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77F43" w14:textId="336CA4E7" w:rsidR="00713695" w:rsidRDefault="00713695" w:rsidP="00713695">
      <w:pPr>
        <w:pStyle w:val="NormalWeb"/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 L’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Hygiène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respiratoire</w:t>
      </w:r>
    </w:p>
    <w:p w14:paraId="6EB1D9A8" w14:textId="3CAD99AF" w:rsidR="00713695" w:rsidRDefault="00713695" w:rsidP="00713695">
      <w:pPr>
        <w:pStyle w:val="NormalWeb"/>
        <w:spacing w:line="276" w:lineRule="auto"/>
        <w:jc w:val="center"/>
      </w:pPr>
      <w:r w:rsidRPr="003962D6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B8BB7FB" wp14:editId="1BE873AB">
            <wp:simplePos x="0" y="0"/>
            <wp:positionH relativeFrom="column">
              <wp:posOffset>6118860</wp:posOffset>
            </wp:positionH>
            <wp:positionV relativeFrom="paragraph">
              <wp:posOffset>256100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32"/>
          <w:szCs w:val="32"/>
        </w:rPr>
        <w:t xml:space="preserve">Ensemble des supports </w:t>
      </w:r>
      <w:r w:rsidR="00FC6B15">
        <w:rPr>
          <w:rFonts w:ascii="Arial" w:hAnsi="Arial" w:cs="Arial"/>
          <w:b/>
          <w:bCs/>
          <w:sz w:val="32"/>
          <w:szCs w:val="32"/>
        </w:rPr>
        <w:t>utilisés</w:t>
      </w:r>
    </w:p>
    <w:p w14:paraId="767A7875" w14:textId="4F41A7EE" w:rsidR="00713695" w:rsidRDefault="00713695" w:rsidP="00713695">
      <w:pPr>
        <w:spacing w:line="276" w:lineRule="auto"/>
        <w:rPr>
          <w:rFonts w:ascii="Arial" w:hAnsi="Arial" w:cs="Arial"/>
        </w:rPr>
      </w:pPr>
    </w:p>
    <w:p w14:paraId="73FF0AA4" w14:textId="40B3BE45" w:rsidR="00713695" w:rsidRDefault="00713695" w:rsidP="00713695">
      <w:pPr>
        <w:spacing w:line="276" w:lineRule="auto"/>
        <w:rPr>
          <w:rFonts w:ascii="Arial" w:hAnsi="Arial" w:cs="Arial"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1B1CEC" wp14:editId="2C138B30">
                <wp:simplePos x="0" y="0"/>
                <wp:positionH relativeFrom="column">
                  <wp:posOffset>-247552</wp:posOffset>
                </wp:positionH>
                <wp:positionV relativeFrom="paragraph">
                  <wp:posOffset>134815</wp:posOffset>
                </wp:positionV>
                <wp:extent cx="7058025" cy="5009467"/>
                <wp:effectExtent l="12700" t="12700" r="15875" b="762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50094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E5BA4" id="Rectangle 3" o:spid="_x0000_s1026" alt="&quot;&quot;" style="position:absolute;margin-left:-19.5pt;margin-top:10.6pt;width:555.75pt;height:394.4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" filled="f" strokecolor="#e5a900" strokeweight="2.25pt"/>
            </w:pict>
          </mc:Fallback>
        </mc:AlternateContent>
      </w:r>
    </w:p>
    <w:p w14:paraId="7191FBA4" w14:textId="77777777" w:rsidR="00713695" w:rsidRDefault="00713695" w:rsidP="00713695">
      <w:pPr>
        <w:spacing w:line="276" w:lineRule="auto"/>
        <w:rPr>
          <w:rFonts w:ascii="Arial" w:hAnsi="Arial" w:cs="Arial"/>
        </w:rPr>
      </w:pPr>
    </w:p>
    <w:p w14:paraId="2EDFA419" w14:textId="77777777" w:rsidR="00713695" w:rsidRDefault="00713695" w:rsidP="00713695">
      <w:pPr>
        <w:spacing w:line="276" w:lineRule="auto"/>
        <w:rPr>
          <w:rFonts w:ascii="Arial" w:hAnsi="Arial" w:cs="Arial"/>
        </w:rPr>
      </w:pPr>
    </w:p>
    <w:p w14:paraId="4DE6B580" w14:textId="532E26AA" w:rsidR="00713695" w:rsidRPr="00D37F4B" w:rsidRDefault="00713695" w:rsidP="00713695">
      <w:pPr>
        <w:spacing w:line="276" w:lineRule="auto"/>
        <w:rPr>
          <w:rFonts w:asciiTheme="minorBidi" w:hAnsiTheme="minorBidi"/>
        </w:rPr>
      </w:pPr>
      <w:r w:rsidRPr="00713695">
        <w:rPr>
          <w:rFonts w:ascii="Arial" w:hAnsi="Arial" w:cs="Arial"/>
        </w:rPr>
        <w:t>En prenant part à différentes activités, les élèves vont comprendre qu’en toussant/éternuant ils peuvent disperser des microbes autour d’eux. Ils vont apprendre les gestes d’hygiène respiratoire permettant d’éviter la transmission des infections respiratoires.</w:t>
      </w:r>
    </w:p>
    <w:p w14:paraId="26CDDE9F" w14:textId="780A13ED" w:rsidR="00713695" w:rsidRPr="00713695" w:rsidRDefault="00713695" w:rsidP="00713695">
      <w:pPr>
        <w:shd w:val="clear" w:color="auto" w:fill="FFFFFF" w:themeFill="background1"/>
        <w:spacing w:before="240" w:line="276" w:lineRule="auto"/>
        <w:rPr>
          <w:rStyle w:val="Titre2Car"/>
          <w:rFonts w:ascii="Arial" w:hAnsi="Arial" w:cs="Arial"/>
          <w:b w:val="0"/>
          <w:bCs w:val="0"/>
          <w:shd w:val="clear" w:color="auto" w:fill="auto"/>
        </w:rPr>
      </w:pPr>
      <w:r>
        <w:rPr>
          <w:rFonts w:asciiTheme="minorBidi" w:hAnsiTheme="minorBidi"/>
          <w:b/>
          <w:bCs/>
          <w:noProof/>
        </w:rPr>
        <w:drawing>
          <wp:inline distT="0" distB="0" distL="0" distR="0" wp14:anchorId="4D5C7237" wp14:editId="6E967408">
            <wp:extent cx="432000" cy="432000"/>
            <wp:effectExtent l="0" t="0" r="6350" b="6350"/>
            <wp:docPr id="5" name="Graphique 5" descr="Livre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Livres avec un remplissage un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695">
        <w:rPr>
          <w:rStyle w:val="Titre2Car"/>
          <w:rFonts w:ascii="Arial" w:hAnsi="Arial" w:cs="Arial"/>
        </w:rPr>
        <w:t>Cycle 1</w:t>
      </w:r>
      <w:r w:rsidRPr="00713695">
        <w:rPr>
          <w:rFonts w:ascii="Arial" w:hAnsi="Arial" w:cs="Arial"/>
          <w:b/>
          <w:bCs/>
        </w:rPr>
        <w:t xml:space="preserve"> </w:t>
      </w:r>
      <w:r w:rsidRPr="00713695">
        <w:rPr>
          <w:rFonts w:ascii="Arial" w:hAnsi="Arial" w:cs="Arial"/>
        </w:rPr>
        <w:t>: MS/GS</w:t>
      </w:r>
    </w:p>
    <w:p w14:paraId="42E23B8D" w14:textId="20D8FE2F" w:rsidR="00713695" w:rsidRPr="00713695" w:rsidRDefault="00713695" w:rsidP="00713695">
      <w:pPr>
        <w:pStyle w:val="Titre3"/>
        <w:spacing w:line="276" w:lineRule="auto"/>
        <w:rPr>
          <w:rFonts w:ascii="Arial" w:hAnsi="Arial" w:cs="Arial"/>
        </w:rPr>
      </w:pPr>
      <w:r w:rsidRPr="00713695">
        <w:rPr>
          <w:rFonts w:ascii="Arial" w:hAnsi="Arial" w:cs="Arial"/>
        </w:rPr>
        <w:t>Domaine : 1. Mobiliser le langage dans toutes ses dimensions</w:t>
      </w:r>
    </w:p>
    <w:p w14:paraId="7C135621" w14:textId="01D7BDD8" w:rsidR="00713695" w:rsidRPr="00713695" w:rsidRDefault="00713695" w:rsidP="00713695">
      <w:pPr>
        <w:tabs>
          <w:tab w:val="left" w:pos="1008"/>
        </w:tabs>
        <w:spacing w:line="276" w:lineRule="auto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BF71030" wp14:editId="0034E253">
            <wp:extent cx="432000" cy="432000"/>
            <wp:effectExtent l="0" t="0" r="6350" b="0"/>
            <wp:docPr id="1" name="Graphique 1" descr="Toque d'étudia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Toque d'étudiant avec un remplissage un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695">
        <w:rPr>
          <w:rFonts w:ascii="Arial" w:hAnsi="Arial" w:cs="Arial"/>
          <w:b/>
        </w:rPr>
        <w:t>Objectifs</w:t>
      </w:r>
      <w:r w:rsidRPr="00713695">
        <w:rPr>
          <w:rFonts w:ascii="Arial" w:hAnsi="Arial" w:cs="Arial"/>
          <w:bCs/>
        </w:rPr>
        <w:t> :</w:t>
      </w:r>
    </w:p>
    <w:p w14:paraId="0CDC1BE3" w14:textId="42B585FD" w:rsidR="00713695" w:rsidRPr="00713695" w:rsidRDefault="00713695" w:rsidP="00713695">
      <w:pPr>
        <w:pStyle w:val="Paragraphedeliste"/>
        <w:numPr>
          <w:ilvl w:val="0"/>
          <w:numId w:val="2"/>
        </w:numPr>
        <w:tabs>
          <w:tab w:val="left" w:pos="1008"/>
        </w:tabs>
        <w:spacing w:line="276" w:lineRule="auto"/>
        <w:rPr>
          <w:rFonts w:ascii="Arial" w:hAnsi="Arial" w:cs="Arial"/>
          <w:bCs/>
          <w:sz w:val="24"/>
          <w:szCs w:val="24"/>
        </w:rPr>
      </w:pPr>
      <w:r w:rsidRPr="00713695">
        <w:rPr>
          <w:rFonts w:ascii="Arial" w:hAnsi="Arial" w:cs="Arial"/>
          <w:bCs/>
          <w:sz w:val="24"/>
          <w:szCs w:val="24"/>
        </w:rPr>
        <w:t>Découvrir la fonction de l’écrit ;</w:t>
      </w:r>
    </w:p>
    <w:p w14:paraId="73269C84" w14:textId="58424E32" w:rsidR="00713695" w:rsidRPr="00713695" w:rsidRDefault="00713695" w:rsidP="00713695">
      <w:pPr>
        <w:pStyle w:val="Paragraphedeliste"/>
        <w:numPr>
          <w:ilvl w:val="0"/>
          <w:numId w:val="2"/>
        </w:numPr>
        <w:tabs>
          <w:tab w:val="left" w:pos="1008"/>
        </w:tabs>
        <w:spacing w:line="276" w:lineRule="auto"/>
        <w:rPr>
          <w:rFonts w:ascii="Arial" w:hAnsi="Arial" w:cs="Arial"/>
          <w:bCs/>
          <w:sz w:val="24"/>
          <w:szCs w:val="24"/>
        </w:rPr>
      </w:pPr>
      <w:r w:rsidRPr="00713695">
        <w:rPr>
          <w:rFonts w:ascii="Arial" w:hAnsi="Arial" w:cs="Arial"/>
          <w:bCs/>
          <w:sz w:val="24"/>
          <w:szCs w:val="24"/>
        </w:rPr>
        <w:t>Commencer à produire des écrits.</w:t>
      </w:r>
    </w:p>
    <w:p w14:paraId="2B4F77FA" w14:textId="37EA6412" w:rsidR="00713695" w:rsidRPr="00713695" w:rsidRDefault="00713695" w:rsidP="00713695">
      <w:pPr>
        <w:pStyle w:val="Titre3"/>
        <w:spacing w:line="276" w:lineRule="auto"/>
        <w:rPr>
          <w:rFonts w:ascii="Arial" w:hAnsi="Arial" w:cs="Arial"/>
        </w:rPr>
      </w:pPr>
      <w:r w:rsidRPr="00713695">
        <w:rPr>
          <w:rFonts w:ascii="Arial" w:hAnsi="Arial" w:cs="Arial"/>
        </w:rPr>
        <w:t xml:space="preserve">Domaine : 5. Explorer le monde </w:t>
      </w:r>
    </w:p>
    <w:p w14:paraId="22BA8D9C" w14:textId="2CC667C0" w:rsidR="00713695" w:rsidRPr="00713695" w:rsidRDefault="00713695" w:rsidP="00713695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910E68" wp14:editId="32E27596">
            <wp:extent cx="432000" cy="432000"/>
            <wp:effectExtent l="0" t="0" r="6350" b="0"/>
            <wp:docPr id="48631840" name="Graphique 48631840" descr="Toque d'étudia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Toque d'étudiant avec un remplissage un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695">
        <w:rPr>
          <w:rFonts w:ascii="Arial" w:hAnsi="Arial" w:cs="Arial"/>
          <w:b/>
          <w:bCs/>
        </w:rPr>
        <w:t>Objectifs</w:t>
      </w:r>
      <w:r w:rsidRPr="00713695">
        <w:rPr>
          <w:rFonts w:ascii="Arial" w:hAnsi="Arial" w:cs="Arial"/>
        </w:rPr>
        <w:t xml:space="preserve"> :</w:t>
      </w:r>
    </w:p>
    <w:p w14:paraId="69D760B4" w14:textId="2EDDAEBA" w:rsidR="00713695" w:rsidRPr="00713695" w:rsidRDefault="00713695" w:rsidP="00713695">
      <w:pPr>
        <w:pStyle w:val="Paragraphedeliste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713695">
        <w:rPr>
          <w:rFonts w:ascii="Arial" w:hAnsi="Arial" w:cs="Arial"/>
          <w:sz w:val="24"/>
          <w:szCs w:val="24"/>
        </w:rPr>
        <w:t>Apprendre que lorsque l’on tousse/éternue on peut transmettre des microbes ;</w:t>
      </w:r>
    </w:p>
    <w:p w14:paraId="06A5BABA" w14:textId="519183E2" w:rsidR="00713695" w:rsidRPr="00713695" w:rsidRDefault="00713695" w:rsidP="00713695">
      <w:pPr>
        <w:pStyle w:val="Paragraphedeliste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713695">
        <w:rPr>
          <w:rFonts w:ascii="Arial" w:hAnsi="Arial" w:cs="Arial"/>
          <w:sz w:val="24"/>
          <w:szCs w:val="24"/>
        </w:rPr>
        <w:t>Comprendre que couvrir sa bouche et son nez lorsque l’on tousse/éternue permet d’éviter de transmettre des microbes ;</w:t>
      </w:r>
    </w:p>
    <w:p w14:paraId="1EF9232D" w14:textId="246A714E" w:rsidR="00713695" w:rsidRPr="00713695" w:rsidRDefault="00713695" w:rsidP="00713695">
      <w:pPr>
        <w:pStyle w:val="Paragraphedeliste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713695">
        <w:rPr>
          <w:rFonts w:ascii="Arial" w:hAnsi="Arial" w:cs="Arial"/>
          <w:sz w:val="24"/>
          <w:szCs w:val="24"/>
        </w:rPr>
        <w:t>Comprendre qu’après s’être mouché il faut jeter le mouchoir et se laver les mains.</w:t>
      </w:r>
    </w:p>
    <w:p w14:paraId="6F4799D1" w14:textId="77777777" w:rsidR="004E774E" w:rsidRDefault="00713695" w:rsidP="004E774E">
      <w:pPr>
        <w:jc w:val="center"/>
      </w:pPr>
      <w:r>
        <w:br w:type="page"/>
      </w:r>
    </w:p>
    <w:p w14:paraId="6F335DCA" w14:textId="77777777" w:rsidR="004E774E" w:rsidRDefault="004E774E" w:rsidP="004E774E">
      <w:pPr>
        <w:jc w:val="center"/>
      </w:pPr>
    </w:p>
    <w:p w14:paraId="0189DF86" w14:textId="77777777" w:rsidR="004E774E" w:rsidRDefault="004E774E" w:rsidP="004E774E">
      <w:pPr>
        <w:jc w:val="center"/>
      </w:pPr>
    </w:p>
    <w:p w14:paraId="35B39681" w14:textId="77777777" w:rsidR="004E774E" w:rsidRDefault="004E774E" w:rsidP="004E774E">
      <w:pPr>
        <w:jc w:val="center"/>
      </w:pPr>
    </w:p>
    <w:p w14:paraId="6519864B" w14:textId="77777777" w:rsidR="004E774E" w:rsidRDefault="004E774E" w:rsidP="004E774E">
      <w:pPr>
        <w:jc w:val="center"/>
      </w:pPr>
    </w:p>
    <w:p w14:paraId="3D3AA03D" w14:textId="77777777" w:rsidR="004E774E" w:rsidRDefault="004E774E" w:rsidP="004E774E">
      <w:pPr>
        <w:jc w:val="center"/>
      </w:pPr>
    </w:p>
    <w:p w14:paraId="6D95BDD2" w14:textId="77777777" w:rsidR="004E774E" w:rsidRDefault="004E774E" w:rsidP="004E774E">
      <w:pPr>
        <w:jc w:val="center"/>
      </w:pPr>
    </w:p>
    <w:p w14:paraId="68534259" w14:textId="0D2207E6" w:rsidR="004E774E" w:rsidRDefault="004E774E" w:rsidP="004E774E">
      <w:pPr>
        <w:jc w:val="center"/>
      </w:pPr>
      <w:r w:rsidRPr="00127D96">
        <w:rPr>
          <w:rFonts w:asciiTheme="minorBidi" w:hAnsiTheme="minorBidi"/>
          <w:b/>
          <w:bCs/>
          <w:noProof/>
          <w:sz w:val="28"/>
          <w:szCs w:val="28"/>
        </w:rPr>
        <w:drawing>
          <wp:inline distT="0" distB="0" distL="0" distR="0" wp14:anchorId="2D3BA921" wp14:editId="1D67B12C">
            <wp:extent cx="4377267" cy="5236608"/>
            <wp:effectExtent l="0" t="0" r="4445" b="0"/>
            <wp:docPr id="42428071" name="Image 42428071" descr="infographie sur les bons ge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8071" name="Image 42428071" descr="infographie sur les bons geste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603" cy="527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6B812AB" w14:textId="77777777" w:rsidR="00713695" w:rsidRDefault="00713695"/>
    <w:p w14:paraId="29D1D223" w14:textId="77777777" w:rsidR="00141B07" w:rsidRDefault="00141B07">
      <w:r>
        <w:rPr>
          <w:noProof/>
        </w:rPr>
        <w:drawing>
          <wp:inline distT="0" distB="0" distL="0" distR="0" wp14:anchorId="1F73A0AE" wp14:editId="062172BB">
            <wp:extent cx="5173133" cy="3880097"/>
            <wp:effectExtent l="0" t="0" r="0" b="0"/>
            <wp:docPr id="701546895" name="Image 7" descr="coloriage garçon qui éter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46895" name="Image 7" descr="coloriage garçon qui éternu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68" cy="409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C3D1" w14:textId="645E9189" w:rsidR="00141B07" w:rsidRDefault="004E774E">
      <w:r w:rsidRPr="00B8294C">
        <w:rPr>
          <w:noProof/>
          <w:lang w:eastAsia="fr-FR"/>
        </w:rPr>
        <w:drawing>
          <wp:inline distT="0" distB="0" distL="0" distR="0" wp14:anchorId="1B022DC8" wp14:editId="702ADD1F">
            <wp:extent cx="5664200" cy="4754677"/>
            <wp:effectExtent l="0" t="0" r="0" b="0"/>
            <wp:docPr id="7" name="Image 7" descr="puzzle en bande 1 à 5 et mots (se moucher, éternuer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uzzle en bande 1 à 5 et mots (se moucher, éternuer)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367" cy="4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B07">
        <w:br w:type="page"/>
      </w:r>
    </w:p>
    <w:p w14:paraId="2585AA4C" w14:textId="2F90AE74" w:rsidR="00D87381" w:rsidRDefault="00006C6D">
      <w:r w:rsidRPr="00DB0FAC">
        <w:rPr>
          <w:noProof/>
          <w:lang w:eastAsia="fr-FR"/>
        </w:rPr>
        <w:lastRenderedPageBreak/>
        <w:drawing>
          <wp:inline distT="0" distB="0" distL="0" distR="0" wp14:anchorId="1FC9CCEF" wp14:editId="2AAAE910">
            <wp:extent cx="2651760" cy="2399911"/>
            <wp:effectExtent l="0" t="0" r="2540" b="635"/>
            <wp:docPr id="12" name="Image 12" descr="Puzzle en bandes à découper représentant un personnage qui se mouche (1 à 5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bandes à découper représentant un personnage qui se mouche (1 à 5 bandes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7958" cy="24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066EA837" wp14:editId="69381656">
            <wp:extent cx="2652506" cy="2405575"/>
            <wp:effectExtent l="0" t="0" r="1905" b="0"/>
            <wp:docPr id="28" name="Image 28" descr="réponse Puzzle en bandes à découper représentant un personnage qui se mouche (1 à 5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réponse Puzzle en bandes à découper représentant un personnage qui se mouche (1 à 5 bandes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42" cy="26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695">
        <w:rPr>
          <w:noProof/>
        </w:rPr>
        <w:drawing>
          <wp:inline distT="0" distB="0" distL="0" distR="0" wp14:anchorId="3A5B3256" wp14:editId="0C079DE9">
            <wp:extent cx="2655552" cy="2152015"/>
            <wp:effectExtent l="0" t="0" r="0" b="0"/>
            <wp:docPr id="1318603521" name="Image 1" descr="Puzzle en bandes à découper représentant un personnage qui se mouche (1 à 4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03521" name="Image 1" descr="Puzzle en bandes à découper représentant un personnage qui se mouche (1 à 4 bandes)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1" cy="22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695">
        <w:t xml:space="preserve"> </w:t>
      </w:r>
      <w:r w:rsidR="00713695">
        <w:rPr>
          <w:noProof/>
        </w:rPr>
        <w:drawing>
          <wp:inline distT="0" distB="0" distL="0" distR="0" wp14:anchorId="4456F3CE" wp14:editId="042E1598">
            <wp:extent cx="2657213" cy="2150794"/>
            <wp:effectExtent l="0" t="0" r="0" b="0"/>
            <wp:docPr id="1208745235" name="Image 2" descr="réponse Puzzle en bandes à découper représentant un personnage qui se mouche (1 à 4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45235" name="Image 2" descr="réponse Puzzle en bandes à découper représentant un personnage qui se mouche (1 à 4 bandes)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57" cy="24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6B4C" w14:textId="6F5E3CB5" w:rsidR="00713695" w:rsidRDefault="00B637D0">
      <w:r>
        <w:rPr>
          <w:noProof/>
        </w:rPr>
        <w:drawing>
          <wp:inline distT="0" distB="0" distL="0" distR="0" wp14:anchorId="24E352B0" wp14:editId="6AAE1A5F">
            <wp:extent cx="2655570" cy="2087787"/>
            <wp:effectExtent l="0" t="0" r="0" b="0"/>
            <wp:docPr id="1980460000" name="Image 3" descr="Puzzle en bandes à découper représentant un personnage qui se mouche (1 à 6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60000" name="Image 3" descr="Puzzle en bandes à découper représentant un personnage qui se mouche (1 à 6 bandes)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92" cy="220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BD435" wp14:editId="6C41B57D">
            <wp:extent cx="2659145" cy="2152357"/>
            <wp:effectExtent l="0" t="0" r="0" b="0"/>
            <wp:docPr id="82167916" name="Image 4" descr="réponse Puzzle en bandes à découper représentant un personnage qui se mouche (1 à 6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7916" name="Image 4" descr="réponse Puzzle en bandes à découper représentant un personnage qui se mouche (1 à 6 bandes)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31" cy="224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DAA2" w14:textId="119F8006" w:rsidR="00B637D0" w:rsidRDefault="00B637D0">
      <w:r>
        <w:rPr>
          <w:noProof/>
        </w:rPr>
        <w:drawing>
          <wp:inline distT="0" distB="0" distL="0" distR="0" wp14:anchorId="11745337" wp14:editId="05E544BA">
            <wp:extent cx="2655570" cy="2134047"/>
            <wp:effectExtent l="0" t="0" r="0" b="0"/>
            <wp:docPr id="1888913659" name="Image 5" descr="Puzzle en bandes à découper représentant un personnage qui se mouche (1 à 8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13659" name="Image 5" descr="Puzzle en bandes à découper représentant un personnage qui se mouche (1 à 8 bandes)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9" cy="22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F280B" wp14:editId="36845631">
            <wp:extent cx="2630830" cy="2099945"/>
            <wp:effectExtent l="0" t="0" r="0" b="0"/>
            <wp:docPr id="774195496" name="Image 6" descr="réponse Puzzle en bandes à découper représentant un personnage qui se mouche (1 à 8 ban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95496" name="Image 6" descr="réponse Puzzle en bandes à découper représentant un personnage qui se mouche (1 à 8 bandes)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18" cy="225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3A86" w14:textId="0872FA74" w:rsidR="00141B07" w:rsidRDefault="00141B07">
      <w:r>
        <w:br w:type="page"/>
      </w:r>
    </w:p>
    <w:p w14:paraId="3DFEEA77" w14:textId="621860C4" w:rsidR="00141B07" w:rsidRDefault="00141B07">
      <w:r>
        <w:rPr>
          <w:noProof/>
        </w:rPr>
        <w:lastRenderedPageBreak/>
        <w:drawing>
          <wp:inline distT="0" distB="0" distL="0" distR="0" wp14:anchorId="2D4BA290" wp14:editId="679788DA">
            <wp:extent cx="6645910" cy="9393555"/>
            <wp:effectExtent l="0" t="0" r="0" b="4445"/>
            <wp:docPr id="659722912" name="Image 9" descr="infographie avec différentes formes d'écriture&#10;- se laver les mains&#10;- poubelle&#10;- mouchoir&#10;- se mou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22912" name="Image 9" descr="infographie avec différentes formes d'écriture&#10;- se laver les mains&#10;- poubelle&#10;- mouchoir&#10;- se mouche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2182" w14:textId="77777777" w:rsidR="00141B07" w:rsidRDefault="00141B07">
      <w:r>
        <w:br w:type="page"/>
      </w:r>
    </w:p>
    <w:p w14:paraId="5D2EA90E" w14:textId="5210DB1A" w:rsidR="00141B07" w:rsidRDefault="00141B07">
      <w:r>
        <w:rPr>
          <w:noProof/>
        </w:rPr>
        <w:lastRenderedPageBreak/>
        <w:drawing>
          <wp:inline distT="0" distB="0" distL="0" distR="0" wp14:anchorId="4D55C09E" wp14:editId="1CC47F67">
            <wp:extent cx="3214487" cy="4543466"/>
            <wp:effectExtent l="0" t="0" r="0" b="3175"/>
            <wp:docPr id="23810233" name="Image 10" descr="mots à re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0233" name="Image 10" descr="mots à relier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53" cy="45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2595F" wp14:editId="4BAE0179">
            <wp:extent cx="3214467" cy="4543436"/>
            <wp:effectExtent l="0" t="0" r="0" b="3175"/>
            <wp:docPr id="244796728" name="Image 11" descr="mots à re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96728" name="Image 11" descr="mots à relier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25" cy="470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002C" w14:textId="6559786F" w:rsidR="004E774E" w:rsidRDefault="004E774E" w:rsidP="004E774E">
      <w:pPr>
        <w:jc w:val="center"/>
      </w:pPr>
      <w:r w:rsidRPr="009767D8">
        <w:rPr>
          <w:rFonts w:ascii="Arial" w:hAnsi="Arial" w:cs="Arial"/>
          <w:bCs/>
          <w:noProof/>
          <w:lang w:eastAsia="fr-FR"/>
        </w:rPr>
        <w:drawing>
          <wp:inline distT="0" distB="0" distL="0" distR="0" wp14:anchorId="346E2DDE" wp14:editId="360E5965">
            <wp:extent cx="4042833" cy="3598659"/>
            <wp:effectExtent l="12700" t="12700" r="8890" b="8255"/>
            <wp:docPr id="1795958244" name="Image 1795958244" descr="Puzzle en bandes pour reconstituer le mot sneeze (angla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58244" name="Image 1795958244" descr="Puzzle en bandes pour reconstituer le mot sneeze (anglais)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3151" cy="4275443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sectPr w:rsidR="004E774E" w:rsidSect="007136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65D"/>
    <w:multiLevelType w:val="hybridMultilevel"/>
    <w:tmpl w:val="30B03BFC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77338F"/>
    <w:multiLevelType w:val="hybridMultilevel"/>
    <w:tmpl w:val="64DE1A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DC4012"/>
    <w:multiLevelType w:val="multilevel"/>
    <w:tmpl w:val="6F3E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1188631">
    <w:abstractNumId w:val="2"/>
  </w:num>
  <w:num w:numId="2" w16cid:durableId="1352340833">
    <w:abstractNumId w:val="1"/>
  </w:num>
  <w:num w:numId="3" w16cid:durableId="1562445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95"/>
    <w:rsid w:val="00006C6D"/>
    <w:rsid w:val="00141B07"/>
    <w:rsid w:val="00261E2A"/>
    <w:rsid w:val="003F6F1F"/>
    <w:rsid w:val="004E774E"/>
    <w:rsid w:val="007078F1"/>
    <w:rsid w:val="00713695"/>
    <w:rsid w:val="00B42496"/>
    <w:rsid w:val="00B637D0"/>
    <w:rsid w:val="00D87381"/>
    <w:rsid w:val="00FC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006ED"/>
  <w15:chartTrackingRefBased/>
  <w15:docId w15:val="{765C6AD3-34FB-EA41-86A6-358FD0FE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3695"/>
    <w:pPr>
      <w:shd w:val="clear" w:color="auto" w:fill="FFFFFF" w:themeFill="background1"/>
      <w:spacing w:before="240"/>
      <w:outlineLvl w:val="1"/>
    </w:pPr>
    <w:rPr>
      <w:rFonts w:asciiTheme="minorBidi" w:hAnsiTheme="minorBidi"/>
      <w:b/>
      <w:bCs/>
      <w:kern w:val="0"/>
      <w14:ligatures w14:val="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13695"/>
    <w:pPr>
      <w:tabs>
        <w:tab w:val="left" w:pos="1008"/>
      </w:tabs>
      <w:spacing w:before="240" w:line="259" w:lineRule="auto"/>
      <w:outlineLvl w:val="2"/>
    </w:pPr>
    <w:rPr>
      <w:rFonts w:asciiTheme="minorBidi" w:hAnsiTheme="minorBidi"/>
      <w:kern w:val="0"/>
      <w:u w:val="single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369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713695"/>
    <w:rPr>
      <w:rFonts w:asciiTheme="minorBidi" w:hAnsiTheme="minorBidi"/>
      <w:b/>
      <w:bCs/>
      <w:kern w:val="0"/>
      <w:shd w:val="clear" w:color="auto" w:fill="FFFFFF" w:themeFill="background1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713695"/>
    <w:rPr>
      <w:rFonts w:asciiTheme="minorBidi" w:hAnsiTheme="minorBidi"/>
      <w:kern w:val="0"/>
      <w:u w:val="single"/>
      <w14:ligatures w14:val="none"/>
    </w:rPr>
  </w:style>
  <w:style w:type="paragraph" w:styleId="Paragraphedeliste">
    <w:name w:val="List Paragraph"/>
    <w:basedOn w:val="Normal"/>
    <w:uiPriority w:val="34"/>
    <w:qFormat/>
    <w:rsid w:val="00713695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6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5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lesage vanessa</cp:lastModifiedBy>
  <cp:revision>2</cp:revision>
  <dcterms:created xsi:type="dcterms:W3CDTF">2023-08-14T14:34:00Z</dcterms:created>
  <dcterms:modified xsi:type="dcterms:W3CDTF">2023-08-14T14:34:00Z</dcterms:modified>
</cp:coreProperties>
</file>