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BAA1C" w14:textId="369BFDED" w:rsidR="0002643A" w:rsidRPr="00912D61" w:rsidRDefault="00651558" w:rsidP="001023E5">
      <w:pPr>
        <w:pStyle w:val="Titre1"/>
        <w:rPr>
          <w:sz w:val="22"/>
          <w:szCs w:val="22"/>
        </w:rPr>
      </w:pPr>
      <w:r w:rsidRPr="00912D6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183A0E91" wp14:editId="28BA5C30">
            <wp:simplePos x="0" y="0"/>
            <wp:positionH relativeFrom="column">
              <wp:posOffset>6134100</wp:posOffset>
            </wp:positionH>
            <wp:positionV relativeFrom="paragraph">
              <wp:posOffset>-1905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00F" w:rsidRPr="00912D61">
        <w:t>3</w:t>
      </w:r>
      <w:r w:rsidR="0002643A" w:rsidRPr="00912D61">
        <w:t xml:space="preserve"> L’H</w:t>
      </w:r>
      <w:r w:rsidR="00483B68" w:rsidRPr="00912D61">
        <w:t xml:space="preserve">ygiène </w:t>
      </w:r>
      <w:r w:rsidR="0086600F" w:rsidRPr="00912D61">
        <w:t>bucco-dentaire</w:t>
      </w:r>
    </w:p>
    <w:p w14:paraId="64D22E70" w14:textId="33E2BA8B" w:rsidR="00B83E69" w:rsidRPr="00912D61" w:rsidRDefault="0002643A" w:rsidP="001023E5">
      <w:pPr>
        <w:pStyle w:val="Titre1"/>
        <w:rPr>
          <w:sz w:val="24"/>
          <w:szCs w:val="24"/>
        </w:rPr>
      </w:pPr>
      <w:r w:rsidRPr="00912D61">
        <w:t>Aperçu des ressources</w:t>
      </w:r>
    </w:p>
    <w:p w14:paraId="2FBEACDC" w14:textId="78736BEC" w:rsidR="00972DD2" w:rsidRDefault="00651558" w:rsidP="0052420E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D4E584" wp14:editId="4B51A30A">
                <wp:simplePos x="0" y="0"/>
                <wp:positionH relativeFrom="column">
                  <wp:posOffset>-125186</wp:posOffset>
                </wp:positionH>
                <wp:positionV relativeFrom="paragraph">
                  <wp:posOffset>142240</wp:posOffset>
                </wp:positionV>
                <wp:extent cx="7058025" cy="8639175"/>
                <wp:effectExtent l="19050" t="19050" r="28575" b="2857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639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F2068" id="Rectangle 3" o:spid="_x0000_s1026" alt="&quot;&quot;" style="position:absolute;margin-left:-9.85pt;margin-top:11.2pt;width:555.75pt;height:680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" filled="f" strokecolor="#e5a900" strokeweight="2.25pt"/>
            </w:pict>
          </mc:Fallback>
        </mc:AlternateContent>
      </w:r>
    </w:p>
    <w:p w14:paraId="486DA6A7" w14:textId="77777777" w:rsidR="0052420E" w:rsidRDefault="0065641F" w:rsidP="0052420E">
      <w:pPr>
        <w:spacing w:after="0"/>
        <w:rPr>
          <w:rFonts w:asciiTheme="minorBidi" w:hAnsiTheme="minorBidi"/>
          <w:sz w:val="24"/>
          <w:szCs w:val="24"/>
        </w:rPr>
      </w:pPr>
      <w:r w:rsidRPr="00501537">
        <w:rPr>
          <w:rFonts w:asciiTheme="minorBidi" w:hAnsiTheme="minorBidi"/>
          <w:sz w:val="24"/>
          <w:szCs w:val="24"/>
        </w:rPr>
        <w:t xml:space="preserve">En prenant part à différentes activités, les élèves vont </w:t>
      </w:r>
      <w:r>
        <w:rPr>
          <w:rFonts w:asciiTheme="minorBidi" w:hAnsiTheme="minorBidi"/>
          <w:sz w:val="24"/>
          <w:szCs w:val="24"/>
        </w:rPr>
        <w:t xml:space="preserve">comprendre qu’il est important de </w:t>
      </w:r>
    </w:p>
    <w:p w14:paraId="3F397CAF" w14:textId="7F004540" w:rsidR="0065641F" w:rsidRDefault="0065641F" w:rsidP="0065641F">
      <w:pPr>
        <w:rPr>
          <w:rFonts w:asciiTheme="minorBidi" w:hAnsiTheme="minorBidi"/>
          <w:sz w:val="24"/>
          <w:szCs w:val="24"/>
        </w:rPr>
      </w:pPr>
      <w:proofErr w:type="gramStart"/>
      <w:r>
        <w:rPr>
          <w:rFonts w:asciiTheme="minorBidi" w:hAnsiTheme="minorBidi"/>
          <w:sz w:val="24"/>
          <w:szCs w:val="24"/>
        </w:rPr>
        <w:t>se</w:t>
      </w:r>
      <w:proofErr w:type="gramEnd"/>
      <w:r>
        <w:rPr>
          <w:rFonts w:asciiTheme="minorBidi" w:hAnsiTheme="minorBidi"/>
          <w:sz w:val="24"/>
          <w:szCs w:val="24"/>
        </w:rPr>
        <w:t xml:space="preserve"> brosser les dents et apprendre à le faire efficacement.</w:t>
      </w:r>
    </w:p>
    <w:p w14:paraId="403CB2EF" w14:textId="236562D6" w:rsidR="007B0BF6" w:rsidRPr="0052420E" w:rsidRDefault="007B0BF6" w:rsidP="0052420E">
      <w:pPr>
        <w:rPr>
          <w:rFonts w:asciiTheme="minorBidi" w:hAnsiTheme="minorBidi"/>
          <w:color w:val="212121"/>
          <w:sz w:val="24"/>
          <w:szCs w:val="24"/>
        </w:rPr>
      </w:pPr>
      <w:r w:rsidRPr="007B0BF6">
        <w:rPr>
          <w:rFonts w:asciiTheme="minorBidi" w:hAnsiTheme="minorBidi"/>
          <w:color w:val="212121"/>
          <w:sz w:val="24"/>
          <w:szCs w:val="24"/>
        </w:rPr>
        <w:t xml:space="preserve">A noter : L’hygiène bucco-dentaire dès le plus jeune âge est très </w:t>
      </w:r>
      <w:r w:rsidR="00F277A1" w:rsidRPr="007B0BF6">
        <w:rPr>
          <w:rFonts w:asciiTheme="minorBidi" w:hAnsiTheme="minorBidi"/>
          <w:color w:val="212121"/>
          <w:sz w:val="24"/>
          <w:szCs w:val="24"/>
        </w:rPr>
        <w:t>encouragée</w:t>
      </w:r>
      <w:r w:rsidRPr="007B0BF6">
        <w:rPr>
          <w:rFonts w:asciiTheme="minorBidi" w:hAnsiTheme="minorBidi"/>
          <w:color w:val="212121"/>
          <w:sz w:val="24"/>
          <w:szCs w:val="24"/>
        </w:rPr>
        <w:t xml:space="preserve"> en France (</w:t>
      </w:r>
      <w:hyperlink r:id="rId7" w:history="1">
        <w:r w:rsidRPr="00A17574">
          <w:rPr>
            <w:rStyle w:val="Lienhypertexte"/>
            <w:rFonts w:asciiTheme="minorBidi" w:hAnsiTheme="minorBidi"/>
            <w:sz w:val="24"/>
            <w:szCs w:val="24"/>
          </w:rPr>
          <w:t>Initiative M’T dents de l’Assurance Maladie</w:t>
        </w:r>
      </w:hyperlink>
      <w:r w:rsidRPr="007B0BF6">
        <w:rPr>
          <w:rFonts w:asciiTheme="minorBidi" w:hAnsiTheme="minorBidi"/>
          <w:color w:val="212121"/>
          <w:sz w:val="24"/>
          <w:szCs w:val="24"/>
        </w:rPr>
        <w:t xml:space="preserve"> commence dès 3 ans et il peut exister localement des initiatives scolaires avec des dentistes ou des étudiants en dentaire (service sanitaire).</w:t>
      </w:r>
    </w:p>
    <w:p w14:paraId="51A2D6BA" w14:textId="490DFF36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28EF979E" w14:textId="0B54DCAF" w:rsidR="005B0A1C" w:rsidRDefault="005B0A1C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5B0A1C" w:rsidSect="0002643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FA2B07" w14:textId="60B86BE9" w:rsidR="0002643A" w:rsidRDefault="00D37F4B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3B2DD277" wp14:editId="5377076C">
            <wp:extent cx="432000" cy="432000"/>
            <wp:effectExtent l="0" t="0" r="6350" b="6350"/>
            <wp:docPr id="5" name="Graphiqu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5CBC" w14:textId="2EC50A61" w:rsidR="000B62D0" w:rsidRDefault="000B62D0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5724A38" w14:textId="196AF1CA" w:rsidR="00D37F4B" w:rsidRDefault="00D37F4B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3428336B" w14:textId="675C9B6F" w:rsidR="00D37F4B" w:rsidRPr="00D37F4B" w:rsidRDefault="00D37F4B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687D204" wp14:editId="18648A56">
            <wp:extent cx="432000" cy="432000"/>
            <wp:effectExtent l="0" t="0" r="6350" b="0"/>
            <wp:docPr id="1" name="Graphiqu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9347" w14:textId="30A50F2A" w:rsidR="000B62D0" w:rsidRPr="00A64B69" w:rsidRDefault="00D37F4B" w:rsidP="00A64B69">
      <w:pPr>
        <w:shd w:val="clear" w:color="auto" w:fill="FFFFFF" w:themeFill="background1"/>
        <w:spacing w:before="240" w:after="0" w:line="240" w:lineRule="auto"/>
        <w:rPr>
          <w:rStyle w:val="Titre2Car"/>
          <w:b w:val="0"/>
          <w:bCs w:val="0"/>
          <w:shd w:val="clear" w:color="auto" w:fill="auto"/>
        </w:rPr>
      </w:pPr>
      <w:r>
        <w:rPr>
          <w:rFonts w:asciiTheme="minorBidi" w:hAnsiTheme="minorBidi"/>
          <w:b/>
          <w:bCs/>
          <w:sz w:val="24"/>
          <w:szCs w:val="24"/>
        </w:rPr>
        <w:br w:type="column"/>
      </w:r>
      <w:r w:rsidRPr="006208C2">
        <w:rPr>
          <w:rStyle w:val="Titre2Car"/>
          <w:sz w:val="28"/>
          <w:szCs w:val="28"/>
        </w:rPr>
        <w:t>Cycle 1</w:t>
      </w:r>
      <w:r w:rsidRPr="00501537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501537">
        <w:rPr>
          <w:rFonts w:asciiTheme="minorBidi" w:hAnsiTheme="minorBidi"/>
          <w:sz w:val="24"/>
          <w:szCs w:val="24"/>
        </w:rPr>
        <w:t>: MS/GS</w:t>
      </w:r>
    </w:p>
    <w:p w14:paraId="20CBE289" w14:textId="77777777" w:rsidR="000B62D0" w:rsidRPr="00A81FFE" w:rsidRDefault="000B62D0" w:rsidP="00A81FFE">
      <w:pPr>
        <w:pStyle w:val="Titre3"/>
      </w:pPr>
      <w:r w:rsidRPr="00A81FFE">
        <w:t>Domaine : 1. Mobiliser le langage dans toutes ses dimensions</w:t>
      </w:r>
    </w:p>
    <w:p w14:paraId="2F723B32" w14:textId="77777777" w:rsidR="00611FEF" w:rsidRDefault="00611FEF" w:rsidP="007D236A">
      <w:pPr>
        <w:spacing w:before="120" w:after="0"/>
        <w:rPr>
          <w:rFonts w:asciiTheme="minorBidi" w:hAnsiTheme="minorBidi"/>
          <w:sz w:val="24"/>
          <w:szCs w:val="24"/>
        </w:rPr>
      </w:pPr>
      <w:r>
        <w:rPr>
          <w:rFonts w:asciiTheme="minorBidi" w:eastAsia="Calibri" w:hAnsiTheme="minorBidi" w:cs="Arial"/>
          <w:b/>
          <w:bCs/>
          <w:sz w:val="24"/>
          <w:szCs w:val="24"/>
        </w:rPr>
        <w:t>Objectifs</w:t>
      </w:r>
      <w:r>
        <w:rPr>
          <w:rFonts w:asciiTheme="minorBidi" w:eastAsia="Calibri" w:hAnsiTheme="minorBidi" w:cs="Arial"/>
          <w:sz w:val="24"/>
          <w:szCs w:val="24"/>
        </w:rPr>
        <w:t xml:space="preserve"> :</w:t>
      </w:r>
    </w:p>
    <w:p w14:paraId="4C55C654" w14:textId="77777777" w:rsidR="00611FEF" w:rsidRPr="0099000E" w:rsidRDefault="00611FEF" w:rsidP="00611FEF">
      <w:pPr>
        <w:pStyle w:val="Paragraphedeliste"/>
        <w:numPr>
          <w:ilvl w:val="0"/>
          <w:numId w:val="6"/>
        </w:numPr>
        <w:tabs>
          <w:tab w:val="left" w:pos="720"/>
        </w:tabs>
        <w:suppressAutoHyphens/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bCs/>
          <w:sz w:val="24"/>
          <w:szCs w:val="24"/>
        </w:rPr>
        <w:t>Echanger et réfléchir avec les autres ;</w:t>
      </w:r>
    </w:p>
    <w:p w14:paraId="11A66434" w14:textId="77777777" w:rsidR="00611FEF" w:rsidRPr="0099000E" w:rsidRDefault="00611FEF" w:rsidP="00611FEF">
      <w:pPr>
        <w:pStyle w:val="Paragraphedeliste"/>
        <w:numPr>
          <w:ilvl w:val="0"/>
          <w:numId w:val="6"/>
        </w:numPr>
        <w:tabs>
          <w:tab w:val="left" w:pos="720"/>
        </w:tabs>
        <w:suppressAutoHyphens/>
        <w:rPr>
          <w:rFonts w:asciiTheme="minorBidi" w:hAnsiTheme="minorBidi"/>
          <w:sz w:val="24"/>
          <w:szCs w:val="24"/>
        </w:rPr>
      </w:pPr>
      <w:r w:rsidRPr="0099000E">
        <w:rPr>
          <w:rFonts w:asciiTheme="minorBidi" w:eastAsia="Calibri" w:hAnsiTheme="minorBidi" w:cs="Arial"/>
          <w:sz w:val="24"/>
          <w:szCs w:val="24"/>
        </w:rPr>
        <w:t>Découvrir le principe alphabétique : correspondance entre les écritures.</w:t>
      </w:r>
    </w:p>
    <w:p w14:paraId="4B6F96A0" w14:textId="77777777" w:rsidR="000B62D0" w:rsidRPr="00FA23AB" w:rsidRDefault="000B62D0" w:rsidP="00A81FFE">
      <w:pPr>
        <w:pStyle w:val="Titre3"/>
      </w:pPr>
      <w:r w:rsidRPr="00FA23AB">
        <w:t xml:space="preserve">Domaine : 5. Explorer le monde </w:t>
      </w:r>
    </w:p>
    <w:p w14:paraId="344DB620" w14:textId="77777777" w:rsidR="00DD11EC" w:rsidRDefault="00DD11EC" w:rsidP="00607DBB">
      <w:pPr>
        <w:spacing w:before="120" w:after="0"/>
        <w:rPr>
          <w:rFonts w:asciiTheme="minorBidi" w:eastAsia="Calibri" w:hAnsiTheme="minorBidi" w:cs="Arial"/>
          <w:sz w:val="24"/>
          <w:szCs w:val="24"/>
        </w:rPr>
      </w:pPr>
      <w:r w:rsidRPr="00CD7BE2">
        <w:rPr>
          <w:rFonts w:asciiTheme="minorBidi" w:eastAsia="Calibri" w:hAnsiTheme="minorBidi" w:cs="Arial"/>
          <w:b/>
          <w:sz w:val="24"/>
          <w:szCs w:val="24"/>
        </w:rPr>
        <w:t>Compétences </w:t>
      </w:r>
      <w:r>
        <w:rPr>
          <w:rFonts w:asciiTheme="minorBidi" w:eastAsia="Calibri" w:hAnsiTheme="minorBidi" w:cs="Arial"/>
          <w:sz w:val="24"/>
          <w:szCs w:val="24"/>
        </w:rPr>
        <w:t xml:space="preserve">: </w:t>
      </w:r>
    </w:p>
    <w:p w14:paraId="2450CB55" w14:textId="77777777" w:rsidR="00DD11EC" w:rsidRDefault="00DD11EC" w:rsidP="004A583F">
      <w:pPr>
        <w:pStyle w:val="Paragraphedeliste"/>
        <w:numPr>
          <w:ilvl w:val="0"/>
          <w:numId w:val="7"/>
        </w:numPr>
        <w:ind w:left="709"/>
        <w:rPr>
          <w:rFonts w:asciiTheme="minorBidi" w:eastAsia="Calibri" w:hAnsiTheme="minorBidi" w:cs="Arial"/>
          <w:sz w:val="24"/>
          <w:szCs w:val="24"/>
        </w:rPr>
      </w:pPr>
      <w:r w:rsidRPr="0099000E">
        <w:rPr>
          <w:rFonts w:asciiTheme="minorBidi" w:eastAsia="Calibri" w:hAnsiTheme="minorBidi" w:cs="Arial"/>
          <w:sz w:val="24"/>
          <w:szCs w:val="24"/>
        </w:rPr>
        <w:t>Situer et nommer les différentes parties du corps humain, sur soi ou sur une représentation</w:t>
      </w:r>
      <w:r>
        <w:rPr>
          <w:rFonts w:asciiTheme="minorBidi" w:eastAsia="Calibri" w:hAnsiTheme="minorBidi" w:cs="Arial"/>
          <w:sz w:val="24"/>
          <w:szCs w:val="24"/>
        </w:rPr>
        <w:t> ;</w:t>
      </w:r>
    </w:p>
    <w:p w14:paraId="4A955053" w14:textId="77777777" w:rsidR="00DD11EC" w:rsidRPr="0099000E" w:rsidRDefault="00DD11EC" w:rsidP="004A583F">
      <w:pPr>
        <w:pStyle w:val="Paragraphedeliste"/>
        <w:numPr>
          <w:ilvl w:val="0"/>
          <w:numId w:val="7"/>
        </w:numPr>
        <w:ind w:left="709"/>
        <w:rPr>
          <w:rFonts w:asciiTheme="minorBidi" w:eastAsia="Calibri" w:hAnsiTheme="minorBidi" w:cs="Arial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Connaître et mettre en œuvre quelques règles d’hygiène corporelle et d’une vie saine.</w:t>
      </w:r>
    </w:p>
    <w:p w14:paraId="5D374ED3" w14:textId="77777777" w:rsidR="00DD11EC" w:rsidRPr="00472110" w:rsidRDefault="00DD11EC" w:rsidP="00607DBB">
      <w:pPr>
        <w:spacing w:before="120" w:after="0"/>
        <w:rPr>
          <w:rFonts w:asciiTheme="minorBidi" w:hAnsiTheme="minorBidi"/>
          <w:sz w:val="24"/>
          <w:szCs w:val="24"/>
        </w:rPr>
      </w:pPr>
      <w:r w:rsidRPr="00472110">
        <w:rPr>
          <w:rFonts w:asciiTheme="minorBidi" w:hAnsiTheme="minorBidi"/>
          <w:b/>
          <w:bCs/>
          <w:sz w:val="24"/>
          <w:szCs w:val="24"/>
        </w:rPr>
        <w:t>Objectifs</w:t>
      </w:r>
      <w:r w:rsidRPr="00472110">
        <w:rPr>
          <w:rFonts w:asciiTheme="minorBidi" w:hAnsiTheme="minorBidi"/>
          <w:sz w:val="24"/>
          <w:szCs w:val="24"/>
        </w:rPr>
        <w:t xml:space="preserve"> :</w:t>
      </w:r>
    </w:p>
    <w:p w14:paraId="2DD7EA37" w14:textId="77777777" w:rsidR="00DD11EC" w:rsidRDefault="00DD11EC" w:rsidP="00DD11EC">
      <w:pPr>
        <w:pStyle w:val="Paragraphedeliste"/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Apprendre comment se brosser les dents efficacement ;</w:t>
      </w:r>
    </w:p>
    <w:p w14:paraId="4F411998" w14:textId="77777777" w:rsidR="00DD11EC" w:rsidRPr="0099000E" w:rsidRDefault="00DD11EC" w:rsidP="00DD11EC">
      <w:pPr>
        <w:pStyle w:val="Paragraphedeliste"/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99000E">
        <w:rPr>
          <w:rFonts w:asciiTheme="minorBidi" w:hAnsiTheme="minorBidi"/>
          <w:sz w:val="24"/>
          <w:szCs w:val="24"/>
        </w:rPr>
        <w:t>Comprendre qu’il est important de se brosser les dents pour éviter les caries.</w:t>
      </w:r>
    </w:p>
    <w:p w14:paraId="1A7DCC87" w14:textId="77777777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8567AEF" w14:textId="77777777" w:rsidR="0002643A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02643A" w:rsidSect="0002643A">
          <w:type w:val="continuous"/>
          <w:pgSz w:w="11906" w:h="16838"/>
          <w:pgMar w:top="720" w:right="720" w:bottom="720" w:left="720" w:header="708" w:footer="708" w:gutter="0"/>
          <w:cols w:num="2" w:space="113" w:equalWidth="0">
            <w:col w:w="851" w:space="113"/>
            <w:col w:w="9502"/>
          </w:cols>
          <w:docGrid w:linePitch="360"/>
        </w:sectPr>
      </w:pPr>
    </w:p>
    <w:p w14:paraId="42AC0EF1" w14:textId="677D05CB" w:rsidR="007B2BF3" w:rsidRPr="006208C2" w:rsidRDefault="007B2BF3" w:rsidP="00A81FFE">
      <w:pPr>
        <w:pStyle w:val="Titre2"/>
        <w:rPr>
          <w:sz w:val="28"/>
          <w:szCs w:val="28"/>
        </w:rPr>
      </w:pPr>
      <w:r w:rsidRPr="006208C2">
        <w:rPr>
          <w:sz w:val="28"/>
          <w:szCs w:val="28"/>
        </w:rPr>
        <w:t>Activité principale :</w:t>
      </w:r>
    </w:p>
    <w:p w14:paraId="380BE710" w14:textId="77777777" w:rsidR="003B54A4" w:rsidRPr="00B76520" w:rsidRDefault="003B54A4" w:rsidP="003B54A4">
      <w:pPr>
        <w:numPr>
          <w:ilvl w:val="0"/>
          <w:numId w:val="2"/>
        </w:numPr>
        <w:tabs>
          <w:tab w:val="num" w:pos="72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Apprendre à se brosser les dents efficacement à l’aide d’une vidéo et reproduire les gestes sur une peluche.</w:t>
      </w:r>
    </w:p>
    <w:p w14:paraId="5E47689D" w14:textId="14ABE5C7" w:rsidR="005B0A1C" w:rsidRDefault="005B0A1C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3C92FA4F" w14:textId="77777777" w:rsidR="00DE75C6" w:rsidRDefault="00DE75C6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189DCFE6" w14:textId="77777777" w:rsidR="00607DBB" w:rsidRDefault="00607DBB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341DC639" w14:textId="77777777" w:rsidR="00DE75C6" w:rsidRDefault="00DE75C6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039CC08B" w14:textId="77777777" w:rsidR="00607DBB" w:rsidRDefault="00607DBB" w:rsidP="005B0A1C">
      <w:pPr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</w:p>
    <w:p w14:paraId="6DAA5901" w14:textId="6EC3BC57" w:rsidR="00A60BCB" w:rsidRPr="00472110" w:rsidRDefault="00A60BCB" w:rsidP="00A81FFE">
      <w:pPr>
        <w:pStyle w:val="Titre2"/>
      </w:pPr>
      <w:r w:rsidRPr="006208C2">
        <w:rPr>
          <w:sz w:val="28"/>
          <w:szCs w:val="28"/>
        </w:rPr>
        <w:t>Ressources complémentaires :</w:t>
      </w:r>
    </w:p>
    <w:p w14:paraId="4F67B271" w14:textId="77777777" w:rsidR="00BD4086" w:rsidRPr="00472110" w:rsidRDefault="00BD4086" w:rsidP="00BD4086">
      <w:pPr>
        <w:numPr>
          <w:ilvl w:val="0"/>
          <w:numId w:val="3"/>
        </w:numPr>
        <w:tabs>
          <w:tab w:val="clear" w:pos="360"/>
          <w:tab w:val="num" w:pos="720"/>
        </w:tabs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Colorier un personnage qui se brosse les dents.</w:t>
      </w:r>
    </w:p>
    <w:p w14:paraId="0F3DD9FB" w14:textId="18001692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C8D3081" w14:textId="0FC8A8A5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616789F" w14:textId="560DC03B" w:rsidR="00372B0D" w:rsidRDefault="00372B0D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3A1B392D" w14:textId="14C8729C" w:rsidR="0002643A" w:rsidRDefault="00972DD2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br w:type="column"/>
      </w:r>
    </w:p>
    <w:p w14:paraId="4359490B" w14:textId="10836A5D" w:rsidR="00651558" w:rsidRDefault="00DE75C6" w:rsidP="004A583F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9F06EF">
        <w:rPr>
          <w:rFonts w:ascii="Arial" w:hAnsi="Arial" w:cs="Arial"/>
          <w:bCs/>
          <w:noProof/>
          <w:sz w:val="24"/>
          <w:szCs w:val="24"/>
          <w:lang w:eastAsia="fr-FR"/>
        </w:rPr>
        <w:drawing>
          <wp:inline distT="0" distB="0" distL="0" distR="0" wp14:anchorId="1C941D79" wp14:editId="793B5A75">
            <wp:extent cx="1705213" cy="1390844"/>
            <wp:effectExtent l="0" t="0" r="9525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C93" w14:textId="77777777" w:rsidR="00607DBB" w:rsidRDefault="00607DBB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34B4CFDD" w14:textId="3DE75339" w:rsidR="00544ECD" w:rsidRDefault="001C0299" w:rsidP="004A583F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6E707896" wp14:editId="6935477A">
            <wp:extent cx="1418253" cy="1742621"/>
            <wp:effectExtent l="0" t="0" r="4445" b="0"/>
            <wp:docPr id="7" name="Image 7" descr="personnage qui se brosse les dents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ersonnage qui se brosse les dents à colorier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r="18488"/>
                    <a:stretch/>
                  </pic:blipFill>
                  <pic:spPr bwMode="auto">
                    <a:xfrm>
                      <a:off x="0" y="0"/>
                      <a:ext cx="1425761" cy="175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61E77" w14:textId="77777777" w:rsidR="00651558" w:rsidRDefault="00651558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br w:type="page"/>
      </w:r>
    </w:p>
    <w:p w14:paraId="5ED9B83E" w14:textId="5F140D7A" w:rsidR="00BD4086" w:rsidRDefault="004A583F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8D7DE4" wp14:editId="74FBC2B4">
                <wp:simplePos x="0" y="0"/>
                <wp:positionH relativeFrom="column">
                  <wp:posOffset>-183243</wp:posOffset>
                </wp:positionH>
                <wp:positionV relativeFrom="paragraph">
                  <wp:posOffset>106007</wp:posOffset>
                </wp:positionV>
                <wp:extent cx="7058025" cy="8954018"/>
                <wp:effectExtent l="12700" t="12700" r="15875" b="1270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9540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A493B" id="Rectangle 10" o:spid="_x0000_s1026" alt="&quot;&quot;" style="position:absolute;margin-left:-14.45pt;margin-top:8.35pt;width:555.75pt;height:705.0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" filled="f" strokecolor="#e5a900" strokeweight="2.25pt"/>
            </w:pict>
          </mc:Fallback>
        </mc:AlternateContent>
      </w:r>
    </w:p>
    <w:p w14:paraId="02E9934E" w14:textId="729E4DCB" w:rsidR="004A583F" w:rsidRDefault="004A583F" w:rsidP="006208C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6AE4CAB0" w14:textId="1F55DFE2" w:rsidR="008D4180" w:rsidRDefault="004A583F" w:rsidP="006208C2">
      <w:pPr>
        <w:spacing w:after="0" w:line="240" w:lineRule="auto"/>
        <w:rPr>
          <w:rFonts w:asciiTheme="minorBidi" w:hAnsiTheme="minorBidi"/>
          <w:sz w:val="24"/>
          <w:szCs w:val="24"/>
        </w:rPr>
      </w:pPr>
      <w:r w:rsidRPr="003962D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0172CCD" wp14:editId="0A1C9BBB">
            <wp:simplePos x="0" y="0"/>
            <wp:positionH relativeFrom="column">
              <wp:posOffset>2657216</wp:posOffset>
            </wp:positionH>
            <wp:positionV relativeFrom="paragraph">
              <wp:posOffset>-333129</wp:posOffset>
            </wp:positionV>
            <wp:extent cx="885825" cy="990600"/>
            <wp:effectExtent l="0" t="0" r="9525" b="0"/>
            <wp:wrapNone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D6B55" w14:textId="77777777" w:rsidR="004A583F" w:rsidRDefault="004A583F" w:rsidP="0067347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1C0299">
          <w:type w:val="continuous"/>
          <w:pgSz w:w="11906" w:h="16838"/>
          <w:pgMar w:top="720" w:right="720" w:bottom="720" w:left="720" w:header="708" w:footer="708" w:gutter="0"/>
          <w:cols w:num="2" w:space="0" w:equalWidth="0">
            <w:col w:w="4242" w:space="1145"/>
            <w:col w:w="5079"/>
          </w:cols>
          <w:docGrid w:linePitch="360"/>
        </w:sectPr>
      </w:pPr>
    </w:p>
    <w:p w14:paraId="5D816F88" w14:textId="39877BF3" w:rsidR="008D4180" w:rsidRDefault="008D4180" w:rsidP="0067347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67347E">
        <w:rPr>
          <w:rFonts w:asciiTheme="minorBidi" w:hAnsiTheme="minorBidi"/>
          <w:sz w:val="24"/>
          <w:szCs w:val="24"/>
        </w:rPr>
        <w:t>Plusieurs puzzles en bandes</w:t>
      </w:r>
    </w:p>
    <w:p w14:paraId="5B66F92E" w14:textId="6DAD4089" w:rsidR="004A583F" w:rsidRPr="0067347E" w:rsidRDefault="004A583F" w:rsidP="004A583F">
      <w:pPr>
        <w:pStyle w:val="Paragraphedeliste"/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2A91C5F3" wp14:editId="0BBF0418">
            <wp:extent cx="3657600" cy="2925936"/>
            <wp:effectExtent l="0" t="0" r="0" b="0"/>
            <wp:docPr id="8" name="Image 8" descr="aperçu des différents puzzles en b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perçu des différents puzzles en bande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726A" w14:textId="77777777" w:rsidR="004A583F" w:rsidRDefault="004A583F" w:rsidP="00972DD2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163BB4E" w14:textId="77777777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RPr="004A583F" w:rsidSect="004A583F">
          <w:type w:val="continuous"/>
          <w:pgSz w:w="11906" w:h="16838"/>
          <w:pgMar w:top="720" w:right="720" w:bottom="720" w:left="720" w:header="708" w:footer="708" w:gutter="0"/>
          <w:cols w:space="1145"/>
          <w:docGrid w:linePitch="360"/>
        </w:sectPr>
      </w:pPr>
    </w:p>
    <w:p w14:paraId="2336A68E" w14:textId="77777777" w:rsidR="005A3F7E" w:rsidRPr="004A583F" w:rsidRDefault="005C6EF6" w:rsidP="004A583F">
      <w:pPr>
        <w:pStyle w:val="Paragraphedeliste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4A583F">
        <w:rPr>
          <w:rFonts w:asciiTheme="minorBidi" w:hAnsiTheme="minorBidi"/>
          <w:sz w:val="24"/>
          <w:szCs w:val="24"/>
        </w:rPr>
        <w:t>Des mots à relier (écriture capitale et script minuscule)</w:t>
      </w:r>
    </w:p>
    <w:p w14:paraId="6E46AD5F" w14:textId="7D822493" w:rsidR="004A583F" w:rsidRPr="004A583F" w:rsidRDefault="004A583F" w:rsidP="004A583F">
      <w:pPr>
        <w:pStyle w:val="Paragraphedeliste"/>
        <w:spacing w:after="0" w:line="240" w:lineRule="auto"/>
        <w:ind w:left="36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04C20761" wp14:editId="3F8B72C1">
            <wp:extent cx="2578100" cy="3301365"/>
            <wp:effectExtent l="0" t="0" r="12700" b="635"/>
            <wp:docPr id="12" name="Image 12" descr="aperçu des exercices de mots à r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perçu des exercices de mots à relier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r="4290"/>
                    <a:stretch/>
                  </pic:blipFill>
                  <pic:spPr bwMode="auto">
                    <a:xfrm>
                      <a:off x="0" y="0"/>
                      <a:ext cx="2578100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5BA7" w14:textId="77777777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RP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478AB45" w14:textId="744F2D10" w:rsidR="005A3F7E" w:rsidRPr="004A583F" w:rsidRDefault="005A3F7E" w:rsidP="004A583F">
      <w:pPr>
        <w:pStyle w:val="Paragraphedeliste"/>
        <w:numPr>
          <w:ilvl w:val="0"/>
          <w:numId w:val="2"/>
        </w:numPr>
        <w:spacing w:after="0" w:line="240" w:lineRule="auto"/>
        <w:rPr>
          <w:rFonts w:asciiTheme="minorBidi" w:hAnsiTheme="minorBidi"/>
          <w:sz w:val="24"/>
          <w:szCs w:val="24"/>
        </w:rPr>
      </w:pPr>
      <w:r w:rsidRPr="004A583F">
        <w:rPr>
          <w:rFonts w:asciiTheme="minorBidi" w:hAnsiTheme="minorBidi"/>
          <w:sz w:val="24"/>
          <w:szCs w:val="24"/>
        </w:rPr>
        <w:t>Un tableau de brossage des dents à remplir à la maison</w:t>
      </w:r>
    </w:p>
    <w:p w14:paraId="44791432" w14:textId="536063DE" w:rsidR="004A583F" w:rsidRPr="004A583F" w:rsidRDefault="004A583F" w:rsidP="004A583F">
      <w:pPr>
        <w:spacing w:after="0" w:line="24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drawing>
          <wp:inline distT="0" distB="0" distL="0" distR="0" wp14:anchorId="33E41C02" wp14:editId="6EFCB0EB">
            <wp:extent cx="2693670" cy="1216025"/>
            <wp:effectExtent l="0" t="0" r="0" b="3175"/>
            <wp:docPr id="13" name="Image 13" descr="tableau de brassage des 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tableau de brassage des dent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5F7C" w14:textId="77777777" w:rsidR="004A583F" w:rsidRDefault="004A583F" w:rsidP="005A3F7E">
      <w:pPr>
        <w:spacing w:after="0" w:line="240" w:lineRule="auto"/>
        <w:rPr>
          <w:rFonts w:asciiTheme="minorBidi" w:hAnsiTheme="minorBidi"/>
          <w:sz w:val="24"/>
          <w:szCs w:val="24"/>
        </w:rPr>
        <w:sectPr w:rsidR="004A583F" w:rsidSect="004A583F">
          <w:type w:val="continuous"/>
          <w:pgSz w:w="11906" w:h="16838"/>
          <w:pgMar w:top="720" w:right="720" w:bottom="720" w:left="720" w:header="708" w:footer="708" w:gutter="0"/>
          <w:cols w:num="2" w:space="851" w:equalWidth="0">
            <w:col w:w="2835" w:space="851"/>
            <w:col w:w="6780"/>
          </w:cols>
          <w:docGrid w:linePitch="360"/>
        </w:sectPr>
      </w:pPr>
    </w:p>
    <w:p w14:paraId="16BE9890" w14:textId="62FBD85B" w:rsidR="0002643A" w:rsidRPr="00D04C46" w:rsidRDefault="0002643A" w:rsidP="00972DD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sectPr w:rsidR="0002643A" w:rsidRPr="00D04C46" w:rsidSect="0002643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65D"/>
    <w:multiLevelType w:val="hybridMultilevel"/>
    <w:tmpl w:val="30B03BFC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667BBB"/>
    <w:multiLevelType w:val="hybridMultilevel"/>
    <w:tmpl w:val="1DC6B802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9345E"/>
    <w:multiLevelType w:val="hybridMultilevel"/>
    <w:tmpl w:val="71C0428E"/>
    <w:lvl w:ilvl="0" w:tplc="A1D851D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6C2167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F7E0FE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148E3E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5F6B11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16077E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A3A78B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AEE7A1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E3E181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2F77338F"/>
    <w:multiLevelType w:val="hybridMultilevel"/>
    <w:tmpl w:val="64DE1A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AF76AB"/>
    <w:multiLevelType w:val="hybridMultilevel"/>
    <w:tmpl w:val="B81E0C92"/>
    <w:lvl w:ilvl="0" w:tplc="BC0A6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D46191"/>
    <w:multiLevelType w:val="hybridMultilevel"/>
    <w:tmpl w:val="A8F8D67C"/>
    <w:lvl w:ilvl="0" w:tplc="BC0A6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222C2"/>
    <w:multiLevelType w:val="hybridMultilevel"/>
    <w:tmpl w:val="63E0F15E"/>
    <w:lvl w:ilvl="0" w:tplc="52FCF2E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EA6D38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8E6B2C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74C325E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3F0D02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05406F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5646448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E4E7A6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1B4C0D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71790EBE"/>
    <w:multiLevelType w:val="hybridMultilevel"/>
    <w:tmpl w:val="1F92935E"/>
    <w:lvl w:ilvl="0" w:tplc="EF0A0D5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196EE04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69E31B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C12D0C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1C0C87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1B82D9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3122A1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69418C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F2C584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 w16cid:durableId="2109882713">
    <w:abstractNumId w:val="6"/>
  </w:num>
  <w:num w:numId="2" w16cid:durableId="1606034054">
    <w:abstractNumId w:val="7"/>
  </w:num>
  <w:num w:numId="3" w16cid:durableId="2009751514">
    <w:abstractNumId w:val="2"/>
  </w:num>
  <w:num w:numId="4" w16cid:durableId="2141461739">
    <w:abstractNumId w:val="3"/>
  </w:num>
  <w:num w:numId="5" w16cid:durableId="1621910096">
    <w:abstractNumId w:val="0"/>
  </w:num>
  <w:num w:numId="6" w16cid:durableId="1624337619">
    <w:abstractNumId w:val="4"/>
  </w:num>
  <w:num w:numId="7" w16cid:durableId="228806600">
    <w:abstractNumId w:val="1"/>
  </w:num>
  <w:num w:numId="8" w16cid:durableId="3516850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43A"/>
    <w:rsid w:val="00024692"/>
    <w:rsid w:val="0002643A"/>
    <w:rsid w:val="000B62D0"/>
    <w:rsid w:val="001023E5"/>
    <w:rsid w:val="00161B8F"/>
    <w:rsid w:val="001846CA"/>
    <w:rsid w:val="001C0299"/>
    <w:rsid w:val="003573AA"/>
    <w:rsid w:val="00372B0D"/>
    <w:rsid w:val="0038013C"/>
    <w:rsid w:val="003B54A4"/>
    <w:rsid w:val="00483B68"/>
    <w:rsid w:val="004843E6"/>
    <w:rsid w:val="004A3D25"/>
    <w:rsid w:val="004A583F"/>
    <w:rsid w:val="004C1FEB"/>
    <w:rsid w:val="004C3024"/>
    <w:rsid w:val="004C5EFF"/>
    <w:rsid w:val="0052420E"/>
    <w:rsid w:val="00544ECD"/>
    <w:rsid w:val="00590A16"/>
    <w:rsid w:val="00597E3A"/>
    <w:rsid w:val="005A3F7E"/>
    <w:rsid w:val="005B0A1C"/>
    <w:rsid w:val="005C6EF6"/>
    <w:rsid w:val="005C72C1"/>
    <w:rsid w:val="005D5F87"/>
    <w:rsid w:val="005E3975"/>
    <w:rsid w:val="00607DBB"/>
    <w:rsid w:val="00611FEF"/>
    <w:rsid w:val="006208C2"/>
    <w:rsid w:val="00651558"/>
    <w:rsid w:val="0065641F"/>
    <w:rsid w:val="0067347E"/>
    <w:rsid w:val="0067783B"/>
    <w:rsid w:val="00677DCB"/>
    <w:rsid w:val="0072232E"/>
    <w:rsid w:val="00785000"/>
    <w:rsid w:val="00796F0C"/>
    <w:rsid w:val="007B0BF6"/>
    <w:rsid w:val="007B2BF3"/>
    <w:rsid w:val="007D236A"/>
    <w:rsid w:val="008300C4"/>
    <w:rsid w:val="00847DC0"/>
    <w:rsid w:val="0086600F"/>
    <w:rsid w:val="008D4180"/>
    <w:rsid w:val="00912D61"/>
    <w:rsid w:val="009559F3"/>
    <w:rsid w:val="00972DD2"/>
    <w:rsid w:val="009A07CC"/>
    <w:rsid w:val="00A17574"/>
    <w:rsid w:val="00A60BCB"/>
    <w:rsid w:val="00A64B69"/>
    <w:rsid w:val="00A81FFE"/>
    <w:rsid w:val="00A87FDC"/>
    <w:rsid w:val="00B404DB"/>
    <w:rsid w:val="00B5237B"/>
    <w:rsid w:val="00B83E69"/>
    <w:rsid w:val="00BD4086"/>
    <w:rsid w:val="00BF73BC"/>
    <w:rsid w:val="00D003F5"/>
    <w:rsid w:val="00D37F4B"/>
    <w:rsid w:val="00D4248D"/>
    <w:rsid w:val="00D5116C"/>
    <w:rsid w:val="00DD11EC"/>
    <w:rsid w:val="00DE75C6"/>
    <w:rsid w:val="00EB737E"/>
    <w:rsid w:val="00F05175"/>
    <w:rsid w:val="00F277A1"/>
    <w:rsid w:val="00F63099"/>
    <w:rsid w:val="00F644A9"/>
    <w:rsid w:val="00F64E28"/>
    <w:rsid w:val="00F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AF219"/>
  <w15:docId w15:val="{745173DC-37AF-C642-A0C0-D2CFF75A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43A"/>
  </w:style>
  <w:style w:type="paragraph" w:styleId="Titre1">
    <w:name w:val="heading 1"/>
    <w:basedOn w:val="Normal"/>
    <w:next w:val="Normal"/>
    <w:link w:val="Titre1Car"/>
    <w:uiPriority w:val="9"/>
    <w:qFormat/>
    <w:rsid w:val="001023E5"/>
    <w:pPr>
      <w:spacing w:after="0" w:line="240" w:lineRule="auto"/>
      <w:jc w:val="center"/>
      <w:outlineLvl w:val="0"/>
    </w:pPr>
    <w:rPr>
      <w:rFonts w:asciiTheme="minorBidi" w:hAnsiTheme="minorBidi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1FEB"/>
    <w:pPr>
      <w:shd w:val="clear" w:color="auto" w:fill="FFFFFF" w:themeFill="background1"/>
      <w:spacing w:before="240" w:after="0" w:line="240" w:lineRule="auto"/>
      <w:outlineLvl w:val="1"/>
    </w:pPr>
    <w:rPr>
      <w:rFonts w:asciiTheme="minorBidi" w:hAnsiTheme="minorBidi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1FFE"/>
    <w:pPr>
      <w:tabs>
        <w:tab w:val="left" w:pos="1008"/>
      </w:tabs>
      <w:spacing w:before="240" w:after="0"/>
      <w:outlineLvl w:val="2"/>
    </w:pPr>
    <w:rPr>
      <w:rFonts w:asciiTheme="minorBidi" w:hAnsiTheme="minorBidi"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023E5"/>
    <w:rPr>
      <w:rFonts w:asciiTheme="minorBidi" w:hAnsiTheme="minorBidi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C1FEB"/>
    <w:rPr>
      <w:rFonts w:asciiTheme="minorBidi" w:hAnsiTheme="minorBidi"/>
      <w:b/>
      <w:bCs/>
      <w:sz w:val="24"/>
      <w:szCs w:val="24"/>
      <w:shd w:val="clear" w:color="auto" w:fill="FFFFFF" w:themeFill="background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96F0C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96F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96F0C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796F0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B62D0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A81FFE"/>
    <w:rPr>
      <w:rFonts w:asciiTheme="minorBidi" w:hAnsiTheme="minorBidi"/>
      <w:sz w:val="24"/>
      <w:szCs w:val="24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A81FFE"/>
    <w:pPr>
      <w:spacing w:after="100"/>
      <w:ind w:left="44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1757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17574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29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2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ameli.fr/assure/sante/themes/carie-dentaire/mt-dents?gclid=EAIaIQobChMIicrb6LL7-wIVBvlRCh0-jg6vEAAYASAAEgLwH_D_BwE&amp;gclsrc=aw.ds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93277-9876-884C-971C-F90E5182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4</cp:revision>
  <dcterms:created xsi:type="dcterms:W3CDTF">2023-07-12T14:36:00Z</dcterms:created>
  <dcterms:modified xsi:type="dcterms:W3CDTF">2023-07-17T10:13:00Z</dcterms:modified>
</cp:coreProperties>
</file>