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D3DB" w14:textId="77777777" w:rsidR="00BD7A75" w:rsidRPr="00BD7A75" w:rsidRDefault="00BD7A75" w:rsidP="00BD7A75">
      <w:pPr>
        <w:pStyle w:val="Heading1"/>
        <w:rPr>
          <w:rFonts w:cs="Arial"/>
        </w:rPr>
      </w:pPr>
      <w:proofErr w:type="spellStart"/>
      <w:r w:rsidRPr="00BD7A75">
        <w:rPr>
          <w:rFonts w:cs="Arial"/>
        </w:rPr>
        <w:t>Élelmiszerbiztonság</w:t>
      </w:r>
      <w:proofErr w:type="spellEnd"/>
      <w:r w:rsidRPr="00BD7A75">
        <w:rPr>
          <w:rFonts w:cs="Arial"/>
        </w:rPr>
        <w:t xml:space="preserve"> </w:t>
      </w:r>
      <w:proofErr w:type="spellStart"/>
      <w:r w:rsidRPr="00BD7A75">
        <w:rPr>
          <w:rFonts w:cs="Arial"/>
        </w:rPr>
        <w:t>és</w:t>
      </w:r>
      <w:proofErr w:type="spellEnd"/>
      <w:r w:rsidRPr="00BD7A75">
        <w:rPr>
          <w:rFonts w:cs="Arial"/>
        </w:rPr>
        <w:t xml:space="preserve"> - </w:t>
      </w:r>
      <w:proofErr w:type="spellStart"/>
      <w:r w:rsidRPr="00BD7A75">
        <w:rPr>
          <w:rFonts w:cs="Arial"/>
        </w:rPr>
        <w:t>higiénia</w:t>
      </w:r>
      <w:proofErr w:type="spellEnd"/>
      <w:r w:rsidRPr="00BD7A75">
        <w:rPr>
          <w:rFonts w:cs="Arial"/>
        </w:rPr>
        <w:t xml:space="preserve"> </w:t>
      </w:r>
    </w:p>
    <w:p w14:paraId="3AC164D5" w14:textId="77777777" w:rsidR="00BD7A75" w:rsidRPr="00BD7A75" w:rsidRDefault="00BD7A75" w:rsidP="00BD7A75">
      <w:pPr>
        <w:pStyle w:val="Heading2"/>
        <w:rPr>
          <w:rFonts w:cs="Arial"/>
        </w:rPr>
      </w:pPr>
      <w:r w:rsidRPr="00BD7A75">
        <w:rPr>
          <w:rFonts w:cs="Arial"/>
        </w:rPr>
        <w:t>Rizikós helyzetek</w:t>
      </w:r>
    </w:p>
    <w:p w14:paraId="284604FD" w14:textId="77777777" w:rsidR="00BD7A75" w:rsidRPr="00BD7A75" w:rsidRDefault="00BD7A75" w:rsidP="00BD7A75">
      <w:pPr>
        <w:pStyle w:val="Heading3"/>
        <w:rPr>
          <w:rFonts w:cs="Arial"/>
          <w:lang w:val="hu-HU"/>
        </w:rPr>
      </w:pPr>
      <w:r w:rsidRPr="00BD7A75">
        <w:rPr>
          <w:rFonts w:cs="Arial"/>
          <w:lang w:val="hu-HU"/>
        </w:rPr>
        <w:t>Bevezetés</w:t>
      </w:r>
    </w:p>
    <w:p w14:paraId="213A2DF0" w14:textId="77777777" w:rsidR="00BD7A75" w:rsidRPr="00BD7A75" w:rsidRDefault="00BD7A75" w:rsidP="00B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  <w:r w:rsidRPr="00BD7A75">
        <w:rPr>
          <w:rFonts w:ascii="Arial" w:hAnsi="Arial" w:cs="Arial"/>
          <w:sz w:val="24"/>
          <w:lang w:val="hu-HU"/>
        </w:rPr>
        <w:t xml:space="preserve">Ezen tananyagok az Európai Unió SafeConsume elnevezésű projektjének keretében készültek. A project célja az élelmiszer-eredetű megbetegedések számának csökkentése. További információkat a </w:t>
      </w:r>
      <w:r w:rsidRPr="00BD7A75">
        <w:rPr>
          <w:rFonts w:ascii="Arial" w:hAnsi="Arial" w:cs="Arial"/>
          <w:sz w:val="24"/>
          <w:szCs w:val="24"/>
        </w:rPr>
        <w:fldChar w:fldCharType="begin"/>
      </w:r>
      <w:r w:rsidRPr="00BD7A75">
        <w:rPr>
          <w:rFonts w:ascii="Arial" w:hAnsi="Arial" w:cs="Arial"/>
          <w:sz w:val="24"/>
          <w:szCs w:val="24"/>
        </w:rPr>
        <w:instrText xml:space="preserve"> HYPERLINK "https://safeconsume.eu/" </w:instrText>
      </w:r>
      <w:r w:rsidRPr="00BD7A75">
        <w:rPr>
          <w:rFonts w:ascii="Arial" w:hAnsi="Arial" w:cs="Arial"/>
          <w:sz w:val="24"/>
          <w:szCs w:val="24"/>
        </w:rPr>
        <w:fldChar w:fldCharType="separate"/>
      </w:r>
      <w:r w:rsidRPr="00BD7A75">
        <w:rPr>
          <w:rStyle w:val="Hyperlink"/>
          <w:rFonts w:ascii="Arial" w:hAnsi="Arial" w:cs="Arial"/>
          <w:sz w:val="24"/>
          <w:szCs w:val="24"/>
          <w:lang w:val="hu-HU"/>
        </w:rPr>
        <w:t>https://safeconsume.eu/</w:t>
      </w:r>
      <w:r w:rsidRPr="00BD7A75">
        <w:rPr>
          <w:rStyle w:val="Hyperlink"/>
          <w:rFonts w:ascii="Arial" w:hAnsi="Arial" w:cs="Arial"/>
          <w:sz w:val="24"/>
          <w:szCs w:val="24"/>
          <w:lang w:val="hu-HU"/>
        </w:rPr>
        <w:fldChar w:fldCharType="end"/>
      </w:r>
      <w:r w:rsidRPr="00BD7A75">
        <w:rPr>
          <w:rStyle w:val="Hyperlink"/>
          <w:rFonts w:ascii="Arial" w:hAnsi="Arial" w:cs="Arial"/>
          <w:sz w:val="24"/>
          <w:szCs w:val="24"/>
          <w:lang w:val="hu-HU"/>
        </w:rPr>
        <w:t xml:space="preserve"> </w:t>
      </w:r>
      <w:r w:rsidRPr="00BD7A75">
        <w:rPr>
          <w:rFonts w:ascii="Arial" w:hAnsi="Arial" w:cs="Arial"/>
          <w:sz w:val="24"/>
          <w:lang w:val="hu-HU"/>
        </w:rPr>
        <w:t>oldalon talál.</w:t>
      </w:r>
    </w:p>
    <w:p w14:paraId="5001035D" w14:textId="77777777" w:rsidR="00BD7A75" w:rsidRPr="00BD7A75" w:rsidRDefault="00BD7A75" w:rsidP="00B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  <w:r w:rsidRPr="00BD7A75">
        <w:rPr>
          <w:rFonts w:ascii="Arial" w:hAnsi="Arial" w:cs="Arial"/>
          <w:sz w:val="24"/>
          <w:lang w:val="hu-HU"/>
        </w:rPr>
        <w:t xml:space="preserve">A tananyagok kidolgozását diákok és pedagógusok bevonásával megvalósuló igényfelmérés, majd tesztelés előzte meg. Az európai fogyasztókkal végzett kutatások eredményeként számos, az élelmiszerekkel kapcsolatos kockázatos magatartást sikerült azonosítani, amelyekkel kapcsolatos ismeretek fejlesztése a projekt kiemelkedő célja volt. </w:t>
      </w:r>
    </w:p>
    <w:p w14:paraId="51EAE2F2" w14:textId="77777777" w:rsidR="00BD7A75" w:rsidRPr="00BD7A75" w:rsidRDefault="00BD7A75" w:rsidP="00B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</w:p>
    <w:p w14:paraId="3B1147CA" w14:textId="77777777" w:rsidR="00BD7A75" w:rsidRPr="00BD7A75" w:rsidRDefault="00BD7A75" w:rsidP="00BD7A75">
      <w:pPr>
        <w:spacing w:after="0"/>
        <w:jc w:val="both"/>
        <w:rPr>
          <w:rFonts w:ascii="Arial" w:hAnsi="Arial" w:cs="Arial"/>
          <w:sz w:val="24"/>
          <w:lang w:val="hu-HU"/>
        </w:rPr>
      </w:pPr>
      <w:r w:rsidRPr="00BD7A75">
        <w:rPr>
          <w:rFonts w:ascii="Arial" w:hAnsi="Arial" w:cs="Arial"/>
          <w:sz w:val="24"/>
          <w:lang w:val="hu-HU"/>
        </w:rPr>
        <w:t xml:space="preserve">Jelen feladat néhány Európa-szerte elterjedt élelmiszerbiztonsággal kapcsolatos szokással és tévhittel foglalkozik. Az óra olyan kockázatos helyzeteket mutat be, amelyek a gyerekekkel, és családjaikkal is előfordulhatnak. </w:t>
      </w:r>
    </w:p>
    <w:p w14:paraId="20FBDD1D" w14:textId="77777777" w:rsidR="00BD7A75" w:rsidRPr="00BD7A75" w:rsidRDefault="00BD7A75" w:rsidP="00BD7A75">
      <w:pPr>
        <w:spacing w:after="0"/>
        <w:jc w:val="both"/>
        <w:rPr>
          <w:rFonts w:ascii="Arial" w:hAnsi="Arial" w:cs="Arial"/>
          <w:b/>
          <w:lang w:val="hu-HU"/>
        </w:rPr>
      </w:pPr>
    </w:p>
    <w:p w14:paraId="795E5502" w14:textId="77777777" w:rsidR="00BD7A75" w:rsidRPr="00BD7A75" w:rsidRDefault="00BD7A75" w:rsidP="00BD7A75">
      <w:pPr>
        <w:pStyle w:val="Heading3"/>
      </w:pPr>
      <w:bookmarkStart w:id="0" w:name="_Hlk50366567"/>
      <w:r w:rsidRPr="00BD7A75">
        <w:t>Kapcsolódási lehetőségek a kerettantervhez:</w:t>
      </w:r>
    </w:p>
    <w:p w14:paraId="32F025C3" w14:textId="77777777" w:rsidR="00BD7A75" w:rsidRPr="00BD7A75" w:rsidRDefault="00BD7A75" w:rsidP="00BD7A7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Biológia – egészségtan</w:t>
      </w:r>
    </w:p>
    <w:p w14:paraId="41E58361" w14:textId="77777777" w:rsidR="00BD7A75" w:rsidRPr="00BD7A75" w:rsidRDefault="00BD7A75" w:rsidP="00BD7A75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Az élelmiszer eredetű megbetegedések, járványok, higiénia (6-8. osztály)</w:t>
      </w:r>
    </w:p>
    <w:p w14:paraId="1CEDFC67" w14:textId="77777777" w:rsidR="00BD7A75" w:rsidRPr="00BD7A75" w:rsidRDefault="00BD7A75" w:rsidP="00BD7A75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 xml:space="preserve">Baktériumok az élelmiszerekben; Élelmiszerminőség, ételválasztás, élelmiszerhigiénia (9-10. osztály) </w:t>
      </w:r>
    </w:p>
    <w:p w14:paraId="70F8BEED" w14:textId="77777777" w:rsidR="00BD7A75" w:rsidRPr="00BD7A75" w:rsidRDefault="00BD7A75" w:rsidP="00BD7A75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Az élelmiszerek minősége, összetételek, az élelmiszerhigiénia fontossága (11-12. osztály)</w:t>
      </w:r>
    </w:p>
    <w:p w14:paraId="11C17D31" w14:textId="77777777" w:rsidR="00BD7A75" w:rsidRPr="00BD7A75" w:rsidRDefault="00BD7A75" w:rsidP="00BD7A7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Környezetismeret (gyakorlat)</w:t>
      </w:r>
    </w:p>
    <w:p w14:paraId="46EC7447" w14:textId="77777777" w:rsidR="00BD7A75" w:rsidRPr="00BD7A75" w:rsidRDefault="00BD7A75" w:rsidP="00BD7A75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A hőmérséklet hatása: élelmiszerbiztonsági szabályok; a főzés, sütés, hűtés hatása az élelmiszer eltarthatóságára (4-6. osztály)</w:t>
      </w:r>
    </w:p>
    <w:p w14:paraId="78359976" w14:textId="77777777" w:rsidR="00BD7A75" w:rsidRPr="00BD7A75" w:rsidRDefault="00BD7A75" w:rsidP="00BD7A7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Kémia</w:t>
      </w:r>
    </w:p>
    <w:p w14:paraId="3B4D439F" w14:textId="77777777" w:rsidR="00BD7A75" w:rsidRPr="00BD7A75" w:rsidRDefault="00BD7A75" w:rsidP="00BD7A75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Jelölések az élelmiszereken és étrend kiegészítőkön, élelmiszerek tartósítása, adalékanyagok (6-8. osztály)</w:t>
      </w:r>
    </w:p>
    <w:p w14:paraId="1E27F910" w14:textId="77777777" w:rsidR="00BD7A75" w:rsidRPr="00BD7A75" w:rsidRDefault="00BD7A75" w:rsidP="00BD7A7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Technika, életvitel és gyakorlat</w:t>
      </w:r>
    </w:p>
    <w:p w14:paraId="7E8AAD88" w14:textId="77777777" w:rsidR="00BD7A75" w:rsidRPr="00BD7A75" w:rsidRDefault="00BD7A75" w:rsidP="00BD7A75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Ételkészítés, tartósítási módszerek, ételmaradékok kezelése; A személyi és konyhai higiénia szabályai (4-6. osztály)</w:t>
      </w:r>
    </w:p>
    <w:p w14:paraId="293028A1" w14:textId="77777777" w:rsidR="00BD7A75" w:rsidRPr="00BD7A75" w:rsidRDefault="00BD7A75" w:rsidP="00BD7A75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Egészséges táplálkozás (tudatos élelmiszer-választás, egészséges élelmiszerek, élelmiszerbiztonság, élelmezésbiztonság, az élelmiszerek kezelésének és tárolásának szabályai (11-12. osztály)</w:t>
      </w:r>
    </w:p>
    <w:bookmarkEnd w:id="0"/>
    <w:p w14:paraId="37936375" w14:textId="77777777" w:rsidR="00BD7A75" w:rsidRPr="00BD7A75" w:rsidRDefault="00BD7A75" w:rsidP="00BD7A75">
      <w:pPr>
        <w:spacing w:after="0"/>
        <w:jc w:val="both"/>
        <w:rPr>
          <w:rFonts w:ascii="Arial" w:hAnsi="Arial" w:cs="Arial"/>
          <w:b/>
          <w:lang w:val="hu-HU"/>
        </w:rPr>
      </w:pPr>
    </w:p>
    <w:p w14:paraId="2C5B5779" w14:textId="77777777" w:rsidR="00BD7A75" w:rsidRPr="00BD7A75" w:rsidRDefault="00BD7A75" w:rsidP="00BD7A75">
      <w:pPr>
        <w:pStyle w:val="Heading3"/>
      </w:pPr>
      <w:r w:rsidRPr="00BD7A75">
        <w:t xml:space="preserve">A </w:t>
      </w:r>
      <w:proofErr w:type="spellStart"/>
      <w:r w:rsidRPr="00BD7A75">
        <w:t>tananyag</w:t>
      </w:r>
      <w:proofErr w:type="spellEnd"/>
      <w:r w:rsidRPr="00BD7A75">
        <w:t xml:space="preserve"> </w:t>
      </w:r>
      <w:proofErr w:type="spellStart"/>
      <w:r w:rsidRPr="00BD7A75">
        <w:t>célja</w:t>
      </w:r>
      <w:proofErr w:type="spellEnd"/>
      <w:r w:rsidRPr="00BD7A75">
        <w:t>:</w:t>
      </w:r>
    </w:p>
    <w:p w14:paraId="473779E0" w14:textId="77777777" w:rsidR="00BD7A75" w:rsidRPr="00BD7A75" w:rsidRDefault="00BD7A75" w:rsidP="00BD7A75">
      <w:pPr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Az élelmiszer-eredetű megbetegedések következményeinek és az immunrendszerre gyakorolt hatásainak megértése</w:t>
      </w:r>
    </w:p>
    <w:p w14:paraId="364B53B4" w14:textId="77777777" w:rsidR="00BD7A75" w:rsidRPr="00BD7A75" w:rsidRDefault="00BD7A75" w:rsidP="00BD7A75">
      <w:pPr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lastRenderedPageBreak/>
        <w:t>Az élelmiszerhigiéniai szabályok be nem tartásának következményei, pl. keresztszennyeződés, megelőzési lehetőségek</w:t>
      </w:r>
    </w:p>
    <w:p w14:paraId="02D6E541" w14:textId="77777777" w:rsidR="00BD7A75" w:rsidRPr="00BD7A75" w:rsidRDefault="00BD7A75" w:rsidP="00BD7A75">
      <w:pPr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 xml:space="preserve">Élelmiszerek címkéinek értelmezése </w:t>
      </w:r>
    </w:p>
    <w:p w14:paraId="09259F52" w14:textId="77777777" w:rsidR="00BD7A75" w:rsidRPr="00BD7A75" w:rsidRDefault="00BD7A75" w:rsidP="00BD7A75">
      <w:pPr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Az élelmiszerbiztonság és az élelmiszerminőség közötti különbség megértése</w:t>
      </w:r>
    </w:p>
    <w:p w14:paraId="035DC2D2" w14:textId="77777777" w:rsidR="00BD7A75" w:rsidRPr="00BD7A75" w:rsidRDefault="00BD7A75" w:rsidP="00BD7A75">
      <w:pPr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Az otthon készített és az étteremben vásárolt élelmiszerek élelmiszerbiztonsági vonatkozásainak megértése</w:t>
      </w:r>
    </w:p>
    <w:p w14:paraId="3F0794F9" w14:textId="77777777" w:rsidR="00BD7A75" w:rsidRPr="00BD7A75" w:rsidRDefault="00BD7A75" w:rsidP="00BD7A75">
      <w:pPr>
        <w:spacing w:after="0"/>
        <w:jc w:val="both"/>
        <w:rPr>
          <w:rFonts w:ascii="Arial" w:hAnsi="Arial" w:cs="Arial"/>
          <w:b/>
          <w:lang w:val="hu-HU"/>
        </w:rPr>
      </w:pPr>
    </w:p>
    <w:p w14:paraId="20EAE2DD" w14:textId="77777777" w:rsidR="00BD7A75" w:rsidRPr="00BD7A75" w:rsidRDefault="00BD7A75" w:rsidP="00BD7A75">
      <w:pPr>
        <w:pStyle w:val="Heading3"/>
        <w:rPr>
          <w:lang w:val="hu-HU"/>
        </w:rPr>
      </w:pPr>
      <w:r w:rsidRPr="00BD7A75">
        <w:rPr>
          <w:lang w:val="hu-HU"/>
        </w:rPr>
        <w:t>Kapcsolódó anyagok:</w:t>
      </w:r>
    </w:p>
    <w:p w14:paraId="6E0DF307" w14:textId="77777777" w:rsidR="00BD7A75" w:rsidRPr="00BD7A75" w:rsidRDefault="00BD7A75" w:rsidP="00BD7A7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„Rizikós helyzetek” PowerPoint előadás</w:t>
      </w:r>
    </w:p>
    <w:p w14:paraId="28313CF8" w14:textId="77777777" w:rsidR="00BD7A75" w:rsidRPr="00BD7A75" w:rsidRDefault="00BD7A75" w:rsidP="00BD7A7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„Rizikós helyzetek” feladatlap diákoknak</w:t>
      </w:r>
    </w:p>
    <w:p w14:paraId="03FCBF74" w14:textId="77777777" w:rsidR="00BD7A75" w:rsidRPr="00BD7A75" w:rsidRDefault="00BD7A75" w:rsidP="00BD7A7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„Rizikós helyzetek” feladatlap megoldásai</w:t>
      </w:r>
    </w:p>
    <w:p w14:paraId="124971F3" w14:textId="77777777" w:rsidR="00BD7A75" w:rsidRPr="00BD7A75" w:rsidRDefault="00BD7A75" w:rsidP="00BD7A75">
      <w:pPr>
        <w:pStyle w:val="ListParagraph"/>
        <w:spacing w:after="0"/>
        <w:jc w:val="both"/>
        <w:rPr>
          <w:rFonts w:ascii="Arial" w:hAnsi="Arial" w:cs="Arial"/>
          <w:b/>
          <w:lang w:val="hu-HU"/>
        </w:rPr>
      </w:pPr>
    </w:p>
    <w:p w14:paraId="26A54295" w14:textId="77777777" w:rsidR="00BD7A75" w:rsidRPr="00BD7A75" w:rsidRDefault="00BD7A75" w:rsidP="00BD7A75">
      <w:pPr>
        <w:pStyle w:val="Heading3"/>
        <w:rPr>
          <w:lang w:val="hu-HU"/>
        </w:rPr>
      </w:pPr>
      <w:r w:rsidRPr="00BD7A75">
        <w:rPr>
          <w:lang w:val="hu-HU"/>
        </w:rPr>
        <w:t>Korosztály</w:t>
      </w:r>
    </w:p>
    <w:p w14:paraId="2CF816A9" w14:textId="77777777" w:rsidR="00BD7A75" w:rsidRPr="00BD7A75" w:rsidRDefault="00BD7A75" w:rsidP="00BD7A75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 xml:space="preserve">A tananyagokat 15-18 éves diákok számára fejlesztették ki, de egyszerűen adaptálható a 11-14 éves korosztály igényeihez is. </w:t>
      </w:r>
    </w:p>
    <w:p w14:paraId="448A24A4" w14:textId="77777777" w:rsidR="00BD7A75" w:rsidRPr="00BD7A75" w:rsidRDefault="00BD7A75" w:rsidP="00BD7A75">
      <w:pPr>
        <w:spacing w:after="0"/>
        <w:jc w:val="both"/>
        <w:rPr>
          <w:rFonts w:ascii="Arial" w:hAnsi="Arial" w:cs="Arial"/>
          <w:lang w:val="hu-HU"/>
        </w:rPr>
      </w:pPr>
    </w:p>
    <w:p w14:paraId="02AC79DA" w14:textId="77777777" w:rsidR="00BD7A75" w:rsidRPr="00BD7A75" w:rsidRDefault="00BD7A75" w:rsidP="00BD7A75">
      <w:pPr>
        <w:pStyle w:val="Heading3"/>
        <w:rPr>
          <w:lang w:val="hu-HU"/>
        </w:rPr>
      </w:pPr>
      <w:r w:rsidRPr="00BD7A75">
        <w:rPr>
          <w:lang w:val="hu-HU"/>
        </w:rPr>
        <w:t>Óraterv</w:t>
      </w:r>
    </w:p>
    <w:p w14:paraId="2DCB649B" w14:textId="77777777" w:rsidR="00BD7A75" w:rsidRPr="00BD7A75" w:rsidRDefault="00BD7A75" w:rsidP="00BD7A75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 xml:space="preserve">Nézzük végig a </w:t>
      </w:r>
      <w:r w:rsidRPr="00BD7A75">
        <w:rPr>
          <w:rFonts w:ascii="Arial" w:hAnsi="Arial" w:cs="Arial"/>
          <w:b/>
          <w:bCs/>
          <w:sz w:val="24"/>
          <w:szCs w:val="24"/>
          <w:lang w:val="hu-HU"/>
        </w:rPr>
        <w:t>Rizikós helyzetek PowerPoint</w:t>
      </w:r>
      <w:r w:rsidRPr="00BD7A75">
        <w:rPr>
          <w:rFonts w:ascii="Arial" w:hAnsi="Arial" w:cs="Arial"/>
          <w:sz w:val="24"/>
          <w:szCs w:val="24"/>
          <w:lang w:val="hu-HU"/>
        </w:rPr>
        <w:t xml:space="preserve"> előadást. Az egyes történetek különböző szereplőket és élelmiszerbiztonsági szituációkat mutatnak be. </w:t>
      </w:r>
    </w:p>
    <w:p w14:paraId="6EDF61EE" w14:textId="77777777" w:rsidR="00BD7A75" w:rsidRPr="00BD7A75" w:rsidRDefault="00BD7A75" w:rsidP="00BD7A75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 xml:space="preserve">A szituációk megvitatását a diákok végezhetik párokban vagy kis csoportokban. A felmerülő kérdéseket és válaszaikat írják le a </w:t>
      </w:r>
      <w:r w:rsidRPr="00BD7A75">
        <w:rPr>
          <w:rFonts w:ascii="Arial" w:hAnsi="Arial" w:cs="Arial"/>
          <w:b/>
          <w:bCs/>
          <w:sz w:val="24"/>
          <w:szCs w:val="24"/>
          <w:lang w:val="hu-HU"/>
        </w:rPr>
        <w:t>Rizikós helyzetek feladatlapra</w:t>
      </w:r>
      <w:r w:rsidRPr="00BD7A75">
        <w:rPr>
          <w:rFonts w:ascii="Arial" w:hAnsi="Arial" w:cs="Arial"/>
          <w:sz w:val="24"/>
          <w:szCs w:val="24"/>
          <w:lang w:val="hu-HU"/>
        </w:rPr>
        <w:t xml:space="preserve">.  </w:t>
      </w:r>
    </w:p>
    <w:p w14:paraId="0ABCCD38" w14:textId="77777777" w:rsidR="00BD7A75" w:rsidRPr="00BD7A75" w:rsidRDefault="00BD7A75" w:rsidP="00BD7A75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 xml:space="preserve">A feladatlap kitöltését a diákok végezhetik párokban vagy kis csoportokban. Ezt követően csoportosan beszéljék meg a szituációk során felmerülő kérdéseket és válaszokat.  </w:t>
      </w:r>
    </w:p>
    <w:p w14:paraId="0819843C" w14:textId="77777777" w:rsidR="00BD7A75" w:rsidRPr="00BD7A75" w:rsidRDefault="00BD7A75" w:rsidP="00BD7A75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>Az osztállyal közösen is beszéljük meg a szituációkat, a kérdéseket és válaszokat.</w:t>
      </w:r>
    </w:p>
    <w:p w14:paraId="55F2AFB0" w14:textId="77777777" w:rsidR="00BD7A75" w:rsidRPr="00BD7A75" w:rsidRDefault="00BD7A75" w:rsidP="00BD7A75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BD7A75">
        <w:rPr>
          <w:rFonts w:ascii="Arial" w:hAnsi="Arial" w:cs="Arial"/>
          <w:sz w:val="24"/>
          <w:szCs w:val="24"/>
          <w:lang w:val="hu-HU"/>
        </w:rPr>
        <w:t xml:space="preserve">A </w:t>
      </w:r>
      <w:r w:rsidRPr="00BD7A75">
        <w:rPr>
          <w:rFonts w:ascii="Arial" w:hAnsi="Arial" w:cs="Arial"/>
          <w:b/>
          <w:bCs/>
          <w:sz w:val="24"/>
          <w:szCs w:val="24"/>
          <w:lang w:val="hu-HU"/>
        </w:rPr>
        <w:t>Rizikós helyzetek feladatlap megoldásai</w:t>
      </w:r>
      <w:r w:rsidRPr="00BD7A75">
        <w:rPr>
          <w:rFonts w:ascii="Arial" w:hAnsi="Arial" w:cs="Arial"/>
          <w:sz w:val="24"/>
          <w:szCs w:val="24"/>
          <w:lang w:val="hu-HU"/>
        </w:rPr>
        <w:t xml:space="preserve"> dokumentum felhasználható a beszélgetés során, segítségével ellenőrizhetjük, hogy minden lényeges élelmiszerbiztonsági kérdés felmerült-e.</w:t>
      </w:r>
    </w:p>
    <w:p w14:paraId="37E8AFDE" w14:textId="44B1C480" w:rsidR="005A3D21" w:rsidRPr="00BD7A75" w:rsidRDefault="005A3D21" w:rsidP="00BD7A75">
      <w:pPr>
        <w:rPr>
          <w:rFonts w:ascii="Arial" w:hAnsi="Arial" w:cs="Arial"/>
        </w:rPr>
      </w:pPr>
    </w:p>
    <w:sectPr w:rsidR="005A3D21" w:rsidRPr="00BD7A75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540B"/>
    <w:multiLevelType w:val="hybridMultilevel"/>
    <w:tmpl w:val="C31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2178"/>
    <w:multiLevelType w:val="hybridMultilevel"/>
    <w:tmpl w:val="58588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13E4"/>
    <w:multiLevelType w:val="hybridMultilevel"/>
    <w:tmpl w:val="E46A3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77B8"/>
    <w:multiLevelType w:val="hybridMultilevel"/>
    <w:tmpl w:val="4422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1285B"/>
    <w:multiLevelType w:val="hybridMultilevel"/>
    <w:tmpl w:val="DDB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1524"/>
    <w:multiLevelType w:val="hybridMultilevel"/>
    <w:tmpl w:val="6F1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26B8D"/>
    <w:multiLevelType w:val="hybridMultilevel"/>
    <w:tmpl w:val="7958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C607E"/>
    <w:multiLevelType w:val="hybridMultilevel"/>
    <w:tmpl w:val="2938C9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007BF1"/>
    <w:multiLevelType w:val="hybridMultilevel"/>
    <w:tmpl w:val="58E01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AD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D1B25"/>
    <w:multiLevelType w:val="hybridMultilevel"/>
    <w:tmpl w:val="229E5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678F3"/>
    <w:multiLevelType w:val="hybridMultilevel"/>
    <w:tmpl w:val="8EF4A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1032C"/>
    <w:multiLevelType w:val="hybridMultilevel"/>
    <w:tmpl w:val="A28AF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B2AA8"/>
    <w:multiLevelType w:val="hybridMultilevel"/>
    <w:tmpl w:val="2FF8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A184D"/>
    <w:multiLevelType w:val="hybridMultilevel"/>
    <w:tmpl w:val="E8EE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74881"/>
    <w:multiLevelType w:val="hybridMultilevel"/>
    <w:tmpl w:val="9596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2F8"/>
    <w:multiLevelType w:val="hybridMultilevel"/>
    <w:tmpl w:val="9B18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F3137"/>
    <w:multiLevelType w:val="hybridMultilevel"/>
    <w:tmpl w:val="F9A60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5723D"/>
    <w:multiLevelType w:val="hybridMultilevel"/>
    <w:tmpl w:val="CA62A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B7EE5"/>
    <w:multiLevelType w:val="hybridMultilevel"/>
    <w:tmpl w:val="43686E82"/>
    <w:lvl w:ilvl="0" w:tplc="BA54CD9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5165D"/>
    <w:multiLevelType w:val="hybridMultilevel"/>
    <w:tmpl w:val="67E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A4B1C91"/>
    <w:multiLevelType w:val="hybridMultilevel"/>
    <w:tmpl w:val="D124C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04BB"/>
    <w:multiLevelType w:val="hybridMultilevel"/>
    <w:tmpl w:val="4A32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C63BB"/>
    <w:multiLevelType w:val="hybridMultilevel"/>
    <w:tmpl w:val="8416B8EE"/>
    <w:lvl w:ilvl="0" w:tplc="30D4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2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E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D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851EB4"/>
    <w:multiLevelType w:val="hybridMultilevel"/>
    <w:tmpl w:val="33EAE8C0"/>
    <w:lvl w:ilvl="0" w:tplc="EB26A2A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E2A22"/>
    <w:multiLevelType w:val="hybridMultilevel"/>
    <w:tmpl w:val="2DE2A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62B29"/>
    <w:multiLevelType w:val="hybridMultilevel"/>
    <w:tmpl w:val="F6584EAE"/>
    <w:lvl w:ilvl="0" w:tplc="E862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E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2A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3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25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6D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4D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88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22357"/>
    <w:multiLevelType w:val="hybridMultilevel"/>
    <w:tmpl w:val="01A440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C6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0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E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C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9492F"/>
    <w:multiLevelType w:val="hybridMultilevel"/>
    <w:tmpl w:val="4F28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21A48"/>
    <w:multiLevelType w:val="hybridMultilevel"/>
    <w:tmpl w:val="FF60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4"/>
  </w:num>
  <w:num w:numId="4">
    <w:abstractNumId w:val="9"/>
  </w:num>
  <w:num w:numId="5">
    <w:abstractNumId w:val="11"/>
  </w:num>
  <w:num w:numId="6">
    <w:abstractNumId w:val="37"/>
  </w:num>
  <w:num w:numId="7">
    <w:abstractNumId w:val="8"/>
  </w:num>
  <w:num w:numId="8">
    <w:abstractNumId w:val="30"/>
  </w:num>
  <w:num w:numId="9">
    <w:abstractNumId w:val="16"/>
  </w:num>
  <w:num w:numId="10">
    <w:abstractNumId w:val="5"/>
  </w:num>
  <w:num w:numId="11">
    <w:abstractNumId w:val="6"/>
  </w:num>
  <w:num w:numId="12">
    <w:abstractNumId w:val="17"/>
  </w:num>
  <w:num w:numId="13">
    <w:abstractNumId w:val="19"/>
  </w:num>
  <w:num w:numId="14">
    <w:abstractNumId w:val="18"/>
  </w:num>
  <w:num w:numId="15">
    <w:abstractNumId w:val="1"/>
  </w:num>
  <w:num w:numId="16">
    <w:abstractNumId w:val="15"/>
  </w:num>
  <w:num w:numId="17">
    <w:abstractNumId w:val="29"/>
  </w:num>
  <w:num w:numId="18">
    <w:abstractNumId w:val="33"/>
  </w:num>
  <w:num w:numId="19">
    <w:abstractNumId w:val="26"/>
  </w:num>
  <w:num w:numId="20">
    <w:abstractNumId w:val="2"/>
  </w:num>
  <w:num w:numId="21">
    <w:abstractNumId w:val="0"/>
  </w:num>
  <w:num w:numId="22">
    <w:abstractNumId w:val="27"/>
  </w:num>
  <w:num w:numId="23">
    <w:abstractNumId w:val="34"/>
  </w:num>
  <w:num w:numId="24">
    <w:abstractNumId w:val="21"/>
  </w:num>
  <w:num w:numId="25">
    <w:abstractNumId w:val="7"/>
  </w:num>
  <w:num w:numId="26">
    <w:abstractNumId w:val="35"/>
  </w:num>
  <w:num w:numId="27">
    <w:abstractNumId w:val="14"/>
  </w:num>
  <w:num w:numId="28">
    <w:abstractNumId w:val="36"/>
  </w:num>
  <w:num w:numId="29">
    <w:abstractNumId w:val="13"/>
  </w:num>
  <w:num w:numId="30">
    <w:abstractNumId w:val="24"/>
  </w:num>
  <w:num w:numId="31">
    <w:abstractNumId w:val="23"/>
  </w:num>
  <w:num w:numId="32">
    <w:abstractNumId w:val="38"/>
  </w:num>
  <w:num w:numId="33">
    <w:abstractNumId w:val="22"/>
  </w:num>
  <w:num w:numId="34">
    <w:abstractNumId w:val="39"/>
  </w:num>
  <w:num w:numId="35">
    <w:abstractNumId w:val="28"/>
  </w:num>
  <w:num w:numId="36">
    <w:abstractNumId w:val="3"/>
  </w:num>
  <w:num w:numId="37">
    <w:abstractNumId w:val="31"/>
  </w:num>
  <w:num w:numId="38">
    <w:abstractNumId w:val="12"/>
  </w:num>
  <w:num w:numId="39">
    <w:abstractNumId w:val="25"/>
  </w:num>
  <w:num w:numId="4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15962"/>
    <w:rsid w:val="00021296"/>
    <w:rsid w:val="00047D18"/>
    <w:rsid w:val="00060914"/>
    <w:rsid w:val="000610A5"/>
    <w:rsid w:val="000611D0"/>
    <w:rsid w:val="00065287"/>
    <w:rsid w:val="000A1FC3"/>
    <w:rsid w:val="000D45A0"/>
    <w:rsid w:val="000F7B40"/>
    <w:rsid w:val="000F7E20"/>
    <w:rsid w:val="00100B15"/>
    <w:rsid w:val="00110021"/>
    <w:rsid w:val="00114255"/>
    <w:rsid w:val="00121D2C"/>
    <w:rsid w:val="001228B0"/>
    <w:rsid w:val="00122FA9"/>
    <w:rsid w:val="00150E36"/>
    <w:rsid w:val="001673C9"/>
    <w:rsid w:val="00187EE2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F11D2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CD9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552B0"/>
    <w:rsid w:val="006612F4"/>
    <w:rsid w:val="006661A6"/>
    <w:rsid w:val="006823DF"/>
    <w:rsid w:val="00694F4F"/>
    <w:rsid w:val="006A1D85"/>
    <w:rsid w:val="006B487A"/>
    <w:rsid w:val="006B532A"/>
    <w:rsid w:val="006E2417"/>
    <w:rsid w:val="007000D7"/>
    <w:rsid w:val="0074175F"/>
    <w:rsid w:val="0076139D"/>
    <w:rsid w:val="00776BC0"/>
    <w:rsid w:val="0078521F"/>
    <w:rsid w:val="00785ED9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E1485E"/>
    <w:rsid w:val="00E253D0"/>
    <w:rsid w:val="00E457F8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A43F7"/>
    <w:rsid w:val="00FB03C1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2022-08-23T08:02:00Z</dcterms:created>
  <dcterms:modified xsi:type="dcterms:W3CDTF">2022-08-23T08:02:00Z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