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43A5" w14:textId="77777777" w:rsidR="00455DD5" w:rsidRPr="009F1973" w:rsidRDefault="00455DD5" w:rsidP="00455DD5">
      <w:pPr>
        <w:pStyle w:val="Heading1"/>
        <w:rPr>
          <w:rFonts w:eastAsia="Calibri"/>
        </w:rPr>
      </w:pPr>
      <w:proofErr w:type="spellStart"/>
      <w:r w:rsidRPr="009F1973">
        <w:rPr>
          <w:rFonts w:eastAsia="Calibri"/>
        </w:rPr>
        <w:t>Élelmiszerbiztonság</w:t>
      </w:r>
      <w:proofErr w:type="spellEnd"/>
      <w:r w:rsidRPr="009F1973">
        <w:rPr>
          <w:rFonts w:eastAsia="Calibri"/>
        </w:rPr>
        <w:t xml:space="preserve">- </w:t>
      </w:r>
      <w:proofErr w:type="spellStart"/>
      <w:r w:rsidRPr="009F1973">
        <w:rPr>
          <w:rFonts w:eastAsia="Calibri"/>
        </w:rPr>
        <w:t>és</w:t>
      </w:r>
      <w:proofErr w:type="spellEnd"/>
      <w:r w:rsidRPr="009F1973">
        <w:rPr>
          <w:rFonts w:eastAsia="Calibri"/>
        </w:rPr>
        <w:t xml:space="preserve"> </w:t>
      </w:r>
      <w:proofErr w:type="spellStart"/>
      <w:r w:rsidRPr="00455DD5">
        <w:t>higiénia</w:t>
      </w:r>
      <w:proofErr w:type="spellEnd"/>
    </w:p>
    <w:p w14:paraId="149F0A7A" w14:textId="5BB7DE03" w:rsidR="00455DD5" w:rsidRDefault="00455DD5" w:rsidP="00455DD5">
      <w:pPr>
        <w:pStyle w:val="Heading2"/>
        <w:rPr>
          <w:rFonts w:eastAsia="Calibri"/>
        </w:rPr>
      </w:pPr>
      <w:r w:rsidRPr="009F1973">
        <w:rPr>
          <w:rFonts w:eastAsia="Calibri"/>
        </w:rPr>
        <w:t xml:space="preserve">Az </w:t>
      </w:r>
      <w:r w:rsidRPr="00455DD5">
        <w:t>élelmiszer</w:t>
      </w:r>
      <w:r w:rsidRPr="009F1973">
        <w:rPr>
          <w:rFonts w:eastAsia="Calibri"/>
        </w:rPr>
        <w:t xml:space="preserve"> útja</w:t>
      </w:r>
    </w:p>
    <w:p w14:paraId="37CCF04F" w14:textId="77777777" w:rsidR="00455DD5" w:rsidRPr="00455DD5" w:rsidRDefault="00455DD5" w:rsidP="00455DD5">
      <w:pPr>
        <w:rPr>
          <w:lang w:val="da-DK"/>
        </w:rPr>
      </w:pPr>
    </w:p>
    <w:p w14:paraId="3461B5C6" w14:textId="77777777" w:rsidR="00455DD5" w:rsidRPr="009F1973" w:rsidRDefault="00455DD5" w:rsidP="00455DD5">
      <w:pPr>
        <w:rPr>
          <w:rFonts w:ascii="Arial" w:hAnsi="Arial" w:cs="Arial"/>
          <w:b/>
          <w:sz w:val="26"/>
          <w:szCs w:val="26"/>
        </w:rPr>
      </w:pPr>
      <w:proofErr w:type="spellStart"/>
      <w:r w:rsidRPr="009F1973">
        <w:rPr>
          <w:rFonts w:ascii="Arial" w:hAnsi="Arial" w:cs="Arial"/>
          <w:b/>
          <w:sz w:val="26"/>
          <w:szCs w:val="26"/>
        </w:rPr>
        <w:t>Jegyezzük</w:t>
      </w:r>
      <w:proofErr w:type="spellEnd"/>
      <w:r w:rsidRPr="009F1973">
        <w:rPr>
          <w:rFonts w:ascii="Arial" w:hAnsi="Arial" w:cs="Arial"/>
          <w:b/>
          <w:sz w:val="26"/>
          <w:szCs w:val="26"/>
        </w:rPr>
        <w:t xml:space="preserve"> </w:t>
      </w:r>
      <w:proofErr w:type="spellStart"/>
      <w:r w:rsidRPr="009F1973">
        <w:rPr>
          <w:rFonts w:ascii="Arial" w:hAnsi="Arial" w:cs="Arial"/>
          <w:b/>
          <w:sz w:val="26"/>
          <w:szCs w:val="26"/>
        </w:rPr>
        <w:t>fel</w:t>
      </w:r>
      <w:proofErr w:type="spellEnd"/>
      <w:r w:rsidRPr="009F1973">
        <w:rPr>
          <w:rFonts w:ascii="Arial" w:hAnsi="Arial" w:cs="Arial"/>
          <w:b/>
          <w:sz w:val="26"/>
          <w:szCs w:val="26"/>
        </w:rPr>
        <w:t xml:space="preserve"> a </w:t>
      </w:r>
      <w:proofErr w:type="spellStart"/>
      <w:r w:rsidRPr="009F1973">
        <w:rPr>
          <w:rFonts w:ascii="Arial" w:hAnsi="Arial" w:cs="Arial"/>
          <w:b/>
          <w:sz w:val="26"/>
          <w:szCs w:val="26"/>
        </w:rPr>
        <w:t>felmerülő</w:t>
      </w:r>
      <w:proofErr w:type="spellEnd"/>
      <w:r w:rsidRPr="009F1973">
        <w:rPr>
          <w:rFonts w:ascii="Arial" w:hAnsi="Arial" w:cs="Arial"/>
          <w:b/>
          <w:sz w:val="26"/>
          <w:szCs w:val="26"/>
        </w:rPr>
        <w:t xml:space="preserve"> </w:t>
      </w:r>
      <w:proofErr w:type="spellStart"/>
      <w:r w:rsidRPr="009F1973">
        <w:rPr>
          <w:rFonts w:ascii="Arial" w:hAnsi="Arial" w:cs="Arial"/>
          <w:b/>
          <w:sz w:val="26"/>
          <w:szCs w:val="26"/>
        </w:rPr>
        <w:t>élelmiszerbiztonsági</w:t>
      </w:r>
      <w:proofErr w:type="spellEnd"/>
      <w:r w:rsidRPr="009F1973">
        <w:rPr>
          <w:rFonts w:ascii="Arial" w:hAnsi="Arial" w:cs="Arial"/>
          <w:b/>
          <w:sz w:val="26"/>
          <w:szCs w:val="26"/>
        </w:rPr>
        <w:t xml:space="preserve"> </w:t>
      </w:r>
      <w:proofErr w:type="spellStart"/>
      <w:r w:rsidRPr="009F1973">
        <w:rPr>
          <w:rFonts w:ascii="Arial" w:hAnsi="Arial" w:cs="Arial"/>
          <w:b/>
          <w:sz w:val="26"/>
          <w:szCs w:val="26"/>
        </w:rPr>
        <w:t>kockázatokat</w:t>
      </w:r>
      <w:proofErr w:type="spellEnd"/>
      <w:r w:rsidRPr="009F1973">
        <w:rPr>
          <w:rFonts w:ascii="Arial" w:hAnsi="Arial" w:cs="Arial"/>
          <w:b/>
          <w:sz w:val="26"/>
          <w:szCs w:val="26"/>
        </w:rPr>
        <w:t xml:space="preserve"> </w:t>
      </w:r>
      <w:proofErr w:type="spellStart"/>
      <w:r w:rsidRPr="009F1973">
        <w:rPr>
          <w:rFonts w:ascii="Arial" w:hAnsi="Arial" w:cs="Arial"/>
          <w:b/>
          <w:sz w:val="26"/>
          <w:szCs w:val="26"/>
        </w:rPr>
        <w:t>és</w:t>
      </w:r>
      <w:proofErr w:type="spellEnd"/>
      <w:r w:rsidRPr="009F1973">
        <w:rPr>
          <w:rFonts w:ascii="Arial" w:hAnsi="Arial" w:cs="Arial"/>
          <w:b/>
          <w:sz w:val="26"/>
          <w:szCs w:val="26"/>
        </w:rPr>
        <w:t xml:space="preserve"> </w:t>
      </w:r>
      <w:proofErr w:type="spellStart"/>
      <w:r w:rsidRPr="009F1973">
        <w:rPr>
          <w:rFonts w:ascii="Arial" w:hAnsi="Arial" w:cs="Arial"/>
          <w:b/>
          <w:sz w:val="26"/>
          <w:szCs w:val="26"/>
        </w:rPr>
        <w:t>azok</w:t>
      </w:r>
      <w:proofErr w:type="spellEnd"/>
      <w:r w:rsidRPr="009F1973">
        <w:rPr>
          <w:rFonts w:ascii="Arial" w:hAnsi="Arial" w:cs="Arial"/>
          <w:b/>
          <w:sz w:val="26"/>
          <w:szCs w:val="26"/>
        </w:rPr>
        <w:t xml:space="preserve"> </w:t>
      </w:r>
      <w:proofErr w:type="spellStart"/>
      <w:r w:rsidRPr="009F1973">
        <w:rPr>
          <w:rFonts w:ascii="Arial" w:hAnsi="Arial" w:cs="Arial"/>
          <w:b/>
          <w:sz w:val="26"/>
          <w:szCs w:val="26"/>
        </w:rPr>
        <w:t>megoldásait</w:t>
      </w:r>
      <w:proofErr w:type="spellEnd"/>
      <w:r w:rsidRPr="009F1973">
        <w:rPr>
          <w:rFonts w:ascii="Arial" w:hAnsi="Arial" w:cs="Arial"/>
          <w:b/>
          <w:sz w:val="26"/>
          <w:szCs w:val="26"/>
        </w:rPr>
        <w:t xml:space="preserve"> a </w:t>
      </w:r>
      <w:proofErr w:type="spellStart"/>
      <w:r w:rsidRPr="009F1973">
        <w:rPr>
          <w:rFonts w:ascii="Arial" w:hAnsi="Arial" w:cs="Arial"/>
          <w:b/>
          <w:sz w:val="26"/>
          <w:szCs w:val="26"/>
        </w:rPr>
        <w:t>bevásárlás</w:t>
      </w:r>
      <w:proofErr w:type="spellEnd"/>
      <w:r w:rsidRPr="009F1973">
        <w:rPr>
          <w:rFonts w:ascii="Arial" w:hAnsi="Arial" w:cs="Arial"/>
          <w:b/>
          <w:sz w:val="26"/>
          <w:szCs w:val="26"/>
        </w:rPr>
        <w:t xml:space="preserve">, </w:t>
      </w:r>
      <w:proofErr w:type="spellStart"/>
      <w:r w:rsidRPr="009F1973">
        <w:rPr>
          <w:rFonts w:ascii="Arial" w:hAnsi="Arial" w:cs="Arial"/>
          <w:b/>
          <w:sz w:val="26"/>
          <w:szCs w:val="26"/>
        </w:rPr>
        <w:t>az</w:t>
      </w:r>
      <w:proofErr w:type="spellEnd"/>
      <w:r w:rsidRPr="009F1973">
        <w:rPr>
          <w:rFonts w:ascii="Arial" w:hAnsi="Arial" w:cs="Arial"/>
          <w:b/>
          <w:sz w:val="26"/>
          <w:szCs w:val="26"/>
        </w:rPr>
        <w:t xml:space="preserve"> </w:t>
      </w:r>
      <w:proofErr w:type="spellStart"/>
      <w:r w:rsidRPr="009F1973">
        <w:rPr>
          <w:rFonts w:ascii="Arial" w:hAnsi="Arial" w:cs="Arial"/>
          <w:b/>
          <w:sz w:val="26"/>
          <w:szCs w:val="26"/>
        </w:rPr>
        <w:t>előkészítés</w:t>
      </w:r>
      <w:proofErr w:type="spellEnd"/>
      <w:r w:rsidRPr="009F1973">
        <w:rPr>
          <w:rFonts w:ascii="Arial" w:hAnsi="Arial" w:cs="Arial"/>
          <w:b/>
          <w:sz w:val="26"/>
          <w:szCs w:val="26"/>
        </w:rPr>
        <w:t xml:space="preserve"> </w:t>
      </w:r>
      <w:proofErr w:type="spellStart"/>
      <w:r w:rsidRPr="009F1973">
        <w:rPr>
          <w:rFonts w:ascii="Arial" w:hAnsi="Arial" w:cs="Arial"/>
          <w:b/>
          <w:sz w:val="26"/>
          <w:szCs w:val="26"/>
        </w:rPr>
        <w:t>és</w:t>
      </w:r>
      <w:proofErr w:type="spellEnd"/>
      <w:r w:rsidRPr="009F1973">
        <w:rPr>
          <w:rFonts w:ascii="Arial" w:hAnsi="Arial" w:cs="Arial"/>
          <w:b/>
          <w:sz w:val="26"/>
          <w:szCs w:val="26"/>
        </w:rPr>
        <w:t xml:space="preserve"> </w:t>
      </w:r>
      <w:proofErr w:type="spellStart"/>
      <w:r w:rsidRPr="009F1973">
        <w:rPr>
          <w:rFonts w:ascii="Arial" w:hAnsi="Arial" w:cs="Arial"/>
          <w:b/>
          <w:sz w:val="26"/>
          <w:szCs w:val="26"/>
        </w:rPr>
        <w:t>az</w:t>
      </w:r>
      <w:proofErr w:type="spellEnd"/>
      <w:r w:rsidRPr="009F1973">
        <w:rPr>
          <w:rFonts w:ascii="Arial" w:hAnsi="Arial" w:cs="Arial"/>
          <w:b/>
          <w:sz w:val="26"/>
          <w:szCs w:val="26"/>
        </w:rPr>
        <w:t xml:space="preserve"> </w:t>
      </w:r>
      <w:proofErr w:type="spellStart"/>
      <w:r w:rsidRPr="009F1973">
        <w:rPr>
          <w:rFonts w:ascii="Arial" w:hAnsi="Arial" w:cs="Arial"/>
          <w:b/>
          <w:sz w:val="26"/>
          <w:szCs w:val="26"/>
        </w:rPr>
        <w:t>ételkészítés</w:t>
      </w:r>
      <w:proofErr w:type="spellEnd"/>
      <w:r w:rsidRPr="009F1973">
        <w:rPr>
          <w:rFonts w:ascii="Arial" w:hAnsi="Arial" w:cs="Arial"/>
          <w:b/>
          <w:sz w:val="26"/>
          <w:szCs w:val="26"/>
        </w:rPr>
        <w:t xml:space="preserve"> </w:t>
      </w:r>
      <w:proofErr w:type="spellStart"/>
      <w:r w:rsidRPr="009F1973">
        <w:rPr>
          <w:rFonts w:ascii="Arial" w:hAnsi="Arial" w:cs="Arial"/>
          <w:b/>
          <w:sz w:val="26"/>
          <w:szCs w:val="26"/>
        </w:rPr>
        <w:t>egyes</w:t>
      </w:r>
      <w:proofErr w:type="spellEnd"/>
      <w:r w:rsidRPr="009F1973">
        <w:rPr>
          <w:rFonts w:ascii="Arial" w:hAnsi="Arial" w:cs="Arial"/>
          <w:b/>
          <w:sz w:val="26"/>
          <w:szCs w:val="26"/>
        </w:rPr>
        <w:t xml:space="preserve"> </w:t>
      </w:r>
      <w:proofErr w:type="spellStart"/>
      <w:r w:rsidRPr="009F1973">
        <w:rPr>
          <w:rFonts w:ascii="Arial" w:hAnsi="Arial" w:cs="Arial"/>
          <w:b/>
          <w:sz w:val="26"/>
          <w:szCs w:val="26"/>
        </w:rPr>
        <w:t>lépéseihez</w:t>
      </w:r>
      <w:proofErr w:type="spellEnd"/>
      <w:r w:rsidRPr="009F1973">
        <w:rPr>
          <w:rFonts w:ascii="Arial" w:hAnsi="Arial" w:cs="Arial"/>
          <w:b/>
          <w:sz w:val="26"/>
          <w:szCs w:val="26"/>
        </w:rPr>
        <w:t>!</w:t>
      </w:r>
    </w:p>
    <w:p w14:paraId="6126F316" w14:textId="77777777" w:rsidR="00455DD5" w:rsidRDefault="00455DD5" w:rsidP="00455DD5">
      <w:r>
        <w:rPr>
          <w:noProof/>
        </w:rPr>
        <mc:AlternateContent>
          <mc:Choice Requires="wps">
            <w:drawing>
              <wp:inline distT="0" distB="0" distL="0" distR="0" wp14:anchorId="2DA241C9" wp14:editId="38064C18">
                <wp:extent cx="5850255" cy="2030730"/>
                <wp:effectExtent l="0" t="0" r="17145"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030730"/>
                        </a:xfrm>
                        <a:prstGeom prst="rect">
                          <a:avLst/>
                        </a:prstGeom>
                        <a:solidFill>
                          <a:srgbClr val="FFFFFF"/>
                        </a:solidFill>
                        <a:ln w="19050">
                          <a:solidFill>
                            <a:srgbClr val="FF0000"/>
                          </a:solidFill>
                          <a:miter lim="800000"/>
                          <a:headEnd/>
                          <a:tailEnd/>
                        </a:ln>
                      </wps:spPr>
                      <wps:txbx>
                        <w:txbxContent>
                          <w:p w14:paraId="5F89DE46" w14:textId="77777777" w:rsidR="00455DD5" w:rsidRPr="00060914" w:rsidRDefault="00455DD5" w:rsidP="00455DD5">
                            <w:pPr>
                              <w:rPr>
                                <w:rFonts w:ascii="Arial" w:hAnsi="Arial" w:cs="Arial"/>
                                <w:b/>
                                <w:sz w:val="24"/>
                                <w:szCs w:val="24"/>
                              </w:rPr>
                            </w:pPr>
                            <w:proofErr w:type="spellStart"/>
                            <w:r w:rsidRPr="00060914">
                              <w:rPr>
                                <w:rFonts w:ascii="Arial" w:hAnsi="Arial" w:cs="Arial"/>
                                <w:b/>
                                <w:sz w:val="24"/>
                                <w:szCs w:val="24"/>
                              </w:rPr>
                              <w:t>Tervezés</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és</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bevásárlás</w:t>
                            </w:r>
                            <w:proofErr w:type="spellEnd"/>
                            <w:r w:rsidRPr="00060914">
                              <w:rPr>
                                <w:rFonts w:ascii="Arial" w:hAnsi="Arial" w:cs="Arial"/>
                                <w:b/>
                                <w:sz w:val="24"/>
                                <w:szCs w:val="24"/>
                              </w:rPr>
                              <w:t xml:space="preserve"> – </w:t>
                            </w:r>
                            <w:proofErr w:type="spellStart"/>
                            <w:r w:rsidRPr="00060914">
                              <w:rPr>
                                <w:rFonts w:ascii="Arial" w:hAnsi="Arial" w:cs="Arial"/>
                                <w:b/>
                                <w:sz w:val="24"/>
                                <w:szCs w:val="24"/>
                              </w:rPr>
                              <w:t>Élelmiszerbiztonsági</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kockázatok</w:t>
                            </w:r>
                            <w:proofErr w:type="spellEnd"/>
                          </w:p>
                          <w:p w14:paraId="7F071A92" w14:textId="77777777" w:rsidR="00060914" w:rsidRPr="00060914" w:rsidRDefault="00060914" w:rsidP="00060914">
                            <w:pPr>
                              <w:pStyle w:val="ListParagraph"/>
                              <w:numPr>
                                <w:ilvl w:val="0"/>
                                <w:numId w:val="29"/>
                              </w:numPr>
                              <w:rPr>
                                <w:rFonts w:ascii="Arial" w:hAnsi="Arial" w:cs="Arial"/>
                                <w:sz w:val="24"/>
                                <w:szCs w:val="24"/>
                                <w:lang w:val="hu-HU"/>
                              </w:rPr>
                            </w:pPr>
                            <w:r w:rsidRPr="00060914">
                              <w:rPr>
                                <w:rFonts w:ascii="Arial" w:hAnsi="Arial" w:cs="Arial"/>
                                <w:sz w:val="24"/>
                                <w:szCs w:val="24"/>
                                <w:lang w:val="hu-HU"/>
                              </w:rPr>
                              <w:t>A gyümölcs- és zöldségfélék felületén számos káros mikroorganizmus előfordulhat, amelyek a talajból kerülnek rá.</w:t>
                            </w:r>
                          </w:p>
                          <w:p w14:paraId="4E9352B7" w14:textId="77777777" w:rsidR="00060914" w:rsidRPr="00060914" w:rsidRDefault="00060914" w:rsidP="00060914">
                            <w:pPr>
                              <w:pStyle w:val="ListParagraph"/>
                              <w:numPr>
                                <w:ilvl w:val="0"/>
                                <w:numId w:val="29"/>
                              </w:numPr>
                              <w:rPr>
                                <w:rFonts w:ascii="Arial" w:hAnsi="Arial" w:cs="Arial"/>
                                <w:sz w:val="24"/>
                                <w:szCs w:val="24"/>
                                <w:lang w:val="hu-HU"/>
                              </w:rPr>
                            </w:pPr>
                            <w:r w:rsidRPr="00060914">
                              <w:rPr>
                                <w:rFonts w:ascii="Arial" w:hAnsi="Arial" w:cs="Arial"/>
                                <w:sz w:val="24"/>
                                <w:szCs w:val="24"/>
                                <w:lang w:val="hu-HU"/>
                              </w:rPr>
                              <w:t xml:space="preserve">A nyers húslé már a bevásárló kosárban/kocsiban is beszennyezheti a többi élelmiszert. </w:t>
                            </w:r>
                          </w:p>
                          <w:p w14:paraId="472105A9" w14:textId="69866703" w:rsidR="00455DD5" w:rsidRPr="00060914" w:rsidRDefault="00060914" w:rsidP="00455DD5">
                            <w:pPr>
                              <w:pStyle w:val="ListParagraph"/>
                              <w:numPr>
                                <w:ilvl w:val="0"/>
                                <w:numId w:val="29"/>
                              </w:numPr>
                              <w:rPr>
                                <w:rFonts w:ascii="Arial" w:hAnsi="Arial" w:cs="Arial"/>
                                <w:sz w:val="24"/>
                                <w:szCs w:val="24"/>
                                <w:lang w:val="hu-HU"/>
                              </w:rPr>
                            </w:pPr>
                            <w:r w:rsidRPr="00060914">
                              <w:rPr>
                                <w:rFonts w:ascii="Arial" w:hAnsi="Arial" w:cs="Arial"/>
                                <w:sz w:val="24"/>
                                <w:szCs w:val="24"/>
                                <w:lang w:val="hu-HU"/>
                              </w:rPr>
                              <w:t xml:space="preserve">Amennyiben nem ellenőrizzük a megvásárolni kívánt élelmiszer fogyaszthatósági idejét, könnyen eshetünk abba a hibába, hogy olyan élelmiszert vásárolunk, aminek nagyon közeli a lejárata. </w:t>
                            </w:r>
                          </w:p>
                        </w:txbxContent>
                      </wps:txbx>
                      <wps:bodyPr rot="0" vert="horz" wrap="square" lIns="91440" tIns="45720" rIns="91440" bIns="45720" anchor="t" anchorCtr="0" upright="1">
                        <a:noAutofit/>
                      </wps:bodyPr>
                    </wps:wsp>
                  </a:graphicData>
                </a:graphic>
              </wp:inline>
            </w:drawing>
          </mc:Choice>
          <mc:Fallback>
            <w:pict>
              <v:shapetype w14:anchorId="2DA241C9" id="_x0000_t202" coordsize="21600,21600" o:spt="202" path="m,l,21600r21600,l21600,xe">
                <v:stroke joinstyle="miter"/>
                <v:path gradientshapeok="t" o:connecttype="rect"/>
              </v:shapetype>
              <v:shape id="Text Box 15" o:spid="_x0000_s1026" type="#_x0000_t202" style="width:460.65pt;height:1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" strokecolor="red" strokeweight="1.5pt">
                <v:textbox>
                  <w:txbxContent>
                    <w:p w14:paraId="5F89DE46" w14:textId="77777777" w:rsidR="00455DD5" w:rsidRPr="00060914" w:rsidRDefault="00455DD5" w:rsidP="00455DD5">
                      <w:pPr>
                        <w:rPr>
                          <w:rFonts w:ascii="Arial" w:hAnsi="Arial" w:cs="Arial"/>
                          <w:b/>
                          <w:sz w:val="24"/>
                          <w:szCs w:val="24"/>
                        </w:rPr>
                      </w:pPr>
                      <w:proofErr w:type="spellStart"/>
                      <w:r w:rsidRPr="00060914">
                        <w:rPr>
                          <w:rFonts w:ascii="Arial" w:hAnsi="Arial" w:cs="Arial"/>
                          <w:b/>
                          <w:sz w:val="24"/>
                          <w:szCs w:val="24"/>
                        </w:rPr>
                        <w:t>Tervezés</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és</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bevásárlás</w:t>
                      </w:r>
                      <w:proofErr w:type="spellEnd"/>
                      <w:r w:rsidRPr="00060914">
                        <w:rPr>
                          <w:rFonts w:ascii="Arial" w:hAnsi="Arial" w:cs="Arial"/>
                          <w:b/>
                          <w:sz w:val="24"/>
                          <w:szCs w:val="24"/>
                        </w:rPr>
                        <w:t xml:space="preserve"> – </w:t>
                      </w:r>
                      <w:proofErr w:type="spellStart"/>
                      <w:r w:rsidRPr="00060914">
                        <w:rPr>
                          <w:rFonts w:ascii="Arial" w:hAnsi="Arial" w:cs="Arial"/>
                          <w:b/>
                          <w:sz w:val="24"/>
                          <w:szCs w:val="24"/>
                        </w:rPr>
                        <w:t>Élelmiszerbiztonsági</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kockázatok</w:t>
                      </w:r>
                      <w:proofErr w:type="spellEnd"/>
                    </w:p>
                    <w:p w14:paraId="7F071A92" w14:textId="77777777" w:rsidR="00060914" w:rsidRPr="00060914" w:rsidRDefault="00060914" w:rsidP="00060914">
                      <w:pPr>
                        <w:pStyle w:val="ListParagraph"/>
                        <w:numPr>
                          <w:ilvl w:val="0"/>
                          <w:numId w:val="29"/>
                        </w:numPr>
                        <w:rPr>
                          <w:rFonts w:ascii="Arial" w:hAnsi="Arial" w:cs="Arial"/>
                          <w:sz w:val="24"/>
                          <w:szCs w:val="24"/>
                          <w:lang w:val="hu-HU"/>
                        </w:rPr>
                      </w:pPr>
                      <w:r w:rsidRPr="00060914">
                        <w:rPr>
                          <w:rFonts w:ascii="Arial" w:hAnsi="Arial" w:cs="Arial"/>
                          <w:sz w:val="24"/>
                          <w:szCs w:val="24"/>
                          <w:lang w:val="hu-HU"/>
                        </w:rPr>
                        <w:t>A gyümölcs- és zöldségfélék felületén számos káros mikroorganizmus előfordulhat, amelyek a talajból kerülnek rá.</w:t>
                      </w:r>
                    </w:p>
                    <w:p w14:paraId="4E9352B7" w14:textId="77777777" w:rsidR="00060914" w:rsidRPr="00060914" w:rsidRDefault="00060914" w:rsidP="00060914">
                      <w:pPr>
                        <w:pStyle w:val="ListParagraph"/>
                        <w:numPr>
                          <w:ilvl w:val="0"/>
                          <w:numId w:val="29"/>
                        </w:numPr>
                        <w:rPr>
                          <w:rFonts w:ascii="Arial" w:hAnsi="Arial" w:cs="Arial"/>
                          <w:sz w:val="24"/>
                          <w:szCs w:val="24"/>
                          <w:lang w:val="hu-HU"/>
                        </w:rPr>
                      </w:pPr>
                      <w:r w:rsidRPr="00060914">
                        <w:rPr>
                          <w:rFonts w:ascii="Arial" w:hAnsi="Arial" w:cs="Arial"/>
                          <w:sz w:val="24"/>
                          <w:szCs w:val="24"/>
                          <w:lang w:val="hu-HU"/>
                        </w:rPr>
                        <w:t xml:space="preserve">A nyers húslé már a bevásárló kosárban/kocsiban is beszennyezheti a többi élelmiszert. </w:t>
                      </w:r>
                    </w:p>
                    <w:p w14:paraId="472105A9" w14:textId="69866703" w:rsidR="00455DD5" w:rsidRPr="00060914" w:rsidRDefault="00060914" w:rsidP="00455DD5">
                      <w:pPr>
                        <w:pStyle w:val="ListParagraph"/>
                        <w:numPr>
                          <w:ilvl w:val="0"/>
                          <w:numId w:val="29"/>
                        </w:numPr>
                        <w:rPr>
                          <w:rFonts w:ascii="Arial" w:hAnsi="Arial" w:cs="Arial"/>
                          <w:sz w:val="24"/>
                          <w:szCs w:val="24"/>
                          <w:lang w:val="hu-HU"/>
                        </w:rPr>
                      </w:pPr>
                      <w:r w:rsidRPr="00060914">
                        <w:rPr>
                          <w:rFonts w:ascii="Arial" w:hAnsi="Arial" w:cs="Arial"/>
                          <w:sz w:val="24"/>
                          <w:szCs w:val="24"/>
                          <w:lang w:val="hu-HU"/>
                        </w:rPr>
                        <w:t xml:space="preserve">Amennyiben nem ellenőrizzük a megvásárolni kívánt élelmiszer fogyaszthatósági idejét, könnyen eshetünk abba a hibába, hogy olyan élelmiszert vásárolunk, aminek nagyon közeli a lejárata. </w:t>
                      </w:r>
                    </w:p>
                  </w:txbxContent>
                </v:textbox>
                <w10:anchorlock/>
              </v:shape>
            </w:pict>
          </mc:Fallback>
        </mc:AlternateContent>
      </w:r>
    </w:p>
    <w:p w14:paraId="5DE4F178" w14:textId="6C494D46" w:rsidR="00060914" w:rsidRDefault="00455DD5" w:rsidP="00455DD5">
      <w:r>
        <w:rPr>
          <w:noProof/>
        </w:rPr>
        <mc:AlternateContent>
          <mc:Choice Requires="wps">
            <w:drawing>
              <wp:inline distT="0" distB="0" distL="0" distR="0" wp14:anchorId="44C28599" wp14:editId="7891E17D">
                <wp:extent cx="5850255" cy="3324860"/>
                <wp:effectExtent l="0" t="0" r="17145" b="2794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324860"/>
                        </a:xfrm>
                        <a:prstGeom prst="rect">
                          <a:avLst/>
                        </a:prstGeom>
                        <a:solidFill>
                          <a:srgbClr val="FFFFFF"/>
                        </a:solidFill>
                        <a:ln w="19050">
                          <a:solidFill>
                            <a:srgbClr val="00707C"/>
                          </a:solidFill>
                          <a:miter lim="800000"/>
                          <a:headEnd/>
                          <a:tailEnd/>
                        </a:ln>
                      </wps:spPr>
                      <wps:txbx>
                        <w:txbxContent>
                          <w:p w14:paraId="58E30341" w14:textId="77777777" w:rsidR="00455DD5" w:rsidRPr="00060914" w:rsidRDefault="00455DD5" w:rsidP="00455DD5">
                            <w:pPr>
                              <w:rPr>
                                <w:rFonts w:ascii="Arial" w:hAnsi="Arial" w:cs="Arial"/>
                                <w:b/>
                                <w:sz w:val="24"/>
                                <w:szCs w:val="24"/>
                              </w:rPr>
                            </w:pPr>
                            <w:proofErr w:type="spellStart"/>
                            <w:r w:rsidRPr="00060914">
                              <w:rPr>
                                <w:rFonts w:ascii="Arial" w:hAnsi="Arial" w:cs="Arial"/>
                                <w:b/>
                                <w:sz w:val="24"/>
                                <w:szCs w:val="24"/>
                              </w:rPr>
                              <w:t>Tervezés</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és</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bevásárlás</w:t>
                            </w:r>
                            <w:proofErr w:type="spellEnd"/>
                            <w:r w:rsidRPr="00060914">
                              <w:rPr>
                                <w:rFonts w:ascii="Arial" w:hAnsi="Arial" w:cs="Arial"/>
                                <w:b/>
                                <w:sz w:val="24"/>
                                <w:szCs w:val="24"/>
                              </w:rPr>
                              <w:t xml:space="preserve"> – </w:t>
                            </w:r>
                            <w:proofErr w:type="spellStart"/>
                            <w:r w:rsidRPr="00060914">
                              <w:rPr>
                                <w:rFonts w:ascii="Arial" w:hAnsi="Arial" w:cs="Arial"/>
                                <w:b/>
                                <w:sz w:val="24"/>
                                <w:szCs w:val="24"/>
                              </w:rPr>
                              <w:t>Élelmiszerbiztonsági</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tanácsok</w:t>
                            </w:r>
                            <w:proofErr w:type="spellEnd"/>
                          </w:p>
                          <w:p w14:paraId="64E4F277" w14:textId="77777777" w:rsidR="00060914" w:rsidRPr="00B15749" w:rsidRDefault="00060914" w:rsidP="00060914">
                            <w:pPr>
                              <w:pStyle w:val="ListParagraph"/>
                              <w:numPr>
                                <w:ilvl w:val="0"/>
                                <w:numId w:val="30"/>
                              </w:numPr>
                              <w:rPr>
                                <w:rFonts w:ascii="Arial" w:hAnsi="Arial" w:cs="Arial"/>
                                <w:sz w:val="24"/>
                                <w:lang w:val="hu-HU"/>
                              </w:rPr>
                            </w:pPr>
                            <w:r w:rsidRPr="00B15749">
                              <w:rPr>
                                <w:rFonts w:ascii="Arial" w:hAnsi="Arial" w:cs="Arial"/>
                                <w:sz w:val="24"/>
                                <w:lang w:val="hu-HU"/>
                              </w:rPr>
                              <w:t xml:space="preserve">A zöldség- és gyümölcsféléket alaposan mossuk meg felhasználás előtt, így eltávolíthatjuk a felületükről a földet, sarat, amely káros mikrobákat tartalmazhat.  </w:t>
                            </w:r>
                          </w:p>
                          <w:p w14:paraId="3E36A43C" w14:textId="77777777" w:rsidR="00060914" w:rsidRPr="00B15749" w:rsidRDefault="00060914" w:rsidP="00060914">
                            <w:pPr>
                              <w:pStyle w:val="ListParagraph"/>
                              <w:numPr>
                                <w:ilvl w:val="0"/>
                                <w:numId w:val="30"/>
                              </w:numPr>
                              <w:rPr>
                                <w:rFonts w:ascii="Arial" w:hAnsi="Arial" w:cs="Arial"/>
                                <w:sz w:val="24"/>
                                <w:lang w:val="hu-HU"/>
                              </w:rPr>
                            </w:pPr>
                            <w:r w:rsidRPr="00B15749">
                              <w:rPr>
                                <w:rFonts w:ascii="Arial" w:hAnsi="Arial" w:cs="Arial"/>
                                <w:sz w:val="24"/>
                                <w:lang w:val="hu-HU"/>
                              </w:rPr>
                              <w:t>A keresztszennyeződés elkerülése érdekében a kockázatos élelmiszereket helyezzük a bevásárlókocsi/kosár külön részébe, a zöldség és húsféléket egymástól elkülönítve helyezzük a bevásárlókocsiba/kosárba. Az élelmiszerboltok többségében háztartási vegyi árut is vásárolhatunk. Figyeljünk arra, hogy élelmiszer és a vegyi áruk külön a bevásárlókocsi/kosár külön részébe, majd külön szatyorba kerüljenek.</w:t>
                            </w:r>
                          </w:p>
                          <w:p w14:paraId="514765F1" w14:textId="77777777" w:rsidR="00060914" w:rsidRPr="00B15749" w:rsidRDefault="00060914" w:rsidP="00060914">
                            <w:pPr>
                              <w:pStyle w:val="ListParagraph"/>
                              <w:numPr>
                                <w:ilvl w:val="0"/>
                                <w:numId w:val="30"/>
                              </w:numPr>
                              <w:rPr>
                                <w:rFonts w:ascii="Arial" w:hAnsi="Arial" w:cs="Arial"/>
                                <w:sz w:val="24"/>
                                <w:lang w:val="hu-HU"/>
                              </w:rPr>
                            </w:pPr>
                            <w:r w:rsidRPr="00B15749">
                              <w:rPr>
                                <w:rFonts w:ascii="Arial" w:hAnsi="Arial" w:cs="Arial"/>
                                <w:sz w:val="24"/>
                                <w:lang w:val="hu-HU"/>
                              </w:rPr>
                              <w:t xml:space="preserve">Figyeljünk az időzítésre! – a hűtést igénylő ill. fagyasztott élelmiszereket a vásárlás végén tegyük a kosárba, hogy minél rövidebbre csökkentsük a hűtőszekrényen kívül töltött időt. </w:t>
                            </w:r>
                          </w:p>
                          <w:p w14:paraId="3B1EA7B7" w14:textId="77777777" w:rsidR="00060914" w:rsidRPr="00B15749" w:rsidRDefault="00060914" w:rsidP="00060914">
                            <w:pPr>
                              <w:pStyle w:val="ListParagraph"/>
                              <w:numPr>
                                <w:ilvl w:val="0"/>
                                <w:numId w:val="30"/>
                              </w:numPr>
                              <w:rPr>
                                <w:rFonts w:ascii="Arial" w:hAnsi="Arial" w:cs="Arial"/>
                                <w:sz w:val="24"/>
                                <w:lang w:val="hu-HU"/>
                              </w:rPr>
                            </w:pPr>
                            <w:r w:rsidRPr="00B15749">
                              <w:rPr>
                                <w:rFonts w:ascii="Arial" w:hAnsi="Arial" w:cs="Arial"/>
                                <w:sz w:val="24"/>
                                <w:lang w:val="hu-HU"/>
                              </w:rPr>
                              <w:t>Tervezzük meg a heti menüt! – ezzel elkerülhetjük, hogy olyan közeli lejáratú terméket vásároljuk, amit nem fogunk tudni felhasználni, így megelőzhetjük az élelmiszerpazarlást is.</w:t>
                            </w:r>
                          </w:p>
                          <w:p w14:paraId="1800ACCF" w14:textId="77777777" w:rsidR="00455DD5" w:rsidRPr="00D42D47" w:rsidRDefault="00455DD5" w:rsidP="00455DD5"/>
                        </w:txbxContent>
                      </wps:txbx>
                      <wps:bodyPr rot="0" vert="horz" wrap="square" lIns="91440" tIns="45720" rIns="91440" bIns="45720" anchor="t" anchorCtr="0" upright="1">
                        <a:noAutofit/>
                      </wps:bodyPr>
                    </wps:wsp>
                  </a:graphicData>
                </a:graphic>
              </wp:inline>
            </w:drawing>
          </mc:Choice>
          <mc:Fallback>
            <w:pict>
              <v:shape w14:anchorId="44C28599" id="Text Box 14" o:spid="_x0000_s1027" type="#_x0000_t202" style="width:460.65pt;height:2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" strokecolor="#00707c" strokeweight="1.5pt">
                <v:textbox>
                  <w:txbxContent>
                    <w:p w14:paraId="58E30341" w14:textId="77777777" w:rsidR="00455DD5" w:rsidRPr="00060914" w:rsidRDefault="00455DD5" w:rsidP="00455DD5">
                      <w:pPr>
                        <w:rPr>
                          <w:rFonts w:ascii="Arial" w:hAnsi="Arial" w:cs="Arial"/>
                          <w:b/>
                          <w:sz w:val="24"/>
                          <w:szCs w:val="24"/>
                        </w:rPr>
                      </w:pPr>
                      <w:proofErr w:type="spellStart"/>
                      <w:r w:rsidRPr="00060914">
                        <w:rPr>
                          <w:rFonts w:ascii="Arial" w:hAnsi="Arial" w:cs="Arial"/>
                          <w:b/>
                          <w:sz w:val="24"/>
                          <w:szCs w:val="24"/>
                        </w:rPr>
                        <w:t>Tervezés</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és</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bevásárlás</w:t>
                      </w:r>
                      <w:proofErr w:type="spellEnd"/>
                      <w:r w:rsidRPr="00060914">
                        <w:rPr>
                          <w:rFonts w:ascii="Arial" w:hAnsi="Arial" w:cs="Arial"/>
                          <w:b/>
                          <w:sz w:val="24"/>
                          <w:szCs w:val="24"/>
                        </w:rPr>
                        <w:t xml:space="preserve"> – </w:t>
                      </w:r>
                      <w:proofErr w:type="spellStart"/>
                      <w:r w:rsidRPr="00060914">
                        <w:rPr>
                          <w:rFonts w:ascii="Arial" w:hAnsi="Arial" w:cs="Arial"/>
                          <w:b/>
                          <w:sz w:val="24"/>
                          <w:szCs w:val="24"/>
                        </w:rPr>
                        <w:t>Élelmiszerbiztonsági</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tanácsok</w:t>
                      </w:r>
                      <w:proofErr w:type="spellEnd"/>
                    </w:p>
                    <w:p w14:paraId="64E4F277" w14:textId="77777777" w:rsidR="00060914" w:rsidRPr="00B15749" w:rsidRDefault="00060914" w:rsidP="00060914">
                      <w:pPr>
                        <w:pStyle w:val="ListParagraph"/>
                        <w:numPr>
                          <w:ilvl w:val="0"/>
                          <w:numId w:val="30"/>
                        </w:numPr>
                        <w:rPr>
                          <w:rFonts w:ascii="Arial" w:hAnsi="Arial" w:cs="Arial"/>
                          <w:sz w:val="24"/>
                          <w:lang w:val="hu-HU"/>
                        </w:rPr>
                      </w:pPr>
                      <w:r w:rsidRPr="00B15749">
                        <w:rPr>
                          <w:rFonts w:ascii="Arial" w:hAnsi="Arial" w:cs="Arial"/>
                          <w:sz w:val="24"/>
                          <w:lang w:val="hu-HU"/>
                        </w:rPr>
                        <w:t xml:space="preserve">A zöldség- és gyümölcsféléket alaposan mossuk meg felhasználás előtt, így eltávolíthatjuk a felületükről a földet, sarat, amely káros mikrobákat tartalmazhat.  </w:t>
                      </w:r>
                    </w:p>
                    <w:p w14:paraId="3E36A43C" w14:textId="77777777" w:rsidR="00060914" w:rsidRPr="00B15749" w:rsidRDefault="00060914" w:rsidP="00060914">
                      <w:pPr>
                        <w:pStyle w:val="ListParagraph"/>
                        <w:numPr>
                          <w:ilvl w:val="0"/>
                          <w:numId w:val="30"/>
                        </w:numPr>
                        <w:rPr>
                          <w:rFonts w:ascii="Arial" w:hAnsi="Arial" w:cs="Arial"/>
                          <w:sz w:val="24"/>
                          <w:lang w:val="hu-HU"/>
                        </w:rPr>
                      </w:pPr>
                      <w:r w:rsidRPr="00B15749">
                        <w:rPr>
                          <w:rFonts w:ascii="Arial" w:hAnsi="Arial" w:cs="Arial"/>
                          <w:sz w:val="24"/>
                          <w:lang w:val="hu-HU"/>
                        </w:rPr>
                        <w:t>A keresztszennyeződés elkerülése érdekében a kockázatos élelmiszereket helyezzük a bevásárlókocsi/kosár külön részébe, a zöldség és húsféléket egymástól elkülönítve helyezzük a bevásárlókocsiba/kosárba. Az élelmiszerboltok többségében háztartási vegyi árut is vásárolhatunk. Figyeljünk arra, hogy élelmiszer és a vegyi áruk külön a bevásárlókocsi/kosár külön részébe, majd külön szatyorba kerüljenek.</w:t>
                      </w:r>
                    </w:p>
                    <w:p w14:paraId="514765F1" w14:textId="77777777" w:rsidR="00060914" w:rsidRPr="00B15749" w:rsidRDefault="00060914" w:rsidP="00060914">
                      <w:pPr>
                        <w:pStyle w:val="ListParagraph"/>
                        <w:numPr>
                          <w:ilvl w:val="0"/>
                          <w:numId w:val="30"/>
                        </w:numPr>
                        <w:rPr>
                          <w:rFonts w:ascii="Arial" w:hAnsi="Arial" w:cs="Arial"/>
                          <w:sz w:val="24"/>
                          <w:lang w:val="hu-HU"/>
                        </w:rPr>
                      </w:pPr>
                      <w:r w:rsidRPr="00B15749">
                        <w:rPr>
                          <w:rFonts w:ascii="Arial" w:hAnsi="Arial" w:cs="Arial"/>
                          <w:sz w:val="24"/>
                          <w:lang w:val="hu-HU"/>
                        </w:rPr>
                        <w:t xml:space="preserve">Figyeljünk az időzítésre! – a hűtést igénylő ill. fagyasztott élelmiszereket a vásárlás végén tegyük a kosárba, hogy minél rövidebbre csökkentsük a hűtőszekrényen kívül töltött időt. </w:t>
                      </w:r>
                    </w:p>
                    <w:p w14:paraId="3B1EA7B7" w14:textId="77777777" w:rsidR="00060914" w:rsidRPr="00B15749" w:rsidRDefault="00060914" w:rsidP="00060914">
                      <w:pPr>
                        <w:pStyle w:val="ListParagraph"/>
                        <w:numPr>
                          <w:ilvl w:val="0"/>
                          <w:numId w:val="30"/>
                        </w:numPr>
                        <w:rPr>
                          <w:rFonts w:ascii="Arial" w:hAnsi="Arial" w:cs="Arial"/>
                          <w:sz w:val="24"/>
                          <w:lang w:val="hu-HU"/>
                        </w:rPr>
                      </w:pPr>
                      <w:r w:rsidRPr="00B15749">
                        <w:rPr>
                          <w:rFonts w:ascii="Arial" w:hAnsi="Arial" w:cs="Arial"/>
                          <w:sz w:val="24"/>
                          <w:lang w:val="hu-HU"/>
                        </w:rPr>
                        <w:t>Tervezzük meg a heti menüt! – ezzel elkerülhetjük, hogy olyan közeli lejáratú terméket vásároljuk, amit nem fogunk tudni felhasználni, így megelőzhetjük az élelmiszerpazarlást is.</w:t>
                      </w:r>
                    </w:p>
                    <w:p w14:paraId="1800ACCF" w14:textId="77777777" w:rsidR="00455DD5" w:rsidRPr="00D42D47" w:rsidRDefault="00455DD5" w:rsidP="00455DD5"/>
                  </w:txbxContent>
                </v:textbox>
                <w10:anchorlock/>
              </v:shape>
            </w:pict>
          </mc:Fallback>
        </mc:AlternateContent>
      </w:r>
    </w:p>
    <w:p w14:paraId="53265E34" w14:textId="77777777" w:rsidR="00060914" w:rsidRDefault="00060914">
      <w:r>
        <w:br w:type="page"/>
      </w:r>
    </w:p>
    <w:p w14:paraId="34AE24A8" w14:textId="77777777" w:rsidR="00455DD5" w:rsidRDefault="00455DD5" w:rsidP="00455DD5">
      <w:r>
        <w:rPr>
          <w:noProof/>
        </w:rPr>
        <w:lastRenderedPageBreak/>
        <mc:AlternateContent>
          <mc:Choice Requires="wps">
            <w:drawing>
              <wp:inline distT="0" distB="0" distL="0" distR="0" wp14:anchorId="758C26A8" wp14:editId="694076FC">
                <wp:extent cx="5850255" cy="2333625"/>
                <wp:effectExtent l="0" t="0" r="17145"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33625"/>
                        </a:xfrm>
                        <a:prstGeom prst="rect">
                          <a:avLst/>
                        </a:prstGeom>
                        <a:solidFill>
                          <a:srgbClr val="FFFFFF"/>
                        </a:solidFill>
                        <a:ln w="19050">
                          <a:solidFill>
                            <a:srgbClr val="FF0000"/>
                          </a:solidFill>
                          <a:miter lim="800000"/>
                          <a:headEnd/>
                          <a:tailEnd/>
                        </a:ln>
                      </wps:spPr>
                      <wps:txbx>
                        <w:txbxContent>
                          <w:p w14:paraId="6CF22CA8" w14:textId="77777777" w:rsidR="00455DD5" w:rsidRPr="00060914" w:rsidRDefault="00455DD5" w:rsidP="00455DD5">
                            <w:pPr>
                              <w:rPr>
                                <w:rFonts w:ascii="Arial" w:hAnsi="Arial" w:cs="Arial"/>
                                <w:b/>
                                <w:sz w:val="24"/>
                                <w:szCs w:val="24"/>
                              </w:rPr>
                            </w:pPr>
                            <w:proofErr w:type="spellStart"/>
                            <w:r w:rsidRPr="00060914">
                              <w:rPr>
                                <w:rFonts w:ascii="Arial" w:hAnsi="Arial" w:cs="Arial"/>
                                <w:b/>
                                <w:sz w:val="24"/>
                                <w:szCs w:val="24"/>
                              </w:rPr>
                              <w:t>Csomagolás</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és</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hazaszállítás</w:t>
                            </w:r>
                            <w:proofErr w:type="spellEnd"/>
                            <w:r w:rsidRPr="00060914">
                              <w:rPr>
                                <w:rFonts w:ascii="Arial" w:hAnsi="Arial" w:cs="Arial"/>
                                <w:b/>
                                <w:sz w:val="24"/>
                                <w:szCs w:val="24"/>
                              </w:rPr>
                              <w:t xml:space="preserve"> – </w:t>
                            </w:r>
                            <w:proofErr w:type="spellStart"/>
                            <w:r w:rsidRPr="00060914">
                              <w:rPr>
                                <w:rFonts w:ascii="Arial" w:hAnsi="Arial" w:cs="Arial"/>
                                <w:b/>
                                <w:sz w:val="24"/>
                                <w:szCs w:val="24"/>
                              </w:rPr>
                              <w:t>Élelmiszerbiztonsági</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kockázatok</w:t>
                            </w:r>
                            <w:proofErr w:type="spellEnd"/>
                          </w:p>
                          <w:p w14:paraId="414B616C" w14:textId="77777777" w:rsidR="00060914" w:rsidRPr="00060914" w:rsidRDefault="00060914" w:rsidP="00060914">
                            <w:pPr>
                              <w:pStyle w:val="ListParagraph"/>
                              <w:numPr>
                                <w:ilvl w:val="0"/>
                                <w:numId w:val="31"/>
                              </w:numPr>
                              <w:rPr>
                                <w:rFonts w:ascii="Arial" w:hAnsi="Arial" w:cs="Arial"/>
                                <w:sz w:val="24"/>
                                <w:szCs w:val="24"/>
                                <w:lang w:val="hu-HU"/>
                              </w:rPr>
                            </w:pPr>
                            <w:r w:rsidRPr="00060914">
                              <w:rPr>
                                <w:rFonts w:ascii="Arial" w:hAnsi="Arial" w:cs="Arial"/>
                                <w:sz w:val="24"/>
                                <w:szCs w:val="24"/>
                                <w:lang w:val="hu-HU"/>
                              </w:rPr>
                              <w:t xml:space="preserve">A nyers húsfélék és más élelmiszerek, például zöldségek között a bevásárlószatyorban is történhet keresztszennyeződés – lehet a táskában bármi, ami kiszúrhatja a csomagolást? </w:t>
                            </w:r>
                          </w:p>
                          <w:p w14:paraId="03E530DF" w14:textId="77777777" w:rsidR="00060914" w:rsidRPr="00060914" w:rsidRDefault="00060914" w:rsidP="00060914">
                            <w:pPr>
                              <w:pStyle w:val="ListParagraph"/>
                              <w:numPr>
                                <w:ilvl w:val="0"/>
                                <w:numId w:val="31"/>
                              </w:numPr>
                              <w:rPr>
                                <w:rFonts w:ascii="Arial" w:hAnsi="Arial" w:cs="Arial"/>
                                <w:sz w:val="24"/>
                                <w:szCs w:val="24"/>
                                <w:lang w:val="hu-HU"/>
                              </w:rPr>
                            </w:pPr>
                            <w:r w:rsidRPr="00060914">
                              <w:rPr>
                                <w:rFonts w:ascii="Arial" w:hAnsi="Arial" w:cs="Arial"/>
                                <w:sz w:val="24"/>
                                <w:szCs w:val="24"/>
                                <w:lang w:val="hu-HU"/>
                              </w:rPr>
                              <w:t xml:space="preserve">Az élelmiszerek sok időt tölthetnek hűtés nélkül a hazaszállítás során, különösen, ha bevásárlás után nem közvetlenül haza indulsz. </w:t>
                            </w:r>
                          </w:p>
                          <w:p w14:paraId="0A909D2D" w14:textId="77777777" w:rsidR="00060914" w:rsidRPr="00060914" w:rsidRDefault="00060914" w:rsidP="00060914">
                            <w:pPr>
                              <w:pStyle w:val="ListParagraph"/>
                              <w:numPr>
                                <w:ilvl w:val="0"/>
                                <w:numId w:val="31"/>
                              </w:numPr>
                              <w:rPr>
                                <w:rFonts w:ascii="Arial" w:hAnsi="Arial" w:cs="Arial"/>
                                <w:sz w:val="24"/>
                                <w:szCs w:val="24"/>
                                <w:lang w:val="hu-HU"/>
                              </w:rPr>
                            </w:pPr>
                            <w:r w:rsidRPr="00060914">
                              <w:rPr>
                                <w:rFonts w:ascii="Arial" w:hAnsi="Arial" w:cs="Arial"/>
                                <w:sz w:val="24"/>
                                <w:szCs w:val="24"/>
                                <w:lang w:val="hu-HU"/>
                              </w:rPr>
                              <w:t>A hűtött élelmiszerek könnyen felmelegedhetnek a szállítás során, különösen egy meleg nyári napon. Bizonyos mikrobák nagyon gyorsan szaporodnak például a meleg kocsiban. Minél több ideig hagyjuk az élelmiszert a meleg autóban, vagy bármilyen meleg környezetben, annál több mikroba szaporodik el benne.</w:t>
                            </w:r>
                          </w:p>
                          <w:p w14:paraId="21A8105C" w14:textId="77777777" w:rsidR="00455DD5" w:rsidRDefault="00455DD5" w:rsidP="00455DD5">
                            <w:pPr>
                              <w:pStyle w:val="ListParagraph"/>
                              <w:rPr>
                                <w:rFonts w:cstheme="minorHAnsi"/>
                              </w:rPr>
                            </w:pPr>
                          </w:p>
                        </w:txbxContent>
                      </wps:txbx>
                      <wps:bodyPr rot="0" vert="horz" wrap="square" lIns="91440" tIns="45720" rIns="91440" bIns="45720" anchor="t" anchorCtr="0" upright="1">
                        <a:noAutofit/>
                      </wps:bodyPr>
                    </wps:wsp>
                  </a:graphicData>
                </a:graphic>
              </wp:inline>
            </w:drawing>
          </mc:Choice>
          <mc:Fallback>
            <w:pict>
              <v:shape w14:anchorId="758C26A8" id="Text Box 13" o:spid="_x0000_s1028" type="#_x0000_t202" style="width:460.65pt;height:1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" strokecolor="red" strokeweight="1.5pt">
                <v:textbox>
                  <w:txbxContent>
                    <w:p w14:paraId="6CF22CA8" w14:textId="77777777" w:rsidR="00455DD5" w:rsidRPr="00060914" w:rsidRDefault="00455DD5" w:rsidP="00455DD5">
                      <w:pPr>
                        <w:rPr>
                          <w:rFonts w:ascii="Arial" w:hAnsi="Arial" w:cs="Arial"/>
                          <w:b/>
                          <w:sz w:val="24"/>
                          <w:szCs w:val="24"/>
                        </w:rPr>
                      </w:pPr>
                      <w:proofErr w:type="spellStart"/>
                      <w:r w:rsidRPr="00060914">
                        <w:rPr>
                          <w:rFonts w:ascii="Arial" w:hAnsi="Arial" w:cs="Arial"/>
                          <w:b/>
                          <w:sz w:val="24"/>
                          <w:szCs w:val="24"/>
                        </w:rPr>
                        <w:t>Csomagolás</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és</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hazaszállítás</w:t>
                      </w:r>
                      <w:proofErr w:type="spellEnd"/>
                      <w:r w:rsidRPr="00060914">
                        <w:rPr>
                          <w:rFonts w:ascii="Arial" w:hAnsi="Arial" w:cs="Arial"/>
                          <w:b/>
                          <w:sz w:val="24"/>
                          <w:szCs w:val="24"/>
                        </w:rPr>
                        <w:t xml:space="preserve"> – </w:t>
                      </w:r>
                      <w:proofErr w:type="spellStart"/>
                      <w:r w:rsidRPr="00060914">
                        <w:rPr>
                          <w:rFonts w:ascii="Arial" w:hAnsi="Arial" w:cs="Arial"/>
                          <w:b/>
                          <w:sz w:val="24"/>
                          <w:szCs w:val="24"/>
                        </w:rPr>
                        <w:t>Élelmiszerbiztonsági</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kockázatok</w:t>
                      </w:r>
                      <w:proofErr w:type="spellEnd"/>
                    </w:p>
                    <w:p w14:paraId="414B616C" w14:textId="77777777" w:rsidR="00060914" w:rsidRPr="00060914" w:rsidRDefault="00060914" w:rsidP="00060914">
                      <w:pPr>
                        <w:pStyle w:val="ListParagraph"/>
                        <w:numPr>
                          <w:ilvl w:val="0"/>
                          <w:numId w:val="31"/>
                        </w:numPr>
                        <w:rPr>
                          <w:rFonts w:ascii="Arial" w:hAnsi="Arial" w:cs="Arial"/>
                          <w:sz w:val="24"/>
                          <w:szCs w:val="24"/>
                          <w:lang w:val="hu-HU"/>
                        </w:rPr>
                      </w:pPr>
                      <w:r w:rsidRPr="00060914">
                        <w:rPr>
                          <w:rFonts w:ascii="Arial" w:hAnsi="Arial" w:cs="Arial"/>
                          <w:sz w:val="24"/>
                          <w:szCs w:val="24"/>
                          <w:lang w:val="hu-HU"/>
                        </w:rPr>
                        <w:t xml:space="preserve">A nyers húsfélék és más élelmiszerek, például zöldségek között a bevásárlószatyorban is történhet keresztszennyeződés – lehet a táskában bármi, ami kiszúrhatja a csomagolást? </w:t>
                      </w:r>
                    </w:p>
                    <w:p w14:paraId="03E530DF" w14:textId="77777777" w:rsidR="00060914" w:rsidRPr="00060914" w:rsidRDefault="00060914" w:rsidP="00060914">
                      <w:pPr>
                        <w:pStyle w:val="ListParagraph"/>
                        <w:numPr>
                          <w:ilvl w:val="0"/>
                          <w:numId w:val="31"/>
                        </w:numPr>
                        <w:rPr>
                          <w:rFonts w:ascii="Arial" w:hAnsi="Arial" w:cs="Arial"/>
                          <w:sz w:val="24"/>
                          <w:szCs w:val="24"/>
                          <w:lang w:val="hu-HU"/>
                        </w:rPr>
                      </w:pPr>
                      <w:r w:rsidRPr="00060914">
                        <w:rPr>
                          <w:rFonts w:ascii="Arial" w:hAnsi="Arial" w:cs="Arial"/>
                          <w:sz w:val="24"/>
                          <w:szCs w:val="24"/>
                          <w:lang w:val="hu-HU"/>
                        </w:rPr>
                        <w:t xml:space="preserve">Az élelmiszerek sok időt tölthetnek hűtés nélkül a hazaszállítás során, különösen, ha bevásárlás után nem közvetlenül haza indulsz. </w:t>
                      </w:r>
                    </w:p>
                    <w:p w14:paraId="0A909D2D" w14:textId="77777777" w:rsidR="00060914" w:rsidRPr="00060914" w:rsidRDefault="00060914" w:rsidP="00060914">
                      <w:pPr>
                        <w:pStyle w:val="ListParagraph"/>
                        <w:numPr>
                          <w:ilvl w:val="0"/>
                          <w:numId w:val="31"/>
                        </w:numPr>
                        <w:rPr>
                          <w:rFonts w:ascii="Arial" w:hAnsi="Arial" w:cs="Arial"/>
                          <w:sz w:val="24"/>
                          <w:szCs w:val="24"/>
                          <w:lang w:val="hu-HU"/>
                        </w:rPr>
                      </w:pPr>
                      <w:r w:rsidRPr="00060914">
                        <w:rPr>
                          <w:rFonts w:ascii="Arial" w:hAnsi="Arial" w:cs="Arial"/>
                          <w:sz w:val="24"/>
                          <w:szCs w:val="24"/>
                          <w:lang w:val="hu-HU"/>
                        </w:rPr>
                        <w:t>A hűtött élelmiszerek könnyen felmelegedhetnek a szállítás során, különösen egy meleg nyári napon. Bizonyos mikrobák nagyon gyorsan szaporodnak például a meleg kocsiban. Minél több ideig hagyjuk az élelmiszert a meleg autóban, vagy bármilyen meleg környezetben, annál több mikroba szaporodik el benne.</w:t>
                      </w:r>
                    </w:p>
                    <w:p w14:paraId="21A8105C" w14:textId="77777777" w:rsidR="00455DD5" w:rsidRDefault="00455DD5" w:rsidP="00455DD5">
                      <w:pPr>
                        <w:pStyle w:val="ListParagraph"/>
                        <w:rPr>
                          <w:rFonts w:cstheme="minorHAnsi"/>
                        </w:rPr>
                      </w:pPr>
                    </w:p>
                  </w:txbxContent>
                </v:textbox>
                <w10:anchorlock/>
              </v:shape>
            </w:pict>
          </mc:Fallback>
        </mc:AlternateContent>
      </w:r>
    </w:p>
    <w:p w14:paraId="33106C53" w14:textId="0223DBA6" w:rsidR="00455DD5" w:rsidRDefault="00455DD5" w:rsidP="00455DD5">
      <w:r>
        <w:rPr>
          <w:noProof/>
        </w:rPr>
        <mc:AlternateContent>
          <mc:Choice Requires="wps">
            <w:drawing>
              <wp:inline distT="0" distB="0" distL="0" distR="0" wp14:anchorId="1CB3E056" wp14:editId="0D98C40E">
                <wp:extent cx="5850255" cy="3286125"/>
                <wp:effectExtent l="0" t="0" r="17145" b="2857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286125"/>
                        </a:xfrm>
                        <a:prstGeom prst="rect">
                          <a:avLst/>
                        </a:prstGeom>
                        <a:solidFill>
                          <a:srgbClr val="FFFFFF"/>
                        </a:solidFill>
                        <a:ln w="19050">
                          <a:solidFill>
                            <a:srgbClr val="00707C"/>
                          </a:solidFill>
                          <a:miter lim="800000"/>
                          <a:headEnd/>
                          <a:tailEnd/>
                        </a:ln>
                      </wps:spPr>
                      <wps:txbx>
                        <w:txbxContent>
                          <w:p w14:paraId="47885F7B" w14:textId="77777777" w:rsidR="00455DD5" w:rsidRPr="00060914" w:rsidRDefault="00455DD5" w:rsidP="00455DD5">
                            <w:pPr>
                              <w:rPr>
                                <w:rFonts w:ascii="Arial" w:hAnsi="Arial" w:cs="Arial"/>
                                <w:b/>
                                <w:sz w:val="24"/>
                                <w:szCs w:val="24"/>
                              </w:rPr>
                            </w:pPr>
                            <w:proofErr w:type="spellStart"/>
                            <w:r w:rsidRPr="00060914">
                              <w:rPr>
                                <w:rFonts w:ascii="Arial" w:hAnsi="Arial" w:cs="Arial"/>
                                <w:b/>
                                <w:sz w:val="24"/>
                                <w:szCs w:val="24"/>
                              </w:rPr>
                              <w:t>Csomagolás</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és</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hazaszállítás</w:t>
                            </w:r>
                            <w:proofErr w:type="spellEnd"/>
                            <w:r w:rsidRPr="00060914">
                              <w:rPr>
                                <w:rFonts w:ascii="Arial" w:hAnsi="Arial" w:cs="Arial"/>
                                <w:b/>
                                <w:sz w:val="24"/>
                                <w:szCs w:val="24"/>
                              </w:rPr>
                              <w:t xml:space="preserve"> – </w:t>
                            </w:r>
                            <w:proofErr w:type="spellStart"/>
                            <w:r w:rsidRPr="00060914">
                              <w:rPr>
                                <w:rFonts w:ascii="Arial" w:hAnsi="Arial" w:cs="Arial"/>
                                <w:b/>
                                <w:sz w:val="24"/>
                                <w:szCs w:val="24"/>
                              </w:rPr>
                              <w:t>Élelmiszerbiztonsági</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tanácsok</w:t>
                            </w:r>
                            <w:proofErr w:type="spellEnd"/>
                          </w:p>
                          <w:p w14:paraId="555202FC" w14:textId="77777777" w:rsidR="00060914" w:rsidRPr="00060914" w:rsidRDefault="00060914" w:rsidP="00060914">
                            <w:pPr>
                              <w:pStyle w:val="ListParagraph"/>
                              <w:numPr>
                                <w:ilvl w:val="0"/>
                                <w:numId w:val="31"/>
                              </w:numPr>
                              <w:rPr>
                                <w:rFonts w:ascii="Arial" w:hAnsi="Arial" w:cs="Arial"/>
                                <w:sz w:val="24"/>
                                <w:szCs w:val="24"/>
                                <w:lang w:val="hu-HU"/>
                              </w:rPr>
                            </w:pPr>
                            <w:r w:rsidRPr="00060914">
                              <w:rPr>
                                <w:rFonts w:ascii="Arial" w:hAnsi="Arial" w:cs="Arial"/>
                                <w:sz w:val="24"/>
                                <w:szCs w:val="24"/>
                                <w:lang w:val="hu-HU"/>
                              </w:rPr>
                              <w:t xml:space="preserve">A húsféléket és zöldségféléket tegyük külön táskába, ezzel megelőzhetjük a keresztszennyeződést. </w:t>
                            </w:r>
                          </w:p>
                          <w:p w14:paraId="46496BFE" w14:textId="77777777" w:rsidR="00060914" w:rsidRPr="00060914" w:rsidRDefault="00060914" w:rsidP="00060914">
                            <w:pPr>
                              <w:pStyle w:val="ListParagraph"/>
                              <w:numPr>
                                <w:ilvl w:val="0"/>
                                <w:numId w:val="31"/>
                              </w:numPr>
                              <w:rPr>
                                <w:rFonts w:ascii="Arial" w:hAnsi="Arial" w:cs="Arial"/>
                                <w:sz w:val="24"/>
                                <w:szCs w:val="24"/>
                                <w:lang w:val="hu-HU"/>
                              </w:rPr>
                            </w:pPr>
                            <w:r w:rsidRPr="00060914">
                              <w:rPr>
                                <w:rFonts w:ascii="Arial" w:hAnsi="Arial" w:cs="Arial"/>
                                <w:sz w:val="24"/>
                                <w:szCs w:val="24"/>
                                <w:lang w:val="hu-HU"/>
                              </w:rPr>
                              <w:t xml:space="preserve">Használjunk hűtőtáskát a hűtést és fagyasztást igénylő élelmiszerek szállítása során. Ezzel lassíthatjuk a szállítás közbeni mikrobaszaporodást a gyorsan romló élelmiszerekben (pl. nyers húsok), de ne feltételezzük, hogy a hűtőtáskában leáll a szaporodás. </w:t>
                            </w:r>
                          </w:p>
                          <w:p w14:paraId="09C0BF13" w14:textId="77777777" w:rsidR="00060914" w:rsidRPr="00060914" w:rsidRDefault="00060914" w:rsidP="00060914">
                            <w:pPr>
                              <w:pStyle w:val="ListParagraph"/>
                              <w:numPr>
                                <w:ilvl w:val="0"/>
                                <w:numId w:val="31"/>
                              </w:numPr>
                              <w:rPr>
                                <w:rFonts w:ascii="Arial" w:hAnsi="Arial" w:cs="Arial"/>
                                <w:sz w:val="24"/>
                                <w:szCs w:val="24"/>
                                <w:lang w:val="hu-HU"/>
                              </w:rPr>
                            </w:pPr>
                            <w:r w:rsidRPr="00060914">
                              <w:rPr>
                                <w:rFonts w:ascii="Arial" w:hAnsi="Arial" w:cs="Arial"/>
                                <w:sz w:val="24"/>
                                <w:szCs w:val="24"/>
                                <w:lang w:val="hu-HU"/>
                              </w:rPr>
                              <w:t>Hűtőtáska hiányában a hűtendő és fagyasztott, zárt csomagolású élelmiszereket tegyük azonos szatyorba, minél szorosabban, hogy egymást hűtve minél lassabban melegedhessenek fel.</w:t>
                            </w:r>
                          </w:p>
                          <w:p w14:paraId="426F0089" w14:textId="77777777" w:rsidR="00060914" w:rsidRPr="00060914" w:rsidRDefault="00060914" w:rsidP="00060914">
                            <w:pPr>
                              <w:pStyle w:val="ListParagraph"/>
                              <w:numPr>
                                <w:ilvl w:val="0"/>
                                <w:numId w:val="31"/>
                              </w:numPr>
                              <w:rPr>
                                <w:rFonts w:ascii="Arial" w:hAnsi="Arial" w:cs="Arial"/>
                                <w:sz w:val="24"/>
                                <w:szCs w:val="24"/>
                                <w:lang w:val="hu-HU"/>
                              </w:rPr>
                            </w:pPr>
                            <w:r w:rsidRPr="00060914">
                              <w:rPr>
                                <w:rFonts w:ascii="Arial" w:hAnsi="Arial" w:cs="Arial"/>
                                <w:sz w:val="24"/>
                                <w:szCs w:val="24"/>
                                <w:lang w:val="hu-HU"/>
                              </w:rPr>
                              <w:t xml:space="preserve">A vászon bevásárlótáskákat rendszeresen mossuk ki, mivel mikrobák lehetnek jelen rajtuk, amelyek a következő használat során rákerülhetnek az élelmiszerek felületére. </w:t>
                            </w:r>
                          </w:p>
                          <w:p w14:paraId="3774704C" w14:textId="77777777" w:rsidR="00060914" w:rsidRPr="00060914" w:rsidRDefault="00060914" w:rsidP="00060914">
                            <w:pPr>
                              <w:pStyle w:val="ListParagraph"/>
                              <w:numPr>
                                <w:ilvl w:val="0"/>
                                <w:numId w:val="31"/>
                              </w:numPr>
                              <w:rPr>
                                <w:rFonts w:ascii="Arial" w:hAnsi="Arial" w:cs="Arial"/>
                                <w:sz w:val="24"/>
                                <w:szCs w:val="24"/>
                                <w:lang w:val="hu-HU"/>
                              </w:rPr>
                            </w:pPr>
                            <w:r w:rsidRPr="00060914">
                              <w:rPr>
                                <w:rFonts w:ascii="Arial" w:hAnsi="Arial" w:cs="Arial"/>
                                <w:sz w:val="24"/>
                                <w:szCs w:val="24"/>
                                <w:lang w:val="hu-HU"/>
                              </w:rPr>
                              <w:t>Ha megoldható, akkor vásárlás után rögtön vigyük haza az élelmiszereket, ezzel csökkenthetjük a hűtés nélkül töltött időt, ezáltal a mikrobaszaporodást.</w:t>
                            </w:r>
                          </w:p>
                          <w:p w14:paraId="55C3C527" w14:textId="77777777" w:rsidR="00455DD5" w:rsidRDefault="00455DD5" w:rsidP="00455DD5">
                            <w:pPr>
                              <w:pStyle w:val="ListParagraph"/>
                              <w:rPr>
                                <w:rFonts w:cstheme="minorHAnsi"/>
                              </w:rPr>
                            </w:pPr>
                          </w:p>
                        </w:txbxContent>
                      </wps:txbx>
                      <wps:bodyPr rot="0" vert="horz" wrap="square" lIns="91440" tIns="45720" rIns="91440" bIns="45720" anchor="t" anchorCtr="0" upright="1">
                        <a:noAutofit/>
                      </wps:bodyPr>
                    </wps:wsp>
                  </a:graphicData>
                </a:graphic>
              </wp:inline>
            </w:drawing>
          </mc:Choice>
          <mc:Fallback>
            <w:pict>
              <v:shape w14:anchorId="1CB3E056" id="Text Box 12" o:spid="_x0000_s1029" type="#_x0000_t202" style="width:460.65pt;height:2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bLwIAAFQ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" strokecolor="#00707c" strokeweight="1.5pt">
                <v:textbox>
                  <w:txbxContent>
                    <w:p w14:paraId="47885F7B" w14:textId="77777777" w:rsidR="00455DD5" w:rsidRPr="00060914" w:rsidRDefault="00455DD5" w:rsidP="00455DD5">
                      <w:pPr>
                        <w:rPr>
                          <w:rFonts w:ascii="Arial" w:hAnsi="Arial" w:cs="Arial"/>
                          <w:b/>
                          <w:sz w:val="24"/>
                          <w:szCs w:val="24"/>
                        </w:rPr>
                      </w:pPr>
                      <w:proofErr w:type="spellStart"/>
                      <w:r w:rsidRPr="00060914">
                        <w:rPr>
                          <w:rFonts w:ascii="Arial" w:hAnsi="Arial" w:cs="Arial"/>
                          <w:b/>
                          <w:sz w:val="24"/>
                          <w:szCs w:val="24"/>
                        </w:rPr>
                        <w:t>Csomagolás</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és</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hazaszállítás</w:t>
                      </w:r>
                      <w:proofErr w:type="spellEnd"/>
                      <w:r w:rsidRPr="00060914">
                        <w:rPr>
                          <w:rFonts w:ascii="Arial" w:hAnsi="Arial" w:cs="Arial"/>
                          <w:b/>
                          <w:sz w:val="24"/>
                          <w:szCs w:val="24"/>
                        </w:rPr>
                        <w:t xml:space="preserve"> – </w:t>
                      </w:r>
                      <w:proofErr w:type="spellStart"/>
                      <w:r w:rsidRPr="00060914">
                        <w:rPr>
                          <w:rFonts w:ascii="Arial" w:hAnsi="Arial" w:cs="Arial"/>
                          <w:b/>
                          <w:sz w:val="24"/>
                          <w:szCs w:val="24"/>
                        </w:rPr>
                        <w:t>Élelmiszerbiztonsági</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tanácsok</w:t>
                      </w:r>
                      <w:proofErr w:type="spellEnd"/>
                    </w:p>
                    <w:p w14:paraId="555202FC" w14:textId="77777777" w:rsidR="00060914" w:rsidRPr="00060914" w:rsidRDefault="00060914" w:rsidP="00060914">
                      <w:pPr>
                        <w:pStyle w:val="ListParagraph"/>
                        <w:numPr>
                          <w:ilvl w:val="0"/>
                          <w:numId w:val="31"/>
                        </w:numPr>
                        <w:rPr>
                          <w:rFonts w:ascii="Arial" w:hAnsi="Arial" w:cs="Arial"/>
                          <w:sz w:val="24"/>
                          <w:szCs w:val="24"/>
                          <w:lang w:val="hu-HU"/>
                        </w:rPr>
                      </w:pPr>
                      <w:r w:rsidRPr="00060914">
                        <w:rPr>
                          <w:rFonts w:ascii="Arial" w:hAnsi="Arial" w:cs="Arial"/>
                          <w:sz w:val="24"/>
                          <w:szCs w:val="24"/>
                          <w:lang w:val="hu-HU"/>
                        </w:rPr>
                        <w:t xml:space="preserve">A húsféléket és zöldségféléket tegyük külön táskába, ezzel megelőzhetjük a keresztszennyeződést. </w:t>
                      </w:r>
                    </w:p>
                    <w:p w14:paraId="46496BFE" w14:textId="77777777" w:rsidR="00060914" w:rsidRPr="00060914" w:rsidRDefault="00060914" w:rsidP="00060914">
                      <w:pPr>
                        <w:pStyle w:val="ListParagraph"/>
                        <w:numPr>
                          <w:ilvl w:val="0"/>
                          <w:numId w:val="31"/>
                        </w:numPr>
                        <w:rPr>
                          <w:rFonts w:ascii="Arial" w:hAnsi="Arial" w:cs="Arial"/>
                          <w:sz w:val="24"/>
                          <w:szCs w:val="24"/>
                          <w:lang w:val="hu-HU"/>
                        </w:rPr>
                      </w:pPr>
                      <w:r w:rsidRPr="00060914">
                        <w:rPr>
                          <w:rFonts w:ascii="Arial" w:hAnsi="Arial" w:cs="Arial"/>
                          <w:sz w:val="24"/>
                          <w:szCs w:val="24"/>
                          <w:lang w:val="hu-HU"/>
                        </w:rPr>
                        <w:t xml:space="preserve">Használjunk hűtőtáskát a hűtést és fagyasztást igénylő élelmiszerek szállítása során. Ezzel lassíthatjuk a szállítás közbeni mikrobaszaporodást a gyorsan romló élelmiszerekben (pl. nyers húsok), de ne feltételezzük, hogy a hűtőtáskában leáll a szaporodás. </w:t>
                      </w:r>
                    </w:p>
                    <w:p w14:paraId="09C0BF13" w14:textId="77777777" w:rsidR="00060914" w:rsidRPr="00060914" w:rsidRDefault="00060914" w:rsidP="00060914">
                      <w:pPr>
                        <w:pStyle w:val="ListParagraph"/>
                        <w:numPr>
                          <w:ilvl w:val="0"/>
                          <w:numId w:val="31"/>
                        </w:numPr>
                        <w:rPr>
                          <w:rFonts w:ascii="Arial" w:hAnsi="Arial" w:cs="Arial"/>
                          <w:sz w:val="24"/>
                          <w:szCs w:val="24"/>
                          <w:lang w:val="hu-HU"/>
                        </w:rPr>
                      </w:pPr>
                      <w:r w:rsidRPr="00060914">
                        <w:rPr>
                          <w:rFonts w:ascii="Arial" w:hAnsi="Arial" w:cs="Arial"/>
                          <w:sz w:val="24"/>
                          <w:szCs w:val="24"/>
                          <w:lang w:val="hu-HU"/>
                        </w:rPr>
                        <w:t>Hűtőtáska hiányában a hűtendő és fagyasztott, zárt csomagolású élelmiszereket tegyük azonos szatyorba, minél szorosabban, hogy egymást hűtve minél lassabban melegedhessenek fel.</w:t>
                      </w:r>
                    </w:p>
                    <w:p w14:paraId="426F0089" w14:textId="77777777" w:rsidR="00060914" w:rsidRPr="00060914" w:rsidRDefault="00060914" w:rsidP="00060914">
                      <w:pPr>
                        <w:pStyle w:val="ListParagraph"/>
                        <w:numPr>
                          <w:ilvl w:val="0"/>
                          <w:numId w:val="31"/>
                        </w:numPr>
                        <w:rPr>
                          <w:rFonts w:ascii="Arial" w:hAnsi="Arial" w:cs="Arial"/>
                          <w:sz w:val="24"/>
                          <w:szCs w:val="24"/>
                          <w:lang w:val="hu-HU"/>
                        </w:rPr>
                      </w:pPr>
                      <w:r w:rsidRPr="00060914">
                        <w:rPr>
                          <w:rFonts w:ascii="Arial" w:hAnsi="Arial" w:cs="Arial"/>
                          <w:sz w:val="24"/>
                          <w:szCs w:val="24"/>
                          <w:lang w:val="hu-HU"/>
                        </w:rPr>
                        <w:t xml:space="preserve">A vászon bevásárlótáskákat rendszeresen mossuk ki, mivel mikrobák lehetnek jelen rajtuk, amelyek a következő használat során rákerülhetnek az élelmiszerek felületére. </w:t>
                      </w:r>
                    </w:p>
                    <w:p w14:paraId="3774704C" w14:textId="77777777" w:rsidR="00060914" w:rsidRPr="00060914" w:rsidRDefault="00060914" w:rsidP="00060914">
                      <w:pPr>
                        <w:pStyle w:val="ListParagraph"/>
                        <w:numPr>
                          <w:ilvl w:val="0"/>
                          <w:numId w:val="31"/>
                        </w:numPr>
                        <w:rPr>
                          <w:rFonts w:ascii="Arial" w:hAnsi="Arial" w:cs="Arial"/>
                          <w:sz w:val="24"/>
                          <w:szCs w:val="24"/>
                          <w:lang w:val="hu-HU"/>
                        </w:rPr>
                      </w:pPr>
                      <w:r w:rsidRPr="00060914">
                        <w:rPr>
                          <w:rFonts w:ascii="Arial" w:hAnsi="Arial" w:cs="Arial"/>
                          <w:sz w:val="24"/>
                          <w:szCs w:val="24"/>
                          <w:lang w:val="hu-HU"/>
                        </w:rPr>
                        <w:t>Ha megoldható, akkor vásárlás után rögtön vigyük haza az élelmiszereket, ezzel csökkenthetjük a hűtés nélkül töltött időt, ezáltal a mikrobaszaporodást.</w:t>
                      </w:r>
                    </w:p>
                    <w:p w14:paraId="55C3C527" w14:textId="77777777" w:rsidR="00455DD5" w:rsidRDefault="00455DD5" w:rsidP="00455DD5">
                      <w:pPr>
                        <w:pStyle w:val="ListParagraph"/>
                        <w:rPr>
                          <w:rFonts w:cstheme="minorHAnsi"/>
                        </w:rPr>
                      </w:pPr>
                    </w:p>
                  </w:txbxContent>
                </v:textbox>
                <w10:anchorlock/>
              </v:shape>
            </w:pict>
          </mc:Fallback>
        </mc:AlternateContent>
      </w:r>
    </w:p>
    <w:p w14:paraId="2B3C3A89" w14:textId="140DBF80" w:rsidR="00455DD5" w:rsidRDefault="00455DD5" w:rsidP="00455DD5">
      <w:r>
        <w:rPr>
          <w:noProof/>
        </w:rPr>
        <mc:AlternateContent>
          <mc:Choice Requires="wps">
            <w:drawing>
              <wp:inline distT="0" distB="0" distL="0" distR="0" wp14:anchorId="3BB20CE6" wp14:editId="510EB42E">
                <wp:extent cx="5850255" cy="2544445"/>
                <wp:effectExtent l="0" t="0" r="17145" b="2730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544445"/>
                        </a:xfrm>
                        <a:prstGeom prst="rect">
                          <a:avLst/>
                        </a:prstGeom>
                        <a:solidFill>
                          <a:srgbClr val="FFFFFF"/>
                        </a:solidFill>
                        <a:ln w="19050">
                          <a:solidFill>
                            <a:srgbClr val="FF0000"/>
                          </a:solidFill>
                          <a:miter lim="800000"/>
                          <a:headEnd/>
                          <a:tailEnd/>
                        </a:ln>
                      </wps:spPr>
                      <wps:txbx>
                        <w:txbxContent>
                          <w:p w14:paraId="526F5058" w14:textId="77777777" w:rsidR="00455DD5" w:rsidRPr="00060914" w:rsidRDefault="00455DD5" w:rsidP="00455DD5">
                            <w:pPr>
                              <w:rPr>
                                <w:rFonts w:ascii="Arial" w:hAnsi="Arial" w:cs="Arial"/>
                                <w:b/>
                                <w:sz w:val="24"/>
                                <w:szCs w:val="24"/>
                              </w:rPr>
                            </w:pPr>
                            <w:proofErr w:type="spellStart"/>
                            <w:r w:rsidRPr="00060914">
                              <w:rPr>
                                <w:rFonts w:ascii="Arial" w:hAnsi="Arial" w:cs="Arial"/>
                                <w:b/>
                                <w:sz w:val="24"/>
                                <w:szCs w:val="24"/>
                              </w:rPr>
                              <w:t>Tárolás</w:t>
                            </w:r>
                            <w:proofErr w:type="spellEnd"/>
                            <w:r w:rsidRPr="00060914">
                              <w:rPr>
                                <w:rFonts w:ascii="Arial" w:hAnsi="Arial" w:cs="Arial"/>
                                <w:b/>
                                <w:sz w:val="24"/>
                                <w:szCs w:val="24"/>
                              </w:rPr>
                              <w:t xml:space="preserve"> – </w:t>
                            </w:r>
                            <w:proofErr w:type="spellStart"/>
                            <w:r w:rsidRPr="00060914">
                              <w:rPr>
                                <w:rFonts w:ascii="Arial" w:hAnsi="Arial" w:cs="Arial"/>
                                <w:b/>
                                <w:sz w:val="24"/>
                                <w:szCs w:val="24"/>
                              </w:rPr>
                              <w:t>Élelmiszerbiztonsági</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kockázatok</w:t>
                            </w:r>
                            <w:proofErr w:type="spellEnd"/>
                          </w:p>
                          <w:p w14:paraId="6A28C695" w14:textId="77777777" w:rsidR="00060914" w:rsidRPr="00060914" w:rsidRDefault="00060914" w:rsidP="00060914">
                            <w:pPr>
                              <w:pStyle w:val="ListParagraph"/>
                              <w:numPr>
                                <w:ilvl w:val="0"/>
                                <w:numId w:val="32"/>
                              </w:numPr>
                              <w:rPr>
                                <w:rFonts w:ascii="Arial" w:hAnsi="Arial" w:cs="Arial"/>
                                <w:b/>
                                <w:sz w:val="24"/>
                                <w:lang w:val="hu-HU"/>
                              </w:rPr>
                            </w:pPr>
                            <w:r w:rsidRPr="00060914">
                              <w:rPr>
                                <w:rFonts w:ascii="Arial" w:hAnsi="Arial" w:cs="Arial"/>
                                <w:sz w:val="24"/>
                                <w:lang w:val="hu-HU"/>
                              </w:rPr>
                              <w:t xml:space="preserve">Előfordulhat, hogy az otthoni hűtőszekrény nem az optimális hőmérséklettartományra van beállítva. </w:t>
                            </w:r>
                          </w:p>
                          <w:p w14:paraId="39574328" w14:textId="77777777" w:rsidR="00060914" w:rsidRPr="00060914" w:rsidRDefault="00060914" w:rsidP="00060914">
                            <w:pPr>
                              <w:pStyle w:val="ListParagraph"/>
                              <w:numPr>
                                <w:ilvl w:val="0"/>
                                <w:numId w:val="32"/>
                              </w:numPr>
                              <w:rPr>
                                <w:rFonts w:ascii="Arial" w:hAnsi="Arial" w:cs="Arial"/>
                                <w:b/>
                                <w:sz w:val="24"/>
                                <w:lang w:val="hu-HU"/>
                              </w:rPr>
                            </w:pPr>
                            <w:r w:rsidRPr="00060914">
                              <w:rPr>
                                <w:rFonts w:ascii="Arial" w:hAnsi="Arial" w:cs="Arial"/>
                                <w:sz w:val="24"/>
                                <w:lang w:val="hu-HU"/>
                              </w:rPr>
                              <w:t xml:space="preserve">A hűtőben való tárolás során keresztszennyeződés léphet fel a különböző típusú élelmiszerek között, például ha a nyers húst a zöldségek fölé helyezzük, akkor a lecsepegő húslé beszennyezheti a zöldségeket. </w:t>
                            </w:r>
                          </w:p>
                          <w:p w14:paraId="63B82720" w14:textId="77777777" w:rsidR="00060914" w:rsidRPr="00060914" w:rsidRDefault="00060914" w:rsidP="00060914">
                            <w:pPr>
                              <w:pStyle w:val="ListParagraph"/>
                              <w:numPr>
                                <w:ilvl w:val="0"/>
                                <w:numId w:val="32"/>
                              </w:numPr>
                              <w:rPr>
                                <w:rFonts w:ascii="Arial" w:hAnsi="Arial" w:cs="Arial"/>
                                <w:b/>
                                <w:sz w:val="24"/>
                                <w:lang w:val="hu-HU"/>
                              </w:rPr>
                            </w:pPr>
                            <w:r w:rsidRPr="00060914">
                              <w:rPr>
                                <w:rFonts w:ascii="Arial" w:hAnsi="Arial" w:cs="Arial"/>
                                <w:sz w:val="24"/>
                                <w:lang w:val="hu-HU"/>
                              </w:rPr>
                              <w:t xml:space="preserve">A szobahőmérsékleten tárolt tojásokban található </w:t>
                            </w:r>
                            <w:r w:rsidRPr="00060914">
                              <w:rPr>
                                <w:rFonts w:ascii="Arial" w:hAnsi="Arial" w:cs="Arial"/>
                                <w:i/>
                                <w:sz w:val="24"/>
                                <w:lang w:val="hu-HU"/>
                              </w:rPr>
                              <w:t>Salmonella</w:t>
                            </w:r>
                            <w:r w:rsidRPr="00060914">
                              <w:rPr>
                                <w:rFonts w:ascii="Arial" w:hAnsi="Arial" w:cs="Arial"/>
                                <w:sz w:val="24"/>
                                <w:lang w:val="hu-HU"/>
                              </w:rPr>
                              <w:t xml:space="preserve">képes szaporodni. </w:t>
                            </w:r>
                          </w:p>
                          <w:p w14:paraId="2AC1EF69" w14:textId="77777777" w:rsidR="00060914" w:rsidRPr="00060914" w:rsidRDefault="00060914" w:rsidP="00060914">
                            <w:pPr>
                              <w:pStyle w:val="ListParagraph"/>
                              <w:numPr>
                                <w:ilvl w:val="0"/>
                                <w:numId w:val="32"/>
                              </w:numPr>
                              <w:rPr>
                                <w:rFonts w:ascii="Arial" w:hAnsi="Arial" w:cs="Arial"/>
                                <w:b/>
                                <w:sz w:val="24"/>
                                <w:lang w:val="hu-HU"/>
                              </w:rPr>
                            </w:pPr>
                            <w:r w:rsidRPr="00060914">
                              <w:rPr>
                                <w:rFonts w:ascii="Arial" w:hAnsi="Arial" w:cs="Arial"/>
                                <w:sz w:val="24"/>
                                <w:lang w:val="hu-HU"/>
                              </w:rPr>
                              <w:t xml:space="preserve">A menü megtervezésének hiánya vagy a nemátlátható tárolás könnyen vezethet ahhoz, hogy a hűtőben tárolt élelmiszereknek lejár a fogyaszthatósági ideje. Az ilyen termékek elfogyasztása kockázatos, élelmiszer-eredetű megbetegedések kialakulásához vezethet. </w:t>
                            </w:r>
                          </w:p>
                          <w:p w14:paraId="136A1E62" w14:textId="77777777" w:rsidR="00455DD5" w:rsidRDefault="00455DD5" w:rsidP="00455DD5">
                            <w:pPr>
                              <w:rPr>
                                <w:rFonts w:cstheme="minorHAnsi"/>
                              </w:rPr>
                            </w:pPr>
                          </w:p>
                          <w:p w14:paraId="691C43FB" w14:textId="77777777" w:rsidR="00455DD5" w:rsidRDefault="00455DD5" w:rsidP="00455DD5">
                            <w:pPr>
                              <w:rPr>
                                <w:rFonts w:cstheme="minorHAnsi"/>
                              </w:rPr>
                            </w:pPr>
                          </w:p>
                        </w:txbxContent>
                      </wps:txbx>
                      <wps:bodyPr rot="0" vert="horz" wrap="square" lIns="91440" tIns="45720" rIns="91440" bIns="45720" anchor="t" anchorCtr="0" upright="1">
                        <a:noAutofit/>
                      </wps:bodyPr>
                    </wps:wsp>
                  </a:graphicData>
                </a:graphic>
              </wp:inline>
            </w:drawing>
          </mc:Choice>
          <mc:Fallback>
            <w:pict>
              <v:shape w14:anchorId="3BB20CE6" id="Text Box 11" o:spid="_x0000_s1030" type="#_x0000_t202" style="width:460.65pt;height:20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" strokecolor="red" strokeweight="1.5pt">
                <v:textbox>
                  <w:txbxContent>
                    <w:p w14:paraId="526F5058" w14:textId="77777777" w:rsidR="00455DD5" w:rsidRPr="00060914" w:rsidRDefault="00455DD5" w:rsidP="00455DD5">
                      <w:pPr>
                        <w:rPr>
                          <w:rFonts w:ascii="Arial" w:hAnsi="Arial" w:cs="Arial"/>
                          <w:b/>
                          <w:sz w:val="24"/>
                          <w:szCs w:val="24"/>
                        </w:rPr>
                      </w:pPr>
                      <w:proofErr w:type="spellStart"/>
                      <w:r w:rsidRPr="00060914">
                        <w:rPr>
                          <w:rFonts w:ascii="Arial" w:hAnsi="Arial" w:cs="Arial"/>
                          <w:b/>
                          <w:sz w:val="24"/>
                          <w:szCs w:val="24"/>
                        </w:rPr>
                        <w:t>Tárolás</w:t>
                      </w:r>
                      <w:proofErr w:type="spellEnd"/>
                      <w:r w:rsidRPr="00060914">
                        <w:rPr>
                          <w:rFonts w:ascii="Arial" w:hAnsi="Arial" w:cs="Arial"/>
                          <w:b/>
                          <w:sz w:val="24"/>
                          <w:szCs w:val="24"/>
                        </w:rPr>
                        <w:t xml:space="preserve"> – </w:t>
                      </w:r>
                      <w:proofErr w:type="spellStart"/>
                      <w:r w:rsidRPr="00060914">
                        <w:rPr>
                          <w:rFonts w:ascii="Arial" w:hAnsi="Arial" w:cs="Arial"/>
                          <w:b/>
                          <w:sz w:val="24"/>
                          <w:szCs w:val="24"/>
                        </w:rPr>
                        <w:t>Élelmiszerbiztonsági</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kockázatok</w:t>
                      </w:r>
                      <w:proofErr w:type="spellEnd"/>
                    </w:p>
                    <w:p w14:paraId="6A28C695" w14:textId="77777777" w:rsidR="00060914" w:rsidRPr="00060914" w:rsidRDefault="00060914" w:rsidP="00060914">
                      <w:pPr>
                        <w:pStyle w:val="ListParagraph"/>
                        <w:numPr>
                          <w:ilvl w:val="0"/>
                          <w:numId w:val="32"/>
                        </w:numPr>
                        <w:rPr>
                          <w:rFonts w:ascii="Arial" w:hAnsi="Arial" w:cs="Arial"/>
                          <w:b/>
                          <w:sz w:val="24"/>
                          <w:lang w:val="hu-HU"/>
                        </w:rPr>
                      </w:pPr>
                      <w:r w:rsidRPr="00060914">
                        <w:rPr>
                          <w:rFonts w:ascii="Arial" w:hAnsi="Arial" w:cs="Arial"/>
                          <w:sz w:val="24"/>
                          <w:lang w:val="hu-HU"/>
                        </w:rPr>
                        <w:t xml:space="preserve">Előfordulhat, hogy az otthoni hűtőszekrény nem az optimális hőmérséklettartományra van beállítva. </w:t>
                      </w:r>
                    </w:p>
                    <w:p w14:paraId="39574328" w14:textId="77777777" w:rsidR="00060914" w:rsidRPr="00060914" w:rsidRDefault="00060914" w:rsidP="00060914">
                      <w:pPr>
                        <w:pStyle w:val="ListParagraph"/>
                        <w:numPr>
                          <w:ilvl w:val="0"/>
                          <w:numId w:val="32"/>
                        </w:numPr>
                        <w:rPr>
                          <w:rFonts w:ascii="Arial" w:hAnsi="Arial" w:cs="Arial"/>
                          <w:b/>
                          <w:sz w:val="24"/>
                          <w:lang w:val="hu-HU"/>
                        </w:rPr>
                      </w:pPr>
                      <w:r w:rsidRPr="00060914">
                        <w:rPr>
                          <w:rFonts w:ascii="Arial" w:hAnsi="Arial" w:cs="Arial"/>
                          <w:sz w:val="24"/>
                          <w:lang w:val="hu-HU"/>
                        </w:rPr>
                        <w:t xml:space="preserve">A hűtőben való tárolás során keresztszennyeződés léphet fel a különböző típusú élelmiszerek között, például ha a nyers húst a zöldségek fölé helyezzük, akkor a lecsepegő húslé beszennyezheti a zöldségeket. </w:t>
                      </w:r>
                    </w:p>
                    <w:p w14:paraId="63B82720" w14:textId="77777777" w:rsidR="00060914" w:rsidRPr="00060914" w:rsidRDefault="00060914" w:rsidP="00060914">
                      <w:pPr>
                        <w:pStyle w:val="ListParagraph"/>
                        <w:numPr>
                          <w:ilvl w:val="0"/>
                          <w:numId w:val="32"/>
                        </w:numPr>
                        <w:rPr>
                          <w:rFonts w:ascii="Arial" w:hAnsi="Arial" w:cs="Arial"/>
                          <w:b/>
                          <w:sz w:val="24"/>
                          <w:lang w:val="hu-HU"/>
                        </w:rPr>
                      </w:pPr>
                      <w:r w:rsidRPr="00060914">
                        <w:rPr>
                          <w:rFonts w:ascii="Arial" w:hAnsi="Arial" w:cs="Arial"/>
                          <w:sz w:val="24"/>
                          <w:lang w:val="hu-HU"/>
                        </w:rPr>
                        <w:t xml:space="preserve">A szobahőmérsékleten tárolt tojásokban található </w:t>
                      </w:r>
                      <w:r w:rsidRPr="00060914">
                        <w:rPr>
                          <w:rFonts w:ascii="Arial" w:hAnsi="Arial" w:cs="Arial"/>
                          <w:i/>
                          <w:sz w:val="24"/>
                          <w:lang w:val="hu-HU"/>
                        </w:rPr>
                        <w:t>Salmonella</w:t>
                      </w:r>
                      <w:r w:rsidRPr="00060914">
                        <w:rPr>
                          <w:rFonts w:ascii="Arial" w:hAnsi="Arial" w:cs="Arial"/>
                          <w:sz w:val="24"/>
                          <w:lang w:val="hu-HU"/>
                        </w:rPr>
                        <w:t xml:space="preserve">képes szaporodni. </w:t>
                      </w:r>
                    </w:p>
                    <w:p w14:paraId="2AC1EF69" w14:textId="77777777" w:rsidR="00060914" w:rsidRPr="00060914" w:rsidRDefault="00060914" w:rsidP="00060914">
                      <w:pPr>
                        <w:pStyle w:val="ListParagraph"/>
                        <w:numPr>
                          <w:ilvl w:val="0"/>
                          <w:numId w:val="32"/>
                        </w:numPr>
                        <w:rPr>
                          <w:rFonts w:ascii="Arial" w:hAnsi="Arial" w:cs="Arial"/>
                          <w:b/>
                          <w:sz w:val="24"/>
                          <w:lang w:val="hu-HU"/>
                        </w:rPr>
                      </w:pPr>
                      <w:r w:rsidRPr="00060914">
                        <w:rPr>
                          <w:rFonts w:ascii="Arial" w:hAnsi="Arial" w:cs="Arial"/>
                          <w:sz w:val="24"/>
                          <w:lang w:val="hu-HU"/>
                        </w:rPr>
                        <w:t xml:space="preserve">A menü megtervezésének hiánya vagy a nemátlátható tárolás könnyen vezethet ahhoz, hogy a hűtőben tárolt élelmiszereknek lejár a fogyaszthatósági ideje. Az ilyen termékek elfogyasztása kockázatos, élelmiszer-eredetű megbetegedések kialakulásához vezethet. </w:t>
                      </w:r>
                    </w:p>
                    <w:p w14:paraId="136A1E62" w14:textId="77777777" w:rsidR="00455DD5" w:rsidRDefault="00455DD5" w:rsidP="00455DD5">
                      <w:pPr>
                        <w:rPr>
                          <w:rFonts w:cstheme="minorHAnsi"/>
                        </w:rPr>
                      </w:pPr>
                    </w:p>
                    <w:p w14:paraId="691C43FB" w14:textId="77777777" w:rsidR="00455DD5" w:rsidRDefault="00455DD5" w:rsidP="00455DD5">
                      <w:pPr>
                        <w:rPr>
                          <w:rFonts w:cstheme="minorHAnsi"/>
                        </w:rPr>
                      </w:pPr>
                    </w:p>
                  </w:txbxContent>
                </v:textbox>
                <w10:anchorlock/>
              </v:shape>
            </w:pict>
          </mc:Fallback>
        </mc:AlternateContent>
      </w:r>
    </w:p>
    <w:p w14:paraId="409E6107" w14:textId="02A3603D" w:rsidR="00455DD5" w:rsidRDefault="00455DD5" w:rsidP="00455DD5">
      <w:r>
        <w:rPr>
          <w:noProof/>
        </w:rPr>
        <w:lastRenderedPageBreak/>
        <mc:AlternateContent>
          <mc:Choice Requires="wps">
            <w:drawing>
              <wp:inline distT="0" distB="0" distL="0" distR="0" wp14:anchorId="38A59C3C" wp14:editId="2C8C05E8">
                <wp:extent cx="5850255" cy="5086350"/>
                <wp:effectExtent l="0" t="0" r="17145"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5086350"/>
                        </a:xfrm>
                        <a:prstGeom prst="rect">
                          <a:avLst/>
                        </a:prstGeom>
                        <a:solidFill>
                          <a:srgbClr val="FFFFFF"/>
                        </a:solidFill>
                        <a:ln w="19050">
                          <a:solidFill>
                            <a:srgbClr val="00707C"/>
                          </a:solidFill>
                          <a:miter lim="800000"/>
                          <a:headEnd/>
                          <a:tailEnd/>
                        </a:ln>
                      </wps:spPr>
                      <wps:txbx>
                        <w:txbxContent>
                          <w:p w14:paraId="5E359103" w14:textId="07B2EDFC" w:rsidR="00455DD5" w:rsidRPr="00060914" w:rsidRDefault="00455DD5" w:rsidP="00455DD5">
                            <w:pPr>
                              <w:rPr>
                                <w:rFonts w:ascii="Arial" w:hAnsi="Arial" w:cs="Arial"/>
                                <w:b/>
                                <w:sz w:val="24"/>
                                <w:szCs w:val="24"/>
                              </w:rPr>
                            </w:pPr>
                            <w:proofErr w:type="spellStart"/>
                            <w:r w:rsidRPr="00060914">
                              <w:rPr>
                                <w:rFonts w:ascii="Arial" w:hAnsi="Arial" w:cs="Arial"/>
                                <w:b/>
                                <w:sz w:val="24"/>
                                <w:szCs w:val="24"/>
                              </w:rPr>
                              <w:t>Tárolás</w:t>
                            </w:r>
                            <w:proofErr w:type="spellEnd"/>
                            <w:r w:rsidRPr="00060914">
                              <w:rPr>
                                <w:rFonts w:ascii="Arial" w:hAnsi="Arial" w:cs="Arial"/>
                                <w:b/>
                                <w:sz w:val="24"/>
                                <w:szCs w:val="24"/>
                              </w:rPr>
                              <w:t xml:space="preserve"> – </w:t>
                            </w:r>
                            <w:proofErr w:type="spellStart"/>
                            <w:r w:rsidRPr="00060914">
                              <w:rPr>
                                <w:rFonts w:ascii="Arial" w:hAnsi="Arial" w:cs="Arial"/>
                                <w:b/>
                                <w:sz w:val="24"/>
                                <w:szCs w:val="24"/>
                              </w:rPr>
                              <w:t>Élelmiszerbiztonsági</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tanácsok</w:t>
                            </w:r>
                            <w:proofErr w:type="spellEnd"/>
                          </w:p>
                          <w:p w14:paraId="6FFDF94F" w14:textId="77777777" w:rsidR="00060914" w:rsidRPr="00060914" w:rsidRDefault="00060914" w:rsidP="00060914">
                            <w:pPr>
                              <w:pStyle w:val="ListParagraph"/>
                              <w:numPr>
                                <w:ilvl w:val="0"/>
                                <w:numId w:val="33"/>
                              </w:numPr>
                              <w:rPr>
                                <w:rFonts w:ascii="Arial" w:hAnsi="Arial" w:cs="Arial"/>
                                <w:sz w:val="24"/>
                                <w:lang w:val="hu-HU"/>
                              </w:rPr>
                            </w:pPr>
                            <w:r w:rsidRPr="00060914">
                              <w:rPr>
                                <w:rFonts w:ascii="Arial" w:hAnsi="Arial" w:cs="Arial"/>
                                <w:sz w:val="24"/>
                                <w:lang w:val="hu-HU"/>
                              </w:rPr>
                              <w:t>A hűtőszekrény hőmérsékletét 4°C-nál alacsonyabb hőmérsékletre állítsuk be, így lassíthatjuk a mikrobák szaporodását. A hűtő hőmérsékletét hőmérővel rendszeresen ellenőrizzük.</w:t>
                            </w:r>
                          </w:p>
                          <w:p w14:paraId="7D52386B" w14:textId="77777777" w:rsidR="00060914" w:rsidRPr="00060914" w:rsidRDefault="00060914" w:rsidP="00060914">
                            <w:pPr>
                              <w:pStyle w:val="ListParagraph"/>
                              <w:numPr>
                                <w:ilvl w:val="0"/>
                                <w:numId w:val="33"/>
                              </w:numPr>
                              <w:rPr>
                                <w:rFonts w:ascii="Arial" w:hAnsi="Arial" w:cs="Arial"/>
                                <w:sz w:val="24"/>
                                <w:lang w:val="hu-HU"/>
                              </w:rPr>
                            </w:pPr>
                            <w:r w:rsidRPr="00060914">
                              <w:rPr>
                                <w:rFonts w:ascii="Arial" w:hAnsi="Arial" w:cs="Arial"/>
                                <w:sz w:val="24"/>
                                <w:lang w:val="hu-HU"/>
                              </w:rPr>
                              <w:t xml:space="preserve">Tartsuk tisztán a hűtőszekrényt! – Rendszeresen ellenőrizzük a benne található termékek lejárati idejét és minél hamarabb dobjuk ki a megromlott élelmiszereket. </w:t>
                            </w:r>
                          </w:p>
                          <w:p w14:paraId="564B504A" w14:textId="77777777" w:rsidR="00060914" w:rsidRPr="00060914" w:rsidRDefault="00060914" w:rsidP="00060914">
                            <w:pPr>
                              <w:pStyle w:val="ListParagraph"/>
                              <w:numPr>
                                <w:ilvl w:val="0"/>
                                <w:numId w:val="33"/>
                              </w:numPr>
                              <w:rPr>
                                <w:rFonts w:ascii="Arial" w:hAnsi="Arial" w:cs="Arial"/>
                                <w:sz w:val="24"/>
                                <w:lang w:val="hu-HU"/>
                              </w:rPr>
                            </w:pPr>
                            <w:r w:rsidRPr="00060914">
                              <w:rPr>
                                <w:rFonts w:ascii="Arial" w:hAnsi="Arial" w:cs="Arial"/>
                                <w:sz w:val="24"/>
                                <w:lang w:val="hu-HU"/>
                              </w:rPr>
                              <w:t xml:space="preserve">Ne tegyünk a hűtőszekrénybe olyan dolgokat, amit nem feltétlenül kellene ott tárolnunk (például nagyméretű vizes palackok). A húsféléket, illetve a tej- és tejtermékeket azonban mindig tegyük a hűtőszekrénybe! Ne feledkezzünk meg arról sem, hogy bizonyos termékeket (pl. lekvár, szószok, öntetek, tartós UHT tej) felbontás után már a hűtőben kell tárolnunk. </w:t>
                            </w:r>
                          </w:p>
                          <w:p w14:paraId="2254049F" w14:textId="77777777" w:rsidR="00060914" w:rsidRPr="00060914" w:rsidRDefault="00060914" w:rsidP="00060914">
                            <w:pPr>
                              <w:pStyle w:val="ListParagraph"/>
                              <w:numPr>
                                <w:ilvl w:val="0"/>
                                <w:numId w:val="33"/>
                              </w:numPr>
                              <w:rPr>
                                <w:rFonts w:ascii="Arial" w:hAnsi="Arial" w:cs="Arial"/>
                                <w:sz w:val="24"/>
                                <w:lang w:val="hu-HU"/>
                              </w:rPr>
                            </w:pPr>
                            <w:r w:rsidRPr="00060914">
                              <w:rPr>
                                <w:rFonts w:ascii="Arial" w:hAnsi="Arial" w:cs="Arial"/>
                                <w:sz w:val="24"/>
                                <w:lang w:val="hu-HU"/>
                              </w:rPr>
                              <w:t xml:space="preserve">Mindig tartsuk be a fogyaszthatósági időket! – ezek a termék biztonságát jelölik. </w:t>
                            </w:r>
                          </w:p>
                          <w:p w14:paraId="0C420428" w14:textId="77777777" w:rsidR="00060914" w:rsidRPr="00060914" w:rsidRDefault="00060914" w:rsidP="00060914">
                            <w:pPr>
                              <w:pStyle w:val="ListParagraph"/>
                              <w:numPr>
                                <w:ilvl w:val="0"/>
                                <w:numId w:val="33"/>
                              </w:numPr>
                              <w:rPr>
                                <w:rFonts w:ascii="Arial" w:hAnsi="Arial" w:cs="Arial"/>
                                <w:sz w:val="24"/>
                                <w:lang w:val="hu-HU"/>
                              </w:rPr>
                            </w:pPr>
                            <w:r w:rsidRPr="00060914">
                              <w:rPr>
                                <w:rFonts w:ascii="Arial" w:hAnsi="Arial" w:cs="Arial"/>
                                <w:sz w:val="24"/>
                                <w:lang w:val="hu-HU"/>
                              </w:rPr>
                              <w:t>A tojásokat tároljuk a hűtőszekrényben, így tovább megőrzik a frissességüket.</w:t>
                            </w:r>
                          </w:p>
                          <w:p w14:paraId="5BA63571" w14:textId="77777777" w:rsidR="00060914" w:rsidRPr="00060914" w:rsidRDefault="00060914" w:rsidP="00060914">
                            <w:pPr>
                              <w:pStyle w:val="ListParagraph"/>
                              <w:numPr>
                                <w:ilvl w:val="0"/>
                                <w:numId w:val="33"/>
                              </w:numPr>
                              <w:rPr>
                                <w:rFonts w:ascii="Arial" w:hAnsi="Arial" w:cs="Arial"/>
                                <w:sz w:val="24"/>
                                <w:lang w:val="hu-HU"/>
                              </w:rPr>
                            </w:pPr>
                            <w:r w:rsidRPr="00060914">
                              <w:rPr>
                                <w:rFonts w:ascii="Arial" w:hAnsi="Arial" w:cs="Arial"/>
                                <w:sz w:val="24"/>
                                <w:lang w:val="hu-HU"/>
                              </w:rPr>
                              <w:t xml:space="preserve">A hűtőben tárolt nyers húst mindig alaposan fedjük le, vagy tegyük zárt dobozba. Ezzel elkerülhetjük, hogy az esetlegesen szivárgó húslé keresztszennyeződést okozzon. </w:t>
                            </w:r>
                          </w:p>
                          <w:p w14:paraId="125D11C3" w14:textId="77777777" w:rsidR="00060914" w:rsidRPr="00060914" w:rsidRDefault="00060914" w:rsidP="00060914">
                            <w:pPr>
                              <w:pStyle w:val="ListParagraph"/>
                              <w:numPr>
                                <w:ilvl w:val="0"/>
                                <w:numId w:val="33"/>
                              </w:numPr>
                              <w:rPr>
                                <w:rFonts w:ascii="Arial" w:hAnsi="Arial" w:cs="Arial"/>
                                <w:lang w:val="hu-HU"/>
                              </w:rPr>
                            </w:pPr>
                            <w:r w:rsidRPr="00060914">
                              <w:rPr>
                                <w:rFonts w:ascii="Arial" w:hAnsi="Arial" w:cs="Arial"/>
                                <w:sz w:val="24"/>
                                <w:lang w:val="hu-HU"/>
                              </w:rPr>
                              <w:t xml:space="preserve">A készételeket tegyük a fagyasztóba, ha nem tudjunk néhány napon belül </w:t>
                            </w:r>
                            <w:r w:rsidRPr="00060914">
                              <w:rPr>
                                <w:rFonts w:ascii="Arial" w:hAnsi="Arial" w:cs="Arial"/>
                                <w:sz w:val="24"/>
                                <w:szCs w:val="24"/>
                                <w:lang w:val="hu-HU"/>
                              </w:rPr>
                              <w:t>elfogyasztani őket. Habár a fagyasztás leállítja a mikrobaszaporodást, fontos megjegyeznünk, hogy nem pusztítja el a mikrobákat, ezért a felolvasztott élelmiszert 24 órán belül el kell fogyasztanunk. A készételeket legfeljebb 3-6 hónapig tároljuk a fagyasztóban, ennél hosszabb tárolás során bizonyos élelmiszerek minősége jelentősen romlik.</w:t>
                            </w:r>
                            <w:r w:rsidRPr="00060914">
                              <w:rPr>
                                <w:rFonts w:ascii="Arial" w:hAnsi="Arial" w:cs="Arial"/>
                                <w:lang w:val="hu-HU"/>
                              </w:rPr>
                              <w:t xml:space="preserve">  </w:t>
                            </w:r>
                          </w:p>
                          <w:p w14:paraId="766085E8" w14:textId="77777777" w:rsidR="00060914" w:rsidRPr="00060914" w:rsidRDefault="00060914" w:rsidP="00455DD5">
                            <w:pPr>
                              <w:rPr>
                                <w:rFonts w:cstheme="minorHAnsi"/>
                                <w:bCs/>
                                <w:sz w:val="24"/>
                                <w:szCs w:val="24"/>
                              </w:rPr>
                            </w:pPr>
                          </w:p>
                        </w:txbxContent>
                      </wps:txbx>
                      <wps:bodyPr rot="0" vert="horz" wrap="square" lIns="91440" tIns="45720" rIns="91440" bIns="45720" anchor="t" anchorCtr="0" upright="1">
                        <a:noAutofit/>
                      </wps:bodyPr>
                    </wps:wsp>
                  </a:graphicData>
                </a:graphic>
              </wp:inline>
            </w:drawing>
          </mc:Choice>
          <mc:Fallback>
            <w:pict>
              <v:shape w14:anchorId="38A59C3C" id="Text Box 10" o:spid="_x0000_s1031" type="#_x0000_t202" style="width:460.65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" strokecolor="#00707c" strokeweight="1.5pt">
                <v:textbox>
                  <w:txbxContent>
                    <w:p w14:paraId="5E359103" w14:textId="07B2EDFC" w:rsidR="00455DD5" w:rsidRPr="00060914" w:rsidRDefault="00455DD5" w:rsidP="00455DD5">
                      <w:pPr>
                        <w:rPr>
                          <w:rFonts w:ascii="Arial" w:hAnsi="Arial" w:cs="Arial"/>
                          <w:b/>
                          <w:sz w:val="24"/>
                          <w:szCs w:val="24"/>
                        </w:rPr>
                      </w:pPr>
                      <w:proofErr w:type="spellStart"/>
                      <w:r w:rsidRPr="00060914">
                        <w:rPr>
                          <w:rFonts w:ascii="Arial" w:hAnsi="Arial" w:cs="Arial"/>
                          <w:b/>
                          <w:sz w:val="24"/>
                          <w:szCs w:val="24"/>
                        </w:rPr>
                        <w:t>Tárolás</w:t>
                      </w:r>
                      <w:proofErr w:type="spellEnd"/>
                      <w:r w:rsidRPr="00060914">
                        <w:rPr>
                          <w:rFonts w:ascii="Arial" w:hAnsi="Arial" w:cs="Arial"/>
                          <w:b/>
                          <w:sz w:val="24"/>
                          <w:szCs w:val="24"/>
                        </w:rPr>
                        <w:t xml:space="preserve"> – </w:t>
                      </w:r>
                      <w:proofErr w:type="spellStart"/>
                      <w:r w:rsidRPr="00060914">
                        <w:rPr>
                          <w:rFonts w:ascii="Arial" w:hAnsi="Arial" w:cs="Arial"/>
                          <w:b/>
                          <w:sz w:val="24"/>
                          <w:szCs w:val="24"/>
                        </w:rPr>
                        <w:t>Élelmiszerbiztonsági</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tanácsok</w:t>
                      </w:r>
                      <w:proofErr w:type="spellEnd"/>
                    </w:p>
                    <w:p w14:paraId="6FFDF94F" w14:textId="77777777" w:rsidR="00060914" w:rsidRPr="00060914" w:rsidRDefault="00060914" w:rsidP="00060914">
                      <w:pPr>
                        <w:pStyle w:val="ListParagraph"/>
                        <w:numPr>
                          <w:ilvl w:val="0"/>
                          <w:numId w:val="33"/>
                        </w:numPr>
                        <w:rPr>
                          <w:rFonts w:ascii="Arial" w:hAnsi="Arial" w:cs="Arial"/>
                          <w:sz w:val="24"/>
                          <w:lang w:val="hu-HU"/>
                        </w:rPr>
                      </w:pPr>
                      <w:r w:rsidRPr="00060914">
                        <w:rPr>
                          <w:rFonts w:ascii="Arial" w:hAnsi="Arial" w:cs="Arial"/>
                          <w:sz w:val="24"/>
                          <w:lang w:val="hu-HU"/>
                        </w:rPr>
                        <w:t>A hűtőszekrény hőmérsékletét 4°C-nál alacsonyabb hőmérsékletre állítsuk be, így lassíthatjuk a mikrobák szaporodását. A hűtő hőmérsékletét hőmérővel rendszeresen ellenőrizzük.</w:t>
                      </w:r>
                    </w:p>
                    <w:p w14:paraId="7D52386B" w14:textId="77777777" w:rsidR="00060914" w:rsidRPr="00060914" w:rsidRDefault="00060914" w:rsidP="00060914">
                      <w:pPr>
                        <w:pStyle w:val="ListParagraph"/>
                        <w:numPr>
                          <w:ilvl w:val="0"/>
                          <w:numId w:val="33"/>
                        </w:numPr>
                        <w:rPr>
                          <w:rFonts w:ascii="Arial" w:hAnsi="Arial" w:cs="Arial"/>
                          <w:sz w:val="24"/>
                          <w:lang w:val="hu-HU"/>
                        </w:rPr>
                      </w:pPr>
                      <w:r w:rsidRPr="00060914">
                        <w:rPr>
                          <w:rFonts w:ascii="Arial" w:hAnsi="Arial" w:cs="Arial"/>
                          <w:sz w:val="24"/>
                          <w:lang w:val="hu-HU"/>
                        </w:rPr>
                        <w:t xml:space="preserve">Tartsuk tisztán a hűtőszekrényt! – Rendszeresen ellenőrizzük a benne található termékek lejárati idejét és minél hamarabb dobjuk ki a megromlott élelmiszereket. </w:t>
                      </w:r>
                    </w:p>
                    <w:p w14:paraId="564B504A" w14:textId="77777777" w:rsidR="00060914" w:rsidRPr="00060914" w:rsidRDefault="00060914" w:rsidP="00060914">
                      <w:pPr>
                        <w:pStyle w:val="ListParagraph"/>
                        <w:numPr>
                          <w:ilvl w:val="0"/>
                          <w:numId w:val="33"/>
                        </w:numPr>
                        <w:rPr>
                          <w:rFonts w:ascii="Arial" w:hAnsi="Arial" w:cs="Arial"/>
                          <w:sz w:val="24"/>
                          <w:lang w:val="hu-HU"/>
                        </w:rPr>
                      </w:pPr>
                      <w:r w:rsidRPr="00060914">
                        <w:rPr>
                          <w:rFonts w:ascii="Arial" w:hAnsi="Arial" w:cs="Arial"/>
                          <w:sz w:val="24"/>
                          <w:lang w:val="hu-HU"/>
                        </w:rPr>
                        <w:t xml:space="preserve">Ne tegyünk a hűtőszekrénybe olyan dolgokat, amit nem feltétlenül kellene ott tárolnunk (például nagyméretű vizes palackok). A húsféléket, illetve a tej- és tejtermékeket azonban mindig tegyük a hűtőszekrénybe! Ne feledkezzünk meg arról sem, hogy bizonyos termékeket (pl. lekvár, szószok, öntetek, tartós UHT tej) felbontás után már a hűtőben kell tárolnunk. </w:t>
                      </w:r>
                    </w:p>
                    <w:p w14:paraId="2254049F" w14:textId="77777777" w:rsidR="00060914" w:rsidRPr="00060914" w:rsidRDefault="00060914" w:rsidP="00060914">
                      <w:pPr>
                        <w:pStyle w:val="ListParagraph"/>
                        <w:numPr>
                          <w:ilvl w:val="0"/>
                          <w:numId w:val="33"/>
                        </w:numPr>
                        <w:rPr>
                          <w:rFonts w:ascii="Arial" w:hAnsi="Arial" w:cs="Arial"/>
                          <w:sz w:val="24"/>
                          <w:lang w:val="hu-HU"/>
                        </w:rPr>
                      </w:pPr>
                      <w:r w:rsidRPr="00060914">
                        <w:rPr>
                          <w:rFonts w:ascii="Arial" w:hAnsi="Arial" w:cs="Arial"/>
                          <w:sz w:val="24"/>
                          <w:lang w:val="hu-HU"/>
                        </w:rPr>
                        <w:t xml:space="preserve">Mindig tartsuk be a fogyaszthatósági időket! – ezek a termék biztonságát jelölik. </w:t>
                      </w:r>
                    </w:p>
                    <w:p w14:paraId="0C420428" w14:textId="77777777" w:rsidR="00060914" w:rsidRPr="00060914" w:rsidRDefault="00060914" w:rsidP="00060914">
                      <w:pPr>
                        <w:pStyle w:val="ListParagraph"/>
                        <w:numPr>
                          <w:ilvl w:val="0"/>
                          <w:numId w:val="33"/>
                        </w:numPr>
                        <w:rPr>
                          <w:rFonts w:ascii="Arial" w:hAnsi="Arial" w:cs="Arial"/>
                          <w:sz w:val="24"/>
                          <w:lang w:val="hu-HU"/>
                        </w:rPr>
                      </w:pPr>
                      <w:r w:rsidRPr="00060914">
                        <w:rPr>
                          <w:rFonts w:ascii="Arial" w:hAnsi="Arial" w:cs="Arial"/>
                          <w:sz w:val="24"/>
                          <w:lang w:val="hu-HU"/>
                        </w:rPr>
                        <w:t>A tojásokat tároljuk a hűtőszekrényben, így tovább megőrzik a frissességüket.</w:t>
                      </w:r>
                    </w:p>
                    <w:p w14:paraId="5BA63571" w14:textId="77777777" w:rsidR="00060914" w:rsidRPr="00060914" w:rsidRDefault="00060914" w:rsidP="00060914">
                      <w:pPr>
                        <w:pStyle w:val="ListParagraph"/>
                        <w:numPr>
                          <w:ilvl w:val="0"/>
                          <w:numId w:val="33"/>
                        </w:numPr>
                        <w:rPr>
                          <w:rFonts w:ascii="Arial" w:hAnsi="Arial" w:cs="Arial"/>
                          <w:sz w:val="24"/>
                          <w:lang w:val="hu-HU"/>
                        </w:rPr>
                      </w:pPr>
                      <w:r w:rsidRPr="00060914">
                        <w:rPr>
                          <w:rFonts w:ascii="Arial" w:hAnsi="Arial" w:cs="Arial"/>
                          <w:sz w:val="24"/>
                          <w:lang w:val="hu-HU"/>
                        </w:rPr>
                        <w:t xml:space="preserve">A hűtőben tárolt nyers húst mindig alaposan fedjük le, vagy tegyük zárt dobozba. Ezzel elkerülhetjük, hogy az esetlegesen szivárgó húslé keresztszennyeződést okozzon. </w:t>
                      </w:r>
                    </w:p>
                    <w:p w14:paraId="125D11C3" w14:textId="77777777" w:rsidR="00060914" w:rsidRPr="00060914" w:rsidRDefault="00060914" w:rsidP="00060914">
                      <w:pPr>
                        <w:pStyle w:val="ListParagraph"/>
                        <w:numPr>
                          <w:ilvl w:val="0"/>
                          <w:numId w:val="33"/>
                        </w:numPr>
                        <w:rPr>
                          <w:rFonts w:ascii="Arial" w:hAnsi="Arial" w:cs="Arial"/>
                          <w:lang w:val="hu-HU"/>
                        </w:rPr>
                      </w:pPr>
                      <w:r w:rsidRPr="00060914">
                        <w:rPr>
                          <w:rFonts w:ascii="Arial" w:hAnsi="Arial" w:cs="Arial"/>
                          <w:sz w:val="24"/>
                          <w:lang w:val="hu-HU"/>
                        </w:rPr>
                        <w:t xml:space="preserve">A készételeket tegyük a fagyasztóba, ha nem tudjunk néhány napon belül </w:t>
                      </w:r>
                      <w:r w:rsidRPr="00060914">
                        <w:rPr>
                          <w:rFonts w:ascii="Arial" w:hAnsi="Arial" w:cs="Arial"/>
                          <w:sz w:val="24"/>
                          <w:szCs w:val="24"/>
                          <w:lang w:val="hu-HU"/>
                        </w:rPr>
                        <w:t>elfogyasztani őket. Habár a fagyasztás leállítja a mikrobaszaporodást, fontos megjegyeznünk, hogy nem pusztítja el a mikrobákat, ezért a felolvasztott élelmiszert 24 órán belül el kell fogyasztanunk. A készételeket legfeljebb 3-6 hónapig tároljuk a fagyasztóban, ennél hosszabb tárolás során bizonyos élelmiszerek minősége jelentősen romlik.</w:t>
                      </w:r>
                      <w:r w:rsidRPr="00060914">
                        <w:rPr>
                          <w:rFonts w:ascii="Arial" w:hAnsi="Arial" w:cs="Arial"/>
                          <w:lang w:val="hu-HU"/>
                        </w:rPr>
                        <w:t xml:space="preserve">  </w:t>
                      </w:r>
                    </w:p>
                    <w:p w14:paraId="766085E8" w14:textId="77777777" w:rsidR="00060914" w:rsidRPr="00060914" w:rsidRDefault="00060914" w:rsidP="00455DD5">
                      <w:pPr>
                        <w:rPr>
                          <w:rFonts w:cstheme="minorHAnsi"/>
                          <w:bCs/>
                          <w:sz w:val="24"/>
                          <w:szCs w:val="24"/>
                        </w:rPr>
                      </w:pPr>
                    </w:p>
                  </w:txbxContent>
                </v:textbox>
                <w10:anchorlock/>
              </v:shape>
            </w:pict>
          </mc:Fallback>
        </mc:AlternateContent>
      </w:r>
    </w:p>
    <w:p w14:paraId="16FD196B" w14:textId="65806661" w:rsidR="00455DD5" w:rsidRDefault="00455DD5" w:rsidP="00455DD5">
      <w:r>
        <w:rPr>
          <w:noProof/>
        </w:rPr>
        <w:lastRenderedPageBreak/>
        <mc:AlternateContent>
          <mc:Choice Requires="wps">
            <w:drawing>
              <wp:inline distT="0" distB="0" distL="0" distR="0" wp14:anchorId="44678AFB" wp14:editId="3CCA25CA">
                <wp:extent cx="5850255" cy="3705225"/>
                <wp:effectExtent l="0" t="0" r="17145" b="285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705225"/>
                        </a:xfrm>
                        <a:prstGeom prst="rect">
                          <a:avLst/>
                        </a:prstGeom>
                        <a:solidFill>
                          <a:srgbClr val="FFFFFF"/>
                        </a:solidFill>
                        <a:ln w="19050">
                          <a:solidFill>
                            <a:srgbClr val="FF0000"/>
                          </a:solidFill>
                          <a:miter lim="800000"/>
                          <a:headEnd/>
                          <a:tailEnd/>
                        </a:ln>
                      </wps:spPr>
                      <wps:txbx>
                        <w:txbxContent>
                          <w:p w14:paraId="1B9CAECF" w14:textId="77777777" w:rsidR="00455DD5" w:rsidRPr="00060914" w:rsidRDefault="00455DD5" w:rsidP="00455DD5">
                            <w:pPr>
                              <w:rPr>
                                <w:rFonts w:ascii="Arial" w:hAnsi="Arial" w:cs="Arial"/>
                                <w:b/>
                                <w:sz w:val="24"/>
                                <w:szCs w:val="24"/>
                              </w:rPr>
                            </w:pPr>
                            <w:proofErr w:type="spellStart"/>
                            <w:r w:rsidRPr="00060914">
                              <w:rPr>
                                <w:rFonts w:ascii="Arial" w:hAnsi="Arial" w:cs="Arial"/>
                                <w:b/>
                                <w:sz w:val="24"/>
                                <w:szCs w:val="24"/>
                              </w:rPr>
                              <w:t>Előkészületek</w:t>
                            </w:r>
                            <w:proofErr w:type="spellEnd"/>
                            <w:r w:rsidRPr="00060914">
                              <w:rPr>
                                <w:rFonts w:ascii="Arial" w:hAnsi="Arial" w:cs="Arial"/>
                                <w:b/>
                                <w:sz w:val="24"/>
                                <w:szCs w:val="24"/>
                              </w:rPr>
                              <w:t xml:space="preserve"> - </w:t>
                            </w:r>
                            <w:proofErr w:type="spellStart"/>
                            <w:r w:rsidRPr="00060914">
                              <w:rPr>
                                <w:rFonts w:ascii="Arial" w:hAnsi="Arial" w:cs="Arial"/>
                                <w:b/>
                                <w:sz w:val="24"/>
                                <w:szCs w:val="24"/>
                              </w:rPr>
                              <w:t>Élelmiszerbiztonsági</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kockázatok</w:t>
                            </w:r>
                            <w:proofErr w:type="spellEnd"/>
                          </w:p>
                          <w:p w14:paraId="59971D39" w14:textId="77777777" w:rsidR="00060914" w:rsidRPr="00060914" w:rsidRDefault="00060914" w:rsidP="00060914">
                            <w:pPr>
                              <w:pStyle w:val="ListParagraph"/>
                              <w:numPr>
                                <w:ilvl w:val="0"/>
                                <w:numId w:val="34"/>
                              </w:numPr>
                              <w:rPr>
                                <w:rFonts w:ascii="Arial" w:hAnsi="Arial" w:cs="Arial"/>
                                <w:sz w:val="24"/>
                                <w:lang w:val="hu-HU"/>
                              </w:rPr>
                            </w:pPr>
                            <w:r w:rsidRPr="00060914">
                              <w:rPr>
                                <w:rFonts w:ascii="Arial" w:hAnsi="Arial" w:cs="Arial"/>
                                <w:sz w:val="24"/>
                                <w:lang w:val="hu-HU"/>
                              </w:rPr>
                              <w:t>Ha betegen (pl. vírusos megbetegedés vagy megfázás) készítünk ételt, a betegséget okozó mikrobák könnyen átkerülhetnek az ételre vagy a konyhai eszközökre, így más embereket is megfertőzhetünk.</w:t>
                            </w:r>
                          </w:p>
                          <w:p w14:paraId="1548F6C4" w14:textId="77777777" w:rsidR="00060914" w:rsidRPr="00060914" w:rsidRDefault="00060914" w:rsidP="00060914">
                            <w:pPr>
                              <w:pStyle w:val="ListParagraph"/>
                              <w:numPr>
                                <w:ilvl w:val="0"/>
                                <w:numId w:val="34"/>
                              </w:numPr>
                              <w:rPr>
                                <w:rFonts w:ascii="Arial" w:hAnsi="Arial" w:cs="Arial"/>
                                <w:sz w:val="24"/>
                                <w:lang w:val="hu-HU"/>
                              </w:rPr>
                            </w:pPr>
                            <w:r w:rsidRPr="00060914">
                              <w:rPr>
                                <w:rFonts w:ascii="Arial" w:hAnsi="Arial" w:cs="Arial"/>
                                <w:sz w:val="24"/>
                                <w:lang w:val="hu-HU"/>
                              </w:rPr>
                              <w:t xml:space="preserve">Ha a húsfélék és a zöldségfélék előkészítése során ugyanazt a kést vagy vágódeszkát használjuk, akkor könnyen keresztszennyeződést okozhatunk. </w:t>
                            </w:r>
                          </w:p>
                          <w:p w14:paraId="2B2F75A0" w14:textId="77777777" w:rsidR="00060914" w:rsidRPr="00060914" w:rsidRDefault="00060914" w:rsidP="00060914">
                            <w:pPr>
                              <w:pStyle w:val="ListParagraph"/>
                              <w:numPr>
                                <w:ilvl w:val="0"/>
                                <w:numId w:val="34"/>
                              </w:numPr>
                              <w:rPr>
                                <w:rFonts w:ascii="Arial" w:hAnsi="Arial" w:cs="Arial"/>
                                <w:sz w:val="24"/>
                                <w:lang w:val="hu-HU"/>
                              </w:rPr>
                            </w:pPr>
                            <w:r w:rsidRPr="00060914">
                              <w:rPr>
                                <w:rFonts w:ascii="Arial" w:hAnsi="Arial" w:cs="Arial"/>
                                <w:sz w:val="24"/>
                                <w:lang w:val="hu-HU"/>
                              </w:rPr>
                              <w:t xml:space="preserve">Amennyiben nem mosunk alaposan kezet a főzés elején, illetve a nyers hús kezelése után, megkockáztatjuk, hogy veszélyes mikrobák kerülnek a konyhai felületekre vagy más élelmiszerekre. </w:t>
                            </w:r>
                          </w:p>
                          <w:p w14:paraId="56C04C59" w14:textId="77777777" w:rsidR="00060914" w:rsidRPr="00060914" w:rsidRDefault="00060914" w:rsidP="00060914">
                            <w:pPr>
                              <w:pStyle w:val="ListParagraph"/>
                              <w:numPr>
                                <w:ilvl w:val="0"/>
                                <w:numId w:val="34"/>
                              </w:numPr>
                              <w:rPr>
                                <w:rFonts w:ascii="Arial" w:hAnsi="Arial" w:cs="Arial"/>
                                <w:sz w:val="24"/>
                                <w:lang w:val="hu-HU"/>
                              </w:rPr>
                            </w:pPr>
                            <w:r w:rsidRPr="00060914">
                              <w:rPr>
                                <w:rFonts w:ascii="Arial" w:hAnsi="Arial" w:cs="Arial"/>
                                <w:sz w:val="24"/>
                                <w:lang w:val="hu-HU"/>
                              </w:rPr>
                              <w:t xml:space="preserve">A nyers élelmiszerek - például gyümölcsök, zöldségek, húsfélék, tengergyümölcsei – felületén káros mikrobák fordulhatnak elő, amelyek kockázatot jelenthetnek az ételkészítés során. </w:t>
                            </w:r>
                          </w:p>
                          <w:p w14:paraId="2A3DC847" w14:textId="77777777" w:rsidR="00060914" w:rsidRPr="00060914" w:rsidRDefault="00060914" w:rsidP="00060914">
                            <w:pPr>
                              <w:pStyle w:val="ListParagraph"/>
                              <w:numPr>
                                <w:ilvl w:val="0"/>
                                <w:numId w:val="34"/>
                              </w:numPr>
                              <w:rPr>
                                <w:rFonts w:ascii="Arial" w:hAnsi="Arial" w:cs="Arial"/>
                                <w:sz w:val="24"/>
                                <w:lang w:val="hu-HU"/>
                              </w:rPr>
                            </w:pPr>
                            <w:r w:rsidRPr="00060914">
                              <w:rPr>
                                <w:rFonts w:ascii="Arial" w:hAnsi="Arial" w:cs="Arial"/>
                                <w:sz w:val="24"/>
                                <w:lang w:val="hu-HU"/>
                              </w:rPr>
                              <w:t xml:space="preserve">A konyhai felületek és eszközök szennyezettek lehetnek, amennyiben a legutóbbi használat után nem tisztítottuk meg őket alaposan. </w:t>
                            </w:r>
                          </w:p>
                          <w:p w14:paraId="1F390C62" w14:textId="77777777" w:rsidR="00060914" w:rsidRPr="00060914" w:rsidRDefault="00060914" w:rsidP="00060914">
                            <w:pPr>
                              <w:pStyle w:val="ListParagraph"/>
                              <w:numPr>
                                <w:ilvl w:val="0"/>
                                <w:numId w:val="34"/>
                              </w:numPr>
                              <w:rPr>
                                <w:rFonts w:ascii="Arial" w:hAnsi="Arial" w:cs="Arial"/>
                                <w:sz w:val="24"/>
                                <w:lang w:val="hu-HU"/>
                              </w:rPr>
                            </w:pPr>
                            <w:r w:rsidRPr="00060914">
                              <w:rPr>
                                <w:rFonts w:ascii="Arial" w:hAnsi="Arial" w:cs="Arial"/>
                                <w:sz w:val="24"/>
                                <w:lang w:val="hu-HU"/>
                              </w:rPr>
                              <w:t xml:space="preserve">A koszos konyharuhák és mosogatószivacsok segítségével káros mikrobák kerülhetnek a kezünkre vagy a konyhai felületekre. </w:t>
                            </w:r>
                          </w:p>
                          <w:p w14:paraId="64EAF0C5" w14:textId="7611B78E" w:rsidR="00455DD5" w:rsidRPr="00060914" w:rsidRDefault="00060914" w:rsidP="00427B9F">
                            <w:pPr>
                              <w:pStyle w:val="ListParagraph"/>
                              <w:numPr>
                                <w:ilvl w:val="0"/>
                                <w:numId w:val="34"/>
                              </w:numPr>
                              <w:rPr>
                                <w:rFonts w:ascii="Arial" w:hAnsi="Arial" w:cs="Arial"/>
                                <w:sz w:val="24"/>
                                <w:szCs w:val="24"/>
                              </w:rPr>
                            </w:pPr>
                            <w:r w:rsidRPr="00060914">
                              <w:rPr>
                                <w:rFonts w:ascii="Arial" w:hAnsi="Arial" w:cs="Arial"/>
                                <w:sz w:val="24"/>
                                <w:lang w:val="hu-HU"/>
                              </w:rPr>
                              <w:t xml:space="preserve">A nyers hús folyóvíz alatt történő leöblítése során veszélyes mikrobák kerülhetnek a konyhai felületekre és az élelmiszerekre. </w:t>
                            </w:r>
                          </w:p>
                        </w:txbxContent>
                      </wps:txbx>
                      <wps:bodyPr rot="0" vert="horz" wrap="square" lIns="91440" tIns="45720" rIns="91440" bIns="45720" anchor="t" anchorCtr="0" upright="1">
                        <a:noAutofit/>
                      </wps:bodyPr>
                    </wps:wsp>
                  </a:graphicData>
                </a:graphic>
              </wp:inline>
            </w:drawing>
          </mc:Choice>
          <mc:Fallback>
            <w:pict>
              <v:shape w14:anchorId="44678AFB" id="Text Box 9" o:spid="_x0000_s1032" type="#_x0000_t202" style="width:460.65pt;height:2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" strokecolor="red" strokeweight="1.5pt">
                <v:textbox>
                  <w:txbxContent>
                    <w:p w14:paraId="1B9CAECF" w14:textId="77777777" w:rsidR="00455DD5" w:rsidRPr="00060914" w:rsidRDefault="00455DD5" w:rsidP="00455DD5">
                      <w:pPr>
                        <w:rPr>
                          <w:rFonts w:ascii="Arial" w:hAnsi="Arial" w:cs="Arial"/>
                          <w:b/>
                          <w:sz w:val="24"/>
                          <w:szCs w:val="24"/>
                        </w:rPr>
                      </w:pPr>
                      <w:proofErr w:type="spellStart"/>
                      <w:r w:rsidRPr="00060914">
                        <w:rPr>
                          <w:rFonts w:ascii="Arial" w:hAnsi="Arial" w:cs="Arial"/>
                          <w:b/>
                          <w:sz w:val="24"/>
                          <w:szCs w:val="24"/>
                        </w:rPr>
                        <w:t>Előkészületek</w:t>
                      </w:r>
                      <w:proofErr w:type="spellEnd"/>
                      <w:r w:rsidRPr="00060914">
                        <w:rPr>
                          <w:rFonts w:ascii="Arial" w:hAnsi="Arial" w:cs="Arial"/>
                          <w:b/>
                          <w:sz w:val="24"/>
                          <w:szCs w:val="24"/>
                        </w:rPr>
                        <w:t xml:space="preserve"> - </w:t>
                      </w:r>
                      <w:proofErr w:type="spellStart"/>
                      <w:r w:rsidRPr="00060914">
                        <w:rPr>
                          <w:rFonts w:ascii="Arial" w:hAnsi="Arial" w:cs="Arial"/>
                          <w:b/>
                          <w:sz w:val="24"/>
                          <w:szCs w:val="24"/>
                        </w:rPr>
                        <w:t>Élelmiszerbiztonsági</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kockázatok</w:t>
                      </w:r>
                      <w:proofErr w:type="spellEnd"/>
                    </w:p>
                    <w:p w14:paraId="59971D39" w14:textId="77777777" w:rsidR="00060914" w:rsidRPr="00060914" w:rsidRDefault="00060914" w:rsidP="00060914">
                      <w:pPr>
                        <w:pStyle w:val="ListParagraph"/>
                        <w:numPr>
                          <w:ilvl w:val="0"/>
                          <w:numId w:val="34"/>
                        </w:numPr>
                        <w:rPr>
                          <w:rFonts w:ascii="Arial" w:hAnsi="Arial" w:cs="Arial"/>
                          <w:sz w:val="24"/>
                          <w:lang w:val="hu-HU"/>
                        </w:rPr>
                      </w:pPr>
                      <w:r w:rsidRPr="00060914">
                        <w:rPr>
                          <w:rFonts w:ascii="Arial" w:hAnsi="Arial" w:cs="Arial"/>
                          <w:sz w:val="24"/>
                          <w:lang w:val="hu-HU"/>
                        </w:rPr>
                        <w:t>Ha betegen (pl. vírusos megbetegedés vagy megfázás) készítünk ételt, a betegséget okozó mikrobák könnyen átkerülhetnek az ételre vagy a konyhai eszközökre, így más embereket is megfertőzhetünk.</w:t>
                      </w:r>
                    </w:p>
                    <w:p w14:paraId="1548F6C4" w14:textId="77777777" w:rsidR="00060914" w:rsidRPr="00060914" w:rsidRDefault="00060914" w:rsidP="00060914">
                      <w:pPr>
                        <w:pStyle w:val="ListParagraph"/>
                        <w:numPr>
                          <w:ilvl w:val="0"/>
                          <w:numId w:val="34"/>
                        </w:numPr>
                        <w:rPr>
                          <w:rFonts w:ascii="Arial" w:hAnsi="Arial" w:cs="Arial"/>
                          <w:sz w:val="24"/>
                          <w:lang w:val="hu-HU"/>
                        </w:rPr>
                      </w:pPr>
                      <w:r w:rsidRPr="00060914">
                        <w:rPr>
                          <w:rFonts w:ascii="Arial" w:hAnsi="Arial" w:cs="Arial"/>
                          <w:sz w:val="24"/>
                          <w:lang w:val="hu-HU"/>
                        </w:rPr>
                        <w:t xml:space="preserve">Ha a húsfélék és a zöldségfélék előkészítése során ugyanazt a kést vagy vágódeszkát használjuk, akkor könnyen keresztszennyeződést okozhatunk. </w:t>
                      </w:r>
                    </w:p>
                    <w:p w14:paraId="2B2F75A0" w14:textId="77777777" w:rsidR="00060914" w:rsidRPr="00060914" w:rsidRDefault="00060914" w:rsidP="00060914">
                      <w:pPr>
                        <w:pStyle w:val="ListParagraph"/>
                        <w:numPr>
                          <w:ilvl w:val="0"/>
                          <w:numId w:val="34"/>
                        </w:numPr>
                        <w:rPr>
                          <w:rFonts w:ascii="Arial" w:hAnsi="Arial" w:cs="Arial"/>
                          <w:sz w:val="24"/>
                          <w:lang w:val="hu-HU"/>
                        </w:rPr>
                      </w:pPr>
                      <w:r w:rsidRPr="00060914">
                        <w:rPr>
                          <w:rFonts w:ascii="Arial" w:hAnsi="Arial" w:cs="Arial"/>
                          <w:sz w:val="24"/>
                          <w:lang w:val="hu-HU"/>
                        </w:rPr>
                        <w:t xml:space="preserve">Amennyiben nem mosunk alaposan kezet a főzés elején, illetve a nyers hús kezelése után, megkockáztatjuk, hogy veszélyes mikrobák kerülnek a konyhai felületekre vagy más élelmiszerekre. </w:t>
                      </w:r>
                    </w:p>
                    <w:p w14:paraId="56C04C59" w14:textId="77777777" w:rsidR="00060914" w:rsidRPr="00060914" w:rsidRDefault="00060914" w:rsidP="00060914">
                      <w:pPr>
                        <w:pStyle w:val="ListParagraph"/>
                        <w:numPr>
                          <w:ilvl w:val="0"/>
                          <w:numId w:val="34"/>
                        </w:numPr>
                        <w:rPr>
                          <w:rFonts w:ascii="Arial" w:hAnsi="Arial" w:cs="Arial"/>
                          <w:sz w:val="24"/>
                          <w:lang w:val="hu-HU"/>
                        </w:rPr>
                      </w:pPr>
                      <w:r w:rsidRPr="00060914">
                        <w:rPr>
                          <w:rFonts w:ascii="Arial" w:hAnsi="Arial" w:cs="Arial"/>
                          <w:sz w:val="24"/>
                          <w:lang w:val="hu-HU"/>
                        </w:rPr>
                        <w:t xml:space="preserve">A nyers élelmiszerek - például gyümölcsök, zöldségek, húsfélék, tengergyümölcsei – felületén káros mikrobák fordulhatnak elő, amelyek kockázatot jelenthetnek az ételkészítés során. </w:t>
                      </w:r>
                    </w:p>
                    <w:p w14:paraId="2A3DC847" w14:textId="77777777" w:rsidR="00060914" w:rsidRPr="00060914" w:rsidRDefault="00060914" w:rsidP="00060914">
                      <w:pPr>
                        <w:pStyle w:val="ListParagraph"/>
                        <w:numPr>
                          <w:ilvl w:val="0"/>
                          <w:numId w:val="34"/>
                        </w:numPr>
                        <w:rPr>
                          <w:rFonts w:ascii="Arial" w:hAnsi="Arial" w:cs="Arial"/>
                          <w:sz w:val="24"/>
                          <w:lang w:val="hu-HU"/>
                        </w:rPr>
                      </w:pPr>
                      <w:r w:rsidRPr="00060914">
                        <w:rPr>
                          <w:rFonts w:ascii="Arial" w:hAnsi="Arial" w:cs="Arial"/>
                          <w:sz w:val="24"/>
                          <w:lang w:val="hu-HU"/>
                        </w:rPr>
                        <w:t xml:space="preserve">A konyhai felületek és eszközök szennyezettek lehetnek, amennyiben a legutóbbi használat után nem tisztítottuk meg őket alaposan. </w:t>
                      </w:r>
                    </w:p>
                    <w:p w14:paraId="1F390C62" w14:textId="77777777" w:rsidR="00060914" w:rsidRPr="00060914" w:rsidRDefault="00060914" w:rsidP="00060914">
                      <w:pPr>
                        <w:pStyle w:val="ListParagraph"/>
                        <w:numPr>
                          <w:ilvl w:val="0"/>
                          <w:numId w:val="34"/>
                        </w:numPr>
                        <w:rPr>
                          <w:rFonts w:ascii="Arial" w:hAnsi="Arial" w:cs="Arial"/>
                          <w:sz w:val="24"/>
                          <w:lang w:val="hu-HU"/>
                        </w:rPr>
                      </w:pPr>
                      <w:r w:rsidRPr="00060914">
                        <w:rPr>
                          <w:rFonts w:ascii="Arial" w:hAnsi="Arial" w:cs="Arial"/>
                          <w:sz w:val="24"/>
                          <w:lang w:val="hu-HU"/>
                        </w:rPr>
                        <w:t xml:space="preserve">A koszos konyharuhák és mosogatószivacsok segítségével káros mikrobák kerülhetnek a kezünkre vagy a konyhai felületekre. </w:t>
                      </w:r>
                    </w:p>
                    <w:p w14:paraId="64EAF0C5" w14:textId="7611B78E" w:rsidR="00455DD5" w:rsidRPr="00060914" w:rsidRDefault="00060914" w:rsidP="00427B9F">
                      <w:pPr>
                        <w:pStyle w:val="ListParagraph"/>
                        <w:numPr>
                          <w:ilvl w:val="0"/>
                          <w:numId w:val="34"/>
                        </w:numPr>
                        <w:rPr>
                          <w:rFonts w:ascii="Arial" w:hAnsi="Arial" w:cs="Arial"/>
                          <w:sz w:val="24"/>
                          <w:szCs w:val="24"/>
                        </w:rPr>
                      </w:pPr>
                      <w:r w:rsidRPr="00060914">
                        <w:rPr>
                          <w:rFonts w:ascii="Arial" w:hAnsi="Arial" w:cs="Arial"/>
                          <w:sz w:val="24"/>
                          <w:lang w:val="hu-HU"/>
                        </w:rPr>
                        <w:t xml:space="preserve">A nyers hús folyóvíz alatt történő leöblítése során veszélyes mikrobák kerülhetnek a konyhai felületekre és az élelmiszerekre. </w:t>
                      </w:r>
                    </w:p>
                  </w:txbxContent>
                </v:textbox>
                <w10:anchorlock/>
              </v:shape>
            </w:pict>
          </mc:Fallback>
        </mc:AlternateContent>
      </w:r>
    </w:p>
    <w:p w14:paraId="0E6B50AD" w14:textId="77777777" w:rsidR="005034AE" w:rsidRDefault="00455DD5" w:rsidP="00455DD5">
      <w:r>
        <w:rPr>
          <w:noProof/>
        </w:rPr>
        <mc:AlternateContent>
          <mc:Choice Requires="wps">
            <w:drawing>
              <wp:inline distT="0" distB="0" distL="0" distR="0" wp14:anchorId="534B8936" wp14:editId="2A438025">
                <wp:extent cx="5850255" cy="3486150"/>
                <wp:effectExtent l="0" t="0" r="1714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486150"/>
                        </a:xfrm>
                        <a:prstGeom prst="rect">
                          <a:avLst/>
                        </a:prstGeom>
                        <a:solidFill>
                          <a:srgbClr val="FFFFFF"/>
                        </a:solidFill>
                        <a:ln w="19050">
                          <a:solidFill>
                            <a:srgbClr val="00707C"/>
                          </a:solidFill>
                          <a:miter lim="800000"/>
                          <a:headEnd/>
                          <a:tailEnd/>
                        </a:ln>
                      </wps:spPr>
                      <wps:txbx>
                        <w:txbxContent>
                          <w:p w14:paraId="084640A6" w14:textId="77777777" w:rsidR="00455DD5" w:rsidRPr="00060914" w:rsidRDefault="00455DD5" w:rsidP="00455DD5">
                            <w:pPr>
                              <w:rPr>
                                <w:rFonts w:ascii="Arial" w:hAnsi="Arial" w:cs="Arial"/>
                                <w:b/>
                                <w:sz w:val="24"/>
                                <w:szCs w:val="24"/>
                              </w:rPr>
                            </w:pPr>
                            <w:proofErr w:type="spellStart"/>
                            <w:r w:rsidRPr="00060914">
                              <w:rPr>
                                <w:rFonts w:ascii="Arial" w:hAnsi="Arial" w:cs="Arial"/>
                                <w:b/>
                                <w:sz w:val="24"/>
                                <w:szCs w:val="24"/>
                              </w:rPr>
                              <w:t>Előkészületek</w:t>
                            </w:r>
                            <w:proofErr w:type="spellEnd"/>
                            <w:r w:rsidRPr="00060914">
                              <w:rPr>
                                <w:rFonts w:ascii="Arial" w:hAnsi="Arial" w:cs="Arial"/>
                                <w:b/>
                                <w:sz w:val="24"/>
                                <w:szCs w:val="24"/>
                              </w:rPr>
                              <w:t xml:space="preserve"> – </w:t>
                            </w:r>
                            <w:proofErr w:type="spellStart"/>
                            <w:r w:rsidRPr="00060914">
                              <w:rPr>
                                <w:rFonts w:ascii="Arial" w:hAnsi="Arial" w:cs="Arial"/>
                                <w:b/>
                                <w:sz w:val="24"/>
                                <w:szCs w:val="24"/>
                              </w:rPr>
                              <w:t>Élelmiszerbiztonsági</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tanácsok</w:t>
                            </w:r>
                            <w:proofErr w:type="spellEnd"/>
                          </w:p>
                          <w:p w14:paraId="1769C4B3" w14:textId="77777777" w:rsidR="00060914" w:rsidRPr="00060914" w:rsidRDefault="00060914" w:rsidP="00060914">
                            <w:pPr>
                              <w:pStyle w:val="ListParagraph"/>
                              <w:numPr>
                                <w:ilvl w:val="0"/>
                                <w:numId w:val="35"/>
                              </w:numPr>
                              <w:rPr>
                                <w:rFonts w:ascii="Arial" w:hAnsi="Arial" w:cs="Arial"/>
                                <w:sz w:val="24"/>
                                <w:szCs w:val="24"/>
                                <w:lang w:val="hu-HU"/>
                              </w:rPr>
                            </w:pPr>
                            <w:r w:rsidRPr="00060914">
                              <w:rPr>
                                <w:rFonts w:ascii="Arial" w:hAnsi="Arial" w:cs="Arial"/>
                                <w:sz w:val="24"/>
                                <w:szCs w:val="24"/>
                                <w:lang w:val="hu-HU"/>
                              </w:rPr>
                              <w:t xml:space="preserve">Ne készítsünk ételt, ha betegnek érezzük magunkat! </w:t>
                            </w:r>
                          </w:p>
                          <w:p w14:paraId="4FABBB67" w14:textId="77777777" w:rsidR="00060914" w:rsidRPr="00060914" w:rsidRDefault="00060914" w:rsidP="00060914">
                            <w:pPr>
                              <w:pStyle w:val="ListParagraph"/>
                              <w:numPr>
                                <w:ilvl w:val="0"/>
                                <w:numId w:val="35"/>
                              </w:numPr>
                              <w:rPr>
                                <w:rFonts w:ascii="Arial" w:hAnsi="Arial" w:cs="Arial"/>
                                <w:sz w:val="24"/>
                                <w:szCs w:val="24"/>
                                <w:lang w:val="hu-HU"/>
                              </w:rPr>
                            </w:pPr>
                            <w:r w:rsidRPr="00060914">
                              <w:rPr>
                                <w:rFonts w:ascii="Arial" w:hAnsi="Arial" w:cs="Arial"/>
                                <w:sz w:val="24"/>
                                <w:szCs w:val="24"/>
                                <w:lang w:val="hu-HU"/>
                              </w:rPr>
                              <w:t>A keresztszennyeződés elkerülése érdekében:</w:t>
                            </w:r>
                          </w:p>
                          <w:p w14:paraId="0A4136FD" w14:textId="77777777" w:rsidR="00060914" w:rsidRPr="00060914" w:rsidRDefault="00060914" w:rsidP="00060914">
                            <w:pPr>
                              <w:pStyle w:val="ListParagraph"/>
                              <w:numPr>
                                <w:ilvl w:val="1"/>
                                <w:numId w:val="35"/>
                              </w:numPr>
                              <w:rPr>
                                <w:rFonts w:ascii="Arial" w:hAnsi="Arial" w:cs="Arial"/>
                                <w:sz w:val="24"/>
                                <w:szCs w:val="24"/>
                                <w:lang w:val="hu-HU"/>
                              </w:rPr>
                            </w:pPr>
                            <w:r w:rsidRPr="00060914">
                              <w:rPr>
                                <w:rFonts w:ascii="Arial" w:hAnsi="Arial" w:cs="Arial"/>
                                <w:sz w:val="24"/>
                                <w:szCs w:val="24"/>
                                <w:lang w:val="hu-HU"/>
                              </w:rPr>
                              <w:t>Használjunk külön vágódeszkát és késeket a húsfélék és zöldségek előkészítése során, valamint a kész ételek (kenyér, sült hús, felvágottak, saláták stb.) szeleteléséhez. Ha erre nincs lehetőség, alaposan, szappannal, meleg vízzel mossuk el az eszközöket a különböző alapanyagok előkészítése között.A nyersen fogyasztandó étel szeletelését mindig külön késsel, külön vágódeszkán kell végezni.</w:t>
                            </w:r>
                          </w:p>
                          <w:p w14:paraId="02E72FDA" w14:textId="77777777" w:rsidR="00060914" w:rsidRPr="00060914" w:rsidRDefault="00060914" w:rsidP="00060914">
                            <w:pPr>
                              <w:pStyle w:val="ListParagraph"/>
                              <w:numPr>
                                <w:ilvl w:val="1"/>
                                <w:numId w:val="35"/>
                              </w:numPr>
                              <w:rPr>
                                <w:rFonts w:ascii="Arial" w:hAnsi="Arial" w:cs="Arial"/>
                                <w:sz w:val="24"/>
                                <w:szCs w:val="24"/>
                                <w:lang w:val="hu-HU"/>
                              </w:rPr>
                            </w:pPr>
                            <w:r w:rsidRPr="00060914">
                              <w:rPr>
                                <w:rFonts w:ascii="Arial" w:hAnsi="Arial" w:cs="Arial"/>
                                <w:sz w:val="24"/>
                                <w:szCs w:val="24"/>
                                <w:lang w:val="hu-HU"/>
                              </w:rPr>
                              <w:t>Alaposan mossunk kezet szappannal, illetve a konyhai felületeket is tartsuk tisztán.</w:t>
                            </w:r>
                          </w:p>
                          <w:p w14:paraId="7A236A8D" w14:textId="77777777" w:rsidR="00060914" w:rsidRPr="00060914" w:rsidRDefault="00060914" w:rsidP="00060914">
                            <w:pPr>
                              <w:pStyle w:val="ListParagraph"/>
                              <w:numPr>
                                <w:ilvl w:val="1"/>
                                <w:numId w:val="35"/>
                              </w:numPr>
                              <w:rPr>
                                <w:rFonts w:ascii="Arial" w:hAnsi="Arial" w:cs="Arial"/>
                                <w:sz w:val="24"/>
                                <w:szCs w:val="24"/>
                                <w:lang w:val="hu-HU"/>
                              </w:rPr>
                            </w:pPr>
                            <w:r w:rsidRPr="00060914">
                              <w:rPr>
                                <w:rFonts w:ascii="Arial" w:hAnsi="Arial" w:cs="Arial"/>
                                <w:sz w:val="24"/>
                                <w:szCs w:val="24"/>
                                <w:lang w:val="hu-HU"/>
                              </w:rPr>
                              <w:t xml:space="preserve">Használjunk külön konyharuhát a felületek letörléséhez és a kezek szárazra törléséhez. Használat után szárítsuk meg a konyharuhát, illetve gyakran cseréljük őket. </w:t>
                            </w:r>
                          </w:p>
                          <w:p w14:paraId="3BBB9172" w14:textId="77777777" w:rsidR="00060914" w:rsidRPr="00060914" w:rsidRDefault="00060914" w:rsidP="00060914">
                            <w:pPr>
                              <w:pStyle w:val="ListParagraph"/>
                              <w:numPr>
                                <w:ilvl w:val="1"/>
                                <w:numId w:val="35"/>
                              </w:numPr>
                              <w:rPr>
                                <w:rFonts w:ascii="Arial" w:hAnsi="Arial" w:cs="Arial"/>
                                <w:sz w:val="24"/>
                                <w:szCs w:val="24"/>
                                <w:lang w:val="hu-HU"/>
                              </w:rPr>
                            </w:pPr>
                            <w:r w:rsidRPr="00060914">
                              <w:rPr>
                                <w:rFonts w:ascii="Arial" w:hAnsi="Arial" w:cs="Arial"/>
                                <w:sz w:val="24"/>
                                <w:szCs w:val="24"/>
                                <w:lang w:val="hu-HU"/>
                              </w:rPr>
                              <w:t>Ne mossuk meg a nyers húsféléket!</w:t>
                            </w:r>
                          </w:p>
                          <w:p w14:paraId="25C79450" w14:textId="77777777" w:rsidR="00060914" w:rsidRPr="00060914" w:rsidRDefault="00060914" w:rsidP="00037ADC">
                            <w:pPr>
                              <w:pStyle w:val="ListParagraph"/>
                              <w:numPr>
                                <w:ilvl w:val="1"/>
                                <w:numId w:val="35"/>
                              </w:numPr>
                              <w:rPr>
                                <w:rFonts w:ascii="Arial" w:hAnsi="Arial" w:cs="Arial"/>
                                <w:sz w:val="24"/>
                                <w:szCs w:val="24"/>
                                <w:lang w:val="hu-HU"/>
                              </w:rPr>
                            </w:pPr>
                            <w:r w:rsidRPr="00060914">
                              <w:rPr>
                                <w:rFonts w:ascii="Arial" w:hAnsi="Arial" w:cs="Arial"/>
                                <w:sz w:val="24"/>
                                <w:szCs w:val="24"/>
                                <w:lang w:val="hu-HU"/>
                              </w:rPr>
                              <w:t xml:space="preserve">Alaposan mossuk meg a nyers gyümölcs- és zöldségféléket. </w:t>
                            </w:r>
                          </w:p>
                        </w:txbxContent>
                      </wps:txbx>
                      <wps:bodyPr rot="0" vert="horz" wrap="square" lIns="91440" tIns="45720" rIns="91440" bIns="45720" anchor="t" anchorCtr="0" upright="1">
                        <a:noAutofit/>
                      </wps:bodyPr>
                    </wps:wsp>
                  </a:graphicData>
                </a:graphic>
              </wp:inline>
            </w:drawing>
          </mc:Choice>
          <mc:Fallback>
            <w:pict>
              <v:shape w14:anchorId="534B8936" id="Text Box 8" o:spid="_x0000_s1033" type="#_x0000_t202" style="width:460.65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" strokecolor="#00707c" strokeweight="1.5pt">
                <v:textbox>
                  <w:txbxContent>
                    <w:p w14:paraId="084640A6" w14:textId="77777777" w:rsidR="00455DD5" w:rsidRPr="00060914" w:rsidRDefault="00455DD5" w:rsidP="00455DD5">
                      <w:pPr>
                        <w:rPr>
                          <w:rFonts w:ascii="Arial" w:hAnsi="Arial" w:cs="Arial"/>
                          <w:b/>
                          <w:sz w:val="24"/>
                          <w:szCs w:val="24"/>
                        </w:rPr>
                      </w:pPr>
                      <w:proofErr w:type="spellStart"/>
                      <w:r w:rsidRPr="00060914">
                        <w:rPr>
                          <w:rFonts w:ascii="Arial" w:hAnsi="Arial" w:cs="Arial"/>
                          <w:b/>
                          <w:sz w:val="24"/>
                          <w:szCs w:val="24"/>
                        </w:rPr>
                        <w:t>Előkészületek</w:t>
                      </w:r>
                      <w:proofErr w:type="spellEnd"/>
                      <w:r w:rsidRPr="00060914">
                        <w:rPr>
                          <w:rFonts w:ascii="Arial" w:hAnsi="Arial" w:cs="Arial"/>
                          <w:b/>
                          <w:sz w:val="24"/>
                          <w:szCs w:val="24"/>
                        </w:rPr>
                        <w:t xml:space="preserve"> – </w:t>
                      </w:r>
                      <w:proofErr w:type="spellStart"/>
                      <w:r w:rsidRPr="00060914">
                        <w:rPr>
                          <w:rFonts w:ascii="Arial" w:hAnsi="Arial" w:cs="Arial"/>
                          <w:b/>
                          <w:sz w:val="24"/>
                          <w:szCs w:val="24"/>
                        </w:rPr>
                        <w:t>Élelmiszerbiztonsági</w:t>
                      </w:r>
                      <w:proofErr w:type="spellEnd"/>
                      <w:r w:rsidRPr="00060914">
                        <w:rPr>
                          <w:rFonts w:ascii="Arial" w:hAnsi="Arial" w:cs="Arial"/>
                          <w:b/>
                          <w:sz w:val="24"/>
                          <w:szCs w:val="24"/>
                        </w:rPr>
                        <w:t xml:space="preserve"> </w:t>
                      </w:r>
                      <w:proofErr w:type="spellStart"/>
                      <w:r w:rsidRPr="00060914">
                        <w:rPr>
                          <w:rFonts w:ascii="Arial" w:hAnsi="Arial" w:cs="Arial"/>
                          <w:b/>
                          <w:sz w:val="24"/>
                          <w:szCs w:val="24"/>
                        </w:rPr>
                        <w:t>tanácsok</w:t>
                      </w:r>
                      <w:proofErr w:type="spellEnd"/>
                    </w:p>
                    <w:p w14:paraId="1769C4B3" w14:textId="77777777" w:rsidR="00060914" w:rsidRPr="00060914" w:rsidRDefault="00060914" w:rsidP="00060914">
                      <w:pPr>
                        <w:pStyle w:val="ListParagraph"/>
                        <w:numPr>
                          <w:ilvl w:val="0"/>
                          <w:numId w:val="35"/>
                        </w:numPr>
                        <w:rPr>
                          <w:rFonts w:ascii="Arial" w:hAnsi="Arial" w:cs="Arial"/>
                          <w:sz w:val="24"/>
                          <w:szCs w:val="24"/>
                          <w:lang w:val="hu-HU"/>
                        </w:rPr>
                      </w:pPr>
                      <w:r w:rsidRPr="00060914">
                        <w:rPr>
                          <w:rFonts w:ascii="Arial" w:hAnsi="Arial" w:cs="Arial"/>
                          <w:sz w:val="24"/>
                          <w:szCs w:val="24"/>
                          <w:lang w:val="hu-HU"/>
                        </w:rPr>
                        <w:t xml:space="preserve">Ne készítsünk ételt, ha betegnek érezzük magunkat! </w:t>
                      </w:r>
                    </w:p>
                    <w:p w14:paraId="4FABBB67" w14:textId="77777777" w:rsidR="00060914" w:rsidRPr="00060914" w:rsidRDefault="00060914" w:rsidP="00060914">
                      <w:pPr>
                        <w:pStyle w:val="ListParagraph"/>
                        <w:numPr>
                          <w:ilvl w:val="0"/>
                          <w:numId w:val="35"/>
                        </w:numPr>
                        <w:rPr>
                          <w:rFonts w:ascii="Arial" w:hAnsi="Arial" w:cs="Arial"/>
                          <w:sz w:val="24"/>
                          <w:szCs w:val="24"/>
                          <w:lang w:val="hu-HU"/>
                        </w:rPr>
                      </w:pPr>
                      <w:r w:rsidRPr="00060914">
                        <w:rPr>
                          <w:rFonts w:ascii="Arial" w:hAnsi="Arial" w:cs="Arial"/>
                          <w:sz w:val="24"/>
                          <w:szCs w:val="24"/>
                          <w:lang w:val="hu-HU"/>
                        </w:rPr>
                        <w:t>A keresztszennyeződés elkerülése érdekében:</w:t>
                      </w:r>
                    </w:p>
                    <w:p w14:paraId="0A4136FD" w14:textId="77777777" w:rsidR="00060914" w:rsidRPr="00060914" w:rsidRDefault="00060914" w:rsidP="00060914">
                      <w:pPr>
                        <w:pStyle w:val="ListParagraph"/>
                        <w:numPr>
                          <w:ilvl w:val="1"/>
                          <w:numId w:val="35"/>
                        </w:numPr>
                        <w:rPr>
                          <w:rFonts w:ascii="Arial" w:hAnsi="Arial" w:cs="Arial"/>
                          <w:sz w:val="24"/>
                          <w:szCs w:val="24"/>
                          <w:lang w:val="hu-HU"/>
                        </w:rPr>
                      </w:pPr>
                      <w:r w:rsidRPr="00060914">
                        <w:rPr>
                          <w:rFonts w:ascii="Arial" w:hAnsi="Arial" w:cs="Arial"/>
                          <w:sz w:val="24"/>
                          <w:szCs w:val="24"/>
                          <w:lang w:val="hu-HU"/>
                        </w:rPr>
                        <w:t>Használjunk külön vágódeszkát és késeket a húsfélék és zöldségek előkészítése során, valamint a kész ételek (kenyér, sült hús, felvágottak, saláták stb.) szeleteléséhez. Ha erre nincs lehetőség, alaposan, szappannal, meleg vízzel mossuk el az eszközöket a különböző alapanyagok előkészítése között.A nyersen fogyasztandó étel szeletelését mindig külön késsel, külön vágódeszkán kell végezni.</w:t>
                      </w:r>
                    </w:p>
                    <w:p w14:paraId="02E72FDA" w14:textId="77777777" w:rsidR="00060914" w:rsidRPr="00060914" w:rsidRDefault="00060914" w:rsidP="00060914">
                      <w:pPr>
                        <w:pStyle w:val="ListParagraph"/>
                        <w:numPr>
                          <w:ilvl w:val="1"/>
                          <w:numId w:val="35"/>
                        </w:numPr>
                        <w:rPr>
                          <w:rFonts w:ascii="Arial" w:hAnsi="Arial" w:cs="Arial"/>
                          <w:sz w:val="24"/>
                          <w:szCs w:val="24"/>
                          <w:lang w:val="hu-HU"/>
                        </w:rPr>
                      </w:pPr>
                      <w:r w:rsidRPr="00060914">
                        <w:rPr>
                          <w:rFonts w:ascii="Arial" w:hAnsi="Arial" w:cs="Arial"/>
                          <w:sz w:val="24"/>
                          <w:szCs w:val="24"/>
                          <w:lang w:val="hu-HU"/>
                        </w:rPr>
                        <w:t>Alaposan mossunk kezet szappannal, illetve a konyhai felületeket is tartsuk tisztán.</w:t>
                      </w:r>
                    </w:p>
                    <w:p w14:paraId="7A236A8D" w14:textId="77777777" w:rsidR="00060914" w:rsidRPr="00060914" w:rsidRDefault="00060914" w:rsidP="00060914">
                      <w:pPr>
                        <w:pStyle w:val="ListParagraph"/>
                        <w:numPr>
                          <w:ilvl w:val="1"/>
                          <w:numId w:val="35"/>
                        </w:numPr>
                        <w:rPr>
                          <w:rFonts w:ascii="Arial" w:hAnsi="Arial" w:cs="Arial"/>
                          <w:sz w:val="24"/>
                          <w:szCs w:val="24"/>
                          <w:lang w:val="hu-HU"/>
                        </w:rPr>
                      </w:pPr>
                      <w:r w:rsidRPr="00060914">
                        <w:rPr>
                          <w:rFonts w:ascii="Arial" w:hAnsi="Arial" w:cs="Arial"/>
                          <w:sz w:val="24"/>
                          <w:szCs w:val="24"/>
                          <w:lang w:val="hu-HU"/>
                        </w:rPr>
                        <w:t xml:space="preserve">Használjunk külön konyharuhát a felületek letörléséhez és a kezek szárazra törléséhez. Használat után szárítsuk meg a konyharuhát, illetve gyakran cseréljük őket. </w:t>
                      </w:r>
                    </w:p>
                    <w:p w14:paraId="3BBB9172" w14:textId="77777777" w:rsidR="00060914" w:rsidRPr="00060914" w:rsidRDefault="00060914" w:rsidP="00060914">
                      <w:pPr>
                        <w:pStyle w:val="ListParagraph"/>
                        <w:numPr>
                          <w:ilvl w:val="1"/>
                          <w:numId w:val="35"/>
                        </w:numPr>
                        <w:rPr>
                          <w:rFonts w:ascii="Arial" w:hAnsi="Arial" w:cs="Arial"/>
                          <w:sz w:val="24"/>
                          <w:szCs w:val="24"/>
                          <w:lang w:val="hu-HU"/>
                        </w:rPr>
                      </w:pPr>
                      <w:r w:rsidRPr="00060914">
                        <w:rPr>
                          <w:rFonts w:ascii="Arial" w:hAnsi="Arial" w:cs="Arial"/>
                          <w:sz w:val="24"/>
                          <w:szCs w:val="24"/>
                          <w:lang w:val="hu-HU"/>
                        </w:rPr>
                        <w:t>Ne mossuk meg a nyers húsféléket!</w:t>
                      </w:r>
                    </w:p>
                    <w:p w14:paraId="25C79450" w14:textId="77777777" w:rsidR="00060914" w:rsidRPr="00060914" w:rsidRDefault="00060914" w:rsidP="00037ADC">
                      <w:pPr>
                        <w:pStyle w:val="ListParagraph"/>
                        <w:numPr>
                          <w:ilvl w:val="1"/>
                          <w:numId w:val="35"/>
                        </w:numPr>
                        <w:rPr>
                          <w:rFonts w:ascii="Arial" w:hAnsi="Arial" w:cs="Arial"/>
                          <w:sz w:val="24"/>
                          <w:szCs w:val="24"/>
                          <w:lang w:val="hu-HU"/>
                        </w:rPr>
                      </w:pPr>
                      <w:r w:rsidRPr="00060914">
                        <w:rPr>
                          <w:rFonts w:ascii="Arial" w:hAnsi="Arial" w:cs="Arial"/>
                          <w:sz w:val="24"/>
                          <w:szCs w:val="24"/>
                          <w:lang w:val="hu-HU"/>
                        </w:rPr>
                        <w:t xml:space="preserve">Alaposan mossuk meg a nyers gyümölcs- és zöldségféléket. </w:t>
                      </w:r>
                    </w:p>
                  </w:txbxContent>
                </v:textbox>
                <w10:anchorlock/>
              </v:shape>
            </w:pict>
          </mc:Fallback>
        </mc:AlternateContent>
      </w:r>
    </w:p>
    <w:p w14:paraId="097B2198" w14:textId="77777777" w:rsidR="005034AE" w:rsidRDefault="005034AE" w:rsidP="00455DD5">
      <w:r>
        <w:rPr>
          <w:noProof/>
        </w:rPr>
        <w:lastRenderedPageBreak/>
        <mc:AlternateContent>
          <mc:Choice Requires="wps">
            <w:drawing>
              <wp:inline distT="0" distB="0" distL="0" distR="0" wp14:anchorId="7FDC50D4" wp14:editId="1C06ED8B">
                <wp:extent cx="5850255" cy="1877060"/>
                <wp:effectExtent l="0" t="0" r="17145"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877060"/>
                        </a:xfrm>
                        <a:prstGeom prst="rect">
                          <a:avLst/>
                        </a:prstGeom>
                        <a:solidFill>
                          <a:schemeClr val="bg1">
                            <a:lumMod val="100000"/>
                            <a:lumOff val="0"/>
                          </a:schemeClr>
                        </a:solidFill>
                        <a:ln w="19050">
                          <a:solidFill>
                            <a:srgbClr val="FF0000"/>
                          </a:solidFill>
                          <a:miter lim="800000"/>
                          <a:headEnd/>
                          <a:tailEnd/>
                        </a:ln>
                      </wps:spPr>
                      <wps:txbx>
                        <w:txbxContent>
                          <w:p w14:paraId="22D01666" w14:textId="5AF56EDD" w:rsidR="005034AE" w:rsidRPr="005034AE" w:rsidRDefault="005034AE" w:rsidP="005034AE">
                            <w:pPr>
                              <w:rPr>
                                <w:rFonts w:ascii="Arial" w:hAnsi="Arial" w:cs="Arial"/>
                                <w:b/>
                                <w:sz w:val="24"/>
                                <w:szCs w:val="24"/>
                              </w:rPr>
                            </w:pPr>
                            <w:proofErr w:type="spellStart"/>
                            <w:r w:rsidRPr="005034AE">
                              <w:rPr>
                                <w:rFonts w:ascii="Arial" w:hAnsi="Arial" w:cs="Arial"/>
                                <w:b/>
                                <w:sz w:val="24"/>
                                <w:szCs w:val="24"/>
                              </w:rPr>
                              <w:t>Főzés</w:t>
                            </w:r>
                            <w:proofErr w:type="spellEnd"/>
                            <w:r w:rsidRPr="005034AE">
                              <w:rPr>
                                <w:rFonts w:ascii="Arial" w:hAnsi="Arial" w:cs="Arial"/>
                                <w:b/>
                                <w:sz w:val="24"/>
                                <w:szCs w:val="24"/>
                              </w:rPr>
                              <w:t xml:space="preserve"> – </w:t>
                            </w:r>
                            <w:proofErr w:type="spellStart"/>
                            <w:r w:rsidRPr="005034AE">
                              <w:rPr>
                                <w:rFonts w:ascii="Arial" w:hAnsi="Arial" w:cs="Arial"/>
                                <w:b/>
                                <w:sz w:val="24"/>
                                <w:szCs w:val="24"/>
                              </w:rPr>
                              <w:t>Élelmiszerbiztonsági</w:t>
                            </w:r>
                            <w:proofErr w:type="spellEnd"/>
                            <w:r w:rsidRPr="005034AE">
                              <w:rPr>
                                <w:rFonts w:ascii="Arial" w:hAnsi="Arial" w:cs="Arial"/>
                                <w:b/>
                                <w:sz w:val="24"/>
                                <w:szCs w:val="24"/>
                              </w:rPr>
                              <w:t xml:space="preserve"> </w:t>
                            </w:r>
                            <w:proofErr w:type="spellStart"/>
                            <w:r w:rsidRPr="005034AE">
                              <w:rPr>
                                <w:rFonts w:ascii="Arial" w:hAnsi="Arial" w:cs="Arial"/>
                                <w:b/>
                                <w:sz w:val="24"/>
                                <w:szCs w:val="24"/>
                              </w:rPr>
                              <w:t>kockázatok</w:t>
                            </w:r>
                            <w:proofErr w:type="spellEnd"/>
                          </w:p>
                          <w:p w14:paraId="7EC2B92B" w14:textId="77777777" w:rsidR="005034AE" w:rsidRPr="005034AE" w:rsidRDefault="005034AE" w:rsidP="005034AE">
                            <w:pPr>
                              <w:pStyle w:val="ListParagraph"/>
                              <w:numPr>
                                <w:ilvl w:val="0"/>
                                <w:numId w:val="35"/>
                              </w:numPr>
                              <w:rPr>
                                <w:rFonts w:ascii="Arial" w:hAnsi="Arial" w:cs="Arial"/>
                                <w:sz w:val="24"/>
                                <w:szCs w:val="24"/>
                                <w:lang w:val="hu-HU"/>
                              </w:rPr>
                            </w:pPr>
                            <w:r w:rsidRPr="005034AE">
                              <w:rPr>
                                <w:rFonts w:ascii="Arial" w:hAnsi="Arial" w:cs="Arial"/>
                                <w:sz w:val="24"/>
                                <w:szCs w:val="24"/>
                                <w:lang w:val="hu-HU"/>
                              </w:rPr>
                              <w:t xml:space="preserve">A nem megfelelően átsütött ételek (például a csirkehús) növelik az élelmiszer-eredetű megbetegedések kockázatát. Például a nem megfelelően átsült csirkehúsban </w:t>
                            </w:r>
                            <w:r w:rsidRPr="005034AE">
                              <w:rPr>
                                <w:rFonts w:ascii="Arial" w:hAnsi="Arial" w:cs="Arial"/>
                                <w:i/>
                                <w:sz w:val="24"/>
                                <w:szCs w:val="24"/>
                                <w:lang w:val="hu-HU"/>
                              </w:rPr>
                              <w:t>Campylobacter</w:t>
                            </w:r>
                            <w:r w:rsidRPr="005034AE">
                              <w:rPr>
                                <w:rFonts w:ascii="Arial" w:hAnsi="Arial" w:cs="Arial"/>
                                <w:iCs/>
                                <w:sz w:val="24"/>
                                <w:szCs w:val="24"/>
                                <w:lang w:val="hu-HU"/>
                              </w:rPr>
                              <w:t>vagy</w:t>
                            </w:r>
                            <w:r w:rsidRPr="005034AE">
                              <w:rPr>
                                <w:rFonts w:ascii="Arial" w:hAnsi="Arial" w:cs="Arial"/>
                                <w:i/>
                                <w:sz w:val="24"/>
                                <w:szCs w:val="24"/>
                                <w:lang w:val="hu-HU"/>
                              </w:rPr>
                              <w:t>Salmonella</w:t>
                            </w:r>
                            <w:r w:rsidRPr="005034AE">
                              <w:rPr>
                                <w:rFonts w:ascii="Arial" w:hAnsi="Arial" w:cs="Arial"/>
                                <w:sz w:val="24"/>
                                <w:szCs w:val="24"/>
                                <w:lang w:val="hu-HU"/>
                              </w:rPr>
                              <w:t xml:space="preserve">baktérium, a nyers tojást tartalmazó ételekben </w:t>
                            </w:r>
                            <w:bookmarkStart w:id="0" w:name="_Hlk53343665"/>
                            <w:r w:rsidRPr="005034AE">
                              <w:rPr>
                                <w:rFonts w:ascii="Arial" w:hAnsi="Arial" w:cs="Arial"/>
                                <w:i/>
                                <w:sz w:val="24"/>
                                <w:szCs w:val="24"/>
                                <w:lang w:val="hu-HU"/>
                              </w:rPr>
                              <w:t>Salmonella</w:t>
                            </w:r>
                            <w:bookmarkEnd w:id="0"/>
                            <w:r w:rsidRPr="005034AE">
                              <w:rPr>
                                <w:rFonts w:ascii="Arial" w:hAnsi="Arial" w:cs="Arial"/>
                                <w:sz w:val="24"/>
                                <w:szCs w:val="24"/>
                                <w:lang w:val="hu-HU"/>
                              </w:rPr>
                              <w:t xml:space="preserve"> baktérium lehet jelen.  </w:t>
                            </w:r>
                          </w:p>
                          <w:p w14:paraId="0F46B1EB" w14:textId="77777777" w:rsidR="005034AE" w:rsidRPr="005034AE" w:rsidRDefault="005034AE" w:rsidP="005034AE">
                            <w:pPr>
                              <w:pStyle w:val="ListParagraph"/>
                              <w:numPr>
                                <w:ilvl w:val="0"/>
                                <w:numId w:val="35"/>
                              </w:numPr>
                              <w:rPr>
                                <w:rFonts w:ascii="Arial" w:hAnsi="Arial" w:cs="Arial"/>
                                <w:sz w:val="24"/>
                                <w:szCs w:val="24"/>
                                <w:lang w:val="hu-HU"/>
                              </w:rPr>
                            </w:pPr>
                            <w:r w:rsidRPr="005034AE">
                              <w:rPr>
                                <w:rFonts w:ascii="Arial" w:hAnsi="Arial" w:cs="Arial"/>
                                <w:sz w:val="24"/>
                                <w:szCs w:val="24"/>
                                <w:lang w:val="hu-HU"/>
                              </w:rPr>
                              <w:t xml:space="preserve">Főzés közben számos dolog megzavarhat minket, például egy telefonhívás vagy a háziállatunk. Ilyenkor sajnos nagyobb valószínűséggel követünk el élelmiszerbiztonságot veszélyeztető hibákat is. </w:t>
                            </w:r>
                          </w:p>
                          <w:p w14:paraId="14AAFD43" w14:textId="77777777" w:rsidR="005034AE" w:rsidRPr="005034AE" w:rsidRDefault="005034AE" w:rsidP="005034AE">
                            <w:pPr>
                              <w:rPr>
                                <w:rFonts w:cstheme="minorHAnsi"/>
                                <w:bCs/>
                                <w:sz w:val="24"/>
                                <w:szCs w:val="24"/>
                              </w:rPr>
                            </w:pPr>
                          </w:p>
                        </w:txbxContent>
                      </wps:txbx>
                      <wps:bodyPr rot="0" vert="horz" wrap="square" lIns="91440" tIns="45720" rIns="91440" bIns="45720" anchor="t" anchorCtr="0" upright="1">
                        <a:noAutofit/>
                      </wps:bodyPr>
                    </wps:wsp>
                  </a:graphicData>
                </a:graphic>
              </wp:inline>
            </w:drawing>
          </mc:Choice>
          <mc:Fallback>
            <w:pict>
              <v:shape w14:anchorId="7FDC50D4" id="Text Box 1" o:spid="_x0000_s1034" type="#_x0000_t202" style="width:460.65pt;height:1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" fillcolor="white [3212]" strokecolor="red" strokeweight="1.5pt">
                <v:textbox>
                  <w:txbxContent>
                    <w:p w14:paraId="22D01666" w14:textId="5AF56EDD" w:rsidR="005034AE" w:rsidRPr="005034AE" w:rsidRDefault="005034AE" w:rsidP="005034AE">
                      <w:pPr>
                        <w:rPr>
                          <w:rFonts w:ascii="Arial" w:hAnsi="Arial" w:cs="Arial"/>
                          <w:b/>
                          <w:sz w:val="24"/>
                          <w:szCs w:val="24"/>
                        </w:rPr>
                      </w:pPr>
                      <w:proofErr w:type="spellStart"/>
                      <w:r w:rsidRPr="005034AE">
                        <w:rPr>
                          <w:rFonts w:ascii="Arial" w:hAnsi="Arial" w:cs="Arial"/>
                          <w:b/>
                          <w:sz w:val="24"/>
                          <w:szCs w:val="24"/>
                        </w:rPr>
                        <w:t>Főzés</w:t>
                      </w:r>
                      <w:proofErr w:type="spellEnd"/>
                      <w:r w:rsidRPr="005034AE">
                        <w:rPr>
                          <w:rFonts w:ascii="Arial" w:hAnsi="Arial" w:cs="Arial"/>
                          <w:b/>
                          <w:sz w:val="24"/>
                          <w:szCs w:val="24"/>
                        </w:rPr>
                        <w:t xml:space="preserve"> – </w:t>
                      </w:r>
                      <w:proofErr w:type="spellStart"/>
                      <w:r w:rsidRPr="005034AE">
                        <w:rPr>
                          <w:rFonts w:ascii="Arial" w:hAnsi="Arial" w:cs="Arial"/>
                          <w:b/>
                          <w:sz w:val="24"/>
                          <w:szCs w:val="24"/>
                        </w:rPr>
                        <w:t>Élelmiszerbiztonsági</w:t>
                      </w:r>
                      <w:proofErr w:type="spellEnd"/>
                      <w:r w:rsidRPr="005034AE">
                        <w:rPr>
                          <w:rFonts w:ascii="Arial" w:hAnsi="Arial" w:cs="Arial"/>
                          <w:b/>
                          <w:sz w:val="24"/>
                          <w:szCs w:val="24"/>
                        </w:rPr>
                        <w:t xml:space="preserve"> </w:t>
                      </w:r>
                      <w:proofErr w:type="spellStart"/>
                      <w:r w:rsidRPr="005034AE">
                        <w:rPr>
                          <w:rFonts w:ascii="Arial" w:hAnsi="Arial" w:cs="Arial"/>
                          <w:b/>
                          <w:sz w:val="24"/>
                          <w:szCs w:val="24"/>
                        </w:rPr>
                        <w:t>kockázatok</w:t>
                      </w:r>
                      <w:proofErr w:type="spellEnd"/>
                    </w:p>
                    <w:p w14:paraId="7EC2B92B" w14:textId="77777777" w:rsidR="005034AE" w:rsidRPr="005034AE" w:rsidRDefault="005034AE" w:rsidP="005034AE">
                      <w:pPr>
                        <w:pStyle w:val="ListParagraph"/>
                        <w:numPr>
                          <w:ilvl w:val="0"/>
                          <w:numId w:val="35"/>
                        </w:numPr>
                        <w:rPr>
                          <w:rFonts w:ascii="Arial" w:hAnsi="Arial" w:cs="Arial"/>
                          <w:sz w:val="24"/>
                          <w:szCs w:val="24"/>
                          <w:lang w:val="hu-HU"/>
                        </w:rPr>
                      </w:pPr>
                      <w:r w:rsidRPr="005034AE">
                        <w:rPr>
                          <w:rFonts w:ascii="Arial" w:hAnsi="Arial" w:cs="Arial"/>
                          <w:sz w:val="24"/>
                          <w:szCs w:val="24"/>
                          <w:lang w:val="hu-HU"/>
                        </w:rPr>
                        <w:t xml:space="preserve">A nem megfelelően átsütött ételek (például a csirkehús) növelik az élelmiszer-eredetű megbetegedések kockázatát. Például a nem megfelelően átsült csirkehúsban </w:t>
                      </w:r>
                      <w:r w:rsidRPr="005034AE">
                        <w:rPr>
                          <w:rFonts w:ascii="Arial" w:hAnsi="Arial" w:cs="Arial"/>
                          <w:i/>
                          <w:sz w:val="24"/>
                          <w:szCs w:val="24"/>
                          <w:lang w:val="hu-HU"/>
                        </w:rPr>
                        <w:t>Campylobacter</w:t>
                      </w:r>
                      <w:r w:rsidRPr="005034AE">
                        <w:rPr>
                          <w:rFonts w:ascii="Arial" w:hAnsi="Arial" w:cs="Arial"/>
                          <w:iCs/>
                          <w:sz w:val="24"/>
                          <w:szCs w:val="24"/>
                          <w:lang w:val="hu-HU"/>
                        </w:rPr>
                        <w:t>vagy</w:t>
                      </w:r>
                      <w:r w:rsidRPr="005034AE">
                        <w:rPr>
                          <w:rFonts w:ascii="Arial" w:hAnsi="Arial" w:cs="Arial"/>
                          <w:i/>
                          <w:sz w:val="24"/>
                          <w:szCs w:val="24"/>
                          <w:lang w:val="hu-HU"/>
                        </w:rPr>
                        <w:t>Salmonella</w:t>
                      </w:r>
                      <w:r w:rsidRPr="005034AE">
                        <w:rPr>
                          <w:rFonts w:ascii="Arial" w:hAnsi="Arial" w:cs="Arial"/>
                          <w:sz w:val="24"/>
                          <w:szCs w:val="24"/>
                          <w:lang w:val="hu-HU"/>
                        </w:rPr>
                        <w:t xml:space="preserve">baktérium, a nyers tojást tartalmazó ételekben </w:t>
                      </w:r>
                      <w:bookmarkStart w:id="1" w:name="_Hlk53343665"/>
                      <w:r w:rsidRPr="005034AE">
                        <w:rPr>
                          <w:rFonts w:ascii="Arial" w:hAnsi="Arial" w:cs="Arial"/>
                          <w:i/>
                          <w:sz w:val="24"/>
                          <w:szCs w:val="24"/>
                          <w:lang w:val="hu-HU"/>
                        </w:rPr>
                        <w:t>Salmonella</w:t>
                      </w:r>
                      <w:bookmarkEnd w:id="1"/>
                      <w:r w:rsidRPr="005034AE">
                        <w:rPr>
                          <w:rFonts w:ascii="Arial" w:hAnsi="Arial" w:cs="Arial"/>
                          <w:sz w:val="24"/>
                          <w:szCs w:val="24"/>
                          <w:lang w:val="hu-HU"/>
                        </w:rPr>
                        <w:t xml:space="preserve"> baktérium lehet jelen.  </w:t>
                      </w:r>
                    </w:p>
                    <w:p w14:paraId="0F46B1EB" w14:textId="77777777" w:rsidR="005034AE" w:rsidRPr="005034AE" w:rsidRDefault="005034AE" w:rsidP="005034AE">
                      <w:pPr>
                        <w:pStyle w:val="ListParagraph"/>
                        <w:numPr>
                          <w:ilvl w:val="0"/>
                          <w:numId w:val="35"/>
                        </w:numPr>
                        <w:rPr>
                          <w:rFonts w:ascii="Arial" w:hAnsi="Arial" w:cs="Arial"/>
                          <w:sz w:val="24"/>
                          <w:szCs w:val="24"/>
                          <w:lang w:val="hu-HU"/>
                        </w:rPr>
                      </w:pPr>
                      <w:r w:rsidRPr="005034AE">
                        <w:rPr>
                          <w:rFonts w:ascii="Arial" w:hAnsi="Arial" w:cs="Arial"/>
                          <w:sz w:val="24"/>
                          <w:szCs w:val="24"/>
                          <w:lang w:val="hu-HU"/>
                        </w:rPr>
                        <w:t xml:space="preserve">Főzés közben számos dolog megzavarhat minket, például egy telefonhívás vagy a háziállatunk. Ilyenkor sajnos nagyobb valószínűséggel követünk el élelmiszerbiztonságot veszélyeztető hibákat is. </w:t>
                      </w:r>
                    </w:p>
                    <w:p w14:paraId="14AAFD43" w14:textId="77777777" w:rsidR="005034AE" w:rsidRPr="005034AE" w:rsidRDefault="005034AE" w:rsidP="005034AE">
                      <w:pPr>
                        <w:rPr>
                          <w:rFonts w:cstheme="minorHAnsi"/>
                          <w:bCs/>
                          <w:sz w:val="24"/>
                          <w:szCs w:val="24"/>
                        </w:rPr>
                      </w:pPr>
                    </w:p>
                  </w:txbxContent>
                </v:textbox>
                <w10:anchorlock/>
              </v:shape>
            </w:pict>
          </mc:Fallback>
        </mc:AlternateContent>
      </w:r>
    </w:p>
    <w:p w14:paraId="2FC55285" w14:textId="71273DCF" w:rsidR="00060914" w:rsidRDefault="005034AE" w:rsidP="00455DD5">
      <w:r>
        <w:rPr>
          <w:noProof/>
        </w:rPr>
        <mc:AlternateContent>
          <mc:Choice Requires="wps">
            <w:drawing>
              <wp:inline distT="0" distB="0" distL="0" distR="0" wp14:anchorId="275A0A0C" wp14:editId="400E1B60">
                <wp:extent cx="5850255" cy="3952875"/>
                <wp:effectExtent l="0" t="0" r="17145" b="2857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952875"/>
                        </a:xfrm>
                        <a:prstGeom prst="rect">
                          <a:avLst/>
                        </a:prstGeom>
                        <a:solidFill>
                          <a:srgbClr val="FFFFFF"/>
                        </a:solidFill>
                        <a:ln w="19050">
                          <a:solidFill>
                            <a:srgbClr val="00707C"/>
                          </a:solidFill>
                          <a:miter lim="800000"/>
                          <a:headEnd/>
                          <a:tailEnd/>
                        </a:ln>
                      </wps:spPr>
                      <wps:txbx>
                        <w:txbxContent>
                          <w:p w14:paraId="6AFFA3CE" w14:textId="77777777" w:rsidR="005034AE" w:rsidRPr="005034AE" w:rsidRDefault="005034AE" w:rsidP="005034AE">
                            <w:pPr>
                              <w:rPr>
                                <w:rFonts w:ascii="Arial" w:hAnsi="Arial" w:cs="Arial"/>
                                <w:b/>
                                <w:sz w:val="24"/>
                                <w:szCs w:val="24"/>
                              </w:rPr>
                            </w:pPr>
                            <w:proofErr w:type="spellStart"/>
                            <w:r w:rsidRPr="005034AE">
                              <w:rPr>
                                <w:rFonts w:ascii="Arial" w:hAnsi="Arial" w:cs="Arial"/>
                                <w:b/>
                                <w:sz w:val="24"/>
                                <w:szCs w:val="24"/>
                              </w:rPr>
                              <w:t>Főzés</w:t>
                            </w:r>
                            <w:proofErr w:type="spellEnd"/>
                            <w:r w:rsidRPr="005034AE">
                              <w:rPr>
                                <w:rFonts w:ascii="Arial" w:hAnsi="Arial" w:cs="Arial"/>
                                <w:b/>
                                <w:sz w:val="24"/>
                                <w:szCs w:val="24"/>
                              </w:rPr>
                              <w:t xml:space="preserve"> – </w:t>
                            </w:r>
                            <w:proofErr w:type="spellStart"/>
                            <w:r w:rsidRPr="005034AE">
                              <w:rPr>
                                <w:rFonts w:ascii="Arial" w:hAnsi="Arial" w:cs="Arial"/>
                                <w:b/>
                                <w:sz w:val="24"/>
                                <w:szCs w:val="24"/>
                              </w:rPr>
                              <w:t>Élelmiszerbiztonsági</w:t>
                            </w:r>
                            <w:proofErr w:type="spellEnd"/>
                            <w:r w:rsidRPr="005034AE">
                              <w:rPr>
                                <w:rFonts w:ascii="Arial" w:hAnsi="Arial" w:cs="Arial"/>
                                <w:b/>
                                <w:sz w:val="24"/>
                                <w:szCs w:val="24"/>
                              </w:rPr>
                              <w:t xml:space="preserve"> </w:t>
                            </w:r>
                            <w:proofErr w:type="spellStart"/>
                            <w:r w:rsidRPr="005034AE">
                              <w:rPr>
                                <w:rFonts w:ascii="Arial" w:hAnsi="Arial" w:cs="Arial"/>
                                <w:b/>
                                <w:sz w:val="24"/>
                                <w:szCs w:val="24"/>
                              </w:rPr>
                              <w:t>tanácsok</w:t>
                            </w:r>
                            <w:proofErr w:type="spellEnd"/>
                          </w:p>
                          <w:p w14:paraId="3B5FBC72" w14:textId="77777777" w:rsidR="005034AE" w:rsidRPr="005034AE" w:rsidRDefault="005034AE" w:rsidP="005034AE">
                            <w:pPr>
                              <w:pStyle w:val="ListParagraph"/>
                              <w:numPr>
                                <w:ilvl w:val="0"/>
                                <w:numId w:val="36"/>
                              </w:numPr>
                              <w:rPr>
                                <w:rFonts w:ascii="Arial" w:hAnsi="Arial" w:cs="Arial"/>
                                <w:sz w:val="24"/>
                                <w:szCs w:val="24"/>
                                <w:lang w:val="hu-HU"/>
                              </w:rPr>
                            </w:pPr>
                            <w:r w:rsidRPr="005034AE">
                              <w:rPr>
                                <w:rFonts w:ascii="Arial" w:hAnsi="Arial" w:cs="Arial"/>
                                <w:sz w:val="24"/>
                                <w:szCs w:val="24"/>
                                <w:lang w:val="hu-HU"/>
                              </w:rPr>
                              <w:t>Amikor sertés, baromfi vagy darált húst készítünk, mindig ellenőrizzük, hogy a hús belseje is alaposan átsült-e. Lehetőség szerint használjunk maghőmérőt - a hús legvastagabb pontjában, 15 mp-ig mérjük a hőmérsékletet. A húsok hőkezelésénél az alábbi maghőmérséklet-idő kombinációk egyikét tartsuk be:</w:t>
                            </w:r>
                          </w:p>
                          <w:p w14:paraId="62CD399A" w14:textId="77777777" w:rsidR="005034AE" w:rsidRPr="005034AE" w:rsidRDefault="005034AE" w:rsidP="005034AE">
                            <w:pPr>
                              <w:pStyle w:val="ListParagraph"/>
                              <w:numPr>
                                <w:ilvl w:val="1"/>
                                <w:numId w:val="36"/>
                              </w:numPr>
                              <w:tabs>
                                <w:tab w:val="left" w:pos="6946"/>
                              </w:tabs>
                              <w:rPr>
                                <w:rFonts w:ascii="Arial" w:hAnsi="Arial" w:cs="Arial"/>
                                <w:sz w:val="24"/>
                                <w:szCs w:val="24"/>
                                <w:lang w:val="hu-HU"/>
                              </w:rPr>
                            </w:pPr>
                            <w:r w:rsidRPr="005034AE">
                              <w:rPr>
                                <w:rFonts w:ascii="Arial" w:hAnsi="Arial" w:cs="Arial"/>
                                <w:sz w:val="24"/>
                                <w:szCs w:val="24"/>
                                <w:lang w:val="hu-HU"/>
                              </w:rPr>
                              <w:t>65°C-on 10 percig</w:t>
                            </w:r>
                          </w:p>
                          <w:p w14:paraId="7627C121" w14:textId="77777777" w:rsidR="005034AE" w:rsidRPr="005034AE" w:rsidRDefault="005034AE" w:rsidP="005034AE">
                            <w:pPr>
                              <w:pStyle w:val="ListParagraph"/>
                              <w:numPr>
                                <w:ilvl w:val="1"/>
                                <w:numId w:val="36"/>
                              </w:numPr>
                              <w:rPr>
                                <w:rFonts w:ascii="Arial" w:hAnsi="Arial" w:cs="Arial"/>
                                <w:sz w:val="24"/>
                                <w:szCs w:val="24"/>
                                <w:lang w:val="hu-HU"/>
                              </w:rPr>
                            </w:pPr>
                            <w:r w:rsidRPr="005034AE">
                              <w:rPr>
                                <w:rFonts w:ascii="Arial" w:hAnsi="Arial" w:cs="Arial"/>
                                <w:sz w:val="24"/>
                                <w:szCs w:val="24"/>
                                <w:lang w:val="hu-HU"/>
                              </w:rPr>
                              <w:t>70°C-on 2 percig</w:t>
                            </w:r>
                          </w:p>
                          <w:p w14:paraId="6E28F650" w14:textId="77777777" w:rsidR="005034AE" w:rsidRPr="005034AE" w:rsidRDefault="005034AE" w:rsidP="005034AE">
                            <w:pPr>
                              <w:pStyle w:val="ListParagraph"/>
                              <w:numPr>
                                <w:ilvl w:val="1"/>
                                <w:numId w:val="36"/>
                              </w:numPr>
                              <w:rPr>
                                <w:rFonts w:ascii="Arial" w:hAnsi="Arial" w:cs="Arial"/>
                                <w:sz w:val="24"/>
                                <w:szCs w:val="24"/>
                                <w:lang w:val="hu-HU"/>
                              </w:rPr>
                            </w:pPr>
                            <w:r w:rsidRPr="005034AE">
                              <w:rPr>
                                <w:rFonts w:ascii="Arial" w:hAnsi="Arial" w:cs="Arial"/>
                                <w:sz w:val="24"/>
                                <w:szCs w:val="24"/>
                                <w:lang w:val="hu-HU"/>
                              </w:rPr>
                              <w:t>75°C-on 30 másodpercig</w:t>
                            </w:r>
                          </w:p>
                          <w:p w14:paraId="347E477C" w14:textId="77777777" w:rsidR="005034AE" w:rsidRPr="005034AE" w:rsidRDefault="005034AE" w:rsidP="005034AE">
                            <w:pPr>
                              <w:pStyle w:val="ListParagraph"/>
                              <w:numPr>
                                <w:ilvl w:val="1"/>
                                <w:numId w:val="36"/>
                              </w:numPr>
                              <w:rPr>
                                <w:rFonts w:ascii="Arial" w:hAnsi="Arial" w:cs="Arial"/>
                                <w:sz w:val="24"/>
                                <w:szCs w:val="24"/>
                                <w:lang w:val="hu-HU"/>
                              </w:rPr>
                            </w:pPr>
                            <w:r w:rsidRPr="005034AE">
                              <w:rPr>
                                <w:rFonts w:ascii="Arial" w:hAnsi="Arial" w:cs="Arial"/>
                                <w:sz w:val="24"/>
                                <w:szCs w:val="24"/>
                                <w:lang w:val="hu-HU"/>
                              </w:rPr>
                              <w:t>80°C-on 6 másodpercig</w:t>
                            </w:r>
                          </w:p>
                          <w:p w14:paraId="6B893397" w14:textId="77777777" w:rsidR="005034AE" w:rsidRPr="005034AE" w:rsidRDefault="005034AE" w:rsidP="005034AE">
                            <w:pPr>
                              <w:pStyle w:val="ListParagraph"/>
                              <w:numPr>
                                <w:ilvl w:val="0"/>
                                <w:numId w:val="36"/>
                              </w:numPr>
                              <w:rPr>
                                <w:rFonts w:ascii="Arial" w:hAnsi="Arial" w:cs="Arial"/>
                                <w:sz w:val="24"/>
                                <w:szCs w:val="24"/>
                                <w:lang w:val="hu-HU"/>
                              </w:rPr>
                            </w:pPr>
                            <w:r w:rsidRPr="005034AE">
                              <w:rPr>
                                <w:rFonts w:ascii="Arial" w:hAnsi="Arial" w:cs="Arial"/>
                                <w:sz w:val="24"/>
                                <w:szCs w:val="24"/>
                                <w:lang w:val="hu-HU"/>
                              </w:rPr>
                              <w:t xml:space="preserve">A tojást, a rántottát és más tojásos ételeket csak jól átsütve fogyasszunk! Ne fogyasszunk olyan ételeket, amelyek nyers tojást tartalmaznak (például házi majonéz, sütemény krémek). </w:t>
                            </w:r>
                          </w:p>
                          <w:p w14:paraId="098D1601" w14:textId="77777777" w:rsidR="005034AE" w:rsidRPr="005034AE" w:rsidRDefault="005034AE" w:rsidP="005034AE">
                            <w:pPr>
                              <w:pStyle w:val="ListParagraph"/>
                              <w:numPr>
                                <w:ilvl w:val="0"/>
                                <w:numId w:val="36"/>
                              </w:numPr>
                              <w:rPr>
                                <w:rFonts w:ascii="Arial" w:hAnsi="Arial" w:cs="Arial"/>
                                <w:sz w:val="24"/>
                                <w:szCs w:val="24"/>
                                <w:lang w:val="hu-HU"/>
                              </w:rPr>
                            </w:pPr>
                            <w:r w:rsidRPr="005034AE">
                              <w:rPr>
                                <w:rFonts w:ascii="Arial" w:hAnsi="Arial" w:cs="Arial"/>
                                <w:sz w:val="24"/>
                                <w:szCs w:val="24"/>
                                <w:lang w:val="hu-HU"/>
                              </w:rPr>
                              <w:t>Ne hagyjuk, hogy főzés közben bármi kizökkentsen minket és ezért élelmiszerbiztonsági hibát vétsünk!</w:t>
                            </w:r>
                          </w:p>
                          <w:p w14:paraId="0491D871" w14:textId="77777777" w:rsidR="005034AE" w:rsidRPr="005034AE" w:rsidRDefault="005034AE" w:rsidP="005034AE">
                            <w:pPr>
                              <w:pStyle w:val="ListParagraph"/>
                              <w:numPr>
                                <w:ilvl w:val="0"/>
                                <w:numId w:val="36"/>
                              </w:numPr>
                              <w:rPr>
                                <w:rFonts w:ascii="Arial" w:hAnsi="Arial" w:cs="Arial"/>
                                <w:sz w:val="24"/>
                                <w:szCs w:val="24"/>
                                <w:lang w:val="hu-HU"/>
                              </w:rPr>
                            </w:pPr>
                            <w:r w:rsidRPr="005034AE">
                              <w:rPr>
                                <w:rFonts w:ascii="Arial" w:hAnsi="Arial" w:cs="Arial"/>
                                <w:sz w:val="24"/>
                                <w:szCs w:val="24"/>
                                <w:lang w:val="hu-HU"/>
                              </w:rPr>
                              <w:t xml:space="preserve">Tartsuk fejben a keresztszennyeződés lehetőségét, amikor a mobiltelefonunkat használjuk főzés közben. Mossuk kezet a telefon használata előtt és után is, így csökkenthetjük a mikrobák terjedésének lehetőségét. </w:t>
                            </w:r>
                          </w:p>
                          <w:p w14:paraId="6C3C17D6" w14:textId="77777777" w:rsidR="005034AE" w:rsidRPr="00455DD5" w:rsidRDefault="005034AE" w:rsidP="005034AE">
                            <w:pPr>
                              <w:rPr>
                                <w:rFonts w:cstheme="minorHAnsi"/>
                                <w:sz w:val="24"/>
                                <w:szCs w:val="24"/>
                              </w:rPr>
                            </w:pPr>
                          </w:p>
                        </w:txbxContent>
                      </wps:txbx>
                      <wps:bodyPr rot="0" vert="horz" wrap="square" lIns="91440" tIns="45720" rIns="91440" bIns="45720" anchor="t" anchorCtr="0">
                        <a:noAutofit/>
                      </wps:bodyPr>
                    </wps:wsp>
                  </a:graphicData>
                </a:graphic>
              </wp:inline>
            </w:drawing>
          </mc:Choice>
          <mc:Fallback>
            <w:pict>
              <v:shape w14:anchorId="275A0A0C" id="Text Box 36" o:spid="_x0000_s1035" type="#_x0000_t202" style="width:460.65pt;height:3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" strokecolor="#00707c" strokeweight="1.5pt">
                <v:textbox>
                  <w:txbxContent>
                    <w:p w14:paraId="6AFFA3CE" w14:textId="77777777" w:rsidR="005034AE" w:rsidRPr="005034AE" w:rsidRDefault="005034AE" w:rsidP="005034AE">
                      <w:pPr>
                        <w:rPr>
                          <w:rFonts w:ascii="Arial" w:hAnsi="Arial" w:cs="Arial"/>
                          <w:b/>
                          <w:sz w:val="24"/>
                          <w:szCs w:val="24"/>
                        </w:rPr>
                      </w:pPr>
                      <w:proofErr w:type="spellStart"/>
                      <w:r w:rsidRPr="005034AE">
                        <w:rPr>
                          <w:rFonts w:ascii="Arial" w:hAnsi="Arial" w:cs="Arial"/>
                          <w:b/>
                          <w:sz w:val="24"/>
                          <w:szCs w:val="24"/>
                        </w:rPr>
                        <w:t>Főzés</w:t>
                      </w:r>
                      <w:proofErr w:type="spellEnd"/>
                      <w:r w:rsidRPr="005034AE">
                        <w:rPr>
                          <w:rFonts w:ascii="Arial" w:hAnsi="Arial" w:cs="Arial"/>
                          <w:b/>
                          <w:sz w:val="24"/>
                          <w:szCs w:val="24"/>
                        </w:rPr>
                        <w:t xml:space="preserve"> – </w:t>
                      </w:r>
                      <w:proofErr w:type="spellStart"/>
                      <w:r w:rsidRPr="005034AE">
                        <w:rPr>
                          <w:rFonts w:ascii="Arial" w:hAnsi="Arial" w:cs="Arial"/>
                          <w:b/>
                          <w:sz w:val="24"/>
                          <w:szCs w:val="24"/>
                        </w:rPr>
                        <w:t>Élelmiszerbiztonsági</w:t>
                      </w:r>
                      <w:proofErr w:type="spellEnd"/>
                      <w:r w:rsidRPr="005034AE">
                        <w:rPr>
                          <w:rFonts w:ascii="Arial" w:hAnsi="Arial" w:cs="Arial"/>
                          <w:b/>
                          <w:sz w:val="24"/>
                          <w:szCs w:val="24"/>
                        </w:rPr>
                        <w:t xml:space="preserve"> </w:t>
                      </w:r>
                      <w:proofErr w:type="spellStart"/>
                      <w:r w:rsidRPr="005034AE">
                        <w:rPr>
                          <w:rFonts w:ascii="Arial" w:hAnsi="Arial" w:cs="Arial"/>
                          <w:b/>
                          <w:sz w:val="24"/>
                          <w:szCs w:val="24"/>
                        </w:rPr>
                        <w:t>tanácsok</w:t>
                      </w:r>
                      <w:proofErr w:type="spellEnd"/>
                    </w:p>
                    <w:p w14:paraId="3B5FBC72" w14:textId="77777777" w:rsidR="005034AE" w:rsidRPr="005034AE" w:rsidRDefault="005034AE" w:rsidP="005034AE">
                      <w:pPr>
                        <w:pStyle w:val="ListParagraph"/>
                        <w:numPr>
                          <w:ilvl w:val="0"/>
                          <w:numId w:val="36"/>
                        </w:numPr>
                        <w:rPr>
                          <w:rFonts w:ascii="Arial" w:hAnsi="Arial" w:cs="Arial"/>
                          <w:sz w:val="24"/>
                          <w:szCs w:val="24"/>
                          <w:lang w:val="hu-HU"/>
                        </w:rPr>
                      </w:pPr>
                      <w:r w:rsidRPr="005034AE">
                        <w:rPr>
                          <w:rFonts w:ascii="Arial" w:hAnsi="Arial" w:cs="Arial"/>
                          <w:sz w:val="24"/>
                          <w:szCs w:val="24"/>
                          <w:lang w:val="hu-HU"/>
                        </w:rPr>
                        <w:t>Amikor sertés, baromfi vagy darált húst készítünk, mindig ellenőrizzük, hogy a hús belseje is alaposan átsült-e. Lehetőség szerint használjunk maghőmérőt - a hús legvastagabb pontjában, 15 mp-ig mérjük a hőmérsékletet. A húsok hőkezelésénél az alábbi maghőmérséklet-idő kombinációk egyikét tartsuk be:</w:t>
                      </w:r>
                    </w:p>
                    <w:p w14:paraId="62CD399A" w14:textId="77777777" w:rsidR="005034AE" w:rsidRPr="005034AE" w:rsidRDefault="005034AE" w:rsidP="005034AE">
                      <w:pPr>
                        <w:pStyle w:val="ListParagraph"/>
                        <w:numPr>
                          <w:ilvl w:val="1"/>
                          <w:numId w:val="36"/>
                        </w:numPr>
                        <w:tabs>
                          <w:tab w:val="left" w:pos="6946"/>
                        </w:tabs>
                        <w:rPr>
                          <w:rFonts w:ascii="Arial" w:hAnsi="Arial" w:cs="Arial"/>
                          <w:sz w:val="24"/>
                          <w:szCs w:val="24"/>
                          <w:lang w:val="hu-HU"/>
                        </w:rPr>
                      </w:pPr>
                      <w:r w:rsidRPr="005034AE">
                        <w:rPr>
                          <w:rFonts w:ascii="Arial" w:hAnsi="Arial" w:cs="Arial"/>
                          <w:sz w:val="24"/>
                          <w:szCs w:val="24"/>
                          <w:lang w:val="hu-HU"/>
                        </w:rPr>
                        <w:t>65°C-on 10 percig</w:t>
                      </w:r>
                    </w:p>
                    <w:p w14:paraId="7627C121" w14:textId="77777777" w:rsidR="005034AE" w:rsidRPr="005034AE" w:rsidRDefault="005034AE" w:rsidP="005034AE">
                      <w:pPr>
                        <w:pStyle w:val="ListParagraph"/>
                        <w:numPr>
                          <w:ilvl w:val="1"/>
                          <w:numId w:val="36"/>
                        </w:numPr>
                        <w:rPr>
                          <w:rFonts w:ascii="Arial" w:hAnsi="Arial" w:cs="Arial"/>
                          <w:sz w:val="24"/>
                          <w:szCs w:val="24"/>
                          <w:lang w:val="hu-HU"/>
                        </w:rPr>
                      </w:pPr>
                      <w:r w:rsidRPr="005034AE">
                        <w:rPr>
                          <w:rFonts w:ascii="Arial" w:hAnsi="Arial" w:cs="Arial"/>
                          <w:sz w:val="24"/>
                          <w:szCs w:val="24"/>
                          <w:lang w:val="hu-HU"/>
                        </w:rPr>
                        <w:t>70°C-on 2 percig</w:t>
                      </w:r>
                    </w:p>
                    <w:p w14:paraId="6E28F650" w14:textId="77777777" w:rsidR="005034AE" w:rsidRPr="005034AE" w:rsidRDefault="005034AE" w:rsidP="005034AE">
                      <w:pPr>
                        <w:pStyle w:val="ListParagraph"/>
                        <w:numPr>
                          <w:ilvl w:val="1"/>
                          <w:numId w:val="36"/>
                        </w:numPr>
                        <w:rPr>
                          <w:rFonts w:ascii="Arial" w:hAnsi="Arial" w:cs="Arial"/>
                          <w:sz w:val="24"/>
                          <w:szCs w:val="24"/>
                          <w:lang w:val="hu-HU"/>
                        </w:rPr>
                      </w:pPr>
                      <w:r w:rsidRPr="005034AE">
                        <w:rPr>
                          <w:rFonts w:ascii="Arial" w:hAnsi="Arial" w:cs="Arial"/>
                          <w:sz w:val="24"/>
                          <w:szCs w:val="24"/>
                          <w:lang w:val="hu-HU"/>
                        </w:rPr>
                        <w:t>75°C-on 30 másodpercig</w:t>
                      </w:r>
                    </w:p>
                    <w:p w14:paraId="347E477C" w14:textId="77777777" w:rsidR="005034AE" w:rsidRPr="005034AE" w:rsidRDefault="005034AE" w:rsidP="005034AE">
                      <w:pPr>
                        <w:pStyle w:val="ListParagraph"/>
                        <w:numPr>
                          <w:ilvl w:val="1"/>
                          <w:numId w:val="36"/>
                        </w:numPr>
                        <w:rPr>
                          <w:rFonts w:ascii="Arial" w:hAnsi="Arial" w:cs="Arial"/>
                          <w:sz w:val="24"/>
                          <w:szCs w:val="24"/>
                          <w:lang w:val="hu-HU"/>
                        </w:rPr>
                      </w:pPr>
                      <w:r w:rsidRPr="005034AE">
                        <w:rPr>
                          <w:rFonts w:ascii="Arial" w:hAnsi="Arial" w:cs="Arial"/>
                          <w:sz w:val="24"/>
                          <w:szCs w:val="24"/>
                          <w:lang w:val="hu-HU"/>
                        </w:rPr>
                        <w:t>80°C-on 6 másodpercig</w:t>
                      </w:r>
                    </w:p>
                    <w:p w14:paraId="6B893397" w14:textId="77777777" w:rsidR="005034AE" w:rsidRPr="005034AE" w:rsidRDefault="005034AE" w:rsidP="005034AE">
                      <w:pPr>
                        <w:pStyle w:val="ListParagraph"/>
                        <w:numPr>
                          <w:ilvl w:val="0"/>
                          <w:numId w:val="36"/>
                        </w:numPr>
                        <w:rPr>
                          <w:rFonts w:ascii="Arial" w:hAnsi="Arial" w:cs="Arial"/>
                          <w:sz w:val="24"/>
                          <w:szCs w:val="24"/>
                          <w:lang w:val="hu-HU"/>
                        </w:rPr>
                      </w:pPr>
                      <w:r w:rsidRPr="005034AE">
                        <w:rPr>
                          <w:rFonts w:ascii="Arial" w:hAnsi="Arial" w:cs="Arial"/>
                          <w:sz w:val="24"/>
                          <w:szCs w:val="24"/>
                          <w:lang w:val="hu-HU"/>
                        </w:rPr>
                        <w:t xml:space="preserve">A tojást, a rántottát és más tojásos ételeket csak jól átsütve fogyasszunk! Ne fogyasszunk olyan ételeket, amelyek nyers tojást tartalmaznak (például házi majonéz, sütemény krémek). </w:t>
                      </w:r>
                    </w:p>
                    <w:p w14:paraId="098D1601" w14:textId="77777777" w:rsidR="005034AE" w:rsidRPr="005034AE" w:rsidRDefault="005034AE" w:rsidP="005034AE">
                      <w:pPr>
                        <w:pStyle w:val="ListParagraph"/>
                        <w:numPr>
                          <w:ilvl w:val="0"/>
                          <w:numId w:val="36"/>
                        </w:numPr>
                        <w:rPr>
                          <w:rFonts w:ascii="Arial" w:hAnsi="Arial" w:cs="Arial"/>
                          <w:sz w:val="24"/>
                          <w:szCs w:val="24"/>
                          <w:lang w:val="hu-HU"/>
                        </w:rPr>
                      </w:pPr>
                      <w:r w:rsidRPr="005034AE">
                        <w:rPr>
                          <w:rFonts w:ascii="Arial" w:hAnsi="Arial" w:cs="Arial"/>
                          <w:sz w:val="24"/>
                          <w:szCs w:val="24"/>
                          <w:lang w:val="hu-HU"/>
                        </w:rPr>
                        <w:t>Ne hagyjuk, hogy főzés közben bármi kizökkentsen minket és ezért élelmiszerbiztonsági hibát vétsünk!</w:t>
                      </w:r>
                    </w:p>
                    <w:p w14:paraId="0491D871" w14:textId="77777777" w:rsidR="005034AE" w:rsidRPr="005034AE" w:rsidRDefault="005034AE" w:rsidP="005034AE">
                      <w:pPr>
                        <w:pStyle w:val="ListParagraph"/>
                        <w:numPr>
                          <w:ilvl w:val="0"/>
                          <w:numId w:val="36"/>
                        </w:numPr>
                        <w:rPr>
                          <w:rFonts w:ascii="Arial" w:hAnsi="Arial" w:cs="Arial"/>
                          <w:sz w:val="24"/>
                          <w:szCs w:val="24"/>
                          <w:lang w:val="hu-HU"/>
                        </w:rPr>
                      </w:pPr>
                      <w:r w:rsidRPr="005034AE">
                        <w:rPr>
                          <w:rFonts w:ascii="Arial" w:hAnsi="Arial" w:cs="Arial"/>
                          <w:sz w:val="24"/>
                          <w:szCs w:val="24"/>
                          <w:lang w:val="hu-HU"/>
                        </w:rPr>
                        <w:t xml:space="preserve">Tartsuk fejben a keresztszennyeződés lehetőségét, amikor a mobiltelefonunkat használjuk főzés közben. Mossuk kezet a telefon használata előtt és után is, így csökkenthetjük a mikrobák terjedésének lehetőségét. </w:t>
                      </w:r>
                    </w:p>
                    <w:p w14:paraId="6C3C17D6" w14:textId="77777777" w:rsidR="005034AE" w:rsidRPr="00455DD5" w:rsidRDefault="005034AE" w:rsidP="005034AE">
                      <w:pPr>
                        <w:rPr>
                          <w:rFonts w:cstheme="minorHAnsi"/>
                          <w:sz w:val="24"/>
                          <w:szCs w:val="24"/>
                        </w:rPr>
                      </w:pPr>
                    </w:p>
                  </w:txbxContent>
                </v:textbox>
                <w10:anchorlock/>
              </v:shape>
            </w:pict>
          </mc:Fallback>
        </mc:AlternateContent>
      </w:r>
    </w:p>
    <w:p w14:paraId="324F9432" w14:textId="7A97E1FB" w:rsidR="00455DD5" w:rsidRDefault="00455DD5" w:rsidP="00455DD5">
      <w:r>
        <w:rPr>
          <w:noProof/>
          <w:lang w:val="hu-HU" w:eastAsia="hu-HU"/>
        </w:rPr>
        <w:lastRenderedPageBreak/>
        <mc:AlternateContent>
          <mc:Choice Requires="wps">
            <w:drawing>
              <wp:inline distT="0" distB="0" distL="0" distR="0" wp14:anchorId="13DBC824" wp14:editId="3AE30E02">
                <wp:extent cx="5850255" cy="4467225"/>
                <wp:effectExtent l="0" t="0" r="17145"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4467225"/>
                        </a:xfrm>
                        <a:prstGeom prst="rect">
                          <a:avLst/>
                        </a:prstGeom>
                        <a:solidFill>
                          <a:srgbClr val="FFFFFF"/>
                        </a:solidFill>
                        <a:ln w="19050">
                          <a:solidFill>
                            <a:schemeClr val="accent3">
                              <a:lumMod val="50000"/>
                              <a:lumOff val="0"/>
                            </a:schemeClr>
                          </a:solidFill>
                          <a:miter lim="800000"/>
                          <a:headEnd/>
                          <a:tailEnd/>
                        </a:ln>
                      </wps:spPr>
                      <wps:txbx>
                        <w:txbxContent>
                          <w:p w14:paraId="63E7488B" w14:textId="4C8DA270" w:rsidR="00455DD5" w:rsidRDefault="00455DD5" w:rsidP="00455DD5">
                            <w:pPr>
                              <w:rPr>
                                <w:rFonts w:cstheme="minorHAnsi"/>
                                <w:b/>
                                <w:sz w:val="24"/>
                                <w:szCs w:val="24"/>
                              </w:rPr>
                            </w:pPr>
                            <w:proofErr w:type="spellStart"/>
                            <w:r w:rsidRPr="00434282">
                              <w:rPr>
                                <w:rFonts w:cstheme="minorHAnsi"/>
                                <w:b/>
                                <w:sz w:val="24"/>
                                <w:szCs w:val="24"/>
                              </w:rPr>
                              <w:t>Maradékok</w:t>
                            </w:r>
                            <w:proofErr w:type="spellEnd"/>
                            <w:r w:rsidRPr="00434282">
                              <w:rPr>
                                <w:rFonts w:cstheme="minorHAnsi"/>
                                <w:b/>
                                <w:sz w:val="24"/>
                                <w:szCs w:val="24"/>
                              </w:rPr>
                              <w:t xml:space="preserve"> </w:t>
                            </w:r>
                            <w:proofErr w:type="spellStart"/>
                            <w:r w:rsidRPr="00434282">
                              <w:rPr>
                                <w:rFonts w:cstheme="minorHAnsi"/>
                                <w:b/>
                                <w:sz w:val="24"/>
                                <w:szCs w:val="24"/>
                              </w:rPr>
                              <w:t>tárolása</w:t>
                            </w:r>
                            <w:proofErr w:type="spellEnd"/>
                            <w:r w:rsidRPr="00434282">
                              <w:rPr>
                                <w:rFonts w:cstheme="minorHAnsi"/>
                                <w:b/>
                                <w:sz w:val="24"/>
                                <w:szCs w:val="24"/>
                              </w:rPr>
                              <w:t xml:space="preserve"> – </w:t>
                            </w:r>
                            <w:proofErr w:type="spellStart"/>
                            <w:r w:rsidRPr="00434282">
                              <w:rPr>
                                <w:rFonts w:cstheme="minorHAnsi"/>
                                <w:b/>
                                <w:sz w:val="24"/>
                                <w:szCs w:val="24"/>
                              </w:rPr>
                              <w:t>Élelmiszerbiztonsági</w:t>
                            </w:r>
                            <w:proofErr w:type="spellEnd"/>
                            <w:r w:rsidRPr="00434282">
                              <w:rPr>
                                <w:rFonts w:cstheme="minorHAnsi"/>
                                <w:b/>
                                <w:sz w:val="24"/>
                                <w:szCs w:val="24"/>
                              </w:rPr>
                              <w:t xml:space="preserve"> </w:t>
                            </w:r>
                            <w:proofErr w:type="spellStart"/>
                            <w:r>
                              <w:rPr>
                                <w:rFonts w:cstheme="minorHAnsi"/>
                                <w:b/>
                                <w:sz w:val="24"/>
                                <w:szCs w:val="24"/>
                              </w:rPr>
                              <w:t>tanácsok</w:t>
                            </w:r>
                            <w:proofErr w:type="spellEnd"/>
                          </w:p>
                          <w:p w14:paraId="62EA8DCB" w14:textId="77777777" w:rsidR="005034AE" w:rsidRPr="004B4296" w:rsidRDefault="005034AE" w:rsidP="005034AE">
                            <w:pPr>
                              <w:pStyle w:val="ListParagraph"/>
                              <w:numPr>
                                <w:ilvl w:val="0"/>
                                <w:numId w:val="38"/>
                              </w:numPr>
                              <w:rPr>
                                <w:sz w:val="24"/>
                                <w:szCs w:val="24"/>
                                <w:lang w:val="hu-HU"/>
                              </w:rPr>
                            </w:pPr>
                            <w:r w:rsidRPr="004B4296">
                              <w:rPr>
                                <w:sz w:val="24"/>
                                <w:szCs w:val="24"/>
                                <w:lang w:val="hu-HU"/>
                              </w:rPr>
                              <w:t xml:space="preserve">A maradék főtt ételt minél hamarabb hűtsük le és tegyük a hűtőszekrénybe – legfeljebb a főzéstől számított két órán belül. Különösen igaz ez például a rizs esetében, amely </w:t>
                            </w:r>
                            <w:r w:rsidRPr="004B4296">
                              <w:rPr>
                                <w:i/>
                                <w:sz w:val="24"/>
                                <w:szCs w:val="24"/>
                                <w:lang w:val="hu-HU"/>
                              </w:rPr>
                              <w:t>Bacillus cereus</w:t>
                            </w:r>
                            <w:r>
                              <w:rPr>
                                <w:i/>
                                <w:sz w:val="24"/>
                                <w:szCs w:val="24"/>
                                <w:lang w:val="hu-HU"/>
                              </w:rPr>
                              <w:t xml:space="preserve"> </w:t>
                            </w:r>
                            <w:r w:rsidRPr="004B4296">
                              <w:rPr>
                                <w:sz w:val="24"/>
                                <w:szCs w:val="24"/>
                                <w:lang w:val="hu-HU"/>
                              </w:rPr>
                              <w:t xml:space="preserve">kórokozó baktériumot tartalmazhat, amely spórája túléli a főzést is. A </w:t>
                            </w:r>
                            <w:r w:rsidRPr="004B4296">
                              <w:rPr>
                                <w:i/>
                                <w:sz w:val="24"/>
                                <w:szCs w:val="24"/>
                                <w:lang w:val="hu-HU"/>
                              </w:rPr>
                              <w:t>Bacillus cereus</w:t>
                            </w:r>
                            <w:r>
                              <w:rPr>
                                <w:i/>
                                <w:sz w:val="24"/>
                                <w:szCs w:val="24"/>
                                <w:lang w:val="hu-HU"/>
                              </w:rPr>
                              <w:t xml:space="preserve"> </w:t>
                            </w:r>
                            <w:r w:rsidRPr="004B4296">
                              <w:rPr>
                                <w:sz w:val="24"/>
                                <w:szCs w:val="24"/>
                                <w:lang w:val="hu-HU"/>
                              </w:rPr>
                              <w:t>alacsony hőmérsékleten, 4-6°C-on is képes toxint termelni.</w:t>
                            </w:r>
                          </w:p>
                          <w:p w14:paraId="5B4E91C4" w14:textId="77777777" w:rsidR="005034AE" w:rsidRPr="004B4296" w:rsidRDefault="005034AE" w:rsidP="005034AE">
                            <w:pPr>
                              <w:pStyle w:val="ListParagraph"/>
                              <w:numPr>
                                <w:ilvl w:val="0"/>
                                <w:numId w:val="38"/>
                              </w:numPr>
                              <w:rPr>
                                <w:sz w:val="24"/>
                                <w:szCs w:val="24"/>
                                <w:lang w:val="hu-HU"/>
                              </w:rPr>
                            </w:pPr>
                            <w:r w:rsidRPr="004B4296">
                              <w:rPr>
                                <w:sz w:val="24"/>
                                <w:szCs w:val="24"/>
                                <w:lang w:val="hu-HU"/>
                              </w:rPr>
                              <w:t>Az ételmaradékokat fogyasztás előtt alaposan forrósítsuk át, ezzel elpusztíthatjuk az esetlegesen jelenlévő baktériumokat. Ennek feltétele, hogy olyan mértékben történjen az étel átforrósítása, hogy azonnal ne legyen fogyasztható, hanem rövid ideig várni kelljen vele.</w:t>
                            </w:r>
                          </w:p>
                          <w:p w14:paraId="703AF10E" w14:textId="77777777" w:rsidR="005034AE" w:rsidRPr="004B4296" w:rsidRDefault="005034AE" w:rsidP="005034AE">
                            <w:pPr>
                              <w:pStyle w:val="ListParagraph"/>
                              <w:numPr>
                                <w:ilvl w:val="0"/>
                                <w:numId w:val="38"/>
                              </w:numPr>
                              <w:rPr>
                                <w:sz w:val="24"/>
                                <w:szCs w:val="24"/>
                                <w:lang w:val="hu-HU"/>
                              </w:rPr>
                            </w:pPr>
                            <w:r w:rsidRPr="004B4296">
                              <w:rPr>
                                <w:sz w:val="24"/>
                                <w:szCs w:val="24"/>
                                <w:lang w:val="hu-HU"/>
                              </w:rPr>
                              <w:t>A mikrobaszaporodás minimalizálása érdekében az ételmaradékokat két napon belül fogyasszuk el. Amennyiben úgy látjuk, hogy nem tudjuk mind elfogyasztani, akkor tegyük a maradékot a fagyasztóba, mivel a fagyasztás megállítja a mikrobák szaporodását. Ne feledjük, elpusztulni nem fognak, ezért kiolvasztás után újra szaporodni kezdenek!</w:t>
                            </w:r>
                          </w:p>
                          <w:p w14:paraId="203E92A9" w14:textId="77777777" w:rsidR="005034AE" w:rsidRPr="004B4296" w:rsidRDefault="005034AE" w:rsidP="005034AE">
                            <w:pPr>
                              <w:pStyle w:val="ListParagraph"/>
                              <w:numPr>
                                <w:ilvl w:val="0"/>
                                <w:numId w:val="38"/>
                              </w:numPr>
                              <w:rPr>
                                <w:sz w:val="24"/>
                                <w:szCs w:val="24"/>
                                <w:lang w:val="hu-HU"/>
                              </w:rPr>
                            </w:pPr>
                            <w:r w:rsidRPr="004B4296">
                              <w:rPr>
                                <w:sz w:val="24"/>
                                <w:szCs w:val="24"/>
                                <w:lang w:val="hu-HU"/>
                              </w:rPr>
                              <w:t>Az ételek (főleg a húsok) felolvasztását minden esetben a hűtőszekrényben végezzük, ne szobahőmérsékleten. Célszerű előző nap áttenni a fagyasztóból a hűtőbe a nyersanyagot, hogy legyen elég ideje kiolvadni.</w:t>
                            </w:r>
                          </w:p>
                          <w:p w14:paraId="709D7050" w14:textId="592D27B5" w:rsidR="005034AE" w:rsidRPr="005034AE" w:rsidRDefault="005034AE" w:rsidP="00C22B23">
                            <w:pPr>
                              <w:pStyle w:val="ListParagraph"/>
                              <w:numPr>
                                <w:ilvl w:val="0"/>
                                <w:numId w:val="38"/>
                              </w:numPr>
                              <w:rPr>
                                <w:rFonts w:cstheme="minorHAnsi"/>
                                <w:bCs/>
                                <w:sz w:val="24"/>
                                <w:szCs w:val="24"/>
                              </w:rPr>
                            </w:pPr>
                            <w:r w:rsidRPr="005034AE">
                              <w:rPr>
                                <w:sz w:val="24"/>
                                <w:szCs w:val="24"/>
                                <w:lang w:val="hu-HU"/>
                              </w:rPr>
                              <w:t>Címkézd fel az ételmaradékokat, illetve a főzés idejét is tűntesd fel a dobozon. Általánosságban elmondható, hogy az ételmaradékokat maximum 3-6 hónapig érdemes a fagyasztóban tárolni, ezután jelentősen romlik az ételek minősége.</w:t>
                            </w:r>
                          </w:p>
                        </w:txbxContent>
                      </wps:txbx>
                      <wps:bodyPr rot="0" vert="horz" wrap="square" lIns="91440" tIns="45720" rIns="91440" bIns="45720" anchor="t" anchorCtr="0" upright="1">
                        <a:noAutofit/>
                      </wps:bodyPr>
                    </wps:wsp>
                  </a:graphicData>
                </a:graphic>
              </wp:inline>
            </w:drawing>
          </mc:Choice>
          <mc:Fallback>
            <w:pict>
              <v:shape w14:anchorId="13DBC824" id="Text Box 7" o:spid="_x0000_s1036" type="#_x0000_t202" style="width:460.65pt;height:3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" strokecolor="#7a1621 [1606]" strokeweight="1.5pt">
                <v:textbox>
                  <w:txbxContent>
                    <w:p w14:paraId="63E7488B" w14:textId="4C8DA270" w:rsidR="00455DD5" w:rsidRDefault="00455DD5" w:rsidP="00455DD5">
                      <w:pPr>
                        <w:rPr>
                          <w:rFonts w:cstheme="minorHAnsi"/>
                          <w:b/>
                          <w:sz w:val="24"/>
                          <w:szCs w:val="24"/>
                        </w:rPr>
                      </w:pPr>
                      <w:proofErr w:type="spellStart"/>
                      <w:r w:rsidRPr="00434282">
                        <w:rPr>
                          <w:rFonts w:cstheme="minorHAnsi"/>
                          <w:b/>
                          <w:sz w:val="24"/>
                          <w:szCs w:val="24"/>
                        </w:rPr>
                        <w:t>Maradékok</w:t>
                      </w:r>
                      <w:proofErr w:type="spellEnd"/>
                      <w:r w:rsidRPr="00434282">
                        <w:rPr>
                          <w:rFonts w:cstheme="minorHAnsi"/>
                          <w:b/>
                          <w:sz w:val="24"/>
                          <w:szCs w:val="24"/>
                        </w:rPr>
                        <w:t xml:space="preserve"> </w:t>
                      </w:r>
                      <w:proofErr w:type="spellStart"/>
                      <w:r w:rsidRPr="00434282">
                        <w:rPr>
                          <w:rFonts w:cstheme="minorHAnsi"/>
                          <w:b/>
                          <w:sz w:val="24"/>
                          <w:szCs w:val="24"/>
                        </w:rPr>
                        <w:t>tárolása</w:t>
                      </w:r>
                      <w:proofErr w:type="spellEnd"/>
                      <w:r w:rsidRPr="00434282">
                        <w:rPr>
                          <w:rFonts w:cstheme="minorHAnsi"/>
                          <w:b/>
                          <w:sz w:val="24"/>
                          <w:szCs w:val="24"/>
                        </w:rPr>
                        <w:t xml:space="preserve"> – </w:t>
                      </w:r>
                      <w:proofErr w:type="spellStart"/>
                      <w:r w:rsidRPr="00434282">
                        <w:rPr>
                          <w:rFonts w:cstheme="minorHAnsi"/>
                          <w:b/>
                          <w:sz w:val="24"/>
                          <w:szCs w:val="24"/>
                        </w:rPr>
                        <w:t>Élelmiszerbiztonsági</w:t>
                      </w:r>
                      <w:proofErr w:type="spellEnd"/>
                      <w:r w:rsidRPr="00434282">
                        <w:rPr>
                          <w:rFonts w:cstheme="minorHAnsi"/>
                          <w:b/>
                          <w:sz w:val="24"/>
                          <w:szCs w:val="24"/>
                        </w:rPr>
                        <w:t xml:space="preserve"> </w:t>
                      </w:r>
                      <w:proofErr w:type="spellStart"/>
                      <w:r>
                        <w:rPr>
                          <w:rFonts w:cstheme="minorHAnsi"/>
                          <w:b/>
                          <w:sz w:val="24"/>
                          <w:szCs w:val="24"/>
                        </w:rPr>
                        <w:t>tanácsok</w:t>
                      </w:r>
                      <w:proofErr w:type="spellEnd"/>
                    </w:p>
                    <w:p w14:paraId="62EA8DCB" w14:textId="77777777" w:rsidR="005034AE" w:rsidRPr="004B4296" w:rsidRDefault="005034AE" w:rsidP="005034AE">
                      <w:pPr>
                        <w:pStyle w:val="ListParagraph"/>
                        <w:numPr>
                          <w:ilvl w:val="0"/>
                          <w:numId w:val="38"/>
                        </w:numPr>
                        <w:rPr>
                          <w:sz w:val="24"/>
                          <w:szCs w:val="24"/>
                          <w:lang w:val="hu-HU"/>
                        </w:rPr>
                      </w:pPr>
                      <w:r w:rsidRPr="004B4296">
                        <w:rPr>
                          <w:sz w:val="24"/>
                          <w:szCs w:val="24"/>
                          <w:lang w:val="hu-HU"/>
                        </w:rPr>
                        <w:t xml:space="preserve">A maradék főtt ételt minél hamarabb hűtsük le és tegyük a hűtőszekrénybe – legfeljebb a főzéstől számított két órán belül. Különösen igaz ez például a rizs esetében, amely </w:t>
                      </w:r>
                      <w:r w:rsidRPr="004B4296">
                        <w:rPr>
                          <w:i/>
                          <w:sz w:val="24"/>
                          <w:szCs w:val="24"/>
                          <w:lang w:val="hu-HU"/>
                        </w:rPr>
                        <w:t>Bacillus cereus</w:t>
                      </w:r>
                      <w:r>
                        <w:rPr>
                          <w:i/>
                          <w:sz w:val="24"/>
                          <w:szCs w:val="24"/>
                          <w:lang w:val="hu-HU"/>
                        </w:rPr>
                        <w:t xml:space="preserve"> </w:t>
                      </w:r>
                      <w:r w:rsidRPr="004B4296">
                        <w:rPr>
                          <w:sz w:val="24"/>
                          <w:szCs w:val="24"/>
                          <w:lang w:val="hu-HU"/>
                        </w:rPr>
                        <w:t xml:space="preserve">kórokozó baktériumot tartalmazhat, amely spórája túléli a főzést is. A </w:t>
                      </w:r>
                      <w:r w:rsidRPr="004B4296">
                        <w:rPr>
                          <w:i/>
                          <w:sz w:val="24"/>
                          <w:szCs w:val="24"/>
                          <w:lang w:val="hu-HU"/>
                        </w:rPr>
                        <w:t>Bacillus cereus</w:t>
                      </w:r>
                      <w:r>
                        <w:rPr>
                          <w:i/>
                          <w:sz w:val="24"/>
                          <w:szCs w:val="24"/>
                          <w:lang w:val="hu-HU"/>
                        </w:rPr>
                        <w:t xml:space="preserve"> </w:t>
                      </w:r>
                      <w:r w:rsidRPr="004B4296">
                        <w:rPr>
                          <w:sz w:val="24"/>
                          <w:szCs w:val="24"/>
                          <w:lang w:val="hu-HU"/>
                        </w:rPr>
                        <w:t>alacsony hőmérsékleten, 4-6°C-on is képes toxint termelni.</w:t>
                      </w:r>
                    </w:p>
                    <w:p w14:paraId="5B4E91C4" w14:textId="77777777" w:rsidR="005034AE" w:rsidRPr="004B4296" w:rsidRDefault="005034AE" w:rsidP="005034AE">
                      <w:pPr>
                        <w:pStyle w:val="ListParagraph"/>
                        <w:numPr>
                          <w:ilvl w:val="0"/>
                          <w:numId w:val="38"/>
                        </w:numPr>
                        <w:rPr>
                          <w:sz w:val="24"/>
                          <w:szCs w:val="24"/>
                          <w:lang w:val="hu-HU"/>
                        </w:rPr>
                      </w:pPr>
                      <w:r w:rsidRPr="004B4296">
                        <w:rPr>
                          <w:sz w:val="24"/>
                          <w:szCs w:val="24"/>
                          <w:lang w:val="hu-HU"/>
                        </w:rPr>
                        <w:t>Az ételmaradékokat fogyasztás előtt alaposan forrósítsuk át, ezzel elpusztíthatjuk az esetlegesen jelenlévő baktériumokat. Ennek feltétele, hogy olyan mértékben történjen az étel átforrósítása, hogy azonnal ne legyen fogyasztható, hanem rövid ideig várni kelljen vele.</w:t>
                      </w:r>
                    </w:p>
                    <w:p w14:paraId="703AF10E" w14:textId="77777777" w:rsidR="005034AE" w:rsidRPr="004B4296" w:rsidRDefault="005034AE" w:rsidP="005034AE">
                      <w:pPr>
                        <w:pStyle w:val="ListParagraph"/>
                        <w:numPr>
                          <w:ilvl w:val="0"/>
                          <w:numId w:val="38"/>
                        </w:numPr>
                        <w:rPr>
                          <w:sz w:val="24"/>
                          <w:szCs w:val="24"/>
                          <w:lang w:val="hu-HU"/>
                        </w:rPr>
                      </w:pPr>
                      <w:r w:rsidRPr="004B4296">
                        <w:rPr>
                          <w:sz w:val="24"/>
                          <w:szCs w:val="24"/>
                          <w:lang w:val="hu-HU"/>
                        </w:rPr>
                        <w:t>A mikrobaszaporodás minimalizálása érdekében az ételmaradékokat két napon belül fogyasszuk el. Amennyiben úgy látjuk, hogy nem tudjuk mind elfogyasztani, akkor tegyük a maradékot a fagyasztóba, mivel a fagyasztás megállítja a mikrobák szaporodását. Ne feledjük, elpusztulni nem fognak, ezért kiolvasztás után újra szaporodni kezdenek!</w:t>
                      </w:r>
                    </w:p>
                    <w:p w14:paraId="203E92A9" w14:textId="77777777" w:rsidR="005034AE" w:rsidRPr="004B4296" w:rsidRDefault="005034AE" w:rsidP="005034AE">
                      <w:pPr>
                        <w:pStyle w:val="ListParagraph"/>
                        <w:numPr>
                          <w:ilvl w:val="0"/>
                          <w:numId w:val="38"/>
                        </w:numPr>
                        <w:rPr>
                          <w:sz w:val="24"/>
                          <w:szCs w:val="24"/>
                          <w:lang w:val="hu-HU"/>
                        </w:rPr>
                      </w:pPr>
                      <w:r w:rsidRPr="004B4296">
                        <w:rPr>
                          <w:sz w:val="24"/>
                          <w:szCs w:val="24"/>
                          <w:lang w:val="hu-HU"/>
                        </w:rPr>
                        <w:t>Az ételek (főleg a húsok) felolvasztását minden esetben a hűtőszekrényben végezzük, ne szobahőmérsékleten. Célszerű előző nap áttenni a fagyasztóból a hűtőbe a nyersanyagot, hogy legyen elég ideje kiolvadni.</w:t>
                      </w:r>
                    </w:p>
                    <w:p w14:paraId="709D7050" w14:textId="592D27B5" w:rsidR="005034AE" w:rsidRPr="005034AE" w:rsidRDefault="005034AE" w:rsidP="00C22B23">
                      <w:pPr>
                        <w:pStyle w:val="ListParagraph"/>
                        <w:numPr>
                          <w:ilvl w:val="0"/>
                          <w:numId w:val="38"/>
                        </w:numPr>
                        <w:rPr>
                          <w:rFonts w:cstheme="minorHAnsi"/>
                          <w:bCs/>
                          <w:sz w:val="24"/>
                          <w:szCs w:val="24"/>
                        </w:rPr>
                      </w:pPr>
                      <w:r w:rsidRPr="005034AE">
                        <w:rPr>
                          <w:sz w:val="24"/>
                          <w:szCs w:val="24"/>
                          <w:lang w:val="hu-HU"/>
                        </w:rPr>
                        <w:t>Címkézd fel az ételmaradékokat, illetve a főzés idejét is tűntesd fel a dobozon. Általánosságban elmondható, hogy az ételmaradékokat maximum 3-6 hónapig érdemes a fagyasztóban tárolni, ezután jelentősen romlik az ételek minősége.</w:t>
                      </w:r>
                    </w:p>
                  </w:txbxContent>
                </v:textbox>
                <w10:anchorlock/>
              </v:shape>
            </w:pict>
          </mc:Fallback>
        </mc:AlternateContent>
      </w:r>
    </w:p>
    <w:p w14:paraId="21EFD32B" w14:textId="77777777" w:rsidR="00455DD5" w:rsidRDefault="00455DD5" w:rsidP="00455DD5">
      <w:r>
        <w:rPr>
          <w:noProof/>
          <w:lang w:val="hu-HU" w:eastAsia="hu-HU"/>
        </w:rPr>
        <mc:AlternateContent>
          <mc:Choice Requires="wps">
            <w:drawing>
              <wp:inline distT="0" distB="0" distL="0" distR="0" wp14:anchorId="7199D9A7" wp14:editId="6880B0B0">
                <wp:extent cx="5850255" cy="2381250"/>
                <wp:effectExtent l="0" t="0" r="1714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81250"/>
                        </a:xfrm>
                        <a:prstGeom prst="rect">
                          <a:avLst/>
                        </a:prstGeom>
                        <a:solidFill>
                          <a:srgbClr val="FFFFFF"/>
                        </a:solidFill>
                        <a:ln w="19050">
                          <a:solidFill>
                            <a:srgbClr val="FF0000"/>
                          </a:solidFill>
                          <a:miter lim="800000"/>
                          <a:headEnd/>
                          <a:tailEnd/>
                        </a:ln>
                      </wps:spPr>
                      <wps:txbx>
                        <w:txbxContent>
                          <w:p w14:paraId="62140E71" w14:textId="3B8EC488" w:rsidR="00455DD5" w:rsidRPr="005034AE" w:rsidRDefault="00455DD5" w:rsidP="00455DD5">
                            <w:pPr>
                              <w:rPr>
                                <w:rFonts w:ascii="Arial" w:hAnsi="Arial" w:cs="Arial"/>
                                <w:b/>
                                <w:sz w:val="24"/>
                                <w:szCs w:val="24"/>
                              </w:rPr>
                            </w:pPr>
                            <w:proofErr w:type="spellStart"/>
                            <w:r w:rsidRPr="005034AE">
                              <w:rPr>
                                <w:rFonts w:ascii="Arial" w:hAnsi="Arial" w:cs="Arial"/>
                                <w:b/>
                                <w:sz w:val="24"/>
                                <w:szCs w:val="24"/>
                              </w:rPr>
                              <w:t>Maradékok</w:t>
                            </w:r>
                            <w:proofErr w:type="spellEnd"/>
                            <w:r w:rsidRPr="005034AE">
                              <w:rPr>
                                <w:rFonts w:ascii="Arial" w:hAnsi="Arial" w:cs="Arial"/>
                                <w:b/>
                                <w:sz w:val="24"/>
                                <w:szCs w:val="24"/>
                              </w:rPr>
                              <w:t xml:space="preserve"> </w:t>
                            </w:r>
                            <w:proofErr w:type="spellStart"/>
                            <w:r w:rsidRPr="005034AE">
                              <w:rPr>
                                <w:rFonts w:ascii="Arial" w:hAnsi="Arial" w:cs="Arial"/>
                                <w:b/>
                                <w:sz w:val="24"/>
                                <w:szCs w:val="24"/>
                              </w:rPr>
                              <w:t>tárolása</w:t>
                            </w:r>
                            <w:proofErr w:type="spellEnd"/>
                            <w:r w:rsidRPr="005034AE">
                              <w:rPr>
                                <w:rFonts w:ascii="Arial" w:hAnsi="Arial" w:cs="Arial"/>
                                <w:b/>
                                <w:sz w:val="24"/>
                                <w:szCs w:val="24"/>
                              </w:rPr>
                              <w:t xml:space="preserve"> – </w:t>
                            </w:r>
                            <w:proofErr w:type="spellStart"/>
                            <w:r w:rsidRPr="005034AE">
                              <w:rPr>
                                <w:rFonts w:ascii="Arial" w:hAnsi="Arial" w:cs="Arial"/>
                                <w:b/>
                                <w:sz w:val="24"/>
                                <w:szCs w:val="24"/>
                              </w:rPr>
                              <w:t>Élelmiszerbiztonsági</w:t>
                            </w:r>
                            <w:proofErr w:type="spellEnd"/>
                            <w:r w:rsidRPr="005034AE">
                              <w:rPr>
                                <w:rFonts w:ascii="Arial" w:hAnsi="Arial" w:cs="Arial"/>
                                <w:b/>
                                <w:sz w:val="24"/>
                                <w:szCs w:val="24"/>
                              </w:rPr>
                              <w:t xml:space="preserve"> </w:t>
                            </w:r>
                            <w:proofErr w:type="spellStart"/>
                            <w:r w:rsidRPr="005034AE">
                              <w:rPr>
                                <w:rFonts w:ascii="Arial" w:hAnsi="Arial" w:cs="Arial"/>
                                <w:b/>
                                <w:sz w:val="24"/>
                                <w:szCs w:val="24"/>
                              </w:rPr>
                              <w:t>kockázatok</w:t>
                            </w:r>
                            <w:proofErr w:type="spellEnd"/>
                          </w:p>
                          <w:p w14:paraId="6A39CF41" w14:textId="77777777" w:rsidR="005034AE" w:rsidRPr="005034AE" w:rsidRDefault="005034AE" w:rsidP="005034AE">
                            <w:pPr>
                              <w:pStyle w:val="ListParagraph"/>
                              <w:numPr>
                                <w:ilvl w:val="0"/>
                                <w:numId w:val="37"/>
                              </w:numPr>
                              <w:rPr>
                                <w:rFonts w:ascii="Arial" w:hAnsi="Arial" w:cs="Arial"/>
                                <w:sz w:val="24"/>
                                <w:lang w:val="hu-HU"/>
                              </w:rPr>
                            </w:pPr>
                            <w:r w:rsidRPr="005034AE">
                              <w:rPr>
                                <w:rFonts w:ascii="Arial" w:hAnsi="Arial" w:cs="Arial"/>
                                <w:sz w:val="24"/>
                                <w:lang w:val="hu-HU"/>
                              </w:rPr>
                              <w:t xml:space="preserve">A hosszú ideig szobahőmérsékleten tárolt ételmaradékokban elszaporodhatnak a mikroorganizmusok. </w:t>
                            </w:r>
                          </w:p>
                          <w:p w14:paraId="46D0F25A" w14:textId="77777777" w:rsidR="005034AE" w:rsidRPr="005034AE" w:rsidRDefault="005034AE" w:rsidP="005034AE">
                            <w:pPr>
                              <w:pStyle w:val="ListParagraph"/>
                              <w:numPr>
                                <w:ilvl w:val="0"/>
                                <w:numId w:val="37"/>
                              </w:numPr>
                              <w:rPr>
                                <w:rFonts w:ascii="Arial" w:hAnsi="Arial" w:cs="Arial"/>
                                <w:sz w:val="24"/>
                                <w:lang w:val="hu-HU"/>
                              </w:rPr>
                            </w:pPr>
                            <w:r w:rsidRPr="005034AE">
                              <w:rPr>
                                <w:rFonts w:ascii="Arial" w:hAnsi="Arial" w:cs="Arial"/>
                                <w:sz w:val="24"/>
                                <w:lang w:val="hu-HU"/>
                              </w:rPr>
                              <w:t xml:space="preserve">Az élelmiszerek helytelen felolvasztása (például szobahőmérsékleten) a </w:t>
                            </w:r>
                            <w:r w:rsidRPr="005034AE">
                              <w:rPr>
                                <w:rFonts w:ascii="Arial" w:hAnsi="Arial" w:cs="Arial"/>
                                <w:i/>
                                <w:sz w:val="24"/>
                                <w:lang w:val="hu-HU"/>
                              </w:rPr>
                              <w:t xml:space="preserve">Campylobacter </w:t>
                            </w:r>
                            <w:r w:rsidRPr="005034AE">
                              <w:rPr>
                                <w:rFonts w:ascii="Arial" w:hAnsi="Arial" w:cs="Arial"/>
                                <w:sz w:val="24"/>
                                <w:lang w:val="hu-HU"/>
                              </w:rPr>
                              <w:t xml:space="preserve">baktérium elszaporodását okozhatják -ez mikrobiológiai kockázatot jelent. </w:t>
                            </w:r>
                          </w:p>
                          <w:p w14:paraId="58EE40E8" w14:textId="77777777" w:rsidR="005034AE" w:rsidRPr="005034AE" w:rsidRDefault="005034AE" w:rsidP="005034AE">
                            <w:pPr>
                              <w:pStyle w:val="ListParagraph"/>
                              <w:numPr>
                                <w:ilvl w:val="0"/>
                                <w:numId w:val="37"/>
                              </w:numPr>
                              <w:rPr>
                                <w:rFonts w:ascii="Arial" w:hAnsi="Arial" w:cs="Arial"/>
                                <w:sz w:val="24"/>
                                <w:lang w:val="hu-HU"/>
                              </w:rPr>
                            </w:pPr>
                            <w:r w:rsidRPr="005034AE">
                              <w:rPr>
                                <w:rFonts w:ascii="Arial" w:hAnsi="Arial" w:cs="Arial"/>
                                <w:sz w:val="24"/>
                                <w:lang w:val="hu-HU"/>
                              </w:rPr>
                              <w:t>Az ételmaradékokat minél előbb a hűtőszekrénybe vagy - amennyiben egy későbbi időpontban fogjuk elfogyasztani - fagyasztóba kell tenni.</w:t>
                            </w:r>
                          </w:p>
                          <w:p w14:paraId="6F1674A3" w14:textId="58E16FE4" w:rsidR="005034AE" w:rsidRPr="005034AE" w:rsidRDefault="005034AE" w:rsidP="009D0F3E">
                            <w:pPr>
                              <w:pStyle w:val="ListParagraph"/>
                              <w:numPr>
                                <w:ilvl w:val="0"/>
                                <w:numId w:val="37"/>
                              </w:numPr>
                              <w:rPr>
                                <w:rFonts w:ascii="Arial" w:hAnsi="Arial" w:cs="Arial"/>
                                <w:bCs/>
                                <w:sz w:val="24"/>
                                <w:szCs w:val="24"/>
                              </w:rPr>
                            </w:pPr>
                            <w:r w:rsidRPr="005034AE">
                              <w:rPr>
                                <w:rFonts w:ascii="Arial" w:hAnsi="Arial" w:cs="Arial"/>
                                <w:sz w:val="24"/>
                                <w:lang w:val="hu-HU"/>
                              </w:rPr>
                              <w:t xml:space="preserve">Az ételmaradékok egynél többszöri újramelegítése szintén mikrobaszaporodást okozhat, mivel az étel hőmérséklete jelentősen ingadozik a melegítési folyamatok hatására. </w:t>
                            </w:r>
                          </w:p>
                        </w:txbxContent>
                      </wps:txbx>
                      <wps:bodyPr rot="0" vert="horz" wrap="square" lIns="91440" tIns="45720" rIns="91440" bIns="45720" anchor="t" anchorCtr="0" upright="1">
                        <a:noAutofit/>
                      </wps:bodyPr>
                    </wps:wsp>
                  </a:graphicData>
                </a:graphic>
              </wp:inline>
            </w:drawing>
          </mc:Choice>
          <mc:Fallback>
            <w:pict>
              <v:shape w14:anchorId="7199D9A7" id="Text Box 6" o:spid="_x0000_s1037" type="#_x0000_t202" style="width:460.6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" strokecolor="red" strokeweight="1.5pt">
                <v:textbox>
                  <w:txbxContent>
                    <w:p w14:paraId="62140E71" w14:textId="3B8EC488" w:rsidR="00455DD5" w:rsidRPr="005034AE" w:rsidRDefault="00455DD5" w:rsidP="00455DD5">
                      <w:pPr>
                        <w:rPr>
                          <w:rFonts w:ascii="Arial" w:hAnsi="Arial" w:cs="Arial"/>
                          <w:b/>
                          <w:sz w:val="24"/>
                          <w:szCs w:val="24"/>
                        </w:rPr>
                      </w:pPr>
                      <w:proofErr w:type="spellStart"/>
                      <w:r w:rsidRPr="005034AE">
                        <w:rPr>
                          <w:rFonts w:ascii="Arial" w:hAnsi="Arial" w:cs="Arial"/>
                          <w:b/>
                          <w:sz w:val="24"/>
                          <w:szCs w:val="24"/>
                        </w:rPr>
                        <w:t>Maradékok</w:t>
                      </w:r>
                      <w:proofErr w:type="spellEnd"/>
                      <w:r w:rsidRPr="005034AE">
                        <w:rPr>
                          <w:rFonts w:ascii="Arial" w:hAnsi="Arial" w:cs="Arial"/>
                          <w:b/>
                          <w:sz w:val="24"/>
                          <w:szCs w:val="24"/>
                        </w:rPr>
                        <w:t xml:space="preserve"> </w:t>
                      </w:r>
                      <w:proofErr w:type="spellStart"/>
                      <w:r w:rsidRPr="005034AE">
                        <w:rPr>
                          <w:rFonts w:ascii="Arial" w:hAnsi="Arial" w:cs="Arial"/>
                          <w:b/>
                          <w:sz w:val="24"/>
                          <w:szCs w:val="24"/>
                        </w:rPr>
                        <w:t>tárolása</w:t>
                      </w:r>
                      <w:proofErr w:type="spellEnd"/>
                      <w:r w:rsidRPr="005034AE">
                        <w:rPr>
                          <w:rFonts w:ascii="Arial" w:hAnsi="Arial" w:cs="Arial"/>
                          <w:b/>
                          <w:sz w:val="24"/>
                          <w:szCs w:val="24"/>
                        </w:rPr>
                        <w:t xml:space="preserve"> – </w:t>
                      </w:r>
                      <w:proofErr w:type="spellStart"/>
                      <w:r w:rsidRPr="005034AE">
                        <w:rPr>
                          <w:rFonts w:ascii="Arial" w:hAnsi="Arial" w:cs="Arial"/>
                          <w:b/>
                          <w:sz w:val="24"/>
                          <w:szCs w:val="24"/>
                        </w:rPr>
                        <w:t>Élelmiszerbiztonsági</w:t>
                      </w:r>
                      <w:proofErr w:type="spellEnd"/>
                      <w:r w:rsidRPr="005034AE">
                        <w:rPr>
                          <w:rFonts w:ascii="Arial" w:hAnsi="Arial" w:cs="Arial"/>
                          <w:b/>
                          <w:sz w:val="24"/>
                          <w:szCs w:val="24"/>
                        </w:rPr>
                        <w:t xml:space="preserve"> </w:t>
                      </w:r>
                      <w:proofErr w:type="spellStart"/>
                      <w:r w:rsidRPr="005034AE">
                        <w:rPr>
                          <w:rFonts w:ascii="Arial" w:hAnsi="Arial" w:cs="Arial"/>
                          <w:b/>
                          <w:sz w:val="24"/>
                          <w:szCs w:val="24"/>
                        </w:rPr>
                        <w:t>kockázatok</w:t>
                      </w:r>
                      <w:proofErr w:type="spellEnd"/>
                    </w:p>
                    <w:p w14:paraId="6A39CF41" w14:textId="77777777" w:rsidR="005034AE" w:rsidRPr="005034AE" w:rsidRDefault="005034AE" w:rsidP="005034AE">
                      <w:pPr>
                        <w:pStyle w:val="ListParagraph"/>
                        <w:numPr>
                          <w:ilvl w:val="0"/>
                          <w:numId w:val="37"/>
                        </w:numPr>
                        <w:rPr>
                          <w:rFonts w:ascii="Arial" w:hAnsi="Arial" w:cs="Arial"/>
                          <w:sz w:val="24"/>
                          <w:lang w:val="hu-HU"/>
                        </w:rPr>
                      </w:pPr>
                      <w:r w:rsidRPr="005034AE">
                        <w:rPr>
                          <w:rFonts w:ascii="Arial" w:hAnsi="Arial" w:cs="Arial"/>
                          <w:sz w:val="24"/>
                          <w:lang w:val="hu-HU"/>
                        </w:rPr>
                        <w:t xml:space="preserve">A hosszú ideig szobahőmérsékleten tárolt ételmaradékokban elszaporodhatnak a mikroorganizmusok. </w:t>
                      </w:r>
                    </w:p>
                    <w:p w14:paraId="46D0F25A" w14:textId="77777777" w:rsidR="005034AE" w:rsidRPr="005034AE" w:rsidRDefault="005034AE" w:rsidP="005034AE">
                      <w:pPr>
                        <w:pStyle w:val="ListParagraph"/>
                        <w:numPr>
                          <w:ilvl w:val="0"/>
                          <w:numId w:val="37"/>
                        </w:numPr>
                        <w:rPr>
                          <w:rFonts w:ascii="Arial" w:hAnsi="Arial" w:cs="Arial"/>
                          <w:sz w:val="24"/>
                          <w:lang w:val="hu-HU"/>
                        </w:rPr>
                      </w:pPr>
                      <w:r w:rsidRPr="005034AE">
                        <w:rPr>
                          <w:rFonts w:ascii="Arial" w:hAnsi="Arial" w:cs="Arial"/>
                          <w:sz w:val="24"/>
                          <w:lang w:val="hu-HU"/>
                        </w:rPr>
                        <w:t xml:space="preserve">Az élelmiszerek helytelen felolvasztása (például szobahőmérsékleten) a </w:t>
                      </w:r>
                      <w:r w:rsidRPr="005034AE">
                        <w:rPr>
                          <w:rFonts w:ascii="Arial" w:hAnsi="Arial" w:cs="Arial"/>
                          <w:i/>
                          <w:sz w:val="24"/>
                          <w:lang w:val="hu-HU"/>
                        </w:rPr>
                        <w:t xml:space="preserve">Campylobacter </w:t>
                      </w:r>
                      <w:r w:rsidRPr="005034AE">
                        <w:rPr>
                          <w:rFonts w:ascii="Arial" w:hAnsi="Arial" w:cs="Arial"/>
                          <w:sz w:val="24"/>
                          <w:lang w:val="hu-HU"/>
                        </w:rPr>
                        <w:t xml:space="preserve">baktérium elszaporodását okozhatják -ez mikrobiológiai kockázatot jelent. </w:t>
                      </w:r>
                    </w:p>
                    <w:p w14:paraId="58EE40E8" w14:textId="77777777" w:rsidR="005034AE" w:rsidRPr="005034AE" w:rsidRDefault="005034AE" w:rsidP="005034AE">
                      <w:pPr>
                        <w:pStyle w:val="ListParagraph"/>
                        <w:numPr>
                          <w:ilvl w:val="0"/>
                          <w:numId w:val="37"/>
                        </w:numPr>
                        <w:rPr>
                          <w:rFonts w:ascii="Arial" w:hAnsi="Arial" w:cs="Arial"/>
                          <w:sz w:val="24"/>
                          <w:lang w:val="hu-HU"/>
                        </w:rPr>
                      </w:pPr>
                      <w:r w:rsidRPr="005034AE">
                        <w:rPr>
                          <w:rFonts w:ascii="Arial" w:hAnsi="Arial" w:cs="Arial"/>
                          <w:sz w:val="24"/>
                          <w:lang w:val="hu-HU"/>
                        </w:rPr>
                        <w:t>Az ételmaradékokat minél előbb a hűtőszekrénybe vagy - amennyiben egy későbbi időpontban fogjuk elfogyasztani - fagyasztóba kell tenni.</w:t>
                      </w:r>
                    </w:p>
                    <w:p w14:paraId="6F1674A3" w14:textId="58E16FE4" w:rsidR="005034AE" w:rsidRPr="005034AE" w:rsidRDefault="005034AE" w:rsidP="009D0F3E">
                      <w:pPr>
                        <w:pStyle w:val="ListParagraph"/>
                        <w:numPr>
                          <w:ilvl w:val="0"/>
                          <w:numId w:val="37"/>
                        </w:numPr>
                        <w:rPr>
                          <w:rFonts w:ascii="Arial" w:hAnsi="Arial" w:cs="Arial"/>
                          <w:bCs/>
                          <w:sz w:val="24"/>
                          <w:szCs w:val="24"/>
                        </w:rPr>
                      </w:pPr>
                      <w:r w:rsidRPr="005034AE">
                        <w:rPr>
                          <w:rFonts w:ascii="Arial" w:hAnsi="Arial" w:cs="Arial"/>
                          <w:sz w:val="24"/>
                          <w:lang w:val="hu-HU"/>
                        </w:rPr>
                        <w:t xml:space="preserve">Az ételmaradékok egynél többszöri újramelegítése szintén mikrobaszaporodást okozhat, mivel az étel hőmérséklete jelentősen ingadozik a melegítési folyamatok hatására. </w:t>
                      </w:r>
                    </w:p>
                  </w:txbxContent>
                </v:textbox>
                <w10:anchorlock/>
              </v:shape>
            </w:pict>
          </mc:Fallback>
        </mc:AlternateContent>
      </w:r>
    </w:p>
    <w:sectPr w:rsidR="00455DD5" w:rsidSect="003A4244">
      <w:headerReference w:type="default" r:id="rId10"/>
      <w:footerReference w:type="default" r:id="rId11"/>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4568" w14:textId="77777777" w:rsidR="00282302" w:rsidRDefault="00282302" w:rsidP="00AA1827">
      <w:pPr>
        <w:spacing w:after="0" w:line="240" w:lineRule="auto"/>
      </w:pPr>
      <w:r>
        <w:separator/>
      </w:r>
    </w:p>
  </w:endnote>
  <w:endnote w:type="continuationSeparator" w:id="0">
    <w:p w14:paraId="3BC74699" w14:textId="77777777" w:rsidR="00282302" w:rsidRDefault="0028230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77777777" w:rsidR="0057598E" w:rsidRPr="00D10660" w:rsidRDefault="0057598E" w:rsidP="0057598E">
    <w:pPr>
      <w:pStyle w:val="Footer"/>
      <w:rPr>
        <w:rFonts w:ascii="Arial" w:hAnsi="Arial" w:cs="Arial"/>
        <w:sz w:val="20"/>
        <w:szCs w:val="20"/>
        <w:lang w:val="da-DK"/>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10660">
      <w:rPr>
        <w:rFonts w:ascii="Arial" w:hAnsi="Arial" w:cs="Arial"/>
        <w:sz w:val="20"/>
        <w:szCs w:val="20"/>
        <w:lang w:val="da-DK"/>
      </w:rPr>
      <w:t>Dette project har modtaget støtte fra EU’s Horizon 2020 forsknings- og innovationsprogram under tilskudsaftale nr 727580.</w:t>
    </w:r>
  </w:p>
  <w:p w14:paraId="36C1CD34" w14:textId="1ECE86DB" w:rsidR="0046767A" w:rsidRDefault="0046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18E" w14:textId="77777777" w:rsidR="00282302" w:rsidRDefault="00282302" w:rsidP="00AA1827">
      <w:pPr>
        <w:spacing w:after="0" w:line="240" w:lineRule="auto"/>
      </w:pPr>
      <w:r>
        <w:separator/>
      </w:r>
    </w:p>
  </w:footnote>
  <w:footnote w:type="continuationSeparator" w:id="0">
    <w:p w14:paraId="187545B7" w14:textId="77777777" w:rsidR="00282302" w:rsidRDefault="0028230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D2CFDA1" w:rsidR="005F18EB" w:rsidRDefault="007C6923" w:rsidP="00AA1827">
    <w:pPr>
      <w:pStyle w:val="Header"/>
    </w:pPr>
    <w:r w:rsidRPr="00E96DA8">
      <w:rPr>
        <w:noProof/>
      </w:rPr>
      <w:drawing>
        <wp:anchor distT="0" distB="0" distL="114300" distR="114300" simplePos="0" relativeHeight="251664384" behindDoc="1" locked="0" layoutInCell="1" allowOverlap="1" wp14:anchorId="6164C2D8" wp14:editId="20A77AFA">
          <wp:simplePos x="0" y="0"/>
          <wp:positionH relativeFrom="column">
            <wp:posOffset>5137785</wp:posOffset>
          </wp:positionH>
          <wp:positionV relativeFrom="topMargin">
            <wp:align>bottom</wp:align>
          </wp:positionV>
          <wp:extent cx="1471930" cy="784225"/>
          <wp:effectExtent l="0" t="0" r="0" b="0"/>
          <wp:wrapTight wrapText="bothSides">
            <wp:wrapPolygon edited="0">
              <wp:start x="4193" y="0"/>
              <wp:lineTo x="0" y="3148"/>
              <wp:lineTo x="0" y="16790"/>
              <wp:lineTo x="1677" y="18364"/>
              <wp:lineTo x="3355" y="20988"/>
              <wp:lineTo x="4473" y="20988"/>
              <wp:lineTo x="6430" y="20988"/>
              <wp:lineTo x="14257" y="20988"/>
              <wp:lineTo x="19848" y="19414"/>
              <wp:lineTo x="19569" y="16790"/>
              <wp:lineTo x="21246" y="16790"/>
              <wp:lineTo x="21246" y="9445"/>
              <wp:lineTo x="10343" y="8395"/>
              <wp:lineTo x="10903" y="5247"/>
              <wp:lineTo x="9225" y="1574"/>
              <wp:lineTo x="6150" y="0"/>
              <wp:lineTo x="4193" y="0"/>
            </wp:wrapPolygon>
          </wp:wrapTight>
          <wp:docPr id="28" name="Picture 11">
            <a:extLst xmlns:a="http://schemas.openxmlformats.org/drawingml/2006/main">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a:extLst>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1930" cy="784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67A" w:rsidRPr="00E96DA8">
      <w:rPr>
        <w:noProof/>
      </w:rPr>
      <w:drawing>
        <wp:anchor distT="0" distB="0" distL="114300" distR="114300" simplePos="0" relativeHeight="251659264" behindDoc="0" locked="0" layoutInCell="1" allowOverlap="1" wp14:anchorId="724E868A" wp14:editId="54258237">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57B"/>
    <w:multiLevelType w:val="hybridMultilevel"/>
    <w:tmpl w:val="BF0E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7D4"/>
    <w:multiLevelType w:val="hybridMultilevel"/>
    <w:tmpl w:val="86968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0434A"/>
    <w:multiLevelType w:val="hybridMultilevel"/>
    <w:tmpl w:val="4C0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9540B"/>
    <w:multiLevelType w:val="hybridMultilevel"/>
    <w:tmpl w:val="C3181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56C71"/>
    <w:multiLevelType w:val="hybridMultilevel"/>
    <w:tmpl w:val="9490BF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A2178"/>
    <w:multiLevelType w:val="hybridMultilevel"/>
    <w:tmpl w:val="585883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CC13E4"/>
    <w:multiLevelType w:val="hybridMultilevel"/>
    <w:tmpl w:val="E46A3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777B8"/>
    <w:multiLevelType w:val="hybridMultilevel"/>
    <w:tmpl w:val="4422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84D0B"/>
    <w:multiLevelType w:val="hybridMultilevel"/>
    <w:tmpl w:val="7562D12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01524"/>
    <w:multiLevelType w:val="hybridMultilevel"/>
    <w:tmpl w:val="6F10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26B8D"/>
    <w:multiLevelType w:val="hybridMultilevel"/>
    <w:tmpl w:val="7958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C607E"/>
    <w:multiLevelType w:val="hybridMultilevel"/>
    <w:tmpl w:val="2938C96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3C007BF1"/>
    <w:multiLevelType w:val="hybridMultilevel"/>
    <w:tmpl w:val="58E01C56"/>
    <w:lvl w:ilvl="0" w:tplc="0408000F">
      <w:start w:val="1"/>
      <w:numFmt w:val="decimal"/>
      <w:lvlText w:val="%1."/>
      <w:lvlJc w:val="left"/>
      <w:pPr>
        <w:tabs>
          <w:tab w:val="num" w:pos="720"/>
        </w:tabs>
        <w:ind w:left="720" w:hanging="360"/>
      </w:pPr>
      <w:rPr>
        <w:rFonts w:hint="default"/>
      </w:rPr>
    </w:lvl>
    <w:lvl w:ilvl="1" w:tplc="E36ADD24">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D2D1B25"/>
    <w:multiLevelType w:val="hybridMultilevel"/>
    <w:tmpl w:val="229E5E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F5678F3"/>
    <w:multiLevelType w:val="hybridMultilevel"/>
    <w:tmpl w:val="8EF4A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30307"/>
    <w:multiLevelType w:val="hybridMultilevel"/>
    <w:tmpl w:val="EC1ECC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7804DD"/>
    <w:multiLevelType w:val="hybridMultilevel"/>
    <w:tmpl w:val="E00CC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2B2AA8"/>
    <w:multiLevelType w:val="hybridMultilevel"/>
    <w:tmpl w:val="2FF88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A184D"/>
    <w:multiLevelType w:val="hybridMultilevel"/>
    <w:tmpl w:val="E8EE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74881"/>
    <w:multiLevelType w:val="hybridMultilevel"/>
    <w:tmpl w:val="9596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D222F8"/>
    <w:multiLevelType w:val="hybridMultilevel"/>
    <w:tmpl w:val="9B18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5723D"/>
    <w:multiLevelType w:val="hybridMultilevel"/>
    <w:tmpl w:val="CA62A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B7EE5"/>
    <w:multiLevelType w:val="hybridMultilevel"/>
    <w:tmpl w:val="43686E82"/>
    <w:lvl w:ilvl="0" w:tplc="BA54CD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25165D"/>
    <w:multiLevelType w:val="hybridMultilevel"/>
    <w:tmpl w:val="67EC5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83816"/>
    <w:multiLevelType w:val="hybridMultilevel"/>
    <w:tmpl w:val="E5E661F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8" w15:restartNumberingAfterBreak="0">
    <w:nsid w:val="6A4B1C91"/>
    <w:multiLevelType w:val="hybridMultilevel"/>
    <w:tmpl w:val="D124C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C8504BB"/>
    <w:multiLevelType w:val="hybridMultilevel"/>
    <w:tmpl w:val="4A32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C63BB"/>
    <w:multiLevelType w:val="hybridMultilevel"/>
    <w:tmpl w:val="8416B8EE"/>
    <w:lvl w:ilvl="0" w:tplc="30D4AF94">
      <w:start w:val="1"/>
      <w:numFmt w:val="decimal"/>
      <w:lvlText w:val="%1."/>
      <w:lvlJc w:val="left"/>
      <w:pPr>
        <w:tabs>
          <w:tab w:val="num" w:pos="720"/>
        </w:tabs>
        <w:ind w:left="720" w:hanging="360"/>
      </w:p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31" w15:restartNumberingAfterBreak="0">
    <w:nsid w:val="6F851EB4"/>
    <w:multiLevelType w:val="hybridMultilevel"/>
    <w:tmpl w:val="33EAE8C0"/>
    <w:lvl w:ilvl="0" w:tplc="EB26A2AC">
      <w:start w:val="1"/>
      <w:numFmt w:val="decimal"/>
      <w:lvlText w:val="%1."/>
      <w:lvlJc w:val="left"/>
      <w:pPr>
        <w:ind w:left="720" w:hanging="360"/>
      </w:pPr>
      <w:rPr>
        <w:rFonts w:eastAsiaTheme="minorHAnsi" w:cs="Arial" w:hint="default"/>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FAE2A22"/>
    <w:multiLevelType w:val="hybridMultilevel"/>
    <w:tmpl w:val="2DE2A7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2A62B29"/>
    <w:multiLevelType w:val="hybridMultilevel"/>
    <w:tmpl w:val="F6584EAE"/>
    <w:lvl w:ilvl="0" w:tplc="E8629FAE">
      <w:start w:val="1"/>
      <w:numFmt w:val="decimal"/>
      <w:lvlText w:val="%1."/>
      <w:lvlJc w:val="left"/>
      <w:pPr>
        <w:tabs>
          <w:tab w:val="num" w:pos="720"/>
        </w:tabs>
        <w:ind w:left="720" w:hanging="360"/>
      </w:pPr>
    </w:lvl>
    <w:lvl w:ilvl="1" w:tplc="4ACE59AA" w:tentative="1">
      <w:start w:val="1"/>
      <w:numFmt w:val="decimal"/>
      <w:lvlText w:val="%2."/>
      <w:lvlJc w:val="left"/>
      <w:pPr>
        <w:tabs>
          <w:tab w:val="num" w:pos="1440"/>
        </w:tabs>
        <w:ind w:left="1440" w:hanging="360"/>
      </w:pPr>
    </w:lvl>
    <w:lvl w:ilvl="2" w:tplc="3722A5D2" w:tentative="1">
      <w:start w:val="1"/>
      <w:numFmt w:val="decimal"/>
      <w:lvlText w:val="%3."/>
      <w:lvlJc w:val="left"/>
      <w:pPr>
        <w:tabs>
          <w:tab w:val="num" w:pos="2160"/>
        </w:tabs>
        <w:ind w:left="2160" w:hanging="360"/>
      </w:pPr>
    </w:lvl>
    <w:lvl w:ilvl="3" w:tplc="EC7E386E" w:tentative="1">
      <w:start w:val="1"/>
      <w:numFmt w:val="decimal"/>
      <w:lvlText w:val="%4."/>
      <w:lvlJc w:val="left"/>
      <w:pPr>
        <w:tabs>
          <w:tab w:val="num" w:pos="2880"/>
        </w:tabs>
        <w:ind w:left="2880" w:hanging="360"/>
      </w:pPr>
    </w:lvl>
    <w:lvl w:ilvl="4" w:tplc="30A6D99C" w:tentative="1">
      <w:start w:val="1"/>
      <w:numFmt w:val="decimal"/>
      <w:lvlText w:val="%5."/>
      <w:lvlJc w:val="left"/>
      <w:pPr>
        <w:tabs>
          <w:tab w:val="num" w:pos="3600"/>
        </w:tabs>
        <w:ind w:left="3600" w:hanging="360"/>
      </w:pPr>
    </w:lvl>
    <w:lvl w:ilvl="5" w:tplc="E2B259C8" w:tentative="1">
      <w:start w:val="1"/>
      <w:numFmt w:val="decimal"/>
      <w:lvlText w:val="%6."/>
      <w:lvlJc w:val="left"/>
      <w:pPr>
        <w:tabs>
          <w:tab w:val="num" w:pos="4320"/>
        </w:tabs>
        <w:ind w:left="4320" w:hanging="360"/>
      </w:pPr>
    </w:lvl>
    <w:lvl w:ilvl="6" w:tplc="B726D67E" w:tentative="1">
      <w:start w:val="1"/>
      <w:numFmt w:val="decimal"/>
      <w:lvlText w:val="%7."/>
      <w:lvlJc w:val="left"/>
      <w:pPr>
        <w:tabs>
          <w:tab w:val="num" w:pos="5040"/>
        </w:tabs>
        <w:ind w:left="5040" w:hanging="360"/>
      </w:pPr>
    </w:lvl>
    <w:lvl w:ilvl="7" w:tplc="55A4D206" w:tentative="1">
      <w:start w:val="1"/>
      <w:numFmt w:val="decimal"/>
      <w:lvlText w:val="%8."/>
      <w:lvlJc w:val="left"/>
      <w:pPr>
        <w:tabs>
          <w:tab w:val="num" w:pos="5760"/>
        </w:tabs>
        <w:ind w:left="5760" w:hanging="360"/>
      </w:pPr>
    </w:lvl>
    <w:lvl w:ilvl="8" w:tplc="F0688D1E" w:tentative="1">
      <w:start w:val="1"/>
      <w:numFmt w:val="decimal"/>
      <w:lvlText w:val="%9."/>
      <w:lvlJc w:val="left"/>
      <w:pPr>
        <w:tabs>
          <w:tab w:val="num" w:pos="6480"/>
        </w:tabs>
        <w:ind w:left="6480" w:hanging="360"/>
      </w:pPr>
    </w:lvl>
  </w:abstractNum>
  <w:abstractNum w:abstractNumId="34" w15:restartNumberingAfterBreak="0">
    <w:nsid w:val="78622357"/>
    <w:multiLevelType w:val="hybridMultilevel"/>
    <w:tmpl w:val="01A44040"/>
    <w:lvl w:ilvl="0" w:tplc="040E000F">
      <w:start w:val="1"/>
      <w:numFmt w:val="decimal"/>
      <w:lvlText w:val="%1."/>
      <w:lvlJc w:val="left"/>
      <w:pPr>
        <w:tabs>
          <w:tab w:val="num" w:pos="720"/>
        </w:tabs>
        <w:ind w:left="720" w:hanging="360"/>
      </w:pPr>
      <w:rPr>
        <w:rFonts w:hint="default"/>
      </w:rPr>
    </w:lvl>
    <w:lvl w:ilvl="1" w:tplc="BD1C69CC" w:tentative="1">
      <w:start w:val="1"/>
      <w:numFmt w:val="bullet"/>
      <w:lvlText w:val="•"/>
      <w:lvlJc w:val="left"/>
      <w:pPr>
        <w:tabs>
          <w:tab w:val="num" w:pos="1440"/>
        </w:tabs>
        <w:ind w:left="1440" w:hanging="360"/>
      </w:pPr>
      <w:rPr>
        <w:rFonts w:ascii="Arial" w:hAnsi="Arial" w:hint="default"/>
      </w:rPr>
    </w:lvl>
    <w:lvl w:ilvl="2" w:tplc="507871CC" w:tentative="1">
      <w:start w:val="1"/>
      <w:numFmt w:val="bullet"/>
      <w:lvlText w:val="•"/>
      <w:lvlJc w:val="left"/>
      <w:pPr>
        <w:tabs>
          <w:tab w:val="num" w:pos="2160"/>
        </w:tabs>
        <w:ind w:left="2160" w:hanging="360"/>
      </w:pPr>
      <w:rPr>
        <w:rFonts w:ascii="Arial" w:hAnsi="Arial" w:hint="default"/>
      </w:rPr>
    </w:lvl>
    <w:lvl w:ilvl="3" w:tplc="19203406" w:tentative="1">
      <w:start w:val="1"/>
      <w:numFmt w:val="bullet"/>
      <w:lvlText w:val="•"/>
      <w:lvlJc w:val="left"/>
      <w:pPr>
        <w:tabs>
          <w:tab w:val="num" w:pos="2880"/>
        </w:tabs>
        <w:ind w:left="2880" w:hanging="360"/>
      </w:pPr>
      <w:rPr>
        <w:rFonts w:ascii="Arial" w:hAnsi="Arial" w:hint="default"/>
      </w:rPr>
    </w:lvl>
    <w:lvl w:ilvl="4" w:tplc="39EED580" w:tentative="1">
      <w:start w:val="1"/>
      <w:numFmt w:val="bullet"/>
      <w:lvlText w:val="•"/>
      <w:lvlJc w:val="left"/>
      <w:pPr>
        <w:tabs>
          <w:tab w:val="num" w:pos="3600"/>
        </w:tabs>
        <w:ind w:left="3600" w:hanging="360"/>
      </w:pPr>
      <w:rPr>
        <w:rFonts w:ascii="Arial" w:hAnsi="Arial" w:hint="default"/>
      </w:rPr>
    </w:lvl>
    <w:lvl w:ilvl="5" w:tplc="467C7F90" w:tentative="1">
      <w:start w:val="1"/>
      <w:numFmt w:val="bullet"/>
      <w:lvlText w:val="•"/>
      <w:lvlJc w:val="left"/>
      <w:pPr>
        <w:tabs>
          <w:tab w:val="num" w:pos="4320"/>
        </w:tabs>
        <w:ind w:left="4320" w:hanging="360"/>
      </w:pPr>
      <w:rPr>
        <w:rFonts w:ascii="Arial" w:hAnsi="Arial" w:hint="default"/>
      </w:rPr>
    </w:lvl>
    <w:lvl w:ilvl="6" w:tplc="1FFA1C62" w:tentative="1">
      <w:start w:val="1"/>
      <w:numFmt w:val="bullet"/>
      <w:lvlText w:val="•"/>
      <w:lvlJc w:val="left"/>
      <w:pPr>
        <w:tabs>
          <w:tab w:val="num" w:pos="5040"/>
        </w:tabs>
        <w:ind w:left="5040" w:hanging="360"/>
      </w:pPr>
      <w:rPr>
        <w:rFonts w:ascii="Arial" w:hAnsi="Arial" w:hint="default"/>
      </w:rPr>
    </w:lvl>
    <w:lvl w:ilvl="7" w:tplc="65C6F93A" w:tentative="1">
      <w:start w:val="1"/>
      <w:numFmt w:val="bullet"/>
      <w:lvlText w:val="•"/>
      <w:lvlJc w:val="left"/>
      <w:pPr>
        <w:tabs>
          <w:tab w:val="num" w:pos="5760"/>
        </w:tabs>
        <w:ind w:left="5760" w:hanging="360"/>
      </w:pPr>
      <w:rPr>
        <w:rFonts w:ascii="Arial" w:hAnsi="Arial" w:hint="default"/>
      </w:rPr>
    </w:lvl>
    <w:lvl w:ilvl="8" w:tplc="E2AA57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693FF0"/>
    <w:multiLevelType w:val="hybridMultilevel"/>
    <w:tmpl w:val="CAF6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B9492F"/>
    <w:multiLevelType w:val="hybridMultilevel"/>
    <w:tmpl w:val="4F28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C21A48"/>
    <w:multiLevelType w:val="hybridMultilevel"/>
    <w:tmpl w:val="FF6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4"/>
  </w:num>
  <w:num w:numId="4">
    <w:abstractNumId w:val="9"/>
  </w:num>
  <w:num w:numId="5">
    <w:abstractNumId w:val="11"/>
  </w:num>
  <w:num w:numId="6">
    <w:abstractNumId w:val="35"/>
  </w:num>
  <w:num w:numId="7">
    <w:abstractNumId w:val="8"/>
  </w:num>
  <w:num w:numId="8">
    <w:abstractNumId w:val="28"/>
  </w:num>
  <w:num w:numId="9">
    <w:abstractNumId w:val="16"/>
  </w:num>
  <w:num w:numId="10">
    <w:abstractNumId w:val="5"/>
  </w:num>
  <w:num w:numId="11">
    <w:abstractNumId w:val="6"/>
  </w:num>
  <w:num w:numId="12">
    <w:abstractNumId w:val="17"/>
  </w:num>
  <w:num w:numId="13">
    <w:abstractNumId w:val="19"/>
  </w:num>
  <w:num w:numId="14">
    <w:abstractNumId w:val="18"/>
  </w:num>
  <w:num w:numId="15">
    <w:abstractNumId w:val="1"/>
  </w:num>
  <w:num w:numId="16">
    <w:abstractNumId w:val="15"/>
  </w:num>
  <w:num w:numId="17">
    <w:abstractNumId w:val="27"/>
  </w:num>
  <w:num w:numId="18">
    <w:abstractNumId w:val="31"/>
  </w:num>
  <w:num w:numId="19">
    <w:abstractNumId w:val="24"/>
  </w:num>
  <w:num w:numId="20">
    <w:abstractNumId w:val="2"/>
  </w:num>
  <w:num w:numId="21">
    <w:abstractNumId w:val="0"/>
  </w:num>
  <w:num w:numId="22">
    <w:abstractNumId w:val="25"/>
  </w:num>
  <w:num w:numId="23">
    <w:abstractNumId w:val="32"/>
  </w:num>
  <w:num w:numId="24">
    <w:abstractNumId w:val="20"/>
  </w:num>
  <w:num w:numId="25">
    <w:abstractNumId w:val="7"/>
  </w:num>
  <w:num w:numId="26">
    <w:abstractNumId w:val="33"/>
  </w:num>
  <w:num w:numId="27">
    <w:abstractNumId w:val="14"/>
  </w:num>
  <w:num w:numId="28">
    <w:abstractNumId w:val="34"/>
  </w:num>
  <w:num w:numId="29">
    <w:abstractNumId w:val="13"/>
  </w:num>
  <w:num w:numId="30">
    <w:abstractNumId w:val="23"/>
  </w:num>
  <w:num w:numId="31">
    <w:abstractNumId w:val="22"/>
  </w:num>
  <w:num w:numId="32">
    <w:abstractNumId w:val="36"/>
  </w:num>
  <w:num w:numId="33">
    <w:abstractNumId w:val="21"/>
  </w:num>
  <w:num w:numId="34">
    <w:abstractNumId w:val="37"/>
  </w:num>
  <w:num w:numId="35">
    <w:abstractNumId w:val="26"/>
  </w:num>
  <w:num w:numId="36">
    <w:abstractNumId w:val="3"/>
  </w:num>
  <w:num w:numId="37">
    <w:abstractNumId w:val="29"/>
  </w:num>
  <w:num w:numId="3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21296"/>
    <w:rsid w:val="00047D18"/>
    <w:rsid w:val="00060914"/>
    <w:rsid w:val="000610A5"/>
    <w:rsid w:val="000611D0"/>
    <w:rsid w:val="00065287"/>
    <w:rsid w:val="000A1FC3"/>
    <w:rsid w:val="000D45A0"/>
    <w:rsid w:val="000F7B40"/>
    <w:rsid w:val="000F7E20"/>
    <w:rsid w:val="00100B15"/>
    <w:rsid w:val="00110021"/>
    <w:rsid w:val="00114255"/>
    <w:rsid w:val="00121D2C"/>
    <w:rsid w:val="001228B0"/>
    <w:rsid w:val="00122FA9"/>
    <w:rsid w:val="00150E36"/>
    <w:rsid w:val="001673C9"/>
    <w:rsid w:val="00187EE2"/>
    <w:rsid w:val="001B76CA"/>
    <w:rsid w:val="001C13B3"/>
    <w:rsid w:val="001D0E7F"/>
    <w:rsid w:val="001E367F"/>
    <w:rsid w:val="001F0E67"/>
    <w:rsid w:val="001F5C9A"/>
    <w:rsid w:val="00221F1E"/>
    <w:rsid w:val="002365A7"/>
    <w:rsid w:val="002369A4"/>
    <w:rsid w:val="00267630"/>
    <w:rsid w:val="00282302"/>
    <w:rsid w:val="00284ADD"/>
    <w:rsid w:val="002A1E19"/>
    <w:rsid w:val="002F11D2"/>
    <w:rsid w:val="002F6B0F"/>
    <w:rsid w:val="003051BF"/>
    <w:rsid w:val="003057C0"/>
    <w:rsid w:val="0031219E"/>
    <w:rsid w:val="00317802"/>
    <w:rsid w:val="0032060E"/>
    <w:rsid w:val="00331213"/>
    <w:rsid w:val="003402DA"/>
    <w:rsid w:val="003966F5"/>
    <w:rsid w:val="00397D10"/>
    <w:rsid w:val="003A4244"/>
    <w:rsid w:val="003D4875"/>
    <w:rsid w:val="003D5C3D"/>
    <w:rsid w:val="003E3938"/>
    <w:rsid w:val="004040D5"/>
    <w:rsid w:val="00412911"/>
    <w:rsid w:val="00443561"/>
    <w:rsid w:val="00452195"/>
    <w:rsid w:val="00452CD0"/>
    <w:rsid w:val="00455DD5"/>
    <w:rsid w:val="0045706A"/>
    <w:rsid w:val="00457EF0"/>
    <w:rsid w:val="00462FCF"/>
    <w:rsid w:val="0046767A"/>
    <w:rsid w:val="00494CD9"/>
    <w:rsid w:val="004C010E"/>
    <w:rsid w:val="004E0E88"/>
    <w:rsid w:val="005034AE"/>
    <w:rsid w:val="00507D67"/>
    <w:rsid w:val="00512D80"/>
    <w:rsid w:val="00531D2C"/>
    <w:rsid w:val="005379B9"/>
    <w:rsid w:val="00542853"/>
    <w:rsid w:val="0055532F"/>
    <w:rsid w:val="00572969"/>
    <w:rsid w:val="0057598E"/>
    <w:rsid w:val="00590E8E"/>
    <w:rsid w:val="00593C24"/>
    <w:rsid w:val="00596D86"/>
    <w:rsid w:val="005A6CB1"/>
    <w:rsid w:val="005C51AD"/>
    <w:rsid w:val="005D10F0"/>
    <w:rsid w:val="005F18EB"/>
    <w:rsid w:val="0060748C"/>
    <w:rsid w:val="00610C14"/>
    <w:rsid w:val="00611134"/>
    <w:rsid w:val="006552B0"/>
    <w:rsid w:val="006612F4"/>
    <w:rsid w:val="006661A6"/>
    <w:rsid w:val="006823DF"/>
    <w:rsid w:val="00694F4F"/>
    <w:rsid w:val="006A1D85"/>
    <w:rsid w:val="006B487A"/>
    <w:rsid w:val="006B532A"/>
    <w:rsid w:val="006E2417"/>
    <w:rsid w:val="007000D7"/>
    <w:rsid w:val="0074175F"/>
    <w:rsid w:val="0076139D"/>
    <w:rsid w:val="00776BC0"/>
    <w:rsid w:val="0078521F"/>
    <w:rsid w:val="00785ED9"/>
    <w:rsid w:val="007A393B"/>
    <w:rsid w:val="007C6923"/>
    <w:rsid w:val="00802301"/>
    <w:rsid w:val="00810802"/>
    <w:rsid w:val="00811B25"/>
    <w:rsid w:val="008311BD"/>
    <w:rsid w:val="008400C5"/>
    <w:rsid w:val="00847055"/>
    <w:rsid w:val="00853AA6"/>
    <w:rsid w:val="008655EE"/>
    <w:rsid w:val="008661D3"/>
    <w:rsid w:val="008878D6"/>
    <w:rsid w:val="00891436"/>
    <w:rsid w:val="008A7C82"/>
    <w:rsid w:val="008B0B98"/>
    <w:rsid w:val="008B2E7E"/>
    <w:rsid w:val="008B37E2"/>
    <w:rsid w:val="008E4BD0"/>
    <w:rsid w:val="008E70AD"/>
    <w:rsid w:val="00905087"/>
    <w:rsid w:val="00916C7C"/>
    <w:rsid w:val="009258AD"/>
    <w:rsid w:val="00927268"/>
    <w:rsid w:val="00952DD1"/>
    <w:rsid w:val="009531BC"/>
    <w:rsid w:val="009546B4"/>
    <w:rsid w:val="009572D6"/>
    <w:rsid w:val="00960C7A"/>
    <w:rsid w:val="00965ACA"/>
    <w:rsid w:val="0099063A"/>
    <w:rsid w:val="009B5E74"/>
    <w:rsid w:val="009D3E3E"/>
    <w:rsid w:val="009D7F0F"/>
    <w:rsid w:val="009E2EB1"/>
    <w:rsid w:val="009E48E4"/>
    <w:rsid w:val="009E65AE"/>
    <w:rsid w:val="00A10757"/>
    <w:rsid w:val="00A202B5"/>
    <w:rsid w:val="00A365DC"/>
    <w:rsid w:val="00A50B4C"/>
    <w:rsid w:val="00A53E8E"/>
    <w:rsid w:val="00A76955"/>
    <w:rsid w:val="00A854AE"/>
    <w:rsid w:val="00AA1827"/>
    <w:rsid w:val="00B03358"/>
    <w:rsid w:val="00B33F2D"/>
    <w:rsid w:val="00B458D4"/>
    <w:rsid w:val="00B46548"/>
    <w:rsid w:val="00B603D4"/>
    <w:rsid w:val="00B6485E"/>
    <w:rsid w:val="00B7313F"/>
    <w:rsid w:val="00B7720D"/>
    <w:rsid w:val="00BD19BB"/>
    <w:rsid w:val="00BD6838"/>
    <w:rsid w:val="00C10FCA"/>
    <w:rsid w:val="00C3351B"/>
    <w:rsid w:val="00C624AA"/>
    <w:rsid w:val="00C7276F"/>
    <w:rsid w:val="00C81C3A"/>
    <w:rsid w:val="00C879E6"/>
    <w:rsid w:val="00CB5274"/>
    <w:rsid w:val="00CC6163"/>
    <w:rsid w:val="00CD3C86"/>
    <w:rsid w:val="00CE5D0A"/>
    <w:rsid w:val="00D006C4"/>
    <w:rsid w:val="00D12749"/>
    <w:rsid w:val="00D232B1"/>
    <w:rsid w:val="00D26729"/>
    <w:rsid w:val="00D5084A"/>
    <w:rsid w:val="00D66791"/>
    <w:rsid w:val="00D73377"/>
    <w:rsid w:val="00D85B12"/>
    <w:rsid w:val="00D95BC8"/>
    <w:rsid w:val="00DA6E23"/>
    <w:rsid w:val="00DB1C4A"/>
    <w:rsid w:val="00DB6388"/>
    <w:rsid w:val="00DD0FB7"/>
    <w:rsid w:val="00DD4720"/>
    <w:rsid w:val="00DD66D8"/>
    <w:rsid w:val="00E1485E"/>
    <w:rsid w:val="00E253D0"/>
    <w:rsid w:val="00E51987"/>
    <w:rsid w:val="00E81FAA"/>
    <w:rsid w:val="00E963DF"/>
    <w:rsid w:val="00EA2ED1"/>
    <w:rsid w:val="00EB2772"/>
    <w:rsid w:val="00EB6ABE"/>
    <w:rsid w:val="00EC2D5D"/>
    <w:rsid w:val="00EC7474"/>
    <w:rsid w:val="00ED3EC7"/>
    <w:rsid w:val="00EE0732"/>
    <w:rsid w:val="00EF1E77"/>
    <w:rsid w:val="00EF3422"/>
    <w:rsid w:val="00F04F1B"/>
    <w:rsid w:val="00F200D2"/>
    <w:rsid w:val="00F36C91"/>
    <w:rsid w:val="00F45C50"/>
    <w:rsid w:val="00F54C18"/>
    <w:rsid w:val="00F5503F"/>
    <w:rsid w:val="00F55463"/>
    <w:rsid w:val="00F66A1D"/>
    <w:rsid w:val="00F71379"/>
    <w:rsid w:val="00FA43F7"/>
    <w:rsid w:val="00FB03C1"/>
    <w:rsid w:val="00FC0091"/>
    <w:rsid w:val="00FC1033"/>
    <w:rsid w:val="00FD055E"/>
    <w:rsid w:val="00FD2AD1"/>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Heading1">
    <w:name w:val="heading 1"/>
    <w:aliases w:val="SC Heading1"/>
    <w:basedOn w:val="Normal"/>
    <w:next w:val="Normal"/>
    <w:link w:val="Heading1Ch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Heading3">
    <w:name w:val="heading 3"/>
    <w:aliases w:val="SC Heading 3"/>
    <w:basedOn w:val="Normal"/>
    <w:next w:val="Normal"/>
    <w:link w:val="Heading3Ch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Heading4">
    <w:name w:val="heading 4"/>
    <w:basedOn w:val="Normal"/>
    <w:next w:val="Normal"/>
    <w:link w:val="Heading4Ch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Heading5">
    <w:name w:val="heading 5"/>
    <w:basedOn w:val="Normal"/>
    <w:next w:val="Normal"/>
    <w:link w:val="Heading5Ch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5"/>
    <w:pPr>
      <w:ind w:left="720"/>
      <w:contextualSpacing/>
    </w:pPr>
  </w:style>
  <w:style w:type="paragraph" w:styleId="NormalWeb">
    <w:name w:val="Normal (Web)"/>
    <w:basedOn w:val="Normal"/>
    <w:uiPriority w:val="99"/>
    <w:unhideWhenUsed/>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1 Char"/>
    <w:basedOn w:val="DefaultParagraphFont"/>
    <w:link w:val="Heading1"/>
    <w:uiPriority w:val="9"/>
    <w:rsid w:val="002F6B0F"/>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F1E"/>
  </w:style>
  <w:style w:type="character" w:customStyle="1" w:styleId="apple-converted-space">
    <w:name w:val="apple-converted-space"/>
    <w:basedOn w:val="DefaultParagraphFont"/>
    <w:rsid w:val="00221F1E"/>
  </w:style>
  <w:style w:type="character" w:customStyle="1" w:styleId="spellingerror">
    <w:name w:val="spellingerror"/>
    <w:basedOn w:val="DefaultParagraphFont"/>
    <w:rsid w:val="00221F1E"/>
  </w:style>
  <w:style w:type="character" w:customStyle="1" w:styleId="eop">
    <w:name w:val="eop"/>
    <w:basedOn w:val="DefaultParagraphFont"/>
    <w:rsid w:val="00221F1E"/>
  </w:style>
  <w:style w:type="character" w:customStyle="1" w:styleId="Heading3Char">
    <w:name w:val="Heading 3 Char"/>
    <w:aliases w:val="SC Heading 3 Char"/>
    <w:basedOn w:val="DefaultParagraphFont"/>
    <w:link w:val="Heading3"/>
    <w:uiPriority w:val="9"/>
    <w:rsid w:val="002F6B0F"/>
    <w:rPr>
      <w:rFonts w:ascii="Arial" w:eastAsiaTheme="majorEastAsia" w:hAnsi="Arial" w:cstheme="majorBidi"/>
      <w:color w:val="00707C" w:themeColor="accent1"/>
      <w:sz w:val="28"/>
      <w:szCs w:val="24"/>
    </w:rPr>
  </w:style>
  <w:style w:type="character" w:customStyle="1" w:styleId="Heading4Char">
    <w:name w:val="Heading 4 Char"/>
    <w:basedOn w:val="DefaultParagraphFont"/>
    <w:link w:val="Heading4"/>
    <w:uiPriority w:val="9"/>
    <w:rsid w:val="00FB03C1"/>
    <w:rPr>
      <w:rFonts w:asciiTheme="majorHAnsi" w:eastAsiaTheme="majorEastAsia" w:hAnsiTheme="majorHAnsi" w:cstheme="majorBidi"/>
      <w:i/>
      <w:iCs/>
      <w:color w:val="00535C" w:themeColor="accent1" w:themeShade="BF"/>
    </w:rPr>
  </w:style>
  <w:style w:type="character" w:customStyle="1" w:styleId="Heading5Char">
    <w:name w:val="Heading 5 Char"/>
    <w:basedOn w:val="DefaultParagraphFont"/>
    <w:link w:val="Heading5"/>
    <w:uiPriority w:val="9"/>
    <w:rsid w:val="007000D7"/>
    <w:rPr>
      <w:rFonts w:asciiTheme="majorHAnsi" w:eastAsiaTheme="majorEastAsia" w:hAnsiTheme="majorHAnsi" w:cstheme="majorBidi"/>
      <w:color w:val="00535C" w:themeColor="accent1" w:themeShade="BF"/>
    </w:rPr>
  </w:style>
  <w:style w:type="paragraph" w:styleId="HTMLPreformatted">
    <w:name w:val="HTML Preformatted"/>
    <w:basedOn w:val="Normal"/>
    <w:link w:val="HTMLPreformattedCh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rsid w:val="00DD66D8"/>
    <w:rPr>
      <w:rFonts w:ascii="Courier New" w:eastAsia="Times New Roman" w:hAnsi="Courier New" w:cs="Courier New"/>
      <w:sz w:val="20"/>
      <w:szCs w:val="20"/>
      <w:lang w:val="el-GR" w:eastAsia="el-GR"/>
    </w:rPr>
  </w:style>
  <w:style w:type="paragraph" w:styleId="NoSpacing">
    <w:name w:val="No Spacing"/>
    <w:uiPriority w:val="1"/>
    <w:qFormat/>
    <w:rsid w:val="00B33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05083-574D-4815-8CA7-7672CA000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Words>
  <Characters>192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Brieze Read</cp:lastModifiedBy>
  <cp:revision>2</cp:revision>
  <dcterms:created xsi:type="dcterms:W3CDTF">2022-08-19T13:39:00Z</dcterms:created>
  <dcterms:modified xsi:type="dcterms:W3CDTF">2022-08-19T13:39:00Z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