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2B31" w14:textId="77777777" w:rsidR="00B33F2D" w:rsidRPr="00B33F2D" w:rsidRDefault="00B33F2D" w:rsidP="00B33F2D">
      <w:pPr>
        <w:pStyle w:val="Heading1"/>
      </w:pPr>
      <w:proofErr w:type="spellStart"/>
      <w:r w:rsidRPr="00B33F2D">
        <w:t>Υγιεινή</w:t>
      </w:r>
      <w:proofErr w:type="spellEnd"/>
      <w:r w:rsidRPr="00B33F2D">
        <w:t xml:space="preserve"> &amp; </w:t>
      </w:r>
      <w:proofErr w:type="spellStart"/>
      <w:r w:rsidRPr="00B33F2D">
        <w:t>Ασφάλει</w:t>
      </w:r>
      <w:proofErr w:type="spellEnd"/>
      <w:r w:rsidRPr="00B33F2D">
        <w:t xml:space="preserve">α </w:t>
      </w:r>
      <w:proofErr w:type="spellStart"/>
      <w:r w:rsidRPr="00B33F2D">
        <w:t>Τροφίμων</w:t>
      </w:r>
      <w:proofErr w:type="spellEnd"/>
    </w:p>
    <w:p w14:paraId="3F82B01F" w14:textId="77777777" w:rsidR="00B33F2D" w:rsidRPr="00B33F2D" w:rsidRDefault="00B33F2D" w:rsidP="00B33F2D">
      <w:pPr>
        <w:pStyle w:val="Heading1"/>
        <w:rPr>
          <w:rFonts w:cs="Arial"/>
          <w:b w:val="0"/>
          <w:sz w:val="44"/>
          <w:szCs w:val="44"/>
          <w:lang w:val="el-GR"/>
        </w:rPr>
      </w:pPr>
      <w:r w:rsidRPr="00B33F2D">
        <w:rPr>
          <w:rFonts w:cs="Arial"/>
          <w:sz w:val="44"/>
          <w:szCs w:val="44"/>
          <w:lang w:val="el-GR"/>
        </w:rPr>
        <w:t xml:space="preserve">Διερεύνηση συρροής κρουσμάτων: </w:t>
      </w:r>
    </w:p>
    <w:p w14:paraId="13AB6D61" w14:textId="77777777" w:rsidR="00B33F2D" w:rsidRPr="00B33F2D" w:rsidRDefault="00B33F2D" w:rsidP="00B33F2D">
      <w:pPr>
        <w:pStyle w:val="Heading1"/>
        <w:rPr>
          <w:rFonts w:cs="Arial"/>
          <w:b w:val="0"/>
          <w:sz w:val="44"/>
          <w:szCs w:val="44"/>
          <w:lang w:val="el-GR"/>
        </w:rPr>
      </w:pPr>
      <w:r w:rsidRPr="00B33F2D">
        <w:rPr>
          <w:rFonts w:cs="Arial"/>
          <w:sz w:val="44"/>
          <w:szCs w:val="44"/>
          <w:lang w:val="el-GR"/>
        </w:rPr>
        <w:t>Συρροή κρουσμάτων σε βραδινό γεύμα</w:t>
      </w:r>
    </w:p>
    <w:p w14:paraId="25E58272" w14:textId="77777777" w:rsidR="00B33F2D" w:rsidRPr="00B33F2D" w:rsidRDefault="00B33F2D" w:rsidP="00B33F2D">
      <w:pPr>
        <w:pStyle w:val="Heading3"/>
        <w:rPr>
          <w:lang w:val="el-GR"/>
        </w:rPr>
      </w:pPr>
      <w:r w:rsidRPr="00B33F2D">
        <w:rPr>
          <w:lang w:val="el-GR"/>
        </w:rPr>
        <w:t>Εισαγωγή στην ενότητα</w:t>
      </w:r>
    </w:p>
    <w:p w14:paraId="70CA1F6F" w14:textId="77777777" w:rsidR="00B33F2D" w:rsidRPr="00B33F2D" w:rsidRDefault="00B33F2D" w:rsidP="00B33F2D">
      <w:pPr>
        <w:autoSpaceDE w:val="0"/>
        <w:autoSpaceDN w:val="0"/>
        <w:adjustRightInd w:val="0"/>
        <w:spacing w:after="0" w:line="360" w:lineRule="auto"/>
        <w:jc w:val="both"/>
        <w:rPr>
          <w:rFonts w:ascii="Arial" w:hAnsi="Arial" w:cs="Arial"/>
          <w:sz w:val="24"/>
          <w:lang w:val="el-GR"/>
        </w:rPr>
      </w:pPr>
      <w:r w:rsidRPr="00B33F2D">
        <w:rPr>
          <w:rFonts w:ascii="Arial" w:hAnsi="Arial" w:cs="Arial"/>
          <w:sz w:val="24"/>
          <w:lang w:val="el-GR"/>
        </w:rPr>
        <w:t xml:space="preserve">Το υλικό αυτό χρηματοδοτήθηκε από το πρόγραμμα </w:t>
      </w:r>
      <w:proofErr w:type="spellStart"/>
      <w:r w:rsidRPr="00B33F2D">
        <w:rPr>
          <w:rFonts w:ascii="Arial" w:hAnsi="Arial" w:cs="Arial"/>
          <w:sz w:val="24"/>
        </w:rPr>
        <w:t>SafeConsume</w:t>
      </w:r>
      <w:proofErr w:type="spellEnd"/>
      <w:r w:rsidRPr="00B33F2D">
        <w:rPr>
          <w:rFonts w:ascii="Arial" w:hAnsi="Arial" w:cs="Arial"/>
          <w:sz w:val="24"/>
          <w:lang w:val="el-GR"/>
        </w:rPr>
        <w:t xml:space="preserve"> της Ευρωπαϊκής Ένωσης, το οποίο είναι ένα ευρωπαϊκό πρόγραμμα για την πρόληψη των ασθενειών που προκαλούνται από παθογόνους μικροοργανισμούς (μικρόβια) στα τρόφιμα. </w:t>
      </w:r>
      <w:r w:rsidRPr="00B33F2D">
        <w:rPr>
          <w:rFonts w:ascii="Arial" w:hAnsi="Arial" w:cs="Arial"/>
          <w:sz w:val="24"/>
          <w:szCs w:val="24"/>
          <w:lang w:val="el-GR"/>
        </w:rPr>
        <w:t xml:space="preserve">Βρείτε περισσότερες πληροφορίες στον ιστοχώρο: </w:t>
      </w:r>
      <w:r w:rsidRPr="00B33F2D">
        <w:rPr>
          <w:rFonts w:ascii="Arial" w:hAnsi="Arial" w:cs="Arial"/>
          <w:sz w:val="24"/>
          <w:szCs w:val="24"/>
        </w:rPr>
        <w:fldChar w:fldCharType="begin"/>
      </w:r>
      <w:r w:rsidRPr="00B33F2D">
        <w:rPr>
          <w:rFonts w:ascii="Arial" w:hAnsi="Arial" w:cs="Arial"/>
          <w:sz w:val="24"/>
          <w:szCs w:val="24"/>
        </w:rPr>
        <w:instrText xml:space="preserve"> HYPERLINK "http://safeconsume.eu/" </w:instrText>
      </w:r>
      <w:r w:rsidRPr="00B33F2D">
        <w:rPr>
          <w:rFonts w:ascii="Arial" w:hAnsi="Arial" w:cs="Arial"/>
          <w:sz w:val="24"/>
          <w:szCs w:val="24"/>
        </w:rPr>
        <w:fldChar w:fldCharType="separate"/>
      </w:r>
      <w:r w:rsidRPr="00B33F2D">
        <w:rPr>
          <w:rStyle w:val="Hyperlink"/>
          <w:rFonts w:ascii="Arial" w:hAnsi="Arial" w:cs="Arial"/>
          <w:sz w:val="24"/>
        </w:rPr>
        <w:t>http</w:t>
      </w:r>
      <w:r w:rsidRPr="00B33F2D">
        <w:rPr>
          <w:rStyle w:val="Hyperlink"/>
          <w:rFonts w:ascii="Arial" w:hAnsi="Arial" w:cs="Arial"/>
          <w:sz w:val="24"/>
          <w:lang w:val="el-GR"/>
        </w:rPr>
        <w:t>://</w:t>
      </w:r>
      <w:proofErr w:type="spellStart"/>
      <w:r w:rsidRPr="00B33F2D">
        <w:rPr>
          <w:rStyle w:val="Hyperlink"/>
          <w:rFonts w:ascii="Arial" w:hAnsi="Arial" w:cs="Arial"/>
          <w:sz w:val="24"/>
        </w:rPr>
        <w:t>safeconsume</w:t>
      </w:r>
      <w:proofErr w:type="spellEnd"/>
      <w:r w:rsidRPr="00B33F2D">
        <w:rPr>
          <w:rStyle w:val="Hyperlink"/>
          <w:rFonts w:ascii="Arial" w:hAnsi="Arial" w:cs="Arial"/>
          <w:sz w:val="24"/>
          <w:lang w:val="el-GR"/>
        </w:rPr>
        <w:t>.</w:t>
      </w:r>
      <w:proofErr w:type="spellStart"/>
      <w:r w:rsidRPr="00B33F2D">
        <w:rPr>
          <w:rStyle w:val="Hyperlink"/>
          <w:rFonts w:ascii="Arial" w:hAnsi="Arial" w:cs="Arial"/>
          <w:sz w:val="24"/>
        </w:rPr>
        <w:t>eu</w:t>
      </w:r>
      <w:proofErr w:type="spellEnd"/>
      <w:r w:rsidRPr="00B33F2D">
        <w:rPr>
          <w:rStyle w:val="Hyperlink"/>
          <w:rFonts w:ascii="Arial" w:hAnsi="Arial" w:cs="Arial"/>
          <w:sz w:val="24"/>
          <w:lang w:val="el-GR"/>
        </w:rPr>
        <w:t>/</w:t>
      </w:r>
      <w:r w:rsidRPr="00B33F2D">
        <w:rPr>
          <w:rStyle w:val="Hyperlink"/>
          <w:rFonts w:ascii="Arial" w:hAnsi="Arial" w:cs="Arial"/>
          <w:sz w:val="24"/>
          <w:lang w:val="el-GR"/>
        </w:rPr>
        <w:fldChar w:fldCharType="end"/>
      </w:r>
      <w:r w:rsidRPr="00B33F2D">
        <w:rPr>
          <w:rFonts w:ascii="Arial" w:hAnsi="Arial" w:cs="Arial"/>
          <w:sz w:val="24"/>
          <w:lang w:val="el-GR"/>
        </w:rPr>
        <w:t xml:space="preserve">.  </w:t>
      </w:r>
    </w:p>
    <w:p w14:paraId="1524E53B" w14:textId="77777777" w:rsidR="00B33F2D" w:rsidRPr="00B33F2D" w:rsidRDefault="00B33F2D" w:rsidP="00B33F2D">
      <w:pPr>
        <w:shd w:val="clear" w:color="auto" w:fill="FFFFFF" w:themeFill="background1"/>
        <w:spacing w:line="360" w:lineRule="auto"/>
        <w:jc w:val="both"/>
        <w:rPr>
          <w:rFonts w:ascii="Arial" w:hAnsi="Arial" w:cs="Arial"/>
          <w:color w:val="222222"/>
          <w:sz w:val="24"/>
          <w:szCs w:val="28"/>
          <w:shd w:val="clear" w:color="auto" w:fill="F8F9FA"/>
          <w:lang w:val="el-GR"/>
        </w:rPr>
      </w:pPr>
      <w:r w:rsidRPr="00B33F2D">
        <w:rPr>
          <w:rFonts w:ascii="Arial" w:hAnsi="Arial" w:cs="Arial"/>
          <w:sz w:val="24"/>
          <w:lang w:val="el-GR"/>
        </w:rPr>
        <w:t xml:space="preserve">Το εκπαιδευτικό υλικό αναπτύχθηκε μετά από έρευνα με την συμμετοχή μαθητών και εκπαιδευτικών από σχολεία της Ευρώπης και έχει αξιολογηθεί στα σχολεία κατά τη διάρκεια της ανάπτυξής του. Μετά από έρευνα σε καταναλωτές στην Ευρώπη, εντοπίστηκαν διάφορες συμπεριφορές κινδύνου που σχετίζονται με τα τρόφιμα, τις οποίες επιδιώκουμε να βελτιώσουμε. </w:t>
      </w:r>
      <w:r w:rsidRPr="00B33F2D">
        <w:rPr>
          <w:rFonts w:ascii="Arial" w:hAnsi="Arial" w:cs="Arial"/>
          <w:color w:val="222222"/>
          <w:sz w:val="24"/>
          <w:szCs w:val="28"/>
          <w:lang w:val="el-GR"/>
        </w:rPr>
        <w:t>Αυτή η δραστηριότητα εξετάζει μια συρροή κρουσμάτων που προέκυψε σε ένα βραδινό γεύμα και όλα όσα συνέβησαν στην συνέχεια, ως αποτέλεσμα της μη τήρησης των κανόνων υγιεινής και ασφάλειας των τροφίμων.</w:t>
      </w:r>
    </w:p>
    <w:p w14:paraId="437ABE4F" w14:textId="77777777" w:rsidR="00B33F2D" w:rsidRPr="00B33F2D" w:rsidRDefault="00B33F2D" w:rsidP="00B33F2D">
      <w:pPr>
        <w:spacing w:after="0" w:line="360" w:lineRule="auto"/>
        <w:jc w:val="both"/>
        <w:rPr>
          <w:rFonts w:ascii="Arial" w:hAnsi="Arial" w:cs="Arial"/>
          <w:szCs w:val="20"/>
          <w:lang w:val="el-GR"/>
        </w:rPr>
      </w:pPr>
    </w:p>
    <w:p w14:paraId="56E3A72D" w14:textId="77777777" w:rsidR="00B33F2D" w:rsidRPr="00B33F2D" w:rsidRDefault="00B33F2D" w:rsidP="00B33F2D">
      <w:pPr>
        <w:pStyle w:val="Heading3"/>
        <w:rPr>
          <w:lang w:val="el-GR"/>
        </w:rPr>
      </w:pPr>
      <w:bookmarkStart w:id="0" w:name="_Hlk36542299"/>
      <w:r w:rsidRPr="00B33F2D">
        <w:rPr>
          <w:lang w:val="el-GR"/>
        </w:rPr>
        <w:t>Σύνδεση με Αναλυτικό Πρόγραμμα:</w:t>
      </w:r>
    </w:p>
    <w:p w14:paraId="76915850" w14:textId="77777777" w:rsidR="00B33F2D" w:rsidRPr="00B33F2D" w:rsidRDefault="00B33F2D" w:rsidP="00B33F2D">
      <w:pPr>
        <w:spacing w:after="0" w:line="360" w:lineRule="auto"/>
        <w:jc w:val="both"/>
        <w:rPr>
          <w:rFonts w:ascii="Arial" w:hAnsi="Arial" w:cs="Arial"/>
          <w:sz w:val="24"/>
          <w:lang w:val="el-GR"/>
        </w:rPr>
      </w:pPr>
      <w:proofErr w:type="spellStart"/>
      <w:r w:rsidRPr="00B33F2D">
        <w:rPr>
          <w:rStyle w:val="Heading4Char"/>
        </w:rPr>
        <w:t>Γυμνάσιο</w:t>
      </w:r>
      <w:proofErr w:type="spellEnd"/>
      <w:r w:rsidRPr="00B33F2D">
        <w:rPr>
          <w:rStyle w:val="Heading4Char"/>
        </w:rPr>
        <w:t xml:space="preserve"> και </w:t>
      </w:r>
      <w:proofErr w:type="spellStart"/>
      <w:r w:rsidRPr="00B33F2D">
        <w:rPr>
          <w:rStyle w:val="Heading4Char"/>
        </w:rPr>
        <w:t>Γενικό</w:t>
      </w:r>
      <w:proofErr w:type="spellEnd"/>
      <w:r w:rsidRPr="00B33F2D">
        <w:rPr>
          <w:rStyle w:val="Heading4Char"/>
        </w:rPr>
        <w:t xml:space="preserve"> </w:t>
      </w:r>
      <w:proofErr w:type="spellStart"/>
      <w:r w:rsidRPr="00B33F2D">
        <w:rPr>
          <w:rStyle w:val="Heading4Char"/>
        </w:rPr>
        <w:t>Λύκειο</w:t>
      </w:r>
      <w:proofErr w:type="spellEnd"/>
      <w:r w:rsidRPr="00B33F2D">
        <w:rPr>
          <w:rFonts w:ascii="Arial" w:hAnsi="Arial" w:cs="Arial"/>
          <w:sz w:val="24"/>
          <w:lang w:val="el-GR"/>
        </w:rPr>
        <w:t xml:space="preserve">: Βιολογία, Φυσική, Χημεία, Αγωγή Υγείας. </w:t>
      </w:r>
    </w:p>
    <w:p w14:paraId="40F5F5A4" w14:textId="77777777" w:rsidR="00B33F2D" w:rsidRPr="00B33F2D" w:rsidRDefault="00B33F2D" w:rsidP="00B33F2D">
      <w:pPr>
        <w:spacing w:after="0" w:line="360" w:lineRule="auto"/>
        <w:jc w:val="both"/>
        <w:rPr>
          <w:rFonts w:ascii="Arial" w:hAnsi="Arial" w:cs="Arial"/>
          <w:sz w:val="24"/>
          <w:lang w:val="el-GR"/>
        </w:rPr>
      </w:pPr>
      <w:r w:rsidRPr="00B33F2D">
        <w:rPr>
          <w:rStyle w:val="Heading4Char"/>
        </w:rPr>
        <w:t>Επα</w:t>
      </w:r>
      <w:proofErr w:type="spellStart"/>
      <w:r w:rsidRPr="00B33F2D">
        <w:rPr>
          <w:rStyle w:val="Heading4Char"/>
        </w:rPr>
        <w:t>γγελμ</w:t>
      </w:r>
      <w:proofErr w:type="spellEnd"/>
      <w:r w:rsidRPr="00B33F2D">
        <w:rPr>
          <w:rStyle w:val="Heading4Char"/>
        </w:rPr>
        <w:t xml:space="preserve">ατικό </w:t>
      </w:r>
      <w:proofErr w:type="spellStart"/>
      <w:r w:rsidRPr="00B33F2D">
        <w:rPr>
          <w:rStyle w:val="Heading4Char"/>
        </w:rPr>
        <w:t>Λύκειο</w:t>
      </w:r>
      <w:proofErr w:type="spellEnd"/>
      <w:r w:rsidRPr="00B33F2D">
        <w:rPr>
          <w:rStyle w:val="Heading4Char"/>
        </w:rPr>
        <w:t>:</w:t>
      </w:r>
      <w:r w:rsidRPr="00B33F2D">
        <w:rPr>
          <w:rFonts w:ascii="Arial" w:hAnsi="Arial" w:cs="Arial"/>
          <w:sz w:val="24"/>
          <w:lang w:val="el-GR"/>
        </w:rPr>
        <w:t xml:space="preserve"> Μικροβιολογία, Χημεία, Βιολογία, Παρασκευή Τροφίμων και Διατροφή, </w:t>
      </w:r>
    </w:p>
    <w:p w14:paraId="36DD62BB" w14:textId="5187BF0C" w:rsidR="00B33F2D" w:rsidRDefault="00B33F2D" w:rsidP="00B33F2D">
      <w:pPr>
        <w:spacing w:after="0" w:line="360" w:lineRule="auto"/>
        <w:jc w:val="both"/>
        <w:rPr>
          <w:rFonts w:ascii="Arial" w:hAnsi="Arial" w:cs="Arial"/>
          <w:sz w:val="24"/>
          <w:lang w:val="el-GR"/>
        </w:rPr>
      </w:pPr>
      <w:proofErr w:type="spellStart"/>
      <w:r w:rsidRPr="00B33F2D">
        <w:rPr>
          <w:rStyle w:val="Heading4Char"/>
        </w:rPr>
        <w:t>Τριτο</w:t>
      </w:r>
      <w:proofErr w:type="spellEnd"/>
      <w:r w:rsidRPr="00B33F2D">
        <w:rPr>
          <w:rStyle w:val="Heading4Char"/>
        </w:rPr>
        <w:t xml:space="preserve">βάθμια </w:t>
      </w:r>
      <w:proofErr w:type="spellStart"/>
      <w:r w:rsidRPr="00B33F2D">
        <w:rPr>
          <w:rStyle w:val="Heading4Char"/>
        </w:rPr>
        <w:t>Εκ</w:t>
      </w:r>
      <w:proofErr w:type="spellEnd"/>
      <w:r w:rsidRPr="00B33F2D">
        <w:rPr>
          <w:rStyle w:val="Heading4Char"/>
        </w:rPr>
        <w:t>παίδευση:</w:t>
      </w:r>
      <w:r w:rsidRPr="00B33F2D">
        <w:rPr>
          <w:rFonts w:ascii="Arial" w:hAnsi="Arial" w:cs="Arial"/>
          <w:sz w:val="24"/>
          <w:lang w:val="el-GR"/>
        </w:rPr>
        <w:t xml:space="preserve"> Μαθήματα σχετικά με την Υγιεινή και Ασφάλεια των Τροφίμων – Η επιστήμη και τέχνη της επεξεργασίας τροφίμων και μαγειρικής.</w:t>
      </w:r>
    </w:p>
    <w:p w14:paraId="5FB8FDE2" w14:textId="77777777" w:rsidR="00B33F2D" w:rsidRPr="00B33F2D" w:rsidRDefault="00B33F2D" w:rsidP="00B33F2D">
      <w:pPr>
        <w:spacing w:after="0" w:line="360" w:lineRule="auto"/>
        <w:jc w:val="both"/>
        <w:rPr>
          <w:rFonts w:ascii="Arial" w:hAnsi="Arial" w:cs="Arial"/>
          <w:sz w:val="24"/>
          <w:lang w:val="el-GR"/>
        </w:rPr>
      </w:pPr>
    </w:p>
    <w:bookmarkEnd w:id="0"/>
    <w:p w14:paraId="2A21B6F2" w14:textId="77777777" w:rsidR="00B33F2D" w:rsidRPr="00B33F2D" w:rsidRDefault="00B33F2D" w:rsidP="00B33F2D">
      <w:pPr>
        <w:pStyle w:val="Heading3"/>
        <w:spacing w:line="360" w:lineRule="auto"/>
        <w:jc w:val="both"/>
        <w:rPr>
          <w:rFonts w:cs="Arial"/>
        </w:rPr>
      </w:pPr>
      <w:r w:rsidRPr="00B33F2D">
        <w:rPr>
          <w:rFonts w:cs="Arial"/>
        </w:rPr>
        <w:t>Μα</w:t>
      </w:r>
      <w:proofErr w:type="spellStart"/>
      <w:r w:rsidRPr="00B33F2D">
        <w:rPr>
          <w:rFonts w:cs="Arial"/>
        </w:rPr>
        <w:t>θησι</w:t>
      </w:r>
      <w:proofErr w:type="spellEnd"/>
      <w:r w:rsidRPr="00B33F2D">
        <w:rPr>
          <w:rFonts w:cs="Arial"/>
        </w:rPr>
        <w:t xml:space="preserve">ακοί </w:t>
      </w:r>
      <w:proofErr w:type="spellStart"/>
      <w:r w:rsidRPr="00B33F2D">
        <w:rPr>
          <w:rFonts w:cs="Arial"/>
        </w:rPr>
        <w:t>στόχοι</w:t>
      </w:r>
      <w:proofErr w:type="spellEnd"/>
      <w:r w:rsidRPr="00B33F2D">
        <w:rPr>
          <w:rFonts w:cs="Arial"/>
        </w:rPr>
        <w:t xml:space="preserve"> </w:t>
      </w:r>
      <w:proofErr w:type="spellStart"/>
      <w:r w:rsidRPr="00B33F2D">
        <w:rPr>
          <w:rFonts w:cs="Arial"/>
        </w:rPr>
        <w:t>ενότητ</w:t>
      </w:r>
      <w:proofErr w:type="spellEnd"/>
      <w:r w:rsidRPr="00B33F2D">
        <w:rPr>
          <w:rFonts w:cs="Arial"/>
        </w:rPr>
        <w:t>ας:</w:t>
      </w:r>
    </w:p>
    <w:p w14:paraId="6A741C0E" w14:textId="77777777" w:rsidR="00B33F2D" w:rsidRPr="00B33F2D" w:rsidRDefault="00B33F2D" w:rsidP="00B33F2D">
      <w:pPr>
        <w:pStyle w:val="ListParagraph"/>
        <w:numPr>
          <w:ilvl w:val="0"/>
          <w:numId w:val="15"/>
        </w:numPr>
        <w:spacing w:line="360" w:lineRule="auto"/>
        <w:ind w:left="426"/>
        <w:jc w:val="both"/>
        <w:rPr>
          <w:rFonts w:ascii="Arial" w:hAnsi="Arial" w:cs="Arial"/>
          <w:lang w:val="el-GR"/>
        </w:rPr>
      </w:pPr>
      <w:r w:rsidRPr="00B33F2D">
        <w:rPr>
          <w:rFonts w:ascii="Arial" w:hAnsi="Arial" w:cs="Arial"/>
          <w:lang w:val="el-GR"/>
        </w:rPr>
        <w:t xml:space="preserve">Να αναγνωρίσουν οι μαθητές τα βλαβερά μικρόβια που συνήθως βρίσκονται στα τρόφιμα </w:t>
      </w:r>
    </w:p>
    <w:p w14:paraId="0365437E" w14:textId="77777777" w:rsidR="00B33F2D" w:rsidRPr="00B33F2D" w:rsidRDefault="00B33F2D" w:rsidP="00B33F2D">
      <w:pPr>
        <w:pStyle w:val="ListParagraph"/>
        <w:numPr>
          <w:ilvl w:val="0"/>
          <w:numId w:val="15"/>
        </w:numPr>
        <w:spacing w:line="360" w:lineRule="auto"/>
        <w:ind w:left="426"/>
        <w:jc w:val="both"/>
        <w:rPr>
          <w:rFonts w:ascii="Arial" w:hAnsi="Arial" w:cs="Arial"/>
          <w:lang w:val="el-GR"/>
        </w:rPr>
      </w:pPr>
      <w:r w:rsidRPr="00B33F2D">
        <w:rPr>
          <w:rFonts w:ascii="Arial" w:hAnsi="Arial" w:cs="Arial"/>
          <w:color w:val="222222"/>
          <w:lang w:val="el-GR"/>
        </w:rPr>
        <w:t>Να κατανοήσουν τις συνθήκες που ευνοούν την ανάπτυξη των βλαβερών μικροβίων και πως να τις αποφύγουν</w:t>
      </w:r>
      <w:r w:rsidRPr="00B33F2D">
        <w:rPr>
          <w:rFonts w:ascii="Arial" w:hAnsi="Arial" w:cs="Arial"/>
          <w:lang w:val="el-GR"/>
        </w:rPr>
        <w:t xml:space="preserve"> </w:t>
      </w:r>
    </w:p>
    <w:p w14:paraId="5EDAFCA8" w14:textId="77777777" w:rsidR="00B33F2D" w:rsidRPr="00B33F2D" w:rsidRDefault="00B33F2D" w:rsidP="00B33F2D">
      <w:pPr>
        <w:pStyle w:val="ListParagraph"/>
        <w:numPr>
          <w:ilvl w:val="0"/>
          <w:numId w:val="15"/>
        </w:numPr>
        <w:spacing w:line="360" w:lineRule="auto"/>
        <w:ind w:left="426"/>
        <w:jc w:val="both"/>
        <w:rPr>
          <w:rFonts w:ascii="Arial" w:hAnsi="Arial" w:cs="Arial"/>
          <w:lang w:val="el-GR"/>
        </w:rPr>
      </w:pPr>
      <w:r w:rsidRPr="00B33F2D">
        <w:rPr>
          <w:rFonts w:ascii="Arial" w:hAnsi="Arial" w:cs="Arial"/>
          <w:color w:val="222222"/>
          <w:lang w:val="el-GR"/>
        </w:rPr>
        <w:t>Να κατανοήσουν πως γίνεται με ασφάλεια η μεταφορά, αποθήκευση και προετοιμασία των τροφίμων</w:t>
      </w:r>
    </w:p>
    <w:p w14:paraId="121BA89A" w14:textId="77777777" w:rsidR="00B33F2D" w:rsidRPr="00B33F2D" w:rsidRDefault="00B33F2D" w:rsidP="00B33F2D">
      <w:pPr>
        <w:pStyle w:val="ListParagraph"/>
        <w:numPr>
          <w:ilvl w:val="0"/>
          <w:numId w:val="15"/>
        </w:numPr>
        <w:spacing w:line="360" w:lineRule="auto"/>
        <w:ind w:left="426"/>
        <w:jc w:val="both"/>
        <w:rPr>
          <w:rFonts w:ascii="Arial" w:hAnsi="Arial" w:cs="Arial"/>
          <w:color w:val="222222"/>
          <w:shd w:val="clear" w:color="auto" w:fill="F8F9FA"/>
          <w:lang w:val="el-GR"/>
        </w:rPr>
      </w:pPr>
      <w:r w:rsidRPr="00B33F2D">
        <w:rPr>
          <w:rFonts w:ascii="Arial" w:hAnsi="Arial" w:cs="Arial"/>
          <w:color w:val="222222"/>
          <w:lang w:val="el-GR"/>
        </w:rPr>
        <w:t>Να κατανοήσουν τους κινδύνους και τις συνέπειες της τροφικής δηλητηρίασης</w:t>
      </w:r>
      <w:r w:rsidRPr="00B33F2D">
        <w:rPr>
          <w:rFonts w:ascii="Arial" w:hAnsi="Arial" w:cs="Arial"/>
          <w:lang w:val="el-GR"/>
        </w:rPr>
        <w:t xml:space="preserve"> </w:t>
      </w:r>
    </w:p>
    <w:p w14:paraId="440E7542" w14:textId="77777777" w:rsidR="00B33F2D" w:rsidRPr="00B33F2D" w:rsidRDefault="00B33F2D" w:rsidP="00B33F2D">
      <w:pPr>
        <w:pStyle w:val="Heading3"/>
      </w:pPr>
      <w:r w:rsidRPr="00B33F2D">
        <w:rPr>
          <w:lang w:val="el-GR"/>
        </w:rPr>
        <w:lastRenderedPageBreak/>
        <w:t>Πηγές</w:t>
      </w:r>
      <w:r w:rsidRPr="00B33F2D">
        <w:t>:</w:t>
      </w:r>
    </w:p>
    <w:p w14:paraId="79B52CC1" w14:textId="77777777" w:rsidR="00B33F2D" w:rsidRPr="00B33F2D" w:rsidRDefault="00B33F2D" w:rsidP="00B33F2D">
      <w:pPr>
        <w:pStyle w:val="ListParagraph"/>
        <w:numPr>
          <w:ilvl w:val="0"/>
          <w:numId w:val="13"/>
        </w:numPr>
        <w:spacing w:line="360" w:lineRule="auto"/>
        <w:jc w:val="both"/>
        <w:rPr>
          <w:rFonts w:ascii="Arial" w:hAnsi="Arial" w:cs="Arial"/>
          <w:lang w:val="el-GR"/>
        </w:rPr>
      </w:pPr>
      <w:r w:rsidRPr="00B33F2D">
        <w:rPr>
          <w:rFonts w:ascii="Arial" w:hAnsi="Arial" w:cs="Arial"/>
          <w:lang w:val="el-GR"/>
        </w:rPr>
        <w:t>Διερεύνηση συρροής κρουσμάτων: Συρροή κρουσμάτων σε βραδινό γεύμα (Παρουσίαση)</w:t>
      </w:r>
    </w:p>
    <w:p w14:paraId="3682E8C4" w14:textId="77777777" w:rsidR="00B33F2D" w:rsidRPr="00B33F2D" w:rsidRDefault="00B33F2D" w:rsidP="00B33F2D">
      <w:pPr>
        <w:pStyle w:val="ListParagraph"/>
        <w:numPr>
          <w:ilvl w:val="0"/>
          <w:numId w:val="13"/>
        </w:numPr>
        <w:spacing w:line="360" w:lineRule="auto"/>
        <w:jc w:val="both"/>
        <w:rPr>
          <w:rFonts w:ascii="Arial" w:hAnsi="Arial" w:cs="Arial"/>
          <w:lang w:val="el-GR"/>
        </w:rPr>
      </w:pPr>
      <w:r w:rsidRPr="00B33F2D">
        <w:rPr>
          <w:rFonts w:ascii="Arial" w:hAnsi="Arial" w:cs="Arial"/>
          <w:lang w:val="el-GR"/>
        </w:rPr>
        <w:t>Φύλλο Εργασίας Μαθητή: Διερεύνηση συρροής κρουσμάτων: Συρροή κρουσμάτων σε βραδινό γεύμα</w:t>
      </w:r>
    </w:p>
    <w:p w14:paraId="57287C65" w14:textId="77777777" w:rsidR="00B33F2D" w:rsidRPr="00B33F2D" w:rsidRDefault="00B33F2D" w:rsidP="00B33F2D">
      <w:pPr>
        <w:pStyle w:val="ListParagraph"/>
        <w:numPr>
          <w:ilvl w:val="0"/>
          <w:numId w:val="13"/>
        </w:numPr>
        <w:spacing w:line="360" w:lineRule="auto"/>
        <w:jc w:val="both"/>
        <w:rPr>
          <w:rFonts w:ascii="Arial" w:hAnsi="Arial" w:cs="Arial"/>
          <w:lang w:val="el-GR"/>
        </w:rPr>
      </w:pPr>
      <w:r w:rsidRPr="00B33F2D">
        <w:rPr>
          <w:rFonts w:ascii="Arial" w:hAnsi="Arial" w:cs="Arial"/>
          <w:lang w:val="el-GR"/>
        </w:rPr>
        <w:t>Φύλλο Απαντήσεων Μαθητή: Διερεύνηση συρροής κρουσμάτων: Συρροή κρουσμάτων σε βραδινό γεύμα</w:t>
      </w:r>
    </w:p>
    <w:p w14:paraId="47391CB0" w14:textId="77777777" w:rsidR="00B33F2D" w:rsidRPr="00B33F2D" w:rsidRDefault="00B33F2D" w:rsidP="00B33F2D">
      <w:pPr>
        <w:spacing w:after="0" w:line="360" w:lineRule="auto"/>
        <w:jc w:val="both"/>
        <w:rPr>
          <w:rFonts w:ascii="Arial" w:hAnsi="Arial" w:cs="Arial"/>
          <w:b/>
          <w:lang w:val="el-GR"/>
        </w:rPr>
      </w:pPr>
    </w:p>
    <w:p w14:paraId="750E5849" w14:textId="77777777" w:rsidR="00B33F2D" w:rsidRPr="00B33F2D" w:rsidRDefault="00B33F2D" w:rsidP="00B33F2D">
      <w:pPr>
        <w:pStyle w:val="Heading3"/>
        <w:rPr>
          <w:lang w:val="el-GR"/>
        </w:rPr>
      </w:pPr>
      <w:r w:rsidRPr="00B33F2D">
        <w:rPr>
          <w:lang w:val="el-GR"/>
        </w:rPr>
        <w:t>Σχέδιο μαθήματος</w:t>
      </w:r>
    </w:p>
    <w:p w14:paraId="425DEC3E" w14:textId="77777777" w:rsidR="00B33F2D" w:rsidRPr="00B33F2D" w:rsidRDefault="00B33F2D" w:rsidP="00B33F2D">
      <w:pPr>
        <w:spacing w:after="0" w:line="360" w:lineRule="auto"/>
        <w:jc w:val="both"/>
        <w:rPr>
          <w:rFonts w:ascii="Arial" w:hAnsi="Arial" w:cs="Arial"/>
          <w:lang w:val="el-GR"/>
        </w:rPr>
      </w:pPr>
      <w:r w:rsidRPr="00B33F2D">
        <w:rPr>
          <w:rFonts w:ascii="Arial" w:hAnsi="Arial" w:cs="Arial"/>
          <w:lang w:val="el-GR"/>
        </w:rPr>
        <w:t>Σχεδιασμένο για μαθητές 15-18 ετών αλλά θα μπορούσε να προσαρμοστεί και για μαθητές 11-14 ετών.</w:t>
      </w:r>
    </w:p>
    <w:p w14:paraId="283CECF4" w14:textId="77777777" w:rsidR="00B33F2D" w:rsidRPr="00B33F2D" w:rsidRDefault="00B33F2D" w:rsidP="00B33F2D">
      <w:pPr>
        <w:spacing w:after="0" w:line="360" w:lineRule="auto"/>
        <w:jc w:val="both"/>
        <w:rPr>
          <w:rFonts w:ascii="Arial" w:hAnsi="Arial" w:cs="Arial"/>
          <w:b/>
          <w:lang w:val="el-GR"/>
        </w:rPr>
      </w:pPr>
    </w:p>
    <w:p w14:paraId="445B0BBB" w14:textId="77777777" w:rsidR="00B33F2D" w:rsidRPr="00B33F2D" w:rsidRDefault="00B33F2D" w:rsidP="00B33F2D">
      <w:pPr>
        <w:pStyle w:val="Heading3"/>
        <w:rPr>
          <w:lang w:val="el-GR"/>
        </w:rPr>
      </w:pPr>
      <w:r w:rsidRPr="00B33F2D">
        <w:rPr>
          <w:lang w:val="el-GR"/>
        </w:rPr>
        <w:t>Εισαγωγή</w:t>
      </w:r>
    </w:p>
    <w:p w14:paraId="73DDDC86" w14:textId="77777777" w:rsidR="00B33F2D" w:rsidRPr="00B33F2D" w:rsidRDefault="00B33F2D" w:rsidP="00B33F2D">
      <w:pPr>
        <w:pStyle w:val="ListParagraph"/>
        <w:numPr>
          <w:ilvl w:val="0"/>
          <w:numId w:val="14"/>
        </w:numPr>
        <w:spacing w:line="360" w:lineRule="auto"/>
        <w:jc w:val="both"/>
        <w:rPr>
          <w:rFonts w:ascii="Arial" w:hAnsi="Arial" w:cs="Arial"/>
          <w:b/>
          <w:lang w:val="el-GR"/>
        </w:rPr>
      </w:pPr>
      <w:r w:rsidRPr="00B33F2D">
        <w:rPr>
          <w:rFonts w:ascii="Arial" w:hAnsi="Arial" w:cs="Arial"/>
          <w:color w:val="222222"/>
          <w:szCs w:val="24"/>
          <w:lang w:val="el-GR"/>
        </w:rPr>
        <w:t xml:space="preserve">Περιηγηθείτε σε όλες τις διαφάνειες της παρουσίασης: </w:t>
      </w:r>
      <w:r w:rsidRPr="00B33F2D">
        <w:rPr>
          <w:rFonts w:ascii="Arial" w:hAnsi="Arial" w:cs="Arial"/>
          <w:b/>
          <w:lang w:val="el-GR"/>
        </w:rPr>
        <w:t>Διερεύνηση συρροής κρουσμάτων: Συρροή κρουσμάτων σε βραδινό γεύμα.</w:t>
      </w:r>
    </w:p>
    <w:p w14:paraId="2161E77C" w14:textId="77777777" w:rsidR="00B33F2D" w:rsidRPr="00B33F2D" w:rsidRDefault="00B33F2D" w:rsidP="00B33F2D">
      <w:pPr>
        <w:pStyle w:val="ListParagraph"/>
        <w:numPr>
          <w:ilvl w:val="0"/>
          <w:numId w:val="14"/>
        </w:numPr>
        <w:spacing w:line="360" w:lineRule="auto"/>
        <w:jc w:val="both"/>
        <w:rPr>
          <w:rFonts w:ascii="Arial" w:hAnsi="Arial" w:cs="Arial"/>
          <w:b/>
          <w:lang w:val="el-GR"/>
        </w:rPr>
      </w:pPr>
      <w:r w:rsidRPr="00B33F2D">
        <w:rPr>
          <w:rFonts w:ascii="Arial" w:hAnsi="Arial" w:cs="Arial"/>
          <w:color w:val="222222"/>
          <w:szCs w:val="24"/>
          <w:lang w:val="el-GR"/>
        </w:rPr>
        <w:t>Υπάρχουν ερωτήσεις που σχετίζονται με κάθε μέρος της προετοιμασίας του φαγητού στο δείπνο, π.χ. προετοιμασία των λαχανικών και ψήσιμο και σερβίρισμα.</w:t>
      </w:r>
    </w:p>
    <w:p w14:paraId="43FA3B9D" w14:textId="77777777" w:rsidR="00B33F2D" w:rsidRPr="00B33F2D" w:rsidRDefault="00B33F2D" w:rsidP="00B33F2D">
      <w:pPr>
        <w:pStyle w:val="ListParagraph"/>
        <w:numPr>
          <w:ilvl w:val="0"/>
          <w:numId w:val="14"/>
        </w:numPr>
        <w:spacing w:line="360" w:lineRule="auto"/>
        <w:jc w:val="both"/>
        <w:rPr>
          <w:rFonts w:ascii="Arial" w:hAnsi="Arial" w:cs="Arial"/>
          <w:b/>
          <w:lang w:val="el-GR"/>
        </w:rPr>
      </w:pPr>
      <w:r w:rsidRPr="00B33F2D">
        <w:rPr>
          <w:rFonts w:ascii="Arial" w:hAnsi="Arial" w:cs="Arial"/>
          <w:color w:val="222222"/>
          <w:szCs w:val="24"/>
          <w:lang w:val="el-GR"/>
        </w:rPr>
        <w:t>Αυτή η δραστηριότητα μπορεί να γίνει με την συμμετοχή του συνόλου των μαθητών της τάξης ή οι μαθητές μπορούν να εργαστούν σε ζευγάρια ή μικρές ομάδες και να συζητήσουν κάθε μία από τις ερωτήσεις της παρουσίασης.</w:t>
      </w:r>
    </w:p>
    <w:p w14:paraId="71CDDF62" w14:textId="77777777" w:rsidR="00B33F2D" w:rsidRPr="00B33F2D" w:rsidRDefault="00B33F2D" w:rsidP="00B33F2D">
      <w:pPr>
        <w:pStyle w:val="ListParagraph"/>
        <w:numPr>
          <w:ilvl w:val="0"/>
          <w:numId w:val="14"/>
        </w:numPr>
        <w:spacing w:line="360" w:lineRule="auto"/>
        <w:jc w:val="both"/>
        <w:rPr>
          <w:rFonts w:ascii="Arial" w:hAnsi="Arial" w:cs="Arial"/>
          <w:b/>
          <w:lang w:val="el-GR"/>
        </w:rPr>
      </w:pPr>
      <w:r w:rsidRPr="00B33F2D">
        <w:rPr>
          <w:rFonts w:ascii="Arial" w:hAnsi="Arial" w:cs="Arial"/>
          <w:color w:val="222222"/>
          <w:szCs w:val="24"/>
          <w:lang w:val="el-GR"/>
        </w:rPr>
        <w:t xml:space="preserve">Ενθαρρύνετε τους μαθητές να κρατήσουν σημειώσεις σε κάθε ερώτηση στο </w:t>
      </w:r>
      <w:r w:rsidRPr="00B33F2D">
        <w:rPr>
          <w:rFonts w:ascii="Arial" w:hAnsi="Arial" w:cs="Arial"/>
          <w:b/>
          <w:color w:val="222222"/>
          <w:szCs w:val="24"/>
          <w:lang w:val="el-GR"/>
        </w:rPr>
        <w:t xml:space="preserve">Φύλλο Εργασίας Μαθητή: </w:t>
      </w:r>
      <w:r w:rsidRPr="00B33F2D">
        <w:rPr>
          <w:rFonts w:ascii="Arial" w:hAnsi="Arial" w:cs="Arial"/>
          <w:b/>
          <w:szCs w:val="24"/>
          <w:lang w:val="el-GR"/>
        </w:rPr>
        <w:t>Συρροή κρουσμάτων σε βραδινό γεύμα.</w:t>
      </w:r>
    </w:p>
    <w:p w14:paraId="01FF9B48" w14:textId="77777777" w:rsidR="00B33F2D" w:rsidRPr="00B33F2D" w:rsidRDefault="00B33F2D" w:rsidP="00B33F2D">
      <w:pPr>
        <w:pStyle w:val="ListParagraph"/>
        <w:numPr>
          <w:ilvl w:val="0"/>
          <w:numId w:val="14"/>
        </w:numPr>
        <w:spacing w:line="360" w:lineRule="auto"/>
        <w:jc w:val="both"/>
        <w:rPr>
          <w:rFonts w:ascii="Arial" w:hAnsi="Arial" w:cs="Arial"/>
          <w:b/>
          <w:lang w:val="el-GR"/>
        </w:rPr>
      </w:pPr>
      <w:r w:rsidRPr="00B33F2D">
        <w:rPr>
          <w:rFonts w:ascii="Arial" w:hAnsi="Arial" w:cs="Arial"/>
          <w:color w:val="222222"/>
          <w:szCs w:val="24"/>
          <w:lang w:val="el-GR"/>
        </w:rPr>
        <w:t>Ενθαρρύνετε τους μαθητές να μοιραστούν τα σχόλιά τους με την υπόλοιπη τάξη για κάθε μία από τις ερωτήσεις και να συζητήσουν τις απαντήσεις τους</w:t>
      </w:r>
      <w:r w:rsidRPr="00B33F2D">
        <w:rPr>
          <w:rFonts w:ascii="Arial" w:hAnsi="Arial" w:cs="Arial"/>
          <w:lang w:val="el-GR"/>
        </w:rPr>
        <w:t>.</w:t>
      </w:r>
    </w:p>
    <w:p w14:paraId="48B97ECA" w14:textId="6D4AE60B" w:rsidR="00B33F2D" w:rsidRPr="00B33F2D" w:rsidRDefault="00B33F2D" w:rsidP="00B33F2D">
      <w:pPr>
        <w:pStyle w:val="ListParagraph"/>
        <w:numPr>
          <w:ilvl w:val="0"/>
          <w:numId w:val="13"/>
        </w:numPr>
        <w:spacing w:line="360" w:lineRule="auto"/>
        <w:jc w:val="both"/>
        <w:rPr>
          <w:rFonts w:ascii="Arial" w:hAnsi="Arial" w:cs="Arial"/>
          <w:b/>
          <w:lang w:val="el-GR"/>
        </w:rPr>
      </w:pPr>
      <w:r w:rsidRPr="00B33F2D">
        <w:rPr>
          <w:rFonts w:ascii="Arial" w:hAnsi="Arial" w:cs="Arial"/>
          <w:lang w:val="el-GR"/>
        </w:rPr>
        <w:t xml:space="preserve">Το </w:t>
      </w:r>
      <w:r w:rsidRPr="00B33F2D">
        <w:rPr>
          <w:rFonts w:ascii="Arial" w:hAnsi="Arial" w:cs="Arial"/>
          <w:b/>
          <w:lang w:val="el-GR"/>
        </w:rPr>
        <w:t xml:space="preserve">Φύλλο Απαντήσεων Μαθητή: </w:t>
      </w:r>
      <w:r w:rsidRPr="00B33F2D">
        <w:rPr>
          <w:rFonts w:ascii="Arial" w:hAnsi="Arial" w:cs="Arial"/>
          <w:b/>
          <w:szCs w:val="24"/>
          <w:lang w:val="el-GR"/>
        </w:rPr>
        <w:t>Συρροή κρουσμάτων σε βραδινό γεύμα</w:t>
      </w:r>
      <w:r w:rsidRPr="00B33F2D">
        <w:rPr>
          <w:rFonts w:ascii="Arial" w:hAnsi="Arial" w:cs="Arial"/>
          <w:b/>
          <w:lang w:val="el-GR"/>
        </w:rPr>
        <w:t xml:space="preserve"> </w:t>
      </w:r>
      <w:r w:rsidRPr="00B33F2D">
        <w:rPr>
          <w:rFonts w:ascii="Arial" w:hAnsi="Arial" w:cs="Arial"/>
          <w:color w:val="222222"/>
          <w:szCs w:val="24"/>
          <w:lang w:val="el-GR"/>
        </w:rPr>
        <w:t>μπορεί να χρησιμοποιηθεί ως οδηγός για τη συζήτηση, για να ελεγχθούν όλα τα συμπεράσματα που προέκυψαν</w:t>
      </w:r>
      <w:r w:rsidRPr="00B33F2D">
        <w:rPr>
          <w:rFonts w:ascii="Arial" w:hAnsi="Arial" w:cs="Arial"/>
          <w:b/>
          <w:lang w:val="el-GR"/>
        </w:rPr>
        <w:t>.</w:t>
      </w:r>
      <w:r w:rsidRPr="00B33F2D">
        <w:rPr>
          <w:rFonts w:ascii="Arial" w:hAnsi="Arial" w:cs="Arial"/>
          <w:b/>
          <w:lang w:val="el-GR"/>
        </w:rPr>
        <w:br w:type="page"/>
      </w:r>
    </w:p>
    <w:p w14:paraId="4C0B88E5" w14:textId="77777777" w:rsidR="00B33F2D" w:rsidRPr="00B33F2D" w:rsidRDefault="00B33F2D" w:rsidP="00B33F2D">
      <w:pPr>
        <w:pStyle w:val="Heading1"/>
        <w:rPr>
          <w:rFonts w:cs="Arial"/>
          <w:b w:val="0"/>
          <w:lang w:val="el-GR"/>
        </w:rPr>
      </w:pPr>
      <w:proofErr w:type="spellStart"/>
      <w:r w:rsidRPr="00B33F2D">
        <w:lastRenderedPageBreak/>
        <w:t>Υγιεινή</w:t>
      </w:r>
      <w:proofErr w:type="spellEnd"/>
      <w:r w:rsidRPr="00B33F2D">
        <w:t xml:space="preserve"> &amp; </w:t>
      </w:r>
      <w:proofErr w:type="spellStart"/>
      <w:r w:rsidRPr="00B33F2D">
        <w:t>Ασφάλει</w:t>
      </w:r>
      <w:proofErr w:type="spellEnd"/>
      <w:r w:rsidRPr="00B33F2D">
        <w:t xml:space="preserve">α </w:t>
      </w:r>
      <w:proofErr w:type="spellStart"/>
      <w:r w:rsidRPr="00B33F2D">
        <w:t>Τροφίμων</w:t>
      </w:r>
      <w:proofErr w:type="spellEnd"/>
      <w:r w:rsidRPr="00B33F2D">
        <w:rPr>
          <w:rFonts w:cs="Arial"/>
          <w:lang w:val="el-GR"/>
        </w:rPr>
        <w:t xml:space="preserve"> </w:t>
      </w:r>
      <w:r w:rsidRPr="00B33F2D">
        <w:rPr>
          <w:rFonts w:cs="Arial"/>
          <w:lang w:val="el-GR"/>
        </w:rPr>
        <w:br/>
      </w:r>
      <w:r w:rsidRPr="00B33F2D">
        <w:rPr>
          <w:rStyle w:val="Heading2Char"/>
        </w:rPr>
        <w:t>Διερεύνηση συρροής κρουσμάτων: Συρροή κρουσμάτων σε βραδινό γεύμα</w:t>
      </w:r>
    </w:p>
    <w:p w14:paraId="461614D0" w14:textId="77777777" w:rsidR="00B33F2D" w:rsidRPr="00B33F2D" w:rsidRDefault="00B33F2D" w:rsidP="00B33F2D">
      <w:pPr>
        <w:pStyle w:val="Heading3"/>
        <w:rPr>
          <w:lang w:val="el-GR"/>
        </w:rPr>
      </w:pPr>
      <w:bookmarkStart w:id="1" w:name="_Hlk36479765"/>
      <w:r w:rsidRPr="00B33F2D">
        <w:rPr>
          <w:lang w:val="el-GR"/>
        </w:rPr>
        <w:t>Φύλλο Εργασίας Μαθητή</w:t>
      </w:r>
    </w:p>
    <w:p w14:paraId="58293AF0" w14:textId="77777777" w:rsidR="00B33F2D" w:rsidRPr="00B33F2D" w:rsidRDefault="00B33F2D" w:rsidP="00B33F2D">
      <w:pPr>
        <w:rPr>
          <w:rFonts w:ascii="Arial" w:hAnsi="Arial" w:cs="Arial"/>
          <w:lang w:val="el-GR"/>
        </w:rPr>
      </w:pPr>
    </w:p>
    <w:p w14:paraId="40C6FF0D" w14:textId="77777777" w:rsidR="00B33F2D" w:rsidRPr="00B33F2D" w:rsidRDefault="00B33F2D" w:rsidP="00B33F2D">
      <w:pPr>
        <w:pStyle w:val="NoSpacing"/>
        <w:rPr>
          <w:rFonts w:ascii="Arial" w:hAnsi="Arial" w:cs="Arial"/>
          <w:b/>
          <w:bCs/>
          <w:sz w:val="24"/>
          <w:szCs w:val="24"/>
        </w:rPr>
      </w:pPr>
      <w:bookmarkStart w:id="2" w:name="_Hlk22828051"/>
      <w:bookmarkStart w:id="3" w:name="_Hlk24379833"/>
      <w:bookmarkEnd w:id="2"/>
      <w:r w:rsidRPr="00B33F2D">
        <w:rPr>
          <w:rFonts w:ascii="Arial" w:hAnsi="Arial" w:cs="Arial"/>
          <w:b/>
          <w:bCs/>
        </w:rPr>
        <w:t xml:space="preserve">1. </w:t>
      </w:r>
      <w:proofErr w:type="spellStart"/>
      <w:proofErr w:type="gramStart"/>
      <w:r w:rsidRPr="00B33F2D">
        <w:rPr>
          <w:rFonts w:ascii="Arial" w:hAnsi="Arial" w:cs="Arial"/>
          <w:b/>
          <w:bCs/>
          <w:sz w:val="24"/>
          <w:szCs w:val="24"/>
        </w:rPr>
        <w:t>Δι</w:t>
      </w:r>
      <w:proofErr w:type="spellEnd"/>
      <w:r w:rsidRPr="00B33F2D">
        <w:rPr>
          <w:rFonts w:ascii="Arial" w:hAnsi="Arial" w:cs="Arial"/>
          <w:b/>
          <w:bCs/>
          <w:sz w:val="24"/>
          <w:szCs w:val="24"/>
        </w:rPr>
        <w:t>ασταυρούμενη  επ</w:t>
      </w:r>
      <w:proofErr w:type="spellStart"/>
      <w:r w:rsidRPr="00B33F2D">
        <w:rPr>
          <w:rFonts w:ascii="Arial" w:hAnsi="Arial" w:cs="Arial"/>
          <w:b/>
          <w:bCs/>
          <w:sz w:val="24"/>
          <w:szCs w:val="24"/>
        </w:rPr>
        <w:t>ιμόλυνση</w:t>
      </w:r>
      <w:proofErr w:type="spellEnd"/>
      <w:proofErr w:type="gramEnd"/>
      <w:r w:rsidRPr="00B33F2D">
        <w:rPr>
          <w:rFonts w:ascii="Arial" w:hAnsi="Arial" w:cs="Arial"/>
          <w:b/>
          <w:bCs/>
          <w:sz w:val="24"/>
          <w:szCs w:val="24"/>
        </w:rPr>
        <w:t xml:space="preserve"> </w:t>
      </w:r>
    </w:p>
    <w:p w14:paraId="2D3364D9" w14:textId="77777777" w:rsidR="00B33F2D" w:rsidRPr="00B33F2D" w:rsidRDefault="00B33F2D" w:rsidP="00B33F2D">
      <w:pPr>
        <w:spacing w:after="0" w:line="283" w:lineRule="auto"/>
        <w:ind w:left="709" w:hanging="425"/>
        <w:jc w:val="both"/>
        <w:rPr>
          <w:rFonts w:ascii="Arial" w:eastAsiaTheme="minorEastAsia" w:hAnsi="Arial" w:cs="Arial"/>
          <w:color w:val="000000" w:themeColor="text1"/>
          <w:kern w:val="24"/>
          <w:sz w:val="24"/>
          <w:szCs w:val="24"/>
          <w:lang w:val="el-GR"/>
        </w:rPr>
      </w:pPr>
      <w:r w:rsidRPr="00B33F2D">
        <w:rPr>
          <w:rFonts w:ascii="Arial" w:hAnsi="Arial" w:cs="Arial"/>
          <w:color w:val="222222"/>
          <w:sz w:val="24"/>
          <w:szCs w:val="24"/>
          <w:lang w:val="el-GR"/>
        </w:rPr>
        <w:t>α. Για να προλάβει την διασταυρούμενη επιμόλυνση, τι πρέπει να θυμάται να κάνει η μαμά του Γιάννη όταν ετοιμάζει σαλάτα και κοτόπουλο;</w:t>
      </w:r>
    </w:p>
    <w:p w14:paraId="27B0AB7B" w14:textId="77777777" w:rsidR="00B33F2D" w:rsidRPr="00B33F2D" w:rsidRDefault="00B33F2D" w:rsidP="00B33F2D">
      <w:pPr>
        <w:pStyle w:val="ListParagraph"/>
        <w:spacing w:line="283" w:lineRule="auto"/>
        <w:ind w:left="709" w:hanging="425"/>
        <w:rPr>
          <w:rFonts w:ascii="Arial" w:eastAsiaTheme="minorEastAsia" w:hAnsi="Arial" w:cs="Arial"/>
          <w:b/>
          <w:color w:val="000000" w:themeColor="text1"/>
          <w:kern w:val="24"/>
          <w:sz w:val="24"/>
          <w:szCs w:val="24"/>
          <w:lang w:val="el-GR"/>
        </w:rPr>
      </w:pPr>
    </w:p>
    <w:bookmarkEnd w:id="3"/>
    <w:p w14:paraId="3FAF4E92" w14:textId="77777777" w:rsidR="00B33F2D" w:rsidRPr="00B33F2D" w:rsidRDefault="00B33F2D" w:rsidP="00B33F2D">
      <w:pPr>
        <w:pStyle w:val="ListParagraph"/>
        <w:spacing w:line="283" w:lineRule="auto"/>
        <w:ind w:left="709" w:hanging="425"/>
        <w:rPr>
          <w:rFonts w:ascii="Arial" w:eastAsiaTheme="minorEastAsia" w:hAnsi="Arial" w:cs="Arial"/>
          <w:sz w:val="24"/>
          <w:szCs w:val="24"/>
          <w:lang w:val="el-GR"/>
        </w:rPr>
      </w:pPr>
    </w:p>
    <w:p w14:paraId="43661C6B" w14:textId="77777777" w:rsidR="00B33F2D" w:rsidRPr="00B33F2D" w:rsidRDefault="00B33F2D" w:rsidP="00B33F2D">
      <w:pPr>
        <w:pStyle w:val="ListParagraph"/>
        <w:spacing w:line="283" w:lineRule="auto"/>
        <w:ind w:left="709" w:hanging="425"/>
        <w:rPr>
          <w:rFonts w:ascii="Arial" w:eastAsiaTheme="minorEastAsia" w:hAnsi="Arial" w:cs="Arial"/>
          <w:sz w:val="24"/>
          <w:szCs w:val="24"/>
          <w:lang w:val="el-GR"/>
        </w:rPr>
      </w:pPr>
    </w:p>
    <w:p w14:paraId="3F5D057F" w14:textId="77777777" w:rsidR="00B33F2D" w:rsidRPr="00B33F2D" w:rsidRDefault="00B33F2D" w:rsidP="00B33F2D">
      <w:pPr>
        <w:pStyle w:val="ListParagraph"/>
        <w:spacing w:line="283" w:lineRule="auto"/>
        <w:ind w:left="709" w:hanging="425"/>
        <w:rPr>
          <w:rFonts w:ascii="Arial" w:eastAsiaTheme="minorEastAsia" w:hAnsi="Arial" w:cs="Arial"/>
          <w:sz w:val="24"/>
          <w:szCs w:val="24"/>
          <w:lang w:val="el-GR"/>
        </w:rPr>
      </w:pPr>
    </w:p>
    <w:p w14:paraId="6EA89DB2" w14:textId="77777777" w:rsidR="00B33F2D" w:rsidRPr="00B33F2D" w:rsidRDefault="00B33F2D" w:rsidP="00B33F2D">
      <w:pPr>
        <w:pStyle w:val="ListParagraph"/>
        <w:spacing w:line="283" w:lineRule="auto"/>
        <w:ind w:left="709" w:hanging="425"/>
        <w:rPr>
          <w:rFonts w:ascii="Arial" w:eastAsiaTheme="minorEastAsia" w:hAnsi="Arial" w:cs="Arial"/>
          <w:sz w:val="24"/>
          <w:szCs w:val="24"/>
          <w:lang w:val="el-GR"/>
        </w:rPr>
      </w:pPr>
    </w:p>
    <w:p w14:paraId="55B69738" w14:textId="77777777" w:rsidR="00B33F2D" w:rsidRPr="00B33F2D" w:rsidRDefault="00B33F2D" w:rsidP="00B33F2D">
      <w:pPr>
        <w:pStyle w:val="ListParagraph"/>
        <w:spacing w:line="283" w:lineRule="auto"/>
        <w:ind w:left="709" w:hanging="425"/>
        <w:rPr>
          <w:rFonts w:ascii="Arial" w:eastAsiaTheme="minorEastAsia" w:hAnsi="Arial" w:cs="Arial"/>
          <w:sz w:val="24"/>
          <w:szCs w:val="24"/>
          <w:lang w:val="el-GR"/>
        </w:rPr>
      </w:pPr>
    </w:p>
    <w:p w14:paraId="58D42C5D"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bookmarkStart w:id="4" w:name="_Hlk24379885"/>
      <w:r w:rsidRPr="00B33F2D">
        <w:rPr>
          <w:rFonts w:ascii="Arial" w:hAnsi="Arial" w:cs="Arial"/>
          <w:b/>
          <w:sz w:val="24"/>
          <w:szCs w:val="24"/>
        </w:rPr>
        <w:t>β.</w:t>
      </w:r>
      <w:r w:rsidRPr="00B33F2D">
        <w:rPr>
          <w:rFonts w:ascii="Arial" w:hAnsi="Arial" w:cs="Arial"/>
          <w:b/>
          <w:color w:val="222222"/>
          <w:sz w:val="24"/>
          <w:szCs w:val="24"/>
        </w:rPr>
        <w:t xml:space="preserve"> </w:t>
      </w:r>
      <w:r w:rsidRPr="00B33F2D">
        <w:rPr>
          <w:rFonts w:ascii="Arial" w:hAnsi="Arial" w:cs="Arial"/>
          <w:color w:val="222222"/>
          <w:sz w:val="24"/>
          <w:szCs w:val="24"/>
        </w:rPr>
        <w:t>Γιατί χρειάζεται να είμαστε προσεκτικοί όταν έχουμε ένα πιάτο ωμό κοτόπουλο δίπλα στα λαχανικά μας;</w:t>
      </w:r>
    </w:p>
    <w:p w14:paraId="5EB6D0A3" w14:textId="77777777" w:rsidR="00B33F2D" w:rsidRPr="00B33F2D" w:rsidRDefault="00B33F2D" w:rsidP="00B33F2D">
      <w:pPr>
        <w:pStyle w:val="HTMLPreformatted"/>
        <w:spacing w:line="283" w:lineRule="auto"/>
        <w:ind w:left="709" w:hanging="425"/>
        <w:jc w:val="both"/>
        <w:rPr>
          <w:rFonts w:ascii="Arial" w:eastAsiaTheme="minorEastAsia" w:hAnsi="Arial" w:cs="Arial"/>
          <w:b/>
          <w:color w:val="000000" w:themeColor="text1"/>
          <w:kern w:val="24"/>
          <w:sz w:val="24"/>
          <w:szCs w:val="24"/>
        </w:rPr>
      </w:pPr>
      <w:r w:rsidRPr="00B33F2D">
        <w:rPr>
          <w:rFonts w:ascii="Arial" w:eastAsiaTheme="minorEastAsia" w:hAnsi="Arial" w:cs="Arial"/>
          <w:b/>
          <w:color w:val="000000" w:themeColor="text1"/>
          <w:kern w:val="24"/>
          <w:sz w:val="24"/>
          <w:szCs w:val="24"/>
        </w:rPr>
        <w:br/>
      </w:r>
      <w:r w:rsidRPr="00B33F2D">
        <w:rPr>
          <w:rFonts w:ascii="Arial" w:eastAsiaTheme="minorEastAsia" w:hAnsi="Arial" w:cs="Arial"/>
          <w:b/>
          <w:color w:val="000000" w:themeColor="text1"/>
          <w:kern w:val="24"/>
          <w:sz w:val="24"/>
          <w:szCs w:val="24"/>
        </w:rPr>
        <w:br/>
      </w:r>
    </w:p>
    <w:p w14:paraId="266EE9CA" w14:textId="77777777" w:rsidR="00B33F2D" w:rsidRPr="00B33F2D" w:rsidRDefault="00B33F2D" w:rsidP="00B33F2D">
      <w:pPr>
        <w:pStyle w:val="HTMLPreformatted"/>
        <w:spacing w:line="283" w:lineRule="auto"/>
        <w:ind w:left="709" w:hanging="425"/>
        <w:jc w:val="both"/>
        <w:rPr>
          <w:rFonts w:ascii="Arial" w:hAnsi="Arial" w:cs="Arial"/>
          <w:b/>
          <w:color w:val="222222"/>
          <w:sz w:val="24"/>
          <w:szCs w:val="24"/>
        </w:rPr>
      </w:pPr>
      <w:r w:rsidRPr="00B33F2D">
        <w:rPr>
          <w:rFonts w:ascii="Arial" w:eastAsiaTheme="minorEastAsia" w:hAnsi="Arial" w:cs="Arial"/>
          <w:b/>
          <w:color w:val="000000" w:themeColor="text1"/>
          <w:kern w:val="24"/>
          <w:sz w:val="24"/>
          <w:szCs w:val="24"/>
        </w:rPr>
        <w:br/>
      </w:r>
      <w:r w:rsidRPr="00B33F2D">
        <w:rPr>
          <w:rFonts w:ascii="Arial" w:eastAsiaTheme="minorEastAsia" w:hAnsi="Arial" w:cs="Arial"/>
          <w:b/>
          <w:color w:val="000000" w:themeColor="text1"/>
          <w:kern w:val="24"/>
          <w:sz w:val="24"/>
          <w:szCs w:val="24"/>
        </w:rPr>
        <w:br/>
      </w:r>
    </w:p>
    <w:bookmarkEnd w:id="4"/>
    <w:p w14:paraId="080BA56E" w14:textId="5BA3F643" w:rsidR="00B33F2D" w:rsidRPr="00B33F2D" w:rsidRDefault="00B33F2D" w:rsidP="00B33F2D">
      <w:pPr>
        <w:spacing w:after="0" w:line="283" w:lineRule="auto"/>
        <w:ind w:left="709" w:hanging="425"/>
        <w:jc w:val="both"/>
        <w:rPr>
          <w:rFonts w:ascii="Arial" w:hAnsi="Arial" w:cs="Arial"/>
          <w:b/>
          <w:sz w:val="24"/>
          <w:szCs w:val="24"/>
          <w:lang w:val="el-GR"/>
        </w:rPr>
      </w:pPr>
      <w:r w:rsidRPr="00B33F2D">
        <w:rPr>
          <w:rFonts w:ascii="Arial" w:hAnsi="Arial" w:cs="Arial"/>
          <w:b/>
          <w:sz w:val="24"/>
          <w:szCs w:val="24"/>
          <w:lang w:val="el-GR"/>
        </w:rPr>
        <w:t xml:space="preserve">2. Μαγειρεύοντας το κρέας </w:t>
      </w:r>
    </w:p>
    <w:p w14:paraId="41D62588"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r w:rsidRPr="00B33F2D">
        <w:rPr>
          <w:rFonts w:ascii="Arial" w:hAnsi="Arial" w:cs="Arial"/>
          <w:sz w:val="24"/>
          <w:szCs w:val="24"/>
        </w:rPr>
        <w:t xml:space="preserve">α. </w:t>
      </w:r>
      <w:r w:rsidRPr="00B33F2D">
        <w:rPr>
          <w:rFonts w:ascii="Arial" w:hAnsi="Arial" w:cs="Arial"/>
          <w:color w:val="222222"/>
          <w:sz w:val="24"/>
          <w:szCs w:val="24"/>
        </w:rPr>
        <w:t>Τι συμβαίνει στα βακτήρια του ωμού κρέατος όταν μαγειρεύεται;</w:t>
      </w:r>
    </w:p>
    <w:p w14:paraId="4F6AB191"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4B2AD560"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4548AB93"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0FEB0F3B"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47B40254"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5FCA3DAF"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r w:rsidRPr="00B33F2D">
        <w:rPr>
          <w:rFonts w:ascii="Arial" w:hAnsi="Arial" w:cs="Arial"/>
          <w:b/>
          <w:bCs/>
          <w:sz w:val="24"/>
          <w:szCs w:val="24"/>
        </w:rPr>
        <w:t>β</w:t>
      </w:r>
      <w:r w:rsidRPr="00B33F2D">
        <w:rPr>
          <w:rFonts w:ascii="Arial" w:hAnsi="Arial" w:cs="Arial"/>
          <w:sz w:val="24"/>
          <w:szCs w:val="24"/>
        </w:rPr>
        <w:t xml:space="preserve">. </w:t>
      </w:r>
      <w:r w:rsidRPr="00B33F2D">
        <w:rPr>
          <w:rFonts w:ascii="Arial" w:hAnsi="Arial" w:cs="Arial"/>
          <w:color w:val="222222"/>
          <w:sz w:val="24"/>
          <w:szCs w:val="24"/>
        </w:rPr>
        <w:t>Τι μπορείτε να κάνετε για να ψηθεί σωστά το κρέας στην ψησταριά;</w:t>
      </w:r>
    </w:p>
    <w:p w14:paraId="6CAD555D"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p>
    <w:p w14:paraId="50B0B51D"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p>
    <w:p w14:paraId="2620FBC5"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p>
    <w:p w14:paraId="5A676D10"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p>
    <w:p w14:paraId="4CCFD701"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p>
    <w:p w14:paraId="5C78132F"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p>
    <w:p w14:paraId="0584D967"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ind w:left="709" w:hanging="425"/>
        <w:jc w:val="both"/>
        <w:rPr>
          <w:rFonts w:ascii="Arial" w:hAnsi="Arial" w:cs="Arial"/>
          <w:color w:val="222222"/>
          <w:sz w:val="24"/>
          <w:szCs w:val="24"/>
        </w:rPr>
      </w:pPr>
      <w:r w:rsidRPr="00B33F2D">
        <w:rPr>
          <w:rFonts w:ascii="Arial" w:hAnsi="Arial" w:cs="Arial"/>
          <w:color w:val="222222"/>
          <w:sz w:val="24"/>
          <w:szCs w:val="24"/>
        </w:rPr>
        <w:lastRenderedPageBreak/>
        <w:tab/>
      </w:r>
      <w:r w:rsidRPr="00B33F2D">
        <w:rPr>
          <w:rFonts w:ascii="Arial" w:hAnsi="Arial" w:cs="Arial"/>
          <w:color w:val="222222"/>
          <w:sz w:val="24"/>
          <w:szCs w:val="24"/>
        </w:rPr>
        <w:tab/>
      </w:r>
      <w:r w:rsidRPr="00B33F2D">
        <w:rPr>
          <w:rFonts w:ascii="Arial" w:hAnsi="Arial" w:cs="Arial"/>
          <w:color w:val="222222"/>
          <w:sz w:val="24"/>
          <w:szCs w:val="24"/>
        </w:rPr>
        <w:tab/>
      </w:r>
    </w:p>
    <w:p w14:paraId="54950A66"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r w:rsidRPr="00B33F2D">
        <w:rPr>
          <w:rFonts w:ascii="Arial" w:hAnsi="Arial" w:cs="Arial"/>
          <w:sz w:val="24"/>
          <w:szCs w:val="24"/>
        </w:rPr>
        <w:t xml:space="preserve">γ. </w:t>
      </w:r>
      <w:r w:rsidRPr="00B33F2D">
        <w:rPr>
          <w:rFonts w:ascii="Arial" w:hAnsi="Arial" w:cs="Arial"/>
          <w:color w:val="222222"/>
          <w:sz w:val="24"/>
          <w:szCs w:val="24"/>
        </w:rPr>
        <w:t>Πώς ελέγχετε ότι το κρέας είναι καλά μαγειρεμένο/ψημένο;</w:t>
      </w:r>
    </w:p>
    <w:p w14:paraId="74BCDDEB"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0C9A6BAC"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1B215D29"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69FF9FCB" w14:textId="77777777" w:rsidR="00B33F2D" w:rsidRPr="00B33F2D" w:rsidRDefault="00B33F2D" w:rsidP="00B33F2D">
      <w:pPr>
        <w:pStyle w:val="HTMLPreformatted"/>
        <w:spacing w:line="283" w:lineRule="auto"/>
        <w:ind w:left="709" w:hanging="425"/>
        <w:jc w:val="both"/>
        <w:rPr>
          <w:rFonts w:ascii="Arial" w:hAnsi="Arial" w:cs="Arial"/>
          <w:sz w:val="24"/>
          <w:szCs w:val="24"/>
        </w:rPr>
      </w:pPr>
    </w:p>
    <w:p w14:paraId="0EA22DE7" w14:textId="77777777" w:rsidR="00B33F2D" w:rsidRPr="00B33F2D" w:rsidRDefault="00B33F2D" w:rsidP="00B33F2D">
      <w:pPr>
        <w:pStyle w:val="HTMLPreformatted"/>
        <w:tabs>
          <w:tab w:val="clear" w:pos="916"/>
          <w:tab w:val="left" w:pos="567"/>
        </w:tabs>
        <w:spacing w:line="283" w:lineRule="auto"/>
        <w:ind w:left="284"/>
        <w:jc w:val="both"/>
        <w:rPr>
          <w:rFonts w:ascii="Arial" w:hAnsi="Arial" w:cs="Arial"/>
          <w:color w:val="222222"/>
          <w:sz w:val="24"/>
          <w:szCs w:val="24"/>
        </w:rPr>
      </w:pPr>
      <w:r w:rsidRPr="00B33F2D">
        <w:rPr>
          <w:rFonts w:ascii="Arial" w:hAnsi="Arial" w:cs="Arial"/>
          <w:sz w:val="24"/>
          <w:szCs w:val="24"/>
        </w:rPr>
        <w:br/>
      </w:r>
      <w:r w:rsidRPr="00B33F2D">
        <w:rPr>
          <w:rFonts w:ascii="Arial" w:hAnsi="Arial" w:cs="Arial"/>
          <w:sz w:val="24"/>
          <w:szCs w:val="24"/>
        </w:rPr>
        <w:br/>
        <w:t xml:space="preserve">δ. </w:t>
      </w:r>
      <w:r w:rsidRPr="00B33F2D">
        <w:rPr>
          <w:rFonts w:ascii="Arial" w:hAnsi="Arial" w:cs="Arial"/>
          <w:color w:val="222222"/>
          <w:sz w:val="24"/>
          <w:szCs w:val="24"/>
        </w:rPr>
        <w:t>Γιατί είναι σημαντικό να τοποθετείται το κρέας σε ένα καθαρό πιάτο, μετά το μαγείρεμα/ψήσιμο;</w:t>
      </w:r>
    </w:p>
    <w:p w14:paraId="7EC7B3C2" w14:textId="77777777" w:rsidR="00B33F2D" w:rsidRPr="00B33F2D" w:rsidRDefault="00B33F2D" w:rsidP="00B33F2D">
      <w:pPr>
        <w:pStyle w:val="ListParagraph"/>
        <w:spacing w:line="283" w:lineRule="auto"/>
        <w:ind w:left="709" w:hanging="425"/>
        <w:rPr>
          <w:rFonts w:ascii="Arial" w:hAnsi="Arial" w:cs="Arial"/>
          <w:b/>
          <w:sz w:val="24"/>
          <w:szCs w:val="24"/>
          <w:lang w:val="el-GR"/>
        </w:rPr>
      </w:pPr>
      <w:r w:rsidRPr="00B33F2D">
        <w:rPr>
          <w:rFonts w:ascii="Arial" w:hAnsi="Arial" w:cs="Arial"/>
          <w:sz w:val="24"/>
          <w:szCs w:val="24"/>
          <w:lang w:val="el-GR"/>
        </w:rPr>
        <w:br/>
      </w:r>
      <w:r w:rsidRPr="00B33F2D">
        <w:rPr>
          <w:rFonts w:ascii="Arial" w:hAnsi="Arial" w:cs="Arial"/>
          <w:sz w:val="24"/>
          <w:szCs w:val="24"/>
          <w:lang w:val="el-GR"/>
        </w:rPr>
        <w:br/>
      </w:r>
      <w:r w:rsidRPr="00B33F2D">
        <w:rPr>
          <w:rFonts w:ascii="Arial" w:hAnsi="Arial" w:cs="Arial"/>
          <w:sz w:val="24"/>
          <w:szCs w:val="24"/>
          <w:lang w:val="el-GR"/>
        </w:rPr>
        <w:br/>
      </w:r>
      <w:r w:rsidRPr="00B33F2D">
        <w:rPr>
          <w:rFonts w:ascii="Arial" w:hAnsi="Arial" w:cs="Arial"/>
          <w:sz w:val="24"/>
          <w:szCs w:val="24"/>
          <w:lang w:val="el-GR"/>
        </w:rPr>
        <w:br/>
      </w:r>
      <w:r w:rsidRPr="00B33F2D">
        <w:rPr>
          <w:rFonts w:ascii="Arial" w:hAnsi="Arial" w:cs="Arial"/>
          <w:sz w:val="24"/>
          <w:szCs w:val="24"/>
          <w:lang w:val="el-GR"/>
        </w:rPr>
        <w:br/>
      </w:r>
    </w:p>
    <w:bookmarkEnd w:id="1"/>
    <w:p w14:paraId="4E480632" w14:textId="77777777" w:rsidR="00B33F2D" w:rsidRPr="00B33F2D" w:rsidRDefault="00B33F2D" w:rsidP="00B33F2D">
      <w:pPr>
        <w:spacing w:after="0" w:line="283" w:lineRule="auto"/>
        <w:ind w:left="709" w:hanging="425"/>
        <w:jc w:val="both"/>
        <w:rPr>
          <w:rFonts w:ascii="Arial" w:hAnsi="Arial" w:cs="Arial"/>
          <w:b/>
          <w:sz w:val="24"/>
          <w:szCs w:val="24"/>
          <w:lang w:val="el-GR"/>
        </w:rPr>
      </w:pPr>
      <w:r w:rsidRPr="00B33F2D">
        <w:rPr>
          <w:rFonts w:ascii="Arial" w:hAnsi="Arial" w:cs="Arial"/>
          <w:b/>
          <w:color w:val="222222"/>
          <w:sz w:val="24"/>
          <w:szCs w:val="24"/>
          <w:lang w:val="el-GR"/>
        </w:rPr>
        <w:t>3. Τροφική δηλητηρίαση</w:t>
      </w:r>
    </w:p>
    <w:p w14:paraId="3C229B95"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r w:rsidRPr="00B33F2D">
        <w:rPr>
          <w:rFonts w:ascii="Arial" w:hAnsi="Arial" w:cs="Arial"/>
          <w:sz w:val="24"/>
          <w:szCs w:val="24"/>
        </w:rPr>
        <w:t xml:space="preserve">α. </w:t>
      </w:r>
      <w:r w:rsidRPr="00B33F2D">
        <w:rPr>
          <w:rFonts w:ascii="Arial" w:hAnsi="Arial" w:cs="Arial"/>
          <w:color w:val="222222"/>
          <w:sz w:val="24"/>
          <w:szCs w:val="24"/>
        </w:rPr>
        <w:t>Ποιό(ά) μικρόβιο(α) πιστεύετε ότι αρρώστησε(αν) τον Γιάννη  και τους καλεσμένους του και με ποιον τρόπο;</w:t>
      </w:r>
    </w:p>
    <w:p w14:paraId="16B780CB"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18D4A12C"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3037DC05"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6A0066C8"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2C7404FD"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p>
    <w:p w14:paraId="79F01AD3"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r w:rsidRPr="00B33F2D">
        <w:rPr>
          <w:rFonts w:ascii="Arial" w:hAnsi="Arial" w:cs="Arial"/>
          <w:b/>
          <w:bCs/>
          <w:sz w:val="24"/>
          <w:szCs w:val="24"/>
        </w:rPr>
        <w:t>β.</w:t>
      </w:r>
      <w:r w:rsidRPr="00B33F2D">
        <w:rPr>
          <w:rFonts w:ascii="Arial" w:hAnsi="Arial" w:cs="Arial"/>
          <w:sz w:val="24"/>
          <w:szCs w:val="24"/>
        </w:rPr>
        <w:t xml:space="preserve"> </w:t>
      </w:r>
      <w:r w:rsidRPr="00B33F2D">
        <w:rPr>
          <w:rFonts w:ascii="Arial" w:hAnsi="Arial" w:cs="Arial"/>
          <w:color w:val="222222"/>
          <w:sz w:val="24"/>
          <w:szCs w:val="24"/>
        </w:rPr>
        <w:t>Γιατί ο ηλικιωμένος προσκεκλημένος είχε μεγαλύτερη πιθανότητα να αρρωστήσει;</w:t>
      </w:r>
    </w:p>
    <w:p w14:paraId="0B420458"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7EAD68D3"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5D9B6415"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2D5B562B"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24056F9D"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7F979227"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74CEE43E" w14:textId="187B61B0"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ind w:left="709" w:hanging="425"/>
        <w:jc w:val="both"/>
        <w:rPr>
          <w:rFonts w:ascii="Arial" w:hAnsi="Arial" w:cs="Arial"/>
          <w:color w:val="222222"/>
          <w:sz w:val="24"/>
          <w:szCs w:val="24"/>
        </w:rPr>
      </w:pPr>
    </w:p>
    <w:p w14:paraId="401704F3" w14:textId="77777777" w:rsidR="00B33F2D" w:rsidRPr="00B33F2D" w:rsidRDefault="00B33F2D" w:rsidP="00B33F2D">
      <w:pPr>
        <w:pStyle w:val="HTMLPreformatted"/>
        <w:spacing w:line="283" w:lineRule="auto"/>
        <w:ind w:left="709" w:hanging="425"/>
        <w:jc w:val="both"/>
        <w:rPr>
          <w:rFonts w:ascii="Arial" w:hAnsi="Arial" w:cs="Arial"/>
          <w:color w:val="222222"/>
          <w:sz w:val="24"/>
          <w:szCs w:val="24"/>
        </w:rPr>
      </w:pPr>
      <w:r w:rsidRPr="00B33F2D">
        <w:rPr>
          <w:rFonts w:ascii="Arial" w:hAnsi="Arial" w:cs="Arial"/>
          <w:b/>
          <w:bCs/>
          <w:sz w:val="24"/>
          <w:szCs w:val="24"/>
        </w:rPr>
        <w:t>γ.</w:t>
      </w:r>
      <w:r w:rsidRPr="00B33F2D">
        <w:rPr>
          <w:rFonts w:ascii="Arial" w:hAnsi="Arial" w:cs="Arial"/>
          <w:sz w:val="24"/>
          <w:szCs w:val="24"/>
        </w:rPr>
        <w:t xml:space="preserve"> </w:t>
      </w:r>
      <w:r w:rsidRPr="00B33F2D">
        <w:rPr>
          <w:rFonts w:ascii="Arial" w:hAnsi="Arial" w:cs="Arial"/>
          <w:color w:val="222222"/>
          <w:sz w:val="24"/>
          <w:szCs w:val="24"/>
        </w:rPr>
        <w:t>Γιατί δεν αρρώστησαν όλοι οι προσκεκλημένοι;</w:t>
      </w:r>
    </w:p>
    <w:p w14:paraId="4E25C3CE" w14:textId="77777777" w:rsidR="00B33F2D" w:rsidRPr="00B33F2D" w:rsidRDefault="00B33F2D" w:rsidP="00B33F2D">
      <w:pPr>
        <w:rPr>
          <w:rFonts w:ascii="Arial" w:hAnsi="Arial" w:cs="Arial"/>
          <w:sz w:val="24"/>
          <w:szCs w:val="24"/>
          <w:lang w:val="el-GR"/>
        </w:rPr>
      </w:pPr>
    </w:p>
    <w:p w14:paraId="19D59466" w14:textId="77777777" w:rsidR="00B33F2D" w:rsidRPr="00B33F2D" w:rsidRDefault="00B33F2D" w:rsidP="00B33F2D">
      <w:pPr>
        <w:rPr>
          <w:rFonts w:ascii="Arial" w:hAnsi="Arial" w:cs="Arial"/>
          <w:sz w:val="24"/>
          <w:szCs w:val="24"/>
          <w:lang w:val="el-GR"/>
        </w:rPr>
      </w:pPr>
    </w:p>
    <w:p w14:paraId="31AAC960" w14:textId="77777777" w:rsidR="00B33F2D" w:rsidRPr="00B33F2D" w:rsidRDefault="00B33F2D" w:rsidP="00B33F2D">
      <w:pPr>
        <w:rPr>
          <w:rFonts w:ascii="Arial" w:hAnsi="Arial" w:cs="Arial"/>
          <w:sz w:val="24"/>
          <w:szCs w:val="24"/>
          <w:lang w:val="el-GR"/>
        </w:rPr>
      </w:pPr>
    </w:p>
    <w:p w14:paraId="7FFC23D0" w14:textId="77777777" w:rsidR="00B33F2D" w:rsidRPr="00B33F2D" w:rsidRDefault="00B33F2D" w:rsidP="00B33F2D">
      <w:pPr>
        <w:rPr>
          <w:rFonts w:ascii="Arial" w:hAnsi="Arial" w:cs="Arial"/>
          <w:sz w:val="24"/>
          <w:szCs w:val="24"/>
          <w:lang w:val="el-GR"/>
        </w:rPr>
      </w:pPr>
    </w:p>
    <w:p w14:paraId="06F6EEC2" w14:textId="77777777" w:rsidR="00B33F2D" w:rsidRPr="00B33F2D" w:rsidRDefault="00B33F2D" w:rsidP="00B33F2D">
      <w:pPr>
        <w:rPr>
          <w:rFonts w:ascii="Arial" w:hAnsi="Arial" w:cs="Arial"/>
          <w:sz w:val="24"/>
          <w:szCs w:val="24"/>
          <w:lang w:val="el-GR"/>
        </w:rPr>
      </w:pPr>
    </w:p>
    <w:p w14:paraId="4A323642" w14:textId="77777777" w:rsidR="00B33F2D" w:rsidRPr="00B33F2D" w:rsidRDefault="00B33F2D" w:rsidP="00B33F2D">
      <w:pPr>
        <w:rPr>
          <w:rFonts w:ascii="Arial" w:hAnsi="Arial" w:cs="Arial"/>
          <w:sz w:val="24"/>
          <w:szCs w:val="24"/>
          <w:lang w:val="el-GR"/>
        </w:rPr>
      </w:pPr>
    </w:p>
    <w:p w14:paraId="03585B25" w14:textId="77777777" w:rsidR="00B33F2D" w:rsidRPr="00B33F2D" w:rsidRDefault="00B33F2D" w:rsidP="00B33F2D">
      <w:pPr>
        <w:rPr>
          <w:rFonts w:ascii="Arial" w:hAnsi="Arial" w:cs="Arial"/>
          <w:sz w:val="24"/>
          <w:szCs w:val="24"/>
          <w:lang w:val="el-GR"/>
        </w:rPr>
      </w:pPr>
      <w:r w:rsidRPr="00B33F2D">
        <w:rPr>
          <w:rFonts w:ascii="Arial" w:hAnsi="Arial" w:cs="Arial"/>
          <w:sz w:val="24"/>
          <w:szCs w:val="24"/>
          <w:lang w:val="el-GR"/>
        </w:rPr>
        <w:t xml:space="preserve">  </w:t>
      </w:r>
    </w:p>
    <w:p w14:paraId="6FAD53C2" w14:textId="77777777" w:rsidR="00B33F2D" w:rsidRPr="00B33F2D" w:rsidRDefault="00B33F2D" w:rsidP="00B33F2D">
      <w:pPr>
        <w:pStyle w:val="Heading1"/>
        <w:rPr>
          <w:rFonts w:cs="Arial"/>
          <w:b w:val="0"/>
          <w:lang w:val="el-GR"/>
        </w:rPr>
      </w:pPr>
      <w:proofErr w:type="spellStart"/>
      <w:r w:rsidRPr="00B33F2D">
        <w:lastRenderedPageBreak/>
        <w:t>Υγιεινή</w:t>
      </w:r>
      <w:proofErr w:type="spellEnd"/>
      <w:r w:rsidRPr="00B33F2D">
        <w:t xml:space="preserve"> &amp; </w:t>
      </w:r>
      <w:proofErr w:type="spellStart"/>
      <w:r w:rsidRPr="00B33F2D">
        <w:t>Ασφάλει</w:t>
      </w:r>
      <w:proofErr w:type="spellEnd"/>
      <w:r w:rsidRPr="00B33F2D">
        <w:t xml:space="preserve">α </w:t>
      </w:r>
      <w:proofErr w:type="spellStart"/>
      <w:r w:rsidRPr="00B33F2D">
        <w:t>Τροφίμων</w:t>
      </w:r>
      <w:proofErr w:type="spellEnd"/>
      <w:r w:rsidRPr="00B33F2D">
        <w:rPr>
          <w:rFonts w:cs="Arial"/>
          <w:lang w:val="el-GR"/>
        </w:rPr>
        <w:t xml:space="preserve"> </w:t>
      </w:r>
      <w:r w:rsidRPr="00B33F2D">
        <w:rPr>
          <w:rFonts w:cs="Arial"/>
          <w:lang w:val="el-GR"/>
        </w:rPr>
        <w:br/>
      </w:r>
      <w:r w:rsidRPr="00B33F2D">
        <w:rPr>
          <w:rStyle w:val="Heading2Char"/>
        </w:rPr>
        <w:t xml:space="preserve">Διερεύνηση συρροής </w:t>
      </w:r>
      <w:proofErr w:type="gramStart"/>
      <w:r w:rsidRPr="00B33F2D">
        <w:rPr>
          <w:rStyle w:val="Heading2Char"/>
        </w:rPr>
        <w:t>κρουσμάτων :</w:t>
      </w:r>
      <w:proofErr w:type="gramEnd"/>
      <w:r w:rsidRPr="00B33F2D">
        <w:rPr>
          <w:rStyle w:val="Heading2Char"/>
        </w:rPr>
        <w:t xml:space="preserve"> Συρροή κρουσμάτων σε βραδινό γεύμα</w:t>
      </w:r>
    </w:p>
    <w:p w14:paraId="4A367CDB" w14:textId="77777777" w:rsidR="00B33F2D" w:rsidRPr="00B33F2D" w:rsidRDefault="00B33F2D" w:rsidP="00B33F2D">
      <w:pPr>
        <w:pStyle w:val="Heading3"/>
      </w:pPr>
      <w:proofErr w:type="spellStart"/>
      <w:r w:rsidRPr="00B33F2D">
        <w:t>Φύλλο</w:t>
      </w:r>
      <w:proofErr w:type="spellEnd"/>
      <w:r w:rsidRPr="00B33F2D">
        <w:t xml:space="preserve"> Απα</w:t>
      </w:r>
      <w:proofErr w:type="spellStart"/>
      <w:r w:rsidRPr="00B33F2D">
        <w:t>ντήσεων</w:t>
      </w:r>
      <w:proofErr w:type="spellEnd"/>
      <w:r w:rsidRPr="00B33F2D">
        <w:t xml:space="preserve"> </w:t>
      </w:r>
      <w:r w:rsidRPr="00B33F2D">
        <w:rPr>
          <w:lang w:val="el-GR"/>
        </w:rPr>
        <w:t>Μ</w:t>
      </w:r>
      <w:r w:rsidRPr="00B33F2D">
        <w:t>α</w:t>
      </w:r>
      <w:proofErr w:type="spellStart"/>
      <w:r w:rsidRPr="00B33F2D">
        <w:t>θητή</w:t>
      </w:r>
      <w:proofErr w:type="spellEnd"/>
    </w:p>
    <w:p w14:paraId="470C1756" w14:textId="77777777" w:rsidR="00B33F2D" w:rsidRPr="00B33F2D" w:rsidRDefault="00B33F2D" w:rsidP="00B33F2D">
      <w:pPr>
        <w:pStyle w:val="ListParagraph"/>
        <w:numPr>
          <w:ilvl w:val="0"/>
          <w:numId w:val="19"/>
        </w:numPr>
        <w:rPr>
          <w:rFonts w:ascii="Arial" w:eastAsiaTheme="minorEastAsia" w:hAnsi="Arial" w:cs="Arial"/>
          <w:color w:val="000000" w:themeColor="text1"/>
          <w:kern w:val="24"/>
          <w:sz w:val="24"/>
          <w:szCs w:val="24"/>
          <w:lang w:val="en-US"/>
        </w:rPr>
      </w:pPr>
      <w:proofErr w:type="spellStart"/>
      <w:proofErr w:type="gramStart"/>
      <w:r w:rsidRPr="00B33F2D">
        <w:rPr>
          <w:rFonts w:ascii="Arial" w:hAnsi="Arial" w:cs="Arial"/>
          <w:sz w:val="24"/>
          <w:szCs w:val="24"/>
        </w:rPr>
        <w:t>Δι</w:t>
      </w:r>
      <w:proofErr w:type="spellEnd"/>
      <w:r w:rsidRPr="00B33F2D">
        <w:rPr>
          <w:rFonts w:ascii="Arial" w:hAnsi="Arial" w:cs="Arial"/>
          <w:sz w:val="24"/>
          <w:szCs w:val="24"/>
        </w:rPr>
        <w:t>ασταυρούμενη  επ</w:t>
      </w:r>
      <w:proofErr w:type="spellStart"/>
      <w:r w:rsidRPr="00B33F2D">
        <w:rPr>
          <w:rFonts w:ascii="Arial" w:hAnsi="Arial" w:cs="Arial"/>
          <w:sz w:val="24"/>
          <w:szCs w:val="24"/>
        </w:rPr>
        <w:t>ιμόλυνση</w:t>
      </w:r>
      <w:proofErr w:type="spellEnd"/>
      <w:proofErr w:type="gramEnd"/>
      <w:r w:rsidRPr="00B33F2D">
        <w:rPr>
          <w:rFonts w:ascii="Arial" w:hAnsi="Arial" w:cs="Arial"/>
          <w:sz w:val="24"/>
          <w:szCs w:val="24"/>
        </w:rPr>
        <w:t xml:space="preserve"> </w:t>
      </w:r>
    </w:p>
    <w:p w14:paraId="35E80E44" w14:textId="77777777" w:rsidR="00B33F2D" w:rsidRPr="00B33F2D" w:rsidRDefault="00B33F2D" w:rsidP="00B33F2D">
      <w:pPr>
        <w:spacing w:after="0" w:line="283" w:lineRule="auto"/>
        <w:ind w:left="360"/>
        <w:rPr>
          <w:rFonts w:ascii="Arial" w:eastAsiaTheme="minorEastAsia" w:hAnsi="Arial" w:cs="Arial"/>
          <w:b/>
          <w:color w:val="000000" w:themeColor="text1"/>
          <w:kern w:val="24"/>
          <w:sz w:val="24"/>
          <w:szCs w:val="24"/>
          <w:lang w:val="el-GR"/>
        </w:rPr>
      </w:pPr>
      <w:r w:rsidRPr="00B33F2D">
        <w:rPr>
          <w:rFonts w:ascii="Arial" w:hAnsi="Arial" w:cs="Arial"/>
          <w:b/>
          <w:color w:val="222222"/>
          <w:sz w:val="24"/>
          <w:szCs w:val="24"/>
          <w:lang w:val="el-GR"/>
        </w:rPr>
        <w:t>α. Για να προλάβει την διασταυρούμενη επιμόλυνση, τι πρέπει να θυμάται να κάνει η μαμά του Γιάννη όταν ετοιμάζει σαλάτα και κοτόπουλο;</w:t>
      </w:r>
    </w:p>
    <w:p w14:paraId="2278203F"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 xml:space="preserve">     Η μαμά του Γιάννη θα πρέπει να θυμάται:</w:t>
      </w:r>
    </w:p>
    <w:p w14:paraId="7579C6AF" w14:textId="77777777" w:rsidR="00B33F2D" w:rsidRPr="00B33F2D" w:rsidRDefault="00B33F2D" w:rsidP="00B33F2D">
      <w:pPr>
        <w:pStyle w:val="HTMLPreformatted"/>
        <w:spacing w:line="283" w:lineRule="auto"/>
        <w:jc w:val="both"/>
        <w:rPr>
          <w:rFonts w:ascii="Arial" w:hAnsi="Arial" w:cs="Arial"/>
          <w:color w:val="222222"/>
          <w:sz w:val="24"/>
          <w:szCs w:val="24"/>
        </w:rPr>
      </w:pPr>
    </w:p>
    <w:p w14:paraId="5BC81172" w14:textId="77777777" w:rsidR="00B33F2D" w:rsidRPr="00B33F2D" w:rsidRDefault="00B33F2D" w:rsidP="00B33F2D">
      <w:pPr>
        <w:pStyle w:val="HTMLPreformatted"/>
        <w:numPr>
          <w:ilvl w:val="1"/>
          <w:numId w:val="16"/>
        </w:numPr>
        <w:tabs>
          <w:tab w:val="clear" w:pos="916"/>
          <w:tab w:val="clear" w:pos="1440"/>
          <w:tab w:val="num" w:pos="709"/>
        </w:tabs>
        <w:spacing w:line="283" w:lineRule="auto"/>
        <w:ind w:left="709" w:hanging="284"/>
        <w:jc w:val="both"/>
        <w:rPr>
          <w:rFonts w:ascii="Arial" w:hAnsi="Arial" w:cs="Arial"/>
          <w:color w:val="222222"/>
          <w:sz w:val="24"/>
          <w:szCs w:val="24"/>
        </w:rPr>
      </w:pPr>
      <w:r w:rsidRPr="00B33F2D">
        <w:rPr>
          <w:rFonts w:ascii="Arial" w:hAnsi="Arial" w:cs="Arial"/>
          <w:color w:val="222222"/>
          <w:sz w:val="24"/>
          <w:szCs w:val="24"/>
        </w:rPr>
        <w:t>Να πλένει τα χέρια της πριν την προετοιμασία οποιουδήποτε φαγητού και μετά το χειρισμό του ωμού κοτόπουλου. Εάν είναι δυνατόν, να χρησιμοποιεί ξεχωριστές σανίδες κοπής και μαχαίρια για το ωμό κοτόπουλο και τη σαλάτα. Εάν δεν έχει περισσότερες από μία σανίδες ή μαχαίρια, θα πρέπει να καθαρίζει καλά (να πλένει με σαπούνι και νερό) την σανίδα και το μαχαίρι μετά την προετοιμασία του ωμού κοτόπουλου</w:t>
      </w:r>
      <w:r w:rsidRPr="00B33F2D">
        <w:rPr>
          <w:rFonts w:ascii="Arial" w:eastAsiaTheme="minorEastAsia" w:hAnsi="Arial" w:cs="Arial"/>
          <w:color w:val="000000" w:themeColor="text1"/>
          <w:kern w:val="24"/>
          <w:sz w:val="24"/>
          <w:szCs w:val="24"/>
        </w:rPr>
        <w:t>.</w:t>
      </w:r>
    </w:p>
    <w:p w14:paraId="25523595" w14:textId="77777777" w:rsidR="00B33F2D" w:rsidRPr="00B33F2D" w:rsidRDefault="00B33F2D" w:rsidP="00B33F2D">
      <w:pPr>
        <w:pStyle w:val="HTMLPreformatted"/>
        <w:spacing w:line="283" w:lineRule="auto"/>
        <w:jc w:val="both"/>
        <w:rPr>
          <w:rFonts w:ascii="Arial" w:hAnsi="Arial" w:cs="Arial"/>
          <w:color w:val="222222"/>
          <w:sz w:val="24"/>
          <w:szCs w:val="24"/>
        </w:rPr>
      </w:pPr>
    </w:p>
    <w:p w14:paraId="5DDE4F92" w14:textId="77777777" w:rsidR="00B33F2D" w:rsidRPr="00B33F2D" w:rsidRDefault="00B33F2D" w:rsidP="00B33F2D">
      <w:pPr>
        <w:pStyle w:val="HTMLPreformatted"/>
        <w:spacing w:line="283" w:lineRule="auto"/>
        <w:ind w:left="426"/>
        <w:jc w:val="both"/>
        <w:rPr>
          <w:rFonts w:ascii="Arial" w:hAnsi="Arial" w:cs="Arial"/>
          <w:b/>
          <w:color w:val="222222"/>
          <w:sz w:val="24"/>
          <w:szCs w:val="24"/>
        </w:rPr>
      </w:pPr>
      <w:r w:rsidRPr="00B33F2D">
        <w:rPr>
          <w:rFonts w:ascii="Arial" w:hAnsi="Arial" w:cs="Arial"/>
          <w:b/>
          <w:sz w:val="24"/>
          <w:szCs w:val="24"/>
        </w:rPr>
        <w:t>β.</w:t>
      </w:r>
      <w:r w:rsidRPr="00B33F2D">
        <w:rPr>
          <w:rFonts w:ascii="Arial" w:hAnsi="Arial" w:cs="Arial"/>
          <w:b/>
          <w:color w:val="222222"/>
          <w:sz w:val="24"/>
          <w:szCs w:val="24"/>
        </w:rPr>
        <w:t xml:space="preserve"> Γιατί χρειάζεται να είμαστε προσεκτικοί όταν έχουμε ένα πιάτο ωμό κοτόπουλο δίπλα στα λαχανικά μας;</w:t>
      </w:r>
    </w:p>
    <w:p w14:paraId="349F87F4"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Το ωμό κοτόπουλο μπορεί φυσιολογικά να έχει αποικιστεί από βακτήρια όπως Καμπυλοβακτηρίδιο (</w:t>
      </w:r>
      <w:proofErr w:type="spellStart"/>
      <w:r w:rsidRPr="00B33F2D">
        <w:rPr>
          <w:rFonts w:ascii="Arial" w:eastAsiaTheme="minorEastAsia" w:hAnsi="Arial" w:cs="Arial"/>
          <w:i/>
          <w:color w:val="000000" w:themeColor="text1"/>
          <w:kern w:val="24"/>
          <w:sz w:val="24"/>
          <w:szCs w:val="24"/>
          <w:lang w:val="en-US"/>
        </w:rPr>
        <w:t>Camplylobacter</w:t>
      </w:r>
      <w:proofErr w:type="spellEnd"/>
      <w:r w:rsidRPr="00B33F2D">
        <w:rPr>
          <w:rFonts w:ascii="Arial" w:eastAsiaTheme="minorEastAsia" w:hAnsi="Arial" w:cs="Arial"/>
          <w:i/>
          <w:color w:val="000000" w:themeColor="text1"/>
          <w:kern w:val="24"/>
          <w:sz w:val="24"/>
          <w:szCs w:val="24"/>
        </w:rPr>
        <w:t xml:space="preserve">) </w:t>
      </w:r>
      <w:r w:rsidRPr="00B33F2D">
        <w:rPr>
          <w:rFonts w:ascii="Arial" w:eastAsiaTheme="minorEastAsia" w:hAnsi="Arial" w:cs="Arial"/>
          <w:color w:val="000000" w:themeColor="text1"/>
          <w:kern w:val="24"/>
          <w:sz w:val="24"/>
          <w:szCs w:val="24"/>
        </w:rPr>
        <w:t>ή Σαλμονέλλα</w:t>
      </w:r>
      <w:r w:rsidRPr="00B33F2D">
        <w:rPr>
          <w:rFonts w:ascii="Arial" w:eastAsiaTheme="minorEastAsia" w:hAnsi="Arial" w:cs="Arial"/>
          <w:i/>
          <w:color w:val="000000" w:themeColor="text1"/>
          <w:kern w:val="24"/>
          <w:sz w:val="24"/>
          <w:szCs w:val="24"/>
        </w:rPr>
        <w:t xml:space="preserve"> (</w:t>
      </w:r>
      <w:r w:rsidRPr="00B33F2D">
        <w:rPr>
          <w:rFonts w:ascii="Arial" w:eastAsiaTheme="minorEastAsia" w:hAnsi="Arial" w:cs="Arial"/>
          <w:i/>
          <w:color w:val="000000" w:themeColor="text1"/>
          <w:kern w:val="24"/>
          <w:sz w:val="24"/>
          <w:szCs w:val="24"/>
          <w:lang w:val="en-US"/>
        </w:rPr>
        <w:t>Salmonella</w:t>
      </w:r>
      <w:r w:rsidRPr="00B33F2D">
        <w:rPr>
          <w:rFonts w:ascii="Arial" w:eastAsiaTheme="minorEastAsia" w:hAnsi="Arial" w:cs="Arial"/>
          <w:i/>
          <w:color w:val="000000" w:themeColor="text1"/>
          <w:kern w:val="24"/>
          <w:sz w:val="24"/>
          <w:szCs w:val="24"/>
        </w:rPr>
        <w:t>)</w:t>
      </w:r>
      <w:r w:rsidRPr="00B33F2D">
        <w:rPr>
          <w:rFonts w:ascii="Arial" w:hAnsi="Arial" w:cs="Arial"/>
          <w:color w:val="222222"/>
          <w:sz w:val="24"/>
          <w:szCs w:val="24"/>
        </w:rPr>
        <w:t>. Πρέπει να είμαστε προσεκτικοί, προκειμένου τα βακτήρια από το ωμό κοτόπουλο να μην μεταφερθούν  στα λαχανικά ή σε άλλα έτοιμα προς κατανάλωση τρόφιμα, καθώς αυτό μπορεί να μας αρρωστήσει.</w:t>
      </w:r>
    </w:p>
    <w:p w14:paraId="672F7567" w14:textId="77777777" w:rsidR="00B33F2D" w:rsidRPr="00B33F2D" w:rsidRDefault="00B33F2D" w:rsidP="00B33F2D">
      <w:pPr>
        <w:spacing w:line="283" w:lineRule="auto"/>
        <w:ind w:left="360"/>
        <w:jc w:val="both"/>
        <w:rPr>
          <w:rFonts w:ascii="Arial" w:hAnsi="Arial" w:cs="Arial"/>
          <w:sz w:val="24"/>
          <w:szCs w:val="24"/>
          <w:lang w:val="el-GR"/>
        </w:rPr>
      </w:pPr>
    </w:p>
    <w:p w14:paraId="22B7E17D" w14:textId="77777777" w:rsidR="00B33F2D" w:rsidRPr="00B33F2D" w:rsidRDefault="00B33F2D" w:rsidP="00B33F2D">
      <w:pPr>
        <w:numPr>
          <w:ilvl w:val="0"/>
          <w:numId w:val="16"/>
        </w:numPr>
        <w:spacing w:after="0" w:line="283" w:lineRule="auto"/>
        <w:ind w:hanging="294"/>
        <w:jc w:val="both"/>
        <w:rPr>
          <w:rFonts w:ascii="Arial" w:hAnsi="Arial" w:cs="Arial"/>
          <w:b/>
          <w:sz w:val="24"/>
          <w:szCs w:val="24"/>
        </w:rPr>
      </w:pPr>
      <w:r w:rsidRPr="00B33F2D">
        <w:rPr>
          <w:rFonts w:ascii="Arial" w:hAnsi="Arial" w:cs="Arial"/>
          <w:b/>
          <w:sz w:val="24"/>
          <w:szCs w:val="24"/>
          <w:lang w:val="el-GR"/>
        </w:rPr>
        <w:t>Μαγειρεύοντας το</w:t>
      </w:r>
      <w:r w:rsidRPr="00B33F2D">
        <w:rPr>
          <w:rFonts w:ascii="Arial" w:hAnsi="Arial" w:cs="Arial"/>
          <w:b/>
          <w:sz w:val="24"/>
          <w:szCs w:val="24"/>
        </w:rPr>
        <w:t xml:space="preserve"> </w:t>
      </w:r>
      <w:proofErr w:type="spellStart"/>
      <w:r w:rsidRPr="00B33F2D">
        <w:rPr>
          <w:rFonts w:ascii="Arial" w:hAnsi="Arial" w:cs="Arial"/>
          <w:b/>
          <w:sz w:val="24"/>
          <w:szCs w:val="24"/>
        </w:rPr>
        <w:t>κρέ</w:t>
      </w:r>
      <w:proofErr w:type="spellEnd"/>
      <w:r w:rsidRPr="00B33F2D">
        <w:rPr>
          <w:rFonts w:ascii="Arial" w:hAnsi="Arial" w:cs="Arial"/>
          <w:b/>
          <w:sz w:val="24"/>
          <w:szCs w:val="24"/>
        </w:rPr>
        <w:t xml:space="preserve">ας </w:t>
      </w:r>
    </w:p>
    <w:p w14:paraId="03522F90" w14:textId="77777777" w:rsidR="00B33F2D" w:rsidRPr="00B33F2D" w:rsidRDefault="00B33F2D" w:rsidP="00B33F2D">
      <w:pPr>
        <w:pStyle w:val="HTMLPreformatted"/>
        <w:spacing w:line="283" w:lineRule="auto"/>
        <w:ind w:left="426"/>
        <w:jc w:val="both"/>
        <w:rPr>
          <w:rFonts w:ascii="Arial" w:hAnsi="Arial" w:cs="Arial"/>
          <w:b/>
          <w:color w:val="222222"/>
          <w:sz w:val="24"/>
          <w:szCs w:val="24"/>
        </w:rPr>
      </w:pPr>
      <w:r w:rsidRPr="00B33F2D">
        <w:rPr>
          <w:rFonts w:ascii="Arial" w:hAnsi="Arial" w:cs="Arial"/>
          <w:sz w:val="24"/>
          <w:szCs w:val="24"/>
        </w:rPr>
        <w:t xml:space="preserve">α. </w:t>
      </w:r>
      <w:r w:rsidRPr="00B33F2D">
        <w:rPr>
          <w:rFonts w:ascii="Arial" w:hAnsi="Arial" w:cs="Arial"/>
          <w:b/>
          <w:color w:val="222222"/>
          <w:sz w:val="24"/>
          <w:szCs w:val="24"/>
        </w:rPr>
        <w:t>Τι συμβαίνει στα βακτήρια του ωμού κρέατος όταν μαγειρεύεται;</w:t>
      </w:r>
    </w:p>
    <w:p w14:paraId="02F74ECE" w14:textId="77777777" w:rsidR="00B33F2D" w:rsidRPr="00B33F2D" w:rsidRDefault="00B33F2D" w:rsidP="00B33F2D">
      <w:pPr>
        <w:spacing w:line="283" w:lineRule="auto"/>
        <w:jc w:val="both"/>
        <w:rPr>
          <w:rFonts w:ascii="Arial" w:hAnsi="Arial" w:cs="Arial"/>
          <w:color w:val="222222"/>
          <w:sz w:val="24"/>
          <w:szCs w:val="24"/>
          <w:shd w:val="clear" w:color="auto" w:fill="F8F9FA"/>
          <w:lang w:val="el-GR"/>
        </w:rPr>
      </w:pPr>
      <w:r w:rsidRPr="00B33F2D">
        <w:rPr>
          <w:rFonts w:ascii="Arial" w:hAnsi="Arial" w:cs="Arial"/>
          <w:color w:val="222222"/>
          <w:sz w:val="24"/>
          <w:szCs w:val="24"/>
          <w:lang w:val="el-GR"/>
        </w:rPr>
        <w:t>Τα βακτήρια στο ωμό κρέας καταστρέφονται από τη θερμότητα όταν μαγειρεύεται.</w:t>
      </w:r>
    </w:p>
    <w:p w14:paraId="6496DDBF" w14:textId="77777777" w:rsidR="00B33F2D" w:rsidRPr="00B33F2D" w:rsidRDefault="00B33F2D" w:rsidP="00B33F2D">
      <w:pPr>
        <w:pStyle w:val="HTMLPreformatted"/>
        <w:spacing w:line="283" w:lineRule="auto"/>
        <w:jc w:val="both"/>
        <w:rPr>
          <w:rFonts w:ascii="Arial" w:hAnsi="Arial" w:cs="Arial"/>
          <w:sz w:val="24"/>
          <w:szCs w:val="24"/>
        </w:rPr>
      </w:pPr>
    </w:p>
    <w:p w14:paraId="0AC5DFF9" w14:textId="77777777" w:rsidR="00B33F2D" w:rsidRPr="00B33F2D" w:rsidRDefault="00B33F2D" w:rsidP="00B33F2D">
      <w:pPr>
        <w:pStyle w:val="HTMLPreformatted"/>
        <w:spacing w:line="283" w:lineRule="auto"/>
        <w:ind w:left="426"/>
        <w:jc w:val="both"/>
        <w:rPr>
          <w:rFonts w:ascii="Arial" w:hAnsi="Arial" w:cs="Arial"/>
          <w:color w:val="222222"/>
          <w:sz w:val="24"/>
          <w:szCs w:val="24"/>
        </w:rPr>
      </w:pPr>
      <w:r w:rsidRPr="00B33F2D">
        <w:rPr>
          <w:rFonts w:ascii="Arial" w:hAnsi="Arial" w:cs="Arial"/>
          <w:sz w:val="24"/>
          <w:szCs w:val="24"/>
        </w:rPr>
        <w:t xml:space="preserve">β. </w:t>
      </w:r>
      <w:r w:rsidRPr="00B33F2D">
        <w:rPr>
          <w:rFonts w:ascii="Arial" w:hAnsi="Arial" w:cs="Arial"/>
          <w:b/>
          <w:color w:val="222222"/>
          <w:sz w:val="24"/>
          <w:szCs w:val="24"/>
        </w:rPr>
        <w:t>Τι μπορείτε να κάνετε για να ψηθεί σωστά το κρέας στην ψησταριά;</w:t>
      </w:r>
    </w:p>
    <w:p w14:paraId="642DFB64"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Κατά το ψήσιμο στην ψησταριά, η θερμότητα δεν θα κατανεμηθεί ομοιόμορφα, επομένως ορισμένα μέρη του κρέατος θα ψηθούν νωρίτερα από άλλα. Είναι σημαντικό να γυρνάμε το κρέας στην ψησταριά, ώστε να ψηθεί σε όλα τα σημεία και στο εσωτερικό του.</w:t>
      </w:r>
    </w:p>
    <w:p w14:paraId="53122469"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spacing w:line="283" w:lineRule="auto"/>
        <w:jc w:val="both"/>
        <w:rPr>
          <w:rFonts w:ascii="Arial" w:hAnsi="Arial" w:cs="Arial"/>
          <w:color w:val="222222"/>
          <w:sz w:val="24"/>
          <w:szCs w:val="24"/>
        </w:rPr>
      </w:pPr>
      <w:r w:rsidRPr="00B33F2D">
        <w:rPr>
          <w:rFonts w:ascii="Arial" w:hAnsi="Arial" w:cs="Arial"/>
          <w:color w:val="222222"/>
          <w:sz w:val="24"/>
          <w:szCs w:val="24"/>
        </w:rPr>
        <w:tab/>
      </w:r>
      <w:r w:rsidRPr="00B33F2D">
        <w:rPr>
          <w:rFonts w:ascii="Arial" w:hAnsi="Arial" w:cs="Arial"/>
          <w:color w:val="222222"/>
          <w:sz w:val="24"/>
          <w:szCs w:val="24"/>
        </w:rPr>
        <w:tab/>
      </w:r>
      <w:r w:rsidRPr="00B33F2D">
        <w:rPr>
          <w:rFonts w:ascii="Arial" w:hAnsi="Arial" w:cs="Arial"/>
          <w:color w:val="222222"/>
          <w:sz w:val="24"/>
          <w:szCs w:val="24"/>
        </w:rPr>
        <w:tab/>
      </w:r>
    </w:p>
    <w:p w14:paraId="7A0BBE5C" w14:textId="77777777" w:rsidR="00B33F2D" w:rsidRPr="00B33F2D" w:rsidRDefault="00B33F2D" w:rsidP="00B33F2D">
      <w:pPr>
        <w:pStyle w:val="HTMLPreformatted"/>
        <w:spacing w:line="283" w:lineRule="auto"/>
        <w:ind w:left="426"/>
        <w:jc w:val="both"/>
        <w:rPr>
          <w:rFonts w:ascii="Arial" w:hAnsi="Arial" w:cs="Arial"/>
          <w:sz w:val="24"/>
          <w:szCs w:val="24"/>
        </w:rPr>
      </w:pPr>
    </w:p>
    <w:p w14:paraId="2F92D70B" w14:textId="77777777" w:rsidR="00B33F2D" w:rsidRPr="00B33F2D" w:rsidRDefault="00B33F2D" w:rsidP="00B33F2D">
      <w:pPr>
        <w:pStyle w:val="HTMLPreformatted"/>
        <w:spacing w:line="283" w:lineRule="auto"/>
        <w:ind w:left="426"/>
        <w:jc w:val="both"/>
        <w:rPr>
          <w:rFonts w:ascii="Arial" w:hAnsi="Arial" w:cs="Arial"/>
          <w:color w:val="222222"/>
          <w:sz w:val="24"/>
          <w:szCs w:val="24"/>
        </w:rPr>
      </w:pPr>
      <w:r w:rsidRPr="00B33F2D">
        <w:rPr>
          <w:rFonts w:ascii="Arial" w:hAnsi="Arial" w:cs="Arial"/>
          <w:sz w:val="24"/>
          <w:szCs w:val="24"/>
        </w:rPr>
        <w:t xml:space="preserve">γ. </w:t>
      </w:r>
      <w:r w:rsidRPr="00B33F2D">
        <w:rPr>
          <w:rFonts w:ascii="Arial" w:hAnsi="Arial" w:cs="Arial"/>
          <w:b/>
          <w:color w:val="222222"/>
          <w:sz w:val="24"/>
          <w:szCs w:val="24"/>
        </w:rPr>
        <w:t>Πώς ελέγχετε ότι το κρέας είναι καλά μαγειρεμένο/ψημένο;</w:t>
      </w:r>
    </w:p>
    <w:p w14:paraId="2F509225"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 xml:space="preserve">Πριν σερβίρετε χοιρινό, πουλερικά (π.χ. κοτόπουλο) και κιμά, βεβαιωθείτε ότι είναι πολύ ζεστό (να αχνίζει) και μαγειρεμένο/ψημένο παντού (πολύ καλά). Όταν χαράζετε με το μαχαίρι το πιο </w:t>
      </w:r>
      <w:r w:rsidRPr="00B33F2D">
        <w:rPr>
          <w:rFonts w:ascii="Arial" w:hAnsi="Arial" w:cs="Arial"/>
          <w:color w:val="222222"/>
          <w:sz w:val="24"/>
          <w:szCs w:val="24"/>
        </w:rPr>
        <w:lastRenderedPageBreak/>
        <w:t>παχύ μέρος του κρέατος, βεβαιωθείτε ότι κανένα από τα σημεία του δεν είναι ροζ και ότι τυχόν ζουμιά του είναι διαυγή.</w:t>
      </w:r>
    </w:p>
    <w:p w14:paraId="4103646B" w14:textId="77777777" w:rsidR="00B33F2D" w:rsidRPr="00B33F2D" w:rsidRDefault="00B33F2D" w:rsidP="00B33F2D">
      <w:pPr>
        <w:pStyle w:val="HTMLPreformatted"/>
        <w:spacing w:line="283" w:lineRule="auto"/>
        <w:jc w:val="both"/>
        <w:rPr>
          <w:rFonts w:ascii="Arial" w:hAnsi="Arial" w:cs="Arial"/>
          <w:color w:val="222222"/>
          <w:sz w:val="24"/>
          <w:szCs w:val="24"/>
        </w:rPr>
      </w:pPr>
    </w:p>
    <w:p w14:paraId="3A302195"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Θα μπορούσατε επίσης να χρησιμοποιήσετε ένα θερμόμετρο ψησίματος/κρέατος (εάν έχετε) για να ελέγξετε τη θερμοκρασία στο παχύτερο μέρος του κρέατος. Η θερμοκρασία θα πρέπει να φτάσει σε έναν από τους παρακάτω συνδυασμούς για να είστε σίγουροι ότι έχει μαγειρευτεί σωστά:</w:t>
      </w:r>
    </w:p>
    <w:p w14:paraId="63851A42" w14:textId="77777777" w:rsidR="00B33F2D" w:rsidRPr="00B33F2D" w:rsidRDefault="00B33F2D" w:rsidP="00B33F2D">
      <w:pPr>
        <w:pStyle w:val="HTMLPreformatted"/>
        <w:spacing w:line="283" w:lineRule="auto"/>
        <w:jc w:val="both"/>
        <w:rPr>
          <w:rFonts w:ascii="Arial" w:hAnsi="Arial" w:cs="Arial"/>
          <w:color w:val="222222"/>
          <w:sz w:val="24"/>
          <w:szCs w:val="24"/>
        </w:rPr>
      </w:pPr>
    </w:p>
    <w:p w14:paraId="044D3A9C" w14:textId="77777777" w:rsidR="00B33F2D" w:rsidRPr="00B33F2D" w:rsidRDefault="00B33F2D" w:rsidP="00B33F2D">
      <w:pPr>
        <w:pStyle w:val="ListParagraph"/>
        <w:numPr>
          <w:ilvl w:val="0"/>
          <w:numId w:val="17"/>
        </w:numPr>
        <w:spacing w:after="0" w:line="283" w:lineRule="auto"/>
        <w:jc w:val="both"/>
        <w:rPr>
          <w:rFonts w:ascii="Arial" w:hAnsi="Arial" w:cs="Arial"/>
          <w:sz w:val="24"/>
          <w:szCs w:val="24"/>
        </w:rPr>
      </w:pPr>
      <w:r w:rsidRPr="00B33F2D">
        <w:rPr>
          <w:rFonts w:ascii="Arial" w:hAnsi="Arial" w:cs="Arial"/>
          <w:sz w:val="24"/>
          <w:szCs w:val="24"/>
        </w:rPr>
        <w:t xml:space="preserve">60°C </w:t>
      </w:r>
      <w:r w:rsidRPr="00B33F2D">
        <w:rPr>
          <w:rFonts w:ascii="Arial" w:hAnsi="Arial" w:cs="Arial"/>
          <w:sz w:val="24"/>
          <w:szCs w:val="24"/>
          <w:lang w:val="el-GR"/>
        </w:rPr>
        <w:t>για</w:t>
      </w:r>
      <w:r w:rsidRPr="00B33F2D">
        <w:rPr>
          <w:rFonts w:ascii="Arial" w:hAnsi="Arial" w:cs="Arial"/>
          <w:sz w:val="24"/>
          <w:szCs w:val="24"/>
        </w:rPr>
        <w:t xml:space="preserve"> 45</w:t>
      </w:r>
      <w:r w:rsidRPr="00B33F2D">
        <w:rPr>
          <w:rFonts w:ascii="Arial" w:hAnsi="Arial" w:cs="Arial"/>
          <w:sz w:val="24"/>
          <w:szCs w:val="24"/>
          <w:lang w:val="el-GR"/>
        </w:rPr>
        <w:t xml:space="preserve"> λεπτά</w:t>
      </w:r>
    </w:p>
    <w:p w14:paraId="21CE23FA" w14:textId="77777777" w:rsidR="00B33F2D" w:rsidRPr="00B33F2D" w:rsidRDefault="00B33F2D" w:rsidP="00B33F2D">
      <w:pPr>
        <w:pStyle w:val="ListParagraph"/>
        <w:numPr>
          <w:ilvl w:val="0"/>
          <w:numId w:val="17"/>
        </w:numPr>
        <w:spacing w:after="0" w:line="283" w:lineRule="auto"/>
        <w:jc w:val="both"/>
        <w:rPr>
          <w:rFonts w:ascii="Arial" w:hAnsi="Arial" w:cs="Arial"/>
          <w:sz w:val="24"/>
          <w:szCs w:val="24"/>
        </w:rPr>
      </w:pPr>
      <w:r w:rsidRPr="00B33F2D">
        <w:rPr>
          <w:rFonts w:ascii="Arial" w:hAnsi="Arial" w:cs="Arial"/>
          <w:sz w:val="24"/>
          <w:szCs w:val="24"/>
        </w:rPr>
        <w:t xml:space="preserve">65°C </w:t>
      </w:r>
      <w:r w:rsidRPr="00B33F2D">
        <w:rPr>
          <w:rFonts w:ascii="Arial" w:hAnsi="Arial" w:cs="Arial"/>
          <w:sz w:val="24"/>
          <w:szCs w:val="24"/>
          <w:lang w:val="el-GR"/>
        </w:rPr>
        <w:t>για</w:t>
      </w:r>
      <w:r w:rsidRPr="00B33F2D">
        <w:rPr>
          <w:rFonts w:ascii="Arial" w:hAnsi="Arial" w:cs="Arial"/>
          <w:sz w:val="24"/>
          <w:szCs w:val="24"/>
        </w:rPr>
        <w:t xml:space="preserve"> 10</w:t>
      </w:r>
      <w:r w:rsidRPr="00B33F2D">
        <w:rPr>
          <w:rFonts w:ascii="Arial" w:hAnsi="Arial" w:cs="Arial"/>
          <w:sz w:val="24"/>
          <w:szCs w:val="24"/>
          <w:lang w:val="el-GR"/>
        </w:rPr>
        <w:t xml:space="preserve"> λεπτά</w:t>
      </w:r>
    </w:p>
    <w:p w14:paraId="7C46F539" w14:textId="77777777" w:rsidR="00B33F2D" w:rsidRPr="00B33F2D" w:rsidRDefault="00B33F2D" w:rsidP="00B33F2D">
      <w:pPr>
        <w:pStyle w:val="ListParagraph"/>
        <w:numPr>
          <w:ilvl w:val="0"/>
          <w:numId w:val="17"/>
        </w:numPr>
        <w:spacing w:after="0" w:line="283" w:lineRule="auto"/>
        <w:jc w:val="both"/>
        <w:rPr>
          <w:rFonts w:ascii="Arial" w:hAnsi="Arial" w:cs="Arial"/>
          <w:sz w:val="24"/>
          <w:szCs w:val="24"/>
        </w:rPr>
      </w:pPr>
      <w:r w:rsidRPr="00B33F2D">
        <w:rPr>
          <w:rFonts w:ascii="Arial" w:hAnsi="Arial" w:cs="Arial"/>
          <w:sz w:val="24"/>
          <w:szCs w:val="24"/>
        </w:rPr>
        <w:t xml:space="preserve">70°C </w:t>
      </w:r>
      <w:r w:rsidRPr="00B33F2D">
        <w:rPr>
          <w:rFonts w:ascii="Arial" w:hAnsi="Arial" w:cs="Arial"/>
          <w:sz w:val="24"/>
          <w:szCs w:val="24"/>
          <w:lang w:val="el-GR"/>
        </w:rPr>
        <w:t>για</w:t>
      </w:r>
      <w:r w:rsidRPr="00B33F2D">
        <w:rPr>
          <w:rFonts w:ascii="Arial" w:hAnsi="Arial" w:cs="Arial"/>
          <w:sz w:val="24"/>
          <w:szCs w:val="24"/>
        </w:rPr>
        <w:t xml:space="preserve"> 2 </w:t>
      </w:r>
      <w:r w:rsidRPr="00B33F2D">
        <w:rPr>
          <w:rFonts w:ascii="Arial" w:hAnsi="Arial" w:cs="Arial"/>
          <w:sz w:val="24"/>
          <w:szCs w:val="24"/>
          <w:lang w:val="el-GR"/>
        </w:rPr>
        <w:t>λεπτά</w:t>
      </w:r>
    </w:p>
    <w:p w14:paraId="493A8FE1" w14:textId="77777777" w:rsidR="00B33F2D" w:rsidRPr="00B33F2D" w:rsidRDefault="00B33F2D" w:rsidP="00B33F2D">
      <w:pPr>
        <w:pStyle w:val="ListParagraph"/>
        <w:numPr>
          <w:ilvl w:val="0"/>
          <w:numId w:val="17"/>
        </w:numPr>
        <w:spacing w:after="0" w:line="283" w:lineRule="auto"/>
        <w:jc w:val="both"/>
        <w:rPr>
          <w:rFonts w:ascii="Arial" w:hAnsi="Arial" w:cs="Arial"/>
          <w:sz w:val="24"/>
          <w:szCs w:val="24"/>
        </w:rPr>
      </w:pPr>
      <w:r w:rsidRPr="00B33F2D">
        <w:rPr>
          <w:rFonts w:ascii="Arial" w:hAnsi="Arial" w:cs="Arial"/>
          <w:sz w:val="24"/>
          <w:szCs w:val="24"/>
        </w:rPr>
        <w:t xml:space="preserve">75°C </w:t>
      </w:r>
      <w:r w:rsidRPr="00B33F2D">
        <w:rPr>
          <w:rFonts w:ascii="Arial" w:hAnsi="Arial" w:cs="Arial"/>
          <w:sz w:val="24"/>
          <w:szCs w:val="24"/>
          <w:lang w:val="el-GR"/>
        </w:rPr>
        <w:t>για</w:t>
      </w:r>
      <w:r w:rsidRPr="00B33F2D">
        <w:rPr>
          <w:rFonts w:ascii="Arial" w:hAnsi="Arial" w:cs="Arial"/>
          <w:sz w:val="24"/>
          <w:szCs w:val="24"/>
        </w:rPr>
        <w:t xml:space="preserve"> 30 </w:t>
      </w:r>
      <w:r w:rsidRPr="00B33F2D">
        <w:rPr>
          <w:rFonts w:ascii="Arial" w:hAnsi="Arial" w:cs="Arial"/>
          <w:sz w:val="24"/>
          <w:szCs w:val="24"/>
          <w:lang w:val="el-GR"/>
        </w:rPr>
        <w:t>δευτερόλεπτα</w:t>
      </w:r>
    </w:p>
    <w:p w14:paraId="66AE9476" w14:textId="77777777" w:rsidR="00B33F2D" w:rsidRPr="00B33F2D" w:rsidRDefault="00B33F2D" w:rsidP="00B33F2D">
      <w:pPr>
        <w:pStyle w:val="ListParagraph"/>
        <w:numPr>
          <w:ilvl w:val="0"/>
          <w:numId w:val="17"/>
        </w:numPr>
        <w:spacing w:after="0" w:line="283" w:lineRule="auto"/>
        <w:jc w:val="both"/>
        <w:rPr>
          <w:rFonts w:ascii="Arial" w:hAnsi="Arial" w:cs="Arial"/>
          <w:sz w:val="24"/>
          <w:szCs w:val="24"/>
        </w:rPr>
      </w:pPr>
      <w:r w:rsidRPr="00B33F2D">
        <w:rPr>
          <w:rFonts w:ascii="Arial" w:hAnsi="Arial" w:cs="Arial"/>
          <w:sz w:val="24"/>
          <w:szCs w:val="24"/>
        </w:rPr>
        <w:t xml:space="preserve">80°C </w:t>
      </w:r>
      <w:r w:rsidRPr="00B33F2D">
        <w:rPr>
          <w:rFonts w:ascii="Arial" w:hAnsi="Arial" w:cs="Arial"/>
          <w:sz w:val="24"/>
          <w:szCs w:val="24"/>
          <w:lang w:val="el-GR"/>
        </w:rPr>
        <w:t>για</w:t>
      </w:r>
      <w:r w:rsidRPr="00B33F2D">
        <w:rPr>
          <w:rFonts w:ascii="Arial" w:hAnsi="Arial" w:cs="Arial"/>
          <w:sz w:val="24"/>
          <w:szCs w:val="24"/>
        </w:rPr>
        <w:t xml:space="preserve"> 6 </w:t>
      </w:r>
      <w:r w:rsidRPr="00B33F2D">
        <w:rPr>
          <w:rFonts w:ascii="Arial" w:hAnsi="Arial" w:cs="Arial"/>
          <w:sz w:val="24"/>
          <w:szCs w:val="24"/>
          <w:lang w:val="el-GR"/>
        </w:rPr>
        <w:t>δευτερόλεπτα</w:t>
      </w:r>
    </w:p>
    <w:p w14:paraId="52825805" w14:textId="77777777" w:rsidR="00B33F2D" w:rsidRPr="00B33F2D" w:rsidRDefault="00B33F2D" w:rsidP="00B33F2D">
      <w:pPr>
        <w:spacing w:line="283" w:lineRule="auto"/>
        <w:ind w:left="432"/>
        <w:rPr>
          <w:rFonts w:ascii="Arial" w:hAnsi="Arial" w:cs="Arial"/>
          <w:b/>
          <w:sz w:val="24"/>
          <w:szCs w:val="24"/>
        </w:rPr>
      </w:pPr>
    </w:p>
    <w:p w14:paraId="6D7799E5" w14:textId="77777777" w:rsidR="00B33F2D" w:rsidRPr="00B33F2D" w:rsidRDefault="00B33F2D" w:rsidP="00B33F2D">
      <w:pPr>
        <w:pStyle w:val="HTMLPreformatted"/>
        <w:spacing w:line="283" w:lineRule="auto"/>
        <w:ind w:left="426"/>
        <w:jc w:val="both"/>
        <w:rPr>
          <w:rFonts w:ascii="Arial" w:hAnsi="Arial" w:cs="Arial"/>
          <w:b/>
          <w:color w:val="222222"/>
          <w:sz w:val="24"/>
          <w:szCs w:val="24"/>
        </w:rPr>
      </w:pPr>
      <w:r w:rsidRPr="00B33F2D">
        <w:rPr>
          <w:rFonts w:ascii="Arial" w:hAnsi="Arial" w:cs="Arial"/>
          <w:b/>
          <w:sz w:val="24"/>
          <w:szCs w:val="24"/>
        </w:rPr>
        <w:t xml:space="preserve">δ. </w:t>
      </w:r>
      <w:r w:rsidRPr="00B33F2D">
        <w:rPr>
          <w:rFonts w:ascii="Arial" w:hAnsi="Arial" w:cs="Arial"/>
          <w:b/>
          <w:color w:val="222222"/>
          <w:sz w:val="24"/>
          <w:szCs w:val="24"/>
        </w:rPr>
        <w:t>Γιατί είναι σημαντικό να τοποθετείται το κρέας σε ένα καθαρό πιάτο, μετά το μαγείρεμα/ψήσιμο;</w:t>
      </w:r>
    </w:p>
    <w:p w14:paraId="2057DD7B"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Είναι σημαντικό να τοποθετείται το κρέας σε καθαρό πιάτο μετά το  μαγείρεμα/ψήσιμο για να αποφύγετε τη διασταυρούμενη επιμόλυνση από βακτήρια του ωμού κρέατος.</w:t>
      </w:r>
    </w:p>
    <w:p w14:paraId="65D871C0" w14:textId="77777777" w:rsidR="00B33F2D" w:rsidRPr="00B33F2D" w:rsidRDefault="00B33F2D" w:rsidP="00B33F2D">
      <w:pPr>
        <w:spacing w:line="283" w:lineRule="auto"/>
        <w:jc w:val="both"/>
        <w:rPr>
          <w:rFonts w:ascii="Arial" w:hAnsi="Arial" w:cs="Arial"/>
          <w:sz w:val="24"/>
          <w:szCs w:val="24"/>
          <w:lang w:val="el-GR"/>
        </w:rPr>
      </w:pPr>
    </w:p>
    <w:p w14:paraId="3B90CA30" w14:textId="77777777" w:rsidR="00B33F2D" w:rsidRPr="00B33F2D" w:rsidRDefault="00B33F2D" w:rsidP="00B33F2D">
      <w:pPr>
        <w:numPr>
          <w:ilvl w:val="0"/>
          <w:numId w:val="16"/>
        </w:numPr>
        <w:spacing w:after="0" w:line="283" w:lineRule="auto"/>
        <w:ind w:hanging="436"/>
        <w:jc w:val="both"/>
        <w:rPr>
          <w:rFonts w:ascii="Arial" w:hAnsi="Arial" w:cs="Arial"/>
          <w:b/>
          <w:sz w:val="24"/>
          <w:szCs w:val="24"/>
        </w:rPr>
      </w:pPr>
      <w:proofErr w:type="spellStart"/>
      <w:r w:rsidRPr="00B33F2D">
        <w:rPr>
          <w:rFonts w:ascii="Arial" w:hAnsi="Arial" w:cs="Arial"/>
          <w:b/>
          <w:color w:val="222222"/>
          <w:sz w:val="24"/>
          <w:szCs w:val="24"/>
        </w:rPr>
        <w:t>Τροφική</w:t>
      </w:r>
      <w:proofErr w:type="spellEnd"/>
      <w:r w:rsidRPr="00B33F2D">
        <w:rPr>
          <w:rFonts w:ascii="Arial" w:hAnsi="Arial" w:cs="Arial"/>
          <w:b/>
          <w:color w:val="222222"/>
          <w:sz w:val="24"/>
          <w:szCs w:val="24"/>
        </w:rPr>
        <w:t xml:space="preserve"> </w:t>
      </w:r>
      <w:proofErr w:type="spellStart"/>
      <w:r w:rsidRPr="00B33F2D">
        <w:rPr>
          <w:rFonts w:ascii="Arial" w:hAnsi="Arial" w:cs="Arial"/>
          <w:b/>
          <w:color w:val="222222"/>
          <w:sz w:val="24"/>
          <w:szCs w:val="24"/>
        </w:rPr>
        <w:t>δηλητηρί</w:t>
      </w:r>
      <w:proofErr w:type="spellEnd"/>
      <w:r w:rsidRPr="00B33F2D">
        <w:rPr>
          <w:rFonts w:ascii="Arial" w:hAnsi="Arial" w:cs="Arial"/>
          <w:b/>
          <w:color w:val="222222"/>
          <w:sz w:val="24"/>
          <w:szCs w:val="24"/>
        </w:rPr>
        <w:t>αση</w:t>
      </w:r>
    </w:p>
    <w:p w14:paraId="3CA95B72" w14:textId="77777777" w:rsidR="00B33F2D" w:rsidRPr="00B33F2D" w:rsidRDefault="00B33F2D" w:rsidP="00B33F2D">
      <w:pPr>
        <w:pStyle w:val="HTMLPreformatted"/>
        <w:spacing w:line="283" w:lineRule="auto"/>
        <w:ind w:left="284"/>
        <w:jc w:val="both"/>
        <w:rPr>
          <w:rFonts w:ascii="Arial" w:hAnsi="Arial" w:cs="Arial"/>
          <w:b/>
          <w:color w:val="222222"/>
          <w:sz w:val="24"/>
          <w:szCs w:val="24"/>
        </w:rPr>
      </w:pPr>
      <w:r w:rsidRPr="00B33F2D">
        <w:rPr>
          <w:rFonts w:ascii="Arial" w:hAnsi="Arial" w:cs="Arial"/>
          <w:b/>
          <w:sz w:val="24"/>
          <w:szCs w:val="24"/>
        </w:rPr>
        <w:t xml:space="preserve">α. </w:t>
      </w:r>
      <w:r w:rsidRPr="00B33F2D">
        <w:rPr>
          <w:rFonts w:ascii="Arial" w:hAnsi="Arial" w:cs="Arial"/>
          <w:b/>
          <w:color w:val="222222"/>
          <w:sz w:val="24"/>
          <w:szCs w:val="24"/>
        </w:rPr>
        <w:t>Ποιό(ά) μικρόβιο(α) πιστεύετε ότι αρρώστησε(αν) τον Γιάννη  και τους καλεσμένους του και με ποιον τρόπο;</w:t>
      </w:r>
    </w:p>
    <w:p w14:paraId="4825ED3F"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Είναι πιθανό ο Γιάννης και οι καλεσμένοι του που κατανάλωσαν το κοτόπουλο, ότι μολύνθηκαν από Σαλμονέλλα (</w:t>
      </w:r>
      <w:r w:rsidRPr="00B33F2D">
        <w:rPr>
          <w:rFonts w:ascii="Arial" w:eastAsiaTheme="minorEastAsia" w:hAnsi="Arial" w:cs="Arial"/>
          <w:i/>
          <w:color w:val="000000" w:themeColor="text1"/>
          <w:kern w:val="24"/>
          <w:sz w:val="24"/>
          <w:szCs w:val="24"/>
          <w:lang w:val="en-US" w:eastAsia="en-GB"/>
        </w:rPr>
        <w:t>Salmonella</w:t>
      </w:r>
      <w:r w:rsidRPr="00B33F2D">
        <w:rPr>
          <w:rFonts w:ascii="Arial" w:eastAsiaTheme="minorEastAsia" w:hAnsi="Arial" w:cs="Arial"/>
          <w:i/>
          <w:color w:val="000000" w:themeColor="text1"/>
          <w:kern w:val="24"/>
          <w:sz w:val="24"/>
          <w:szCs w:val="24"/>
          <w:lang w:eastAsia="en-GB"/>
        </w:rPr>
        <w:t xml:space="preserve">) </w:t>
      </w:r>
      <w:r w:rsidRPr="00B33F2D">
        <w:rPr>
          <w:rFonts w:ascii="Arial" w:hAnsi="Arial" w:cs="Arial"/>
          <w:color w:val="222222"/>
          <w:sz w:val="24"/>
          <w:szCs w:val="24"/>
        </w:rPr>
        <w:t>ή Καμπυλοβακτηρίδιο</w:t>
      </w:r>
      <w:r w:rsidRPr="00B33F2D">
        <w:rPr>
          <w:rFonts w:ascii="Arial" w:eastAsiaTheme="minorEastAsia" w:hAnsi="Arial" w:cs="Arial"/>
          <w:i/>
          <w:color w:val="000000" w:themeColor="text1"/>
          <w:kern w:val="24"/>
          <w:sz w:val="24"/>
          <w:szCs w:val="24"/>
          <w:lang w:eastAsia="en-GB"/>
        </w:rPr>
        <w:t xml:space="preserve"> (</w:t>
      </w:r>
      <w:r w:rsidRPr="00B33F2D">
        <w:rPr>
          <w:rFonts w:ascii="Arial" w:eastAsiaTheme="minorEastAsia" w:hAnsi="Arial" w:cs="Arial"/>
          <w:i/>
          <w:color w:val="000000" w:themeColor="text1"/>
          <w:kern w:val="24"/>
          <w:sz w:val="24"/>
          <w:szCs w:val="24"/>
          <w:lang w:val="en-US" w:eastAsia="en-GB"/>
        </w:rPr>
        <w:t>Campylobacter</w:t>
      </w:r>
      <w:r w:rsidRPr="00B33F2D">
        <w:rPr>
          <w:rFonts w:ascii="Arial" w:eastAsiaTheme="minorEastAsia" w:hAnsi="Arial" w:cs="Arial"/>
          <w:i/>
          <w:color w:val="000000" w:themeColor="text1"/>
          <w:kern w:val="24"/>
          <w:sz w:val="24"/>
          <w:szCs w:val="24"/>
          <w:lang w:eastAsia="en-GB"/>
        </w:rPr>
        <w:t>)</w:t>
      </w:r>
      <w:r w:rsidRPr="00B33F2D">
        <w:rPr>
          <w:rFonts w:ascii="Arial" w:hAnsi="Arial" w:cs="Arial"/>
          <w:color w:val="222222"/>
          <w:sz w:val="24"/>
          <w:szCs w:val="24"/>
        </w:rPr>
        <w:t>, τα οποία συνήθως βρίσκονται σε ωμό κοτόπουλο. Η ασθένεια θα μπορούσε να προκληθεί επειδή τοποθετήθηκε το μαγειρεμένο κοτόπουλο στο ίδιο πιάτο (χωρίς να έχει πλυθεί το πιάτο) που είχε αρχικά τοποθετηθεί το ωμό κοτόπουλο. Το άτομο που ήταν ιχθυοχορτοφάγο θα μπορούσε να είχε μολυνθεί από Λιστέρια (</w:t>
      </w:r>
      <w:r w:rsidRPr="00B33F2D">
        <w:rPr>
          <w:rFonts w:ascii="Arial" w:eastAsiaTheme="minorEastAsia" w:hAnsi="Arial" w:cs="Arial"/>
          <w:i/>
          <w:color w:val="000000" w:themeColor="text1"/>
          <w:kern w:val="24"/>
          <w:sz w:val="24"/>
          <w:szCs w:val="24"/>
          <w:lang w:val="en-US" w:eastAsia="en-GB"/>
        </w:rPr>
        <w:t>Listeria</w:t>
      </w:r>
      <w:r w:rsidRPr="00B33F2D">
        <w:rPr>
          <w:rFonts w:ascii="Arial" w:eastAsiaTheme="minorEastAsia" w:hAnsi="Arial" w:cs="Arial"/>
          <w:i/>
          <w:color w:val="000000" w:themeColor="text1"/>
          <w:kern w:val="24"/>
          <w:sz w:val="24"/>
          <w:szCs w:val="24"/>
          <w:lang w:eastAsia="en-GB"/>
        </w:rPr>
        <w:t xml:space="preserve"> </w:t>
      </w:r>
      <w:r w:rsidRPr="00B33F2D">
        <w:rPr>
          <w:rFonts w:ascii="Arial" w:eastAsiaTheme="minorEastAsia" w:hAnsi="Arial" w:cs="Arial"/>
          <w:i/>
          <w:color w:val="000000" w:themeColor="text1"/>
          <w:kern w:val="24"/>
          <w:sz w:val="24"/>
          <w:szCs w:val="24"/>
          <w:lang w:val="en-US" w:eastAsia="en-GB"/>
        </w:rPr>
        <w:t>monocytogenes</w:t>
      </w:r>
      <w:r w:rsidRPr="00B33F2D">
        <w:rPr>
          <w:rFonts w:ascii="Arial" w:eastAsiaTheme="minorEastAsia" w:hAnsi="Arial" w:cs="Arial"/>
          <w:i/>
          <w:color w:val="000000" w:themeColor="text1"/>
          <w:kern w:val="24"/>
          <w:sz w:val="24"/>
          <w:szCs w:val="24"/>
          <w:lang w:eastAsia="en-GB"/>
        </w:rPr>
        <w:t>)</w:t>
      </w:r>
      <w:r w:rsidRPr="00B33F2D">
        <w:rPr>
          <w:rFonts w:ascii="Arial" w:hAnsi="Arial" w:cs="Arial"/>
          <w:color w:val="222222"/>
          <w:sz w:val="24"/>
          <w:szCs w:val="24"/>
        </w:rPr>
        <w:t xml:space="preserve"> που είχε πολλαπλασιαστεί σε επικίνδυνα επίπεδα στο σολομό, γιατί ήταν εκτός ψυγείου ενώ ο Γιάννης έπαιζε ποδόσφαιρο και τον είχε αφήσει στο τραπέζι κατά την προετοιμασία των  ορεκτικών.</w:t>
      </w:r>
    </w:p>
    <w:p w14:paraId="720B52A4" w14:textId="77777777" w:rsidR="00B33F2D" w:rsidRPr="00B33F2D" w:rsidRDefault="00B33F2D" w:rsidP="00B33F2D">
      <w:pPr>
        <w:pStyle w:val="HTMLPreformatted"/>
        <w:spacing w:line="283" w:lineRule="auto"/>
        <w:jc w:val="both"/>
        <w:rPr>
          <w:rFonts w:ascii="Arial" w:hAnsi="Arial" w:cs="Arial"/>
          <w:color w:val="222222"/>
          <w:sz w:val="24"/>
          <w:szCs w:val="24"/>
        </w:rPr>
      </w:pPr>
    </w:p>
    <w:p w14:paraId="376E45BB" w14:textId="77777777" w:rsidR="00B33F2D" w:rsidRPr="00B33F2D" w:rsidRDefault="00B33F2D" w:rsidP="00B33F2D">
      <w:pPr>
        <w:pStyle w:val="HTMLPreformatted"/>
        <w:spacing w:line="283" w:lineRule="auto"/>
        <w:ind w:left="284"/>
        <w:jc w:val="both"/>
        <w:rPr>
          <w:rFonts w:ascii="Arial" w:hAnsi="Arial" w:cs="Arial"/>
          <w:b/>
          <w:color w:val="222222"/>
          <w:sz w:val="24"/>
          <w:szCs w:val="24"/>
        </w:rPr>
      </w:pPr>
      <w:r w:rsidRPr="00B33F2D">
        <w:rPr>
          <w:rFonts w:ascii="Arial" w:hAnsi="Arial" w:cs="Arial"/>
          <w:b/>
          <w:sz w:val="24"/>
          <w:szCs w:val="24"/>
        </w:rPr>
        <w:t xml:space="preserve">β. </w:t>
      </w:r>
      <w:r w:rsidRPr="00B33F2D">
        <w:rPr>
          <w:rFonts w:ascii="Arial" w:hAnsi="Arial" w:cs="Arial"/>
          <w:b/>
          <w:color w:val="222222"/>
          <w:sz w:val="24"/>
          <w:szCs w:val="24"/>
        </w:rPr>
        <w:t>Γιατί ο ηλικιωμένος προσκεκλημένος είχε μεγαλύτερη πιθανότητα να αρρωστήσει;</w:t>
      </w:r>
    </w:p>
    <w:p w14:paraId="1C75DCFE"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Αυτός ο προσκεκλημένος ήταν ηλικιωμένος και διαβητικός, είχε δηλαδή δύο παράγοντες κινδύνου, που δεν επιτρέπουν στο σώμα να καταπολεμά τα βλαβερά μικρόβια και την ασθένεια τόσο αποτελεσματικά.</w:t>
      </w:r>
    </w:p>
    <w:p w14:paraId="70ABCFBE"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Οι ηλικιωμένοι και τα άτομα με διαβήτη τείνουν να έχουν εξασθενημένο ανοσοποιητικό σύστημα που δεν αντιμετωπίζει τα βλαβερά μικρόβια, αποτελεσματικά.</w:t>
      </w:r>
    </w:p>
    <w:p w14:paraId="0A4D9334" w14:textId="77777777" w:rsidR="00B33F2D" w:rsidRPr="00B33F2D" w:rsidRDefault="00B33F2D" w:rsidP="00B33F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spacing w:line="283" w:lineRule="auto"/>
        <w:jc w:val="both"/>
        <w:rPr>
          <w:rFonts w:ascii="Arial" w:hAnsi="Arial" w:cs="Arial"/>
          <w:color w:val="222222"/>
          <w:sz w:val="24"/>
          <w:szCs w:val="24"/>
        </w:rPr>
      </w:pPr>
      <w:r w:rsidRPr="00B33F2D">
        <w:rPr>
          <w:rFonts w:ascii="Arial" w:hAnsi="Arial" w:cs="Arial"/>
          <w:color w:val="222222"/>
          <w:sz w:val="24"/>
          <w:szCs w:val="24"/>
        </w:rPr>
        <w:tab/>
      </w:r>
      <w:r w:rsidRPr="00B33F2D">
        <w:rPr>
          <w:rFonts w:ascii="Arial" w:hAnsi="Arial" w:cs="Arial"/>
          <w:color w:val="222222"/>
          <w:sz w:val="24"/>
          <w:szCs w:val="24"/>
        </w:rPr>
        <w:tab/>
      </w:r>
      <w:r w:rsidRPr="00B33F2D">
        <w:rPr>
          <w:rFonts w:ascii="Arial" w:hAnsi="Arial" w:cs="Arial"/>
          <w:color w:val="222222"/>
          <w:sz w:val="24"/>
          <w:szCs w:val="24"/>
        </w:rPr>
        <w:tab/>
      </w:r>
    </w:p>
    <w:p w14:paraId="5D14EA03" w14:textId="77777777" w:rsidR="00B33F2D" w:rsidRPr="00B33F2D" w:rsidRDefault="00B33F2D" w:rsidP="00B33F2D">
      <w:pPr>
        <w:pStyle w:val="HTMLPreformatted"/>
        <w:spacing w:line="283" w:lineRule="auto"/>
        <w:ind w:left="426"/>
        <w:jc w:val="both"/>
        <w:rPr>
          <w:rFonts w:ascii="Arial" w:hAnsi="Arial" w:cs="Arial"/>
          <w:b/>
          <w:color w:val="222222"/>
          <w:sz w:val="24"/>
          <w:szCs w:val="24"/>
        </w:rPr>
      </w:pPr>
      <w:r w:rsidRPr="00B33F2D">
        <w:rPr>
          <w:rFonts w:ascii="Arial" w:hAnsi="Arial" w:cs="Arial"/>
          <w:b/>
          <w:sz w:val="24"/>
          <w:szCs w:val="24"/>
        </w:rPr>
        <w:t xml:space="preserve">γ. </w:t>
      </w:r>
      <w:r w:rsidRPr="00B33F2D">
        <w:rPr>
          <w:rFonts w:ascii="Arial" w:hAnsi="Arial" w:cs="Arial"/>
          <w:b/>
          <w:color w:val="222222"/>
          <w:sz w:val="24"/>
          <w:szCs w:val="24"/>
        </w:rPr>
        <w:t>Γιατί δεν αρρώστησαν όλοι οι προσκεκλημένοι;</w:t>
      </w:r>
    </w:p>
    <w:p w14:paraId="066250CE" w14:textId="77777777" w:rsidR="00B33F2D" w:rsidRPr="00B33F2D" w:rsidRDefault="00B33F2D" w:rsidP="00B33F2D">
      <w:pPr>
        <w:pStyle w:val="HTMLPreformatted"/>
        <w:spacing w:line="283" w:lineRule="auto"/>
        <w:jc w:val="both"/>
        <w:rPr>
          <w:rFonts w:ascii="Arial" w:hAnsi="Arial" w:cs="Arial"/>
          <w:color w:val="222222"/>
          <w:sz w:val="24"/>
          <w:szCs w:val="24"/>
        </w:rPr>
      </w:pPr>
      <w:r w:rsidRPr="00B33F2D">
        <w:rPr>
          <w:rFonts w:ascii="Arial" w:hAnsi="Arial" w:cs="Arial"/>
          <w:color w:val="222222"/>
          <w:sz w:val="24"/>
          <w:szCs w:val="24"/>
        </w:rPr>
        <w:t xml:space="preserve">Το αν οι προσκεκλημένοι αρρώστησαν ή όχι θα μπορούσε να οφείλεται στο αν και πόση ποσότητα από το μολυσμένο, από βλαβερά μικρόβια, τρόφιμο κατανάλωσαν και την ικανότητα </w:t>
      </w:r>
      <w:r w:rsidRPr="00B33F2D">
        <w:rPr>
          <w:rFonts w:ascii="Arial" w:hAnsi="Arial" w:cs="Arial"/>
          <w:color w:val="222222"/>
          <w:sz w:val="24"/>
          <w:szCs w:val="24"/>
        </w:rPr>
        <w:lastRenderedPageBreak/>
        <w:t>του ανοσοποιητικού τους συστήματος να καταπολεμά τις λοιμώξεις. Για παράδειγμα, ορισμένα άτομα μπορεί να μολύνθηκαν αλλά δεν εμφάνισαν συμπτώματα, καθώς οι λοιμώξεις μας επηρεάζουν διαφορετικά. Αυτοί που διατρέχουν μεγαλύτερο κίνδυνο να νοσήσουν και να αναπτύξουν μια πιο σοβαρή ασθένεια είναι τα άτομα άνω των 65 ετών, παιδιά κάτω των 5 ετών, έγκυες γυναίκες και άτομα με εξασθενημένο ανοσοποιητικό σύστημα π.χ. λόγω διαβήτη, ηπατικής ή νεφρικής νόσου, αλκοολισμού και HIV/AIDS ή όσοι λαμβάνουν χημειοθεραπεία ή υποβάλλονται σε ακτινοθεραπεία.</w:t>
      </w:r>
    </w:p>
    <w:sectPr w:rsidR="00B33F2D" w:rsidRPr="00B33F2D" w:rsidSect="003A424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Default="0046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rPr>
      <w:drawing>
        <wp:anchor distT="0" distB="0" distL="114300" distR="114300" simplePos="0" relativeHeight="251664384" behindDoc="1" locked="0" layoutInCell="1" allowOverlap="1" wp14:anchorId="6164C2D8" wp14:editId="20A77AFA">
          <wp:simplePos x="0" y="0"/>
          <wp:positionH relativeFrom="column">
            <wp:posOffset>5137785</wp:posOffset>
          </wp:positionH>
          <wp:positionV relativeFrom="topMargin">
            <wp:align>bottom</wp:align>
          </wp:positionV>
          <wp:extent cx="1471930" cy="784225"/>
          <wp:effectExtent l="0" t="0" r="0" b="0"/>
          <wp:wrapTight wrapText="bothSides">
            <wp:wrapPolygon edited="0">
              <wp:start x="4193" y="0"/>
              <wp:lineTo x="0" y="3148"/>
              <wp:lineTo x="0" y="16790"/>
              <wp:lineTo x="1677" y="18364"/>
              <wp:lineTo x="3355" y="20988"/>
              <wp:lineTo x="4473" y="20988"/>
              <wp:lineTo x="6430" y="20988"/>
              <wp:lineTo x="14257" y="20988"/>
              <wp:lineTo x="19848" y="19414"/>
              <wp:lineTo x="19569" y="16790"/>
              <wp:lineTo x="21246" y="16790"/>
              <wp:lineTo x="21246" y="9445"/>
              <wp:lineTo x="10343" y="8395"/>
              <wp:lineTo x="10903" y="5247"/>
              <wp:lineTo x="9225" y="1574"/>
              <wp:lineTo x="6150" y="0"/>
              <wp:lineTo x="4193" y="0"/>
            </wp:wrapPolygon>
          </wp:wrapTight>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1930" cy="784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54258237">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56C71"/>
    <w:multiLevelType w:val="hybridMultilevel"/>
    <w:tmpl w:val="9490B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A2178"/>
    <w:multiLevelType w:val="hybridMultilevel"/>
    <w:tmpl w:val="585883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CC13E4"/>
    <w:multiLevelType w:val="hybridMultilevel"/>
    <w:tmpl w:val="E46A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07BF1"/>
    <w:multiLevelType w:val="hybridMultilevel"/>
    <w:tmpl w:val="58E01C56"/>
    <w:lvl w:ilvl="0" w:tplc="0408000F">
      <w:start w:val="1"/>
      <w:numFmt w:val="decimal"/>
      <w:lvlText w:val="%1."/>
      <w:lvlJc w:val="left"/>
      <w:pPr>
        <w:tabs>
          <w:tab w:val="num" w:pos="720"/>
        </w:tabs>
        <w:ind w:left="720" w:hanging="360"/>
      </w:pPr>
      <w:rPr>
        <w:rFonts w:hint="default"/>
      </w:rPr>
    </w:lvl>
    <w:lvl w:ilvl="1" w:tplc="E36ADD24">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D2D1B25"/>
    <w:multiLevelType w:val="hybridMultilevel"/>
    <w:tmpl w:val="229E5E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5678F3"/>
    <w:multiLevelType w:val="hybridMultilevel"/>
    <w:tmpl w:val="8EF4A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5723D"/>
    <w:multiLevelType w:val="hybridMultilevel"/>
    <w:tmpl w:val="CA62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6A4B1C91"/>
    <w:multiLevelType w:val="hybridMultilevel"/>
    <w:tmpl w:val="D124CC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17" w15:restartNumberingAfterBreak="0">
    <w:nsid w:val="6F851EB4"/>
    <w:multiLevelType w:val="hybridMultilevel"/>
    <w:tmpl w:val="33EAE8C0"/>
    <w:lvl w:ilvl="0" w:tplc="EB26A2AC">
      <w:start w:val="1"/>
      <w:numFmt w:val="decimal"/>
      <w:lvlText w:val="%1."/>
      <w:lvlJc w:val="left"/>
      <w:pPr>
        <w:ind w:left="720" w:hanging="360"/>
      </w:pPr>
      <w:rPr>
        <w:rFonts w:eastAsiaTheme="minorHAnsi" w:cs="Arial" w:hint="default"/>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
  </w:num>
  <w:num w:numId="4">
    <w:abstractNumId w:val="5"/>
  </w:num>
  <w:num w:numId="5">
    <w:abstractNumId w:val="7"/>
  </w:num>
  <w:num w:numId="6">
    <w:abstractNumId w:val="18"/>
  </w:num>
  <w:num w:numId="7">
    <w:abstractNumId w:val="4"/>
  </w:num>
  <w:num w:numId="8">
    <w:abstractNumId w:val="15"/>
  </w:num>
  <w:num w:numId="9">
    <w:abstractNumId w:val="9"/>
  </w:num>
  <w:num w:numId="10">
    <w:abstractNumId w:val="2"/>
  </w:num>
  <w:num w:numId="11">
    <w:abstractNumId w:val="3"/>
  </w:num>
  <w:num w:numId="12">
    <w:abstractNumId w:val="10"/>
  </w:num>
  <w:num w:numId="13">
    <w:abstractNumId w:val="12"/>
  </w:num>
  <w:num w:numId="14">
    <w:abstractNumId w:val="11"/>
  </w:num>
  <w:num w:numId="15">
    <w:abstractNumId w:val="0"/>
  </w:num>
  <w:num w:numId="16">
    <w:abstractNumId w:val="8"/>
  </w:num>
  <w:num w:numId="17">
    <w:abstractNumId w:val="14"/>
  </w:num>
  <w:num w:numId="18">
    <w:abstractNumId w:val="17"/>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11D0"/>
    <w:rsid w:val="00065287"/>
    <w:rsid w:val="000A1FC3"/>
    <w:rsid w:val="000D45A0"/>
    <w:rsid w:val="000F7E20"/>
    <w:rsid w:val="00100B15"/>
    <w:rsid w:val="00110021"/>
    <w:rsid w:val="00114255"/>
    <w:rsid w:val="00121D2C"/>
    <w:rsid w:val="001228B0"/>
    <w:rsid w:val="00122FA9"/>
    <w:rsid w:val="00150E36"/>
    <w:rsid w:val="001673C9"/>
    <w:rsid w:val="00187EE2"/>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051BF"/>
    <w:rsid w:val="003057C0"/>
    <w:rsid w:val="0031219E"/>
    <w:rsid w:val="00317802"/>
    <w:rsid w:val="0032060E"/>
    <w:rsid w:val="00331213"/>
    <w:rsid w:val="003402DA"/>
    <w:rsid w:val="003966F5"/>
    <w:rsid w:val="00397D10"/>
    <w:rsid w:val="003A4244"/>
    <w:rsid w:val="003D4875"/>
    <w:rsid w:val="003D5C3D"/>
    <w:rsid w:val="003E3938"/>
    <w:rsid w:val="004040D5"/>
    <w:rsid w:val="00412911"/>
    <w:rsid w:val="00443561"/>
    <w:rsid w:val="00452195"/>
    <w:rsid w:val="00452CD0"/>
    <w:rsid w:val="0045706A"/>
    <w:rsid w:val="00457EF0"/>
    <w:rsid w:val="0046767A"/>
    <w:rsid w:val="00494CD9"/>
    <w:rsid w:val="004C010E"/>
    <w:rsid w:val="004E0E88"/>
    <w:rsid w:val="00507D67"/>
    <w:rsid w:val="00512D80"/>
    <w:rsid w:val="00531D2C"/>
    <w:rsid w:val="005379B9"/>
    <w:rsid w:val="00542853"/>
    <w:rsid w:val="0055532F"/>
    <w:rsid w:val="0057598E"/>
    <w:rsid w:val="00590E8E"/>
    <w:rsid w:val="00593C24"/>
    <w:rsid w:val="00596D86"/>
    <w:rsid w:val="005A6CB1"/>
    <w:rsid w:val="005D10F0"/>
    <w:rsid w:val="005F18EB"/>
    <w:rsid w:val="0060748C"/>
    <w:rsid w:val="00610C14"/>
    <w:rsid w:val="00611134"/>
    <w:rsid w:val="006552B0"/>
    <w:rsid w:val="006612F4"/>
    <w:rsid w:val="006661A6"/>
    <w:rsid w:val="006823DF"/>
    <w:rsid w:val="00694F4F"/>
    <w:rsid w:val="006A1D85"/>
    <w:rsid w:val="006B487A"/>
    <w:rsid w:val="006E2417"/>
    <w:rsid w:val="007000D7"/>
    <w:rsid w:val="0074175F"/>
    <w:rsid w:val="0076139D"/>
    <w:rsid w:val="00776BC0"/>
    <w:rsid w:val="0078521F"/>
    <w:rsid w:val="00785ED9"/>
    <w:rsid w:val="007A393B"/>
    <w:rsid w:val="007C6923"/>
    <w:rsid w:val="00802301"/>
    <w:rsid w:val="00810802"/>
    <w:rsid w:val="00811B25"/>
    <w:rsid w:val="008311BD"/>
    <w:rsid w:val="008400C5"/>
    <w:rsid w:val="00847055"/>
    <w:rsid w:val="00853AA6"/>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A1827"/>
    <w:rsid w:val="00B03358"/>
    <w:rsid w:val="00B33F2D"/>
    <w:rsid w:val="00B458D4"/>
    <w:rsid w:val="00B46548"/>
    <w:rsid w:val="00B603D4"/>
    <w:rsid w:val="00B6485E"/>
    <w:rsid w:val="00B7313F"/>
    <w:rsid w:val="00B7720D"/>
    <w:rsid w:val="00BD19BB"/>
    <w:rsid w:val="00BD6838"/>
    <w:rsid w:val="00C10FCA"/>
    <w:rsid w:val="00C3351B"/>
    <w:rsid w:val="00C624AA"/>
    <w:rsid w:val="00C7276F"/>
    <w:rsid w:val="00C81C3A"/>
    <w:rsid w:val="00C879E6"/>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DD66D8"/>
    <w:rsid w:val="00E1485E"/>
    <w:rsid w:val="00E253D0"/>
    <w:rsid w:val="00E51987"/>
    <w:rsid w:val="00E81FAA"/>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66A1D"/>
    <w:rsid w:val="00F71379"/>
    <w:rsid w:val="00FB03C1"/>
    <w:rsid w:val="00FC0091"/>
    <w:rsid w:val="00FC1033"/>
    <w:rsid w:val="00FD055E"/>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Heading5">
    <w:name w:val="heading 5"/>
    <w:basedOn w:val="Normal"/>
    <w:next w:val="Normal"/>
    <w:link w:val="Heading5Ch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character" w:customStyle="1" w:styleId="Heading4Char">
    <w:name w:val="Heading 4 Char"/>
    <w:basedOn w:val="DefaultParagraphFont"/>
    <w:link w:val="Heading4"/>
    <w:uiPriority w:val="9"/>
    <w:rsid w:val="00FB03C1"/>
    <w:rPr>
      <w:rFonts w:asciiTheme="majorHAnsi" w:eastAsiaTheme="majorEastAsia" w:hAnsiTheme="majorHAnsi" w:cstheme="majorBidi"/>
      <w:i/>
      <w:iCs/>
      <w:color w:val="00535C" w:themeColor="accent1" w:themeShade="BF"/>
    </w:rPr>
  </w:style>
  <w:style w:type="character" w:customStyle="1" w:styleId="Heading5Char">
    <w:name w:val="Heading 5 Char"/>
    <w:basedOn w:val="DefaultParagraphFont"/>
    <w:link w:val="Heading5"/>
    <w:uiPriority w:val="9"/>
    <w:rsid w:val="007000D7"/>
    <w:rPr>
      <w:rFonts w:asciiTheme="majorHAnsi" w:eastAsiaTheme="majorEastAsia" w:hAnsiTheme="majorHAnsi" w:cstheme="majorBidi"/>
      <w:color w:val="00535C" w:themeColor="accent1" w:themeShade="BF"/>
    </w:rPr>
  </w:style>
  <w:style w:type="paragraph" w:styleId="HTMLPreformatted">
    <w:name w:val="HTML Preformatted"/>
    <w:basedOn w:val="Normal"/>
    <w:link w:val="HTMLPreformattedCh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rsid w:val="00DD66D8"/>
    <w:rPr>
      <w:rFonts w:ascii="Courier New" w:eastAsia="Times New Roman" w:hAnsi="Courier New" w:cs="Courier New"/>
      <w:sz w:val="20"/>
      <w:szCs w:val="20"/>
      <w:lang w:val="el-GR" w:eastAsia="el-GR"/>
    </w:rPr>
  </w:style>
  <w:style w:type="paragraph" w:styleId="NoSpacing">
    <w:name w:val="No Spacing"/>
    <w:uiPriority w:val="1"/>
    <w:qFormat/>
    <w:rsid w:val="00B33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Brieze Read</cp:lastModifiedBy>
  <cp:revision>2</cp:revision>
  <dcterms:created xsi:type="dcterms:W3CDTF">2022-08-19T10:29:00Z</dcterms:created>
  <dcterms:modified xsi:type="dcterms:W3CDTF">2022-08-19T10:29:00Z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