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B960" w14:textId="2A3D0E12" w:rsidR="00162A86" w:rsidRPr="00F45074" w:rsidRDefault="004472C4" w:rsidP="00F45074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1.4 </w:t>
      </w:r>
      <w:r w:rsidR="00F45074" w:rsidRPr="00F45074">
        <w:rPr>
          <w:rFonts w:ascii="Arial" w:hAnsi="Arial" w:cs="Arial"/>
          <w:b/>
          <w:bCs/>
          <w:color w:val="000000" w:themeColor="text1"/>
          <w:sz w:val="44"/>
          <w:szCs w:val="44"/>
        </w:rPr>
        <w:t>Microbes pathogènes</w:t>
      </w:r>
    </w:p>
    <w:p w14:paraId="63B37EF2" w14:textId="5248438F" w:rsidR="00F45074" w:rsidRDefault="00F45074" w:rsidP="00F45074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F45074">
        <w:rPr>
          <w:rFonts w:ascii="Arial" w:hAnsi="Arial" w:cs="Arial"/>
          <w:b/>
          <w:bCs/>
          <w:color w:val="000000" w:themeColor="text1"/>
          <w:sz w:val="36"/>
          <w:szCs w:val="36"/>
        </w:rPr>
        <w:t>Microbes pathogènes</w:t>
      </w:r>
      <w:r w:rsidRPr="00F45074">
        <w:rPr>
          <w:rFonts w:ascii="Arial" w:hAnsi="Arial" w:cs="Arial"/>
          <w:b/>
          <w:bCs/>
          <w:color w:val="000000" w:themeColor="text1"/>
          <w:sz w:val="36"/>
          <w:szCs w:val="36"/>
        </w:rPr>
        <w:br/>
        <w:t>Document complémentaire élève (DCE</w:t>
      </w:r>
      <w:r w:rsidR="00276794">
        <w:rPr>
          <w:rFonts w:ascii="Arial" w:hAnsi="Arial" w:cs="Arial"/>
          <w:b/>
          <w:bCs/>
          <w:color w:val="000000" w:themeColor="text1"/>
          <w:sz w:val="36"/>
          <w:szCs w:val="36"/>
        </w:rPr>
        <w:t>3</w:t>
      </w:r>
      <w:r w:rsidRPr="00F45074">
        <w:rPr>
          <w:rFonts w:ascii="Arial" w:hAnsi="Arial" w:cs="Arial"/>
          <w:b/>
          <w:bCs/>
          <w:color w:val="000000" w:themeColor="text1"/>
          <w:sz w:val="36"/>
          <w:szCs w:val="36"/>
        </w:rPr>
        <w:t>)</w:t>
      </w:r>
    </w:p>
    <w:p w14:paraId="7ED7413C" w14:textId="2A588619" w:rsidR="00F45074" w:rsidRDefault="00F45074" w:rsidP="00F45074"/>
    <w:p w14:paraId="3766B931" w14:textId="485D9533" w:rsidR="00F45074" w:rsidRDefault="00276794" w:rsidP="004472C4">
      <w:pPr>
        <w:jc w:val="center"/>
      </w:pPr>
      <w:r>
        <w:rPr>
          <w:rFonts w:ascii="Arial" w:hAnsi="Arial" w:cs="Arial"/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3196C0" wp14:editId="69F56FBA">
                <wp:simplePos x="0" y="0"/>
                <wp:positionH relativeFrom="column">
                  <wp:posOffset>-258233</wp:posOffset>
                </wp:positionH>
                <wp:positionV relativeFrom="paragraph">
                  <wp:posOffset>410422</wp:posOffset>
                </wp:positionV>
                <wp:extent cx="7158355" cy="7996766"/>
                <wp:effectExtent l="12700" t="12700" r="17145" b="1714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355" cy="799676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EAD3D" id="Rectangle 5" o:spid="_x0000_s1026" alt="&quot;&quot;" style="position:absolute;margin-left:-20.35pt;margin-top:32.3pt;width:563.65pt;height:62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" filled="f" strokecolor="#1f396c" strokeweight="2.25pt"/>
            </w:pict>
          </mc:Fallback>
        </mc:AlternateContent>
      </w:r>
      <w:r w:rsidR="004472C4" w:rsidRPr="00BC1D3E">
        <w:rPr>
          <w:noProof/>
          <w:lang w:eastAsia="fr-FR"/>
        </w:rPr>
        <w:drawing>
          <wp:inline distT="0" distB="0" distL="0" distR="0" wp14:anchorId="022DE923" wp14:editId="096FF289">
            <wp:extent cx="745200" cy="752400"/>
            <wp:effectExtent l="0" t="0" r="4445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48C1B" w14:textId="794F0508" w:rsidR="00434170" w:rsidRDefault="00434170" w:rsidP="00F45074"/>
    <w:p w14:paraId="045A80B8" w14:textId="2676577F" w:rsidR="00434170" w:rsidRDefault="00434170" w:rsidP="00F45074">
      <w:pPr>
        <w:spacing w:line="276" w:lineRule="auto"/>
        <w:rPr>
          <w:rFonts w:ascii="Arial" w:hAnsi="Arial" w:cs="Arial"/>
        </w:rPr>
        <w:sectPr w:rsidR="00434170" w:rsidSect="00AC5D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85"/>
        <w:tblW w:w="104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395"/>
        <w:gridCol w:w="8063"/>
      </w:tblGrid>
      <w:tr w:rsidR="00276794" w:rsidRPr="00276794" w14:paraId="2904FF23" w14:textId="77777777" w:rsidTr="00276794">
        <w:trPr>
          <w:trHeight w:val="397"/>
        </w:trPr>
        <w:tc>
          <w:tcPr>
            <w:tcW w:w="10458" w:type="dxa"/>
            <w:gridSpan w:val="2"/>
            <w:shd w:val="clear" w:color="auto" w:fill="DAEEF3"/>
            <w:vAlign w:val="center"/>
          </w:tcPr>
          <w:p w14:paraId="79FAE3E0" w14:textId="12EB4412" w:rsidR="00276794" w:rsidRPr="00276794" w:rsidRDefault="00276794" w:rsidP="002767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27679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  <w:t>VIH / SIDA (Syndrome de l’</w:t>
            </w:r>
            <w:proofErr w:type="spellStart"/>
            <w:r w:rsidRPr="0027679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  <w:t>Immuno-Déficience</w:t>
            </w:r>
            <w:proofErr w:type="spellEnd"/>
            <w:r w:rsidRPr="0027679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 Acquise)</w:t>
            </w:r>
          </w:p>
        </w:tc>
      </w:tr>
      <w:tr w:rsidR="00276794" w:rsidRPr="009F5CAB" w14:paraId="62ACF6D5" w14:textId="77777777" w:rsidTr="00276794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3FBCB7CF" w14:textId="21F9BCE8" w:rsidR="00276794" w:rsidRPr="00276794" w:rsidRDefault="00276794" w:rsidP="00276794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Agent infectieux</w:t>
            </w:r>
          </w:p>
        </w:tc>
        <w:tc>
          <w:tcPr>
            <w:tcW w:w="8063" w:type="dxa"/>
            <w:shd w:val="clear" w:color="auto" w:fill="auto"/>
            <w:vAlign w:val="center"/>
          </w:tcPr>
          <w:p w14:paraId="45E44EB9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Virus de l’Immunodéficience Humaine (VIH).</w:t>
            </w:r>
          </w:p>
        </w:tc>
      </w:tr>
      <w:tr w:rsidR="00276794" w:rsidRPr="009F5CAB" w14:paraId="4C5D3164" w14:textId="77777777" w:rsidTr="00276794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20862B3D" w14:textId="1BA30328" w:rsidR="00276794" w:rsidRPr="00276794" w:rsidRDefault="00276794" w:rsidP="00276794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Symptômes</w:t>
            </w:r>
          </w:p>
        </w:tc>
        <w:tc>
          <w:tcPr>
            <w:tcW w:w="8063" w:type="dxa"/>
            <w:vAlign w:val="center"/>
          </w:tcPr>
          <w:p w14:paraId="56357F2D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Primo-infection : fièvre, ganglions enflés, éruption cutanée. Parfois sans aucun symptôme, elle reste toujours contagieuse.</w:t>
            </w:r>
          </w:p>
          <w:p w14:paraId="5D5CCE24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Stade Sida : Système immunitaire défaillant, infections opportunistes pouvant toucher tous les organes.</w:t>
            </w:r>
          </w:p>
        </w:tc>
      </w:tr>
      <w:tr w:rsidR="00276794" w:rsidRPr="009F5CAB" w14:paraId="334E493E" w14:textId="77777777" w:rsidTr="00276794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2E3C9BE7" w14:textId="77777777" w:rsidR="00276794" w:rsidRPr="00276794" w:rsidRDefault="00276794" w:rsidP="00276794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Diagnostic</w:t>
            </w:r>
          </w:p>
        </w:tc>
        <w:tc>
          <w:tcPr>
            <w:tcW w:w="8063" w:type="dxa"/>
            <w:vAlign w:val="center"/>
          </w:tcPr>
          <w:p w14:paraId="6635A6D6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Test d’orientation diagnostique rapide (TROD), prélèvement sanguin et recherche d’anticorps.  </w:t>
            </w:r>
          </w:p>
        </w:tc>
      </w:tr>
      <w:tr w:rsidR="00276794" w:rsidRPr="009F5CAB" w14:paraId="16CD3DE4" w14:textId="77777777" w:rsidTr="00276794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5D5C9FC5" w14:textId="77777777" w:rsidR="00276794" w:rsidRPr="00276794" w:rsidRDefault="00276794" w:rsidP="00276794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Taux de mortalité </w:t>
            </w:r>
          </w:p>
        </w:tc>
        <w:tc>
          <w:tcPr>
            <w:tcW w:w="8063" w:type="dxa"/>
            <w:vAlign w:val="center"/>
          </w:tcPr>
          <w:p w14:paraId="456A3703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Moyen ; élevé dans les pays dépourvus de traitements (trithérapie).</w:t>
            </w:r>
          </w:p>
        </w:tc>
      </w:tr>
      <w:tr w:rsidR="00276794" w:rsidRPr="009F5CAB" w14:paraId="5F999814" w14:textId="77777777" w:rsidTr="00276794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5ACC1876" w14:textId="77777777" w:rsidR="00276794" w:rsidRPr="00276794" w:rsidRDefault="00276794" w:rsidP="00276794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Transmission</w:t>
            </w:r>
          </w:p>
        </w:tc>
        <w:tc>
          <w:tcPr>
            <w:tcW w:w="8063" w:type="dxa"/>
            <w:vAlign w:val="center"/>
          </w:tcPr>
          <w:p w14:paraId="62D34F64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Plus contagieux au stade de la primo-infection, le VIH se transmet par voie sexuelle, sanguine et de la mère à l’enfant.</w:t>
            </w:r>
          </w:p>
        </w:tc>
      </w:tr>
      <w:tr w:rsidR="00276794" w:rsidRPr="009F5CAB" w14:paraId="4A19D9CA" w14:textId="77777777" w:rsidTr="00276794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226C0E8F" w14:textId="77777777" w:rsidR="00276794" w:rsidRPr="00276794" w:rsidRDefault="00276794" w:rsidP="00276794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Prévention</w:t>
            </w:r>
          </w:p>
        </w:tc>
        <w:tc>
          <w:tcPr>
            <w:tcW w:w="8063" w:type="dxa"/>
            <w:vAlign w:val="center"/>
          </w:tcPr>
          <w:p w14:paraId="26774EE1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Toujours utiliser un préservatif lors des relations sexuelles et éviter tout contact des muqueuses avec le sang.</w:t>
            </w:r>
          </w:p>
        </w:tc>
      </w:tr>
      <w:tr w:rsidR="00276794" w:rsidRPr="009F5CAB" w14:paraId="75BCBC2E" w14:textId="77777777" w:rsidTr="00276794">
        <w:trPr>
          <w:trHeight w:val="397"/>
        </w:trPr>
        <w:tc>
          <w:tcPr>
            <w:tcW w:w="2395" w:type="dxa"/>
            <w:tcBorders>
              <w:bottom w:val="single" w:sz="12" w:space="0" w:color="000000"/>
            </w:tcBorders>
            <w:shd w:val="clear" w:color="auto" w:fill="DAEEF3"/>
            <w:vAlign w:val="center"/>
          </w:tcPr>
          <w:p w14:paraId="5CC5023B" w14:textId="1B2993A7" w:rsidR="00276794" w:rsidRPr="00276794" w:rsidRDefault="00276794" w:rsidP="00276794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Traitement </w:t>
            </w:r>
          </w:p>
        </w:tc>
        <w:tc>
          <w:tcPr>
            <w:tcW w:w="8063" w:type="dxa"/>
            <w:tcBorders>
              <w:bottom w:val="single" w:sz="12" w:space="0" w:color="000000"/>
            </w:tcBorders>
            <w:vAlign w:val="center"/>
          </w:tcPr>
          <w:p w14:paraId="0CF38833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Il est actuellement impossible de se débarrasser du virus mais la trithérapie (traitement antiviral) permet de prolonger l’espérance de vie.</w:t>
            </w:r>
          </w:p>
        </w:tc>
      </w:tr>
      <w:tr w:rsidR="00276794" w:rsidRPr="009F5CAB" w14:paraId="3D7FA926" w14:textId="77777777" w:rsidTr="00276794">
        <w:trPr>
          <w:trHeight w:val="397"/>
        </w:trPr>
        <w:tc>
          <w:tcPr>
            <w:tcW w:w="2395" w:type="dxa"/>
            <w:tcBorders>
              <w:bottom w:val="single" w:sz="12" w:space="0" w:color="auto"/>
            </w:tcBorders>
            <w:shd w:val="clear" w:color="auto" w:fill="DAEEF3"/>
            <w:vAlign w:val="center"/>
          </w:tcPr>
          <w:p w14:paraId="648C1EA1" w14:textId="2680658B" w:rsidR="00276794" w:rsidRPr="00276794" w:rsidRDefault="00276794" w:rsidP="00276794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Historique</w:t>
            </w:r>
          </w:p>
        </w:tc>
        <w:tc>
          <w:tcPr>
            <w:tcW w:w="8063" w:type="dxa"/>
            <w:tcBorders>
              <w:bottom w:val="single" w:sz="12" w:space="0" w:color="auto"/>
            </w:tcBorders>
            <w:vAlign w:val="center"/>
          </w:tcPr>
          <w:p w14:paraId="6E7FF24F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val="en-GB"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Identifié pour la première fois en 1983. Actuellement épidémie mondiale</w:t>
            </w:r>
            <w:r w:rsidRPr="00276794">
              <w:rPr>
                <w:rFonts w:ascii="Arial" w:eastAsia="Times New Roman" w:hAnsi="Arial" w:cs="Arial"/>
                <w:color w:val="000000" w:themeColor="text1"/>
                <w:lang w:val="en-GB" w:eastAsia="en-GB"/>
              </w:rPr>
              <w:t xml:space="preserve">. </w:t>
            </w:r>
          </w:p>
        </w:tc>
      </w:tr>
      <w:tr w:rsidR="00276794" w:rsidRPr="009F5CAB" w14:paraId="71D2FB9D" w14:textId="77777777" w:rsidTr="00276794">
        <w:trPr>
          <w:trHeight w:val="397"/>
        </w:trPr>
        <w:tc>
          <w:tcPr>
            <w:tcW w:w="23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88F8BC" w14:textId="3A897FF1" w:rsidR="00276794" w:rsidRPr="00276794" w:rsidRDefault="00276794" w:rsidP="00276794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80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B2DA5" w14:textId="77777777" w:rsidR="00276794" w:rsidRPr="00276794" w:rsidRDefault="00276794" w:rsidP="00276794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395"/>
        <w:gridCol w:w="8041"/>
      </w:tblGrid>
      <w:tr w:rsidR="00276794" w:rsidRPr="00276794" w14:paraId="28597E8F" w14:textId="77777777" w:rsidTr="00276794">
        <w:trPr>
          <w:trHeight w:val="397"/>
        </w:trPr>
        <w:tc>
          <w:tcPr>
            <w:tcW w:w="10436" w:type="dxa"/>
            <w:gridSpan w:val="2"/>
            <w:shd w:val="clear" w:color="auto" w:fill="DAEEF3"/>
            <w:vAlign w:val="center"/>
          </w:tcPr>
          <w:p w14:paraId="1018F41C" w14:textId="77777777" w:rsidR="00276794" w:rsidRPr="00276794" w:rsidRDefault="00276794" w:rsidP="002E052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  <w:r w:rsidRPr="00276794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  <w:t>Mononucléose infectieuse (Maladie du baiser)</w:t>
            </w:r>
          </w:p>
        </w:tc>
      </w:tr>
      <w:tr w:rsidR="00276794" w:rsidRPr="00276794" w14:paraId="672A3DD5" w14:textId="77777777" w:rsidTr="00276794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0C590A1F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Agent infectieux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4EE5F664" w14:textId="77777777" w:rsidR="00276794" w:rsidRPr="00276794" w:rsidRDefault="00276794" w:rsidP="00276794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Virus : </w:t>
            </w:r>
            <w:r w:rsidRPr="00845FEE">
              <w:rPr>
                <w:rFonts w:ascii="Arial" w:eastAsia="Times New Roman" w:hAnsi="Arial" w:cs="Arial"/>
                <w:iCs/>
                <w:color w:val="000000" w:themeColor="text1"/>
                <w:lang w:eastAsia="en-GB"/>
              </w:rPr>
              <w:t>Epstein Barr</w:t>
            </w:r>
          </w:p>
        </w:tc>
      </w:tr>
      <w:tr w:rsidR="00276794" w:rsidRPr="00276794" w14:paraId="7FA74298" w14:textId="77777777" w:rsidTr="00276794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5A92F69C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Symptômes</w:t>
            </w:r>
          </w:p>
        </w:tc>
        <w:tc>
          <w:tcPr>
            <w:tcW w:w="8041" w:type="dxa"/>
            <w:vAlign w:val="center"/>
          </w:tcPr>
          <w:p w14:paraId="530B9D88" w14:textId="77777777" w:rsidR="00276794" w:rsidRPr="00276794" w:rsidRDefault="00276794" w:rsidP="0027679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Mal de gorge, ganglions enflés, fatigue extrême.</w:t>
            </w:r>
          </w:p>
        </w:tc>
      </w:tr>
      <w:tr w:rsidR="00276794" w:rsidRPr="00276794" w14:paraId="6D20E45E" w14:textId="77777777" w:rsidTr="00276794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4EB2B967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Diagnostic</w:t>
            </w:r>
          </w:p>
        </w:tc>
        <w:tc>
          <w:tcPr>
            <w:tcW w:w="8041" w:type="dxa"/>
            <w:vAlign w:val="center"/>
          </w:tcPr>
          <w:p w14:paraId="397F8BBF" w14:textId="77777777" w:rsidR="00276794" w:rsidRPr="00276794" w:rsidRDefault="00276794" w:rsidP="0027679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Prélèvement sanguin et recherche d’anticorps.</w:t>
            </w:r>
          </w:p>
        </w:tc>
      </w:tr>
      <w:tr w:rsidR="00276794" w:rsidRPr="00276794" w14:paraId="1F913EDF" w14:textId="77777777" w:rsidTr="00276794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21E5DD04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Taux de mortalité </w:t>
            </w:r>
          </w:p>
        </w:tc>
        <w:tc>
          <w:tcPr>
            <w:tcW w:w="8041" w:type="dxa"/>
            <w:vAlign w:val="center"/>
          </w:tcPr>
          <w:p w14:paraId="0A5CA777" w14:textId="77777777" w:rsidR="00276794" w:rsidRPr="00276794" w:rsidRDefault="00276794" w:rsidP="0027679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Faible</w:t>
            </w:r>
          </w:p>
        </w:tc>
      </w:tr>
      <w:tr w:rsidR="00276794" w:rsidRPr="00276794" w14:paraId="6A025458" w14:textId="77777777" w:rsidTr="00276794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2225C529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Transmission</w:t>
            </w:r>
          </w:p>
        </w:tc>
        <w:tc>
          <w:tcPr>
            <w:tcW w:w="8041" w:type="dxa"/>
            <w:vAlign w:val="center"/>
          </w:tcPr>
          <w:p w14:paraId="1E0968B3" w14:textId="77777777" w:rsidR="00276794" w:rsidRPr="00276794" w:rsidRDefault="00276794" w:rsidP="0027679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Peu contagieuse. Se transmet par contact proche tel qu’embrasser ou partager un verre.</w:t>
            </w:r>
          </w:p>
        </w:tc>
      </w:tr>
      <w:tr w:rsidR="00276794" w:rsidRPr="00276794" w14:paraId="7720FC02" w14:textId="77777777" w:rsidTr="00276794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766AB272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Prévention</w:t>
            </w:r>
          </w:p>
        </w:tc>
        <w:tc>
          <w:tcPr>
            <w:tcW w:w="8041" w:type="dxa"/>
            <w:vAlign w:val="center"/>
          </w:tcPr>
          <w:p w14:paraId="764CB0A1" w14:textId="77777777" w:rsidR="00276794" w:rsidRPr="00276794" w:rsidRDefault="00276794" w:rsidP="0027679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Éviter le contact direct avec les patients infectés.</w:t>
            </w:r>
          </w:p>
        </w:tc>
      </w:tr>
      <w:tr w:rsidR="00276794" w:rsidRPr="00276794" w14:paraId="6CC2A8DA" w14:textId="77777777" w:rsidTr="00276794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4770CBBE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Traitement </w:t>
            </w:r>
          </w:p>
        </w:tc>
        <w:tc>
          <w:tcPr>
            <w:tcW w:w="8041" w:type="dxa"/>
            <w:vAlign w:val="center"/>
          </w:tcPr>
          <w:p w14:paraId="4D450AF8" w14:textId="77777777" w:rsidR="00276794" w:rsidRPr="00276794" w:rsidRDefault="00276794" w:rsidP="0027679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Repos au lit et boissons abondantes, paracétamol pour soulager la douleur. </w:t>
            </w:r>
          </w:p>
        </w:tc>
      </w:tr>
      <w:tr w:rsidR="00276794" w:rsidRPr="00276794" w14:paraId="003D490E" w14:textId="77777777" w:rsidTr="00276794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02D4AE75" w14:textId="77777777" w:rsidR="00276794" w:rsidRPr="00276794" w:rsidRDefault="00276794" w:rsidP="00276794">
            <w:pPr>
              <w:spacing w:line="276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Historique</w:t>
            </w:r>
          </w:p>
        </w:tc>
        <w:tc>
          <w:tcPr>
            <w:tcW w:w="8041" w:type="dxa"/>
            <w:vAlign w:val="center"/>
          </w:tcPr>
          <w:p w14:paraId="34356A57" w14:textId="77777777" w:rsidR="00276794" w:rsidRPr="00276794" w:rsidRDefault="00276794" w:rsidP="0027679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76794">
              <w:rPr>
                <w:rFonts w:ascii="Arial" w:eastAsia="Times New Roman" w:hAnsi="Arial" w:cs="Arial"/>
                <w:color w:val="000000" w:themeColor="text1"/>
                <w:lang w:eastAsia="en-GB"/>
              </w:rPr>
              <w:t>Décrit pour la première fois en 1889. Près de 95 % de la population a été infectée mais seuls 35 % présentent des symptômes. Quelques petites épidémies.</w:t>
            </w:r>
          </w:p>
        </w:tc>
      </w:tr>
    </w:tbl>
    <w:p w14:paraId="2AD2041A" w14:textId="57897573" w:rsidR="00434170" w:rsidRDefault="00434170" w:rsidP="00F45074">
      <w:pPr>
        <w:spacing w:line="276" w:lineRule="auto"/>
        <w:rPr>
          <w:rFonts w:ascii="Arial" w:hAnsi="Arial" w:cs="Arial"/>
        </w:rPr>
      </w:pPr>
    </w:p>
    <w:p w14:paraId="137B3DB4" w14:textId="77777777" w:rsidR="00276794" w:rsidRDefault="00276794" w:rsidP="00F45074">
      <w:pPr>
        <w:spacing w:line="276" w:lineRule="auto"/>
        <w:rPr>
          <w:rFonts w:ascii="Arial" w:hAnsi="Arial" w:cs="Arial"/>
        </w:rPr>
      </w:pPr>
    </w:p>
    <w:p w14:paraId="7F1BB465" w14:textId="7286B40B" w:rsidR="00434170" w:rsidRDefault="00434170" w:rsidP="00F45074">
      <w:pPr>
        <w:spacing w:line="276" w:lineRule="auto"/>
        <w:rPr>
          <w:rFonts w:ascii="Arial" w:hAnsi="Arial" w:cs="Arial"/>
        </w:rPr>
        <w:sectPr w:rsidR="00434170" w:rsidSect="0043417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E87526" w14:textId="38ECC2D7" w:rsidR="00AC5DD8" w:rsidRDefault="00AC5DD8" w:rsidP="002767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45FEE">
        <w:rPr>
          <w:rFonts w:ascii="Arial" w:hAnsi="Arial" w:cs="Arial"/>
          <w:b/>
          <w:bCs/>
          <w:noProof/>
          <w:color w:val="000000" w:themeColor="text1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747161" wp14:editId="12008630">
                <wp:simplePos x="0" y="0"/>
                <wp:positionH relativeFrom="column">
                  <wp:posOffset>-743162</wp:posOffset>
                </wp:positionH>
                <wp:positionV relativeFrom="paragraph">
                  <wp:posOffset>348826</wp:posOffset>
                </wp:positionV>
                <wp:extent cx="7158355" cy="7996555"/>
                <wp:effectExtent l="12700" t="12700" r="17145" b="17145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355" cy="79965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AB3F0" id="Rectangle 7" o:spid="_x0000_s1026" alt="&quot;&quot;" style="position:absolute;margin-left:-58.5pt;margin-top:27.45pt;width:563.65pt;height:629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" filled="f" strokecolor="#1f396c" strokeweight="2.25pt"/>
            </w:pict>
          </mc:Fallback>
        </mc:AlternateContent>
      </w:r>
      <w:r w:rsidR="00276794" w:rsidRPr="00BC1D3E">
        <w:rPr>
          <w:noProof/>
          <w:lang w:eastAsia="fr-FR"/>
        </w:rPr>
        <w:drawing>
          <wp:inline distT="0" distB="0" distL="0" distR="0" wp14:anchorId="251F1076" wp14:editId="1EEA7F0B">
            <wp:extent cx="745200" cy="752400"/>
            <wp:effectExtent l="0" t="0" r="4445" b="0"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2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69"/>
        <w:tblW w:w="104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395"/>
        <w:gridCol w:w="8096"/>
      </w:tblGrid>
      <w:tr w:rsidR="00845FEE" w:rsidRPr="00845FEE" w14:paraId="7416659C" w14:textId="77777777" w:rsidTr="00276794">
        <w:trPr>
          <w:trHeight w:val="397"/>
        </w:trPr>
        <w:tc>
          <w:tcPr>
            <w:tcW w:w="10491" w:type="dxa"/>
            <w:gridSpan w:val="2"/>
            <w:shd w:val="clear" w:color="auto" w:fill="DAEEF3"/>
            <w:vAlign w:val="center"/>
          </w:tcPr>
          <w:p w14:paraId="18684B1D" w14:textId="3FDDBEC8" w:rsidR="00276794" w:rsidRPr="00845FEE" w:rsidRDefault="00276794" w:rsidP="002E052B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val="en-GB" w:eastAsia="en-GB"/>
              </w:rPr>
            </w:pPr>
            <w:proofErr w:type="spellStart"/>
            <w:r w:rsidRPr="00845FEE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val="en-GB" w:eastAsia="en-GB"/>
              </w:rPr>
              <w:t>Varicelle</w:t>
            </w:r>
            <w:proofErr w:type="spellEnd"/>
          </w:p>
        </w:tc>
      </w:tr>
      <w:tr w:rsidR="00276794" w:rsidRPr="00845FEE" w14:paraId="0F862284" w14:textId="77777777" w:rsidTr="00845FEE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1A44F5DB" w14:textId="77777777" w:rsidR="00276794" w:rsidRPr="00845FEE" w:rsidRDefault="00276794" w:rsidP="002E052B">
            <w:pPr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>Agent infectieux</w:t>
            </w:r>
          </w:p>
        </w:tc>
        <w:tc>
          <w:tcPr>
            <w:tcW w:w="8096" w:type="dxa"/>
            <w:shd w:val="clear" w:color="auto" w:fill="auto"/>
            <w:vAlign w:val="center"/>
          </w:tcPr>
          <w:p w14:paraId="6298807D" w14:textId="77777777" w:rsidR="00276794" w:rsidRPr="00845FEE" w:rsidRDefault="00276794" w:rsidP="00845FEE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 xml:space="preserve">Virus : </w:t>
            </w:r>
            <w:proofErr w:type="spellStart"/>
            <w:r w:rsidRPr="00845FEE">
              <w:rPr>
                <w:rFonts w:ascii="Arial" w:eastAsia="Times New Roman" w:hAnsi="Arial" w:cs="Arial"/>
                <w:iCs/>
                <w:lang w:eastAsia="en-GB"/>
              </w:rPr>
              <w:t>Varicella-zoster</w:t>
            </w:r>
            <w:proofErr w:type="spellEnd"/>
          </w:p>
        </w:tc>
      </w:tr>
      <w:tr w:rsidR="00276794" w:rsidRPr="00845FEE" w14:paraId="2FE919BE" w14:textId="77777777" w:rsidTr="00845FEE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27E6D308" w14:textId="77777777" w:rsidR="00276794" w:rsidRPr="00845FEE" w:rsidRDefault="00276794" w:rsidP="002E052B">
            <w:pPr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>Symptômes</w:t>
            </w:r>
          </w:p>
        </w:tc>
        <w:tc>
          <w:tcPr>
            <w:tcW w:w="8096" w:type="dxa"/>
            <w:vAlign w:val="center"/>
          </w:tcPr>
          <w:p w14:paraId="5D3AB2C5" w14:textId="77777777" w:rsidR="00276794" w:rsidRPr="00845FEE" w:rsidRDefault="00276794" w:rsidP="00845FEE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>Éruption de vésicules sur la tête et le corps.</w:t>
            </w:r>
          </w:p>
        </w:tc>
      </w:tr>
      <w:tr w:rsidR="00276794" w:rsidRPr="00845FEE" w14:paraId="44C7F6D6" w14:textId="77777777" w:rsidTr="00845FEE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1C8D5043" w14:textId="77777777" w:rsidR="00276794" w:rsidRPr="00845FEE" w:rsidRDefault="00276794" w:rsidP="002E052B">
            <w:pPr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>Diagnostic</w:t>
            </w:r>
          </w:p>
        </w:tc>
        <w:tc>
          <w:tcPr>
            <w:tcW w:w="8096" w:type="dxa"/>
            <w:vAlign w:val="center"/>
          </w:tcPr>
          <w:p w14:paraId="744CE3B1" w14:textId="77777777" w:rsidR="00276794" w:rsidRPr="00845FEE" w:rsidRDefault="00276794" w:rsidP="00845FEE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>Prélèvement sanguin et recherche d’anticorps.</w:t>
            </w:r>
          </w:p>
        </w:tc>
      </w:tr>
      <w:tr w:rsidR="00276794" w:rsidRPr="00845FEE" w14:paraId="2079E8DB" w14:textId="77777777" w:rsidTr="00845FEE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46553B32" w14:textId="77777777" w:rsidR="00276794" w:rsidRPr="00845FEE" w:rsidRDefault="00276794" w:rsidP="002E052B">
            <w:pPr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 xml:space="preserve">Taux de mortalité </w:t>
            </w:r>
          </w:p>
        </w:tc>
        <w:tc>
          <w:tcPr>
            <w:tcW w:w="8096" w:type="dxa"/>
            <w:vAlign w:val="center"/>
          </w:tcPr>
          <w:p w14:paraId="4ECCC3A1" w14:textId="77777777" w:rsidR="00276794" w:rsidRPr="00845FEE" w:rsidRDefault="00276794" w:rsidP="00845FEE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>Faible</w:t>
            </w:r>
          </w:p>
        </w:tc>
      </w:tr>
      <w:tr w:rsidR="00276794" w:rsidRPr="00845FEE" w14:paraId="27EE51FC" w14:textId="77777777" w:rsidTr="00845FEE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7FE6EC93" w14:textId="77777777" w:rsidR="00276794" w:rsidRPr="00845FEE" w:rsidRDefault="00276794" w:rsidP="002E052B">
            <w:pPr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>Transmission</w:t>
            </w:r>
          </w:p>
        </w:tc>
        <w:tc>
          <w:tcPr>
            <w:tcW w:w="8096" w:type="dxa"/>
            <w:vAlign w:val="center"/>
          </w:tcPr>
          <w:p w14:paraId="590ECD7E" w14:textId="77777777" w:rsidR="00276794" w:rsidRPr="00845FEE" w:rsidRDefault="00276794" w:rsidP="00845FEE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>Très contagieuse. Contact direct avec la peau ou inhalation de gouttelettes à partir de toux ou d’éternuements.</w:t>
            </w:r>
          </w:p>
        </w:tc>
      </w:tr>
      <w:tr w:rsidR="00276794" w:rsidRPr="00845FEE" w14:paraId="7D30BA39" w14:textId="77777777" w:rsidTr="00845FEE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7CCC0A02" w14:textId="77777777" w:rsidR="00276794" w:rsidRPr="00845FEE" w:rsidRDefault="00276794" w:rsidP="002E052B">
            <w:pPr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>Prévention</w:t>
            </w:r>
          </w:p>
        </w:tc>
        <w:tc>
          <w:tcPr>
            <w:tcW w:w="8096" w:type="dxa"/>
            <w:vAlign w:val="center"/>
          </w:tcPr>
          <w:p w14:paraId="3AA8EA49" w14:textId="77777777" w:rsidR="00276794" w:rsidRPr="00845FEE" w:rsidRDefault="00276794" w:rsidP="00845FEE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>Hygiène respiratoire et des mains. Prévention possible par la vaccination,</w:t>
            </w:r>
          </w:p>
        </w:tc>
      </w:tr>
      <w:tr w:rsidR="00276794" w:rsidRPr="00845FEE" w14:paraId="09794855" w14:textId="77777777" w:rsidTr="00845FEE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51651664" w14:textId="77777777" w:rsidR="00276794" w:rsidRPr="00845FEE" w:rsidRDefault="00276794" w:rsidP="002E052B">
            <w:pPr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 xml:space="preserve">Traitement </w:t>
            </w:r>
          </w:p>
        </w:tc>
        <w:tc>
          <w:tcPr>
            <w:tcW w:w="8096" w:type="dxa"/>
            <w:vAlign w:val="center"/>
          </w:tcPr>
          <w:p w14:paraId="2E18D392" w14:textId="77777777" w:rsidR="00276794" w:rsidRPr="00845FEE" w:rsidRDefault="00276794" w:rsidP="00845FEE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>Repos au lit, boissons abondantes, parfois médicaments antiviraux chez l’adulte.</w:t>
            </w:r>
          </w:p>
        </w:tc>
      </w:tr>
      <w:tr w:rsidR="00276794" w:rsidRPr="00845FEE" w14:paraId="2DD017DA" w14:textId="77777777" w:rsidTr="00845FEE">
        <w:trPr>
          <w:trHeight w:val="397"/>
        </w:trPr>
        <w:tc>
          <w:tcPr>
            <w:tcW w:w="2395" w:type="dxa"/>
            <w:shd w:val="clear" w:color="auto" w:fill="DAEEF3"/>
            <w:vAlign w:val="center"/>
          </w:tcPr>
          <w:p w14:paraId="0CD89284" w14:textId="77777777" w:rsidR="00276794" w:rsidRPr="00845FEE" w:rsidRDefault="00276794" w:rsidP="002E052B">
            <w:pPr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>Historique</w:t>
            </w:r>
          </w:p>
        </w:tc>
        <w:tc>
          <w:tcPr>
            <w:tcW w:w="8096" w:type="dxa"/>
            <w:vAlign w:val="center"/>
          </w:tcPr>
          <w:p w14:paraId="6B7976D1" w14:textId="28056AB2" w:rsidR="00276794" w:rsidRPr="00845FEE" w:rsidRDefault="00276794" w:rsidP="00845FEE">
            <w:pPr>
              <w:spacing w:line="276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845FEE">
              <w:rPr>
                <w:rFonts w:ascii="Arial" w:eastAsia="Times New Roman" w:hAnsi="Arial" w:cs="Arial"/>
                <w:lang w:eastAsia="en-GB"/>
              </w:rPr>
              <w:t xml:space="preserve">Identifiée en 1865. A diminué uniquement dans les pays où des programmes de vaccination ont été mis en place. </w:t>
            </w:r>
          </w:p>
        </w:tc>
      </w:tr>
    </w:tbl>
    <w:p w14:paraId="351816D3" w14:textId="77777777" w:rsidR="00276794" w:rsidRDefault="00276794" w:rsidP="00276794">
      <w:pPr>
        <w:rPr>
          <w:rFonts w:ascii="Arial" w:hAnsi="Arial" w:cs="Arial"/>
        </w:rPr>
      </w:pPr>
    </w:p>
    <w:p w14:paraId="486C24A7" w14:textId="137F0867" w:rsidR="00AC5DD8" w:rsidRDefault="00AC5DD8" w:rsidP="004472C4">
      <w:pPr>
        <w:jc w:val="center"/>
        <w:rPr>
          <w:rFonts w:ascii="Arial" w:hAnsi="Arial" w:cs="Arial"/>
        </w:rPr>
      </w:pPr>
    </w:p>
    <w:p w14:paraId="716BC242" w14:textId="77777777" w:rsidR="00F45074" w:rsidRPr="00F45074" w:rsidRDefault="00F45074" w:rsidP="00005527">
      <w:pPr>
        <w:spacing w:line="276" w:lineRule="auto"/>
        <w:rPr>
          <w:rFonts w:ascii="Arial" w:hAnsi="Arial" w:cs="Arial"/>
        </w:rPr>
      </w:pPr>
    </w:p>
    <w:sectPr w:rsidR="00F45074" w:rsidRPr="00F45074" w:rsidSect="000055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74"/>
    <w:rsid w:val="00005527"/>
    <w:rsid w:val="00162A86"/>
    <w:rsid w:val="00276794"/>
    <w:rsid w:val="003F6F1F"/>
    <w:rsid w:val="00434170"/>
    <w:rsid w:val="004472C4"/>
    <w:rsid w:val="0063026C"/>
    <w:rsid w:val="007078F1"/>
    <w:rsid w:val="00845FEE"/>
    <w:rsid w:val="00AC5DD8"/>
    <w:rsid w:val="00DC7B78"/>
    <w:rsid w:val="00F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1953"/>
  <w15:chartTrackingRefBased/>
  <w15:docId w15:val="{AF3BA705-40CC-E043-AD2B-7A2C4DAA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5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50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2022-09-02T14:14:00Z</dcterms:created>
  <dcterms:modified xsi:type="dcterms:W3CDTF">2022-09-02T14:45:00Z</dcterms:modified>
</cp:coreProperties>
</file>