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BDCF" w14:textId="77777777" w:rsidR="00BE7352" w:rsidRPr="00947FB0" w:rsidRDefault="00344275">
      <w:pPr>
        <w:rPr>
          <w:rFonts w:ascii="Arial" w:hAnsi="Arial" w:cs="Arial"/>
          <w:sz w:val="24"/>
          <w:szCs w:val="24"/>
        </w:rPr>
      </w:pP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76BB3" wp14:editId="645C0CA3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9896475" cy="6924675"/>
                <wp:effectExtent l="19050" t="1905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D0EE" id="Rectangle 2" o:spid="_x0000_s1026" alt="&quot;&quot;" style="position:absolute;margin-left:728.05pt;margin-top:-6pt;width:779.25pt;height:545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" strokecolor="#dc5924" strokeweight="2.25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8EC2232" wp14:editId="44329A73">
            <wp:simplePos x="0" y="0"/>
            <wp:positionH relativeFrom="column">
              <wp:posOffset>9315450</wp:posOffset>
            </wp:positionH>
            <wp:positionV relativeFrom="paragraph">
              <wp:posOffset>-314325</wp:posOffset>
            </wp:positionV>
            <wp:extent cx="749300" cy="857250"/>
            <wp:effectExtent l="0" t="0" r="0" b="0"/>
            <wp:wrapNone/>
            <wp:docPr id="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FF" w:rsidRPr="00947FB0">
        <w:rPr>
          <w:rFonts w:ascii="Arial" w:hAnsi="Arial" w:cs="Arial"/>
          <w:sz w:val="24"/>
          <w:szCs w:val="24"/>
        </w:rPr>
        <w:t xml:space="preserve">Date : </w:t>
      </w:r>
    </w:p>
    <w:p w14:paraId="7965A88E" w14:textId="77777777" w:rsidR="006532FF" w:rsidRPr="00344275" w:rsidRDefault="006532FF">
      <w:pPr>
        <w:rPr>
          <w:rFonts w:ascii="Arial" w:hAnsi="Arial" w:cs="Arial"/>
          <w:sz w:val="24"/>
          <w:szCs w:val="24"/>
        </w:rPr>
      </w:pPr>
      <w:r w:rsidRPr="00947FB0">
        <w:rPr>
          <w:rFonts w:ascii="Arial" w:hAnsi="Arial" w:cs="Arial"/>
          <w:sz w:val="24"/>
          <w:szCs w:val="24"/>
        </w:rPr>
        <w:t>Identification anonyme :</w:t>
      </w:r>
    </w:p>
    <w:p w14:paraId="4C004140" w14:textId="77777777" w:rsidR="00A55C4D" w:rsidRDefault="00A55C4D" w:rsidP="006532FF">
      <w:pPr>
        <w:pStyle w:val="Titre1"/>
        <w:rPr>
          <w:rFonts w:ascii="Arial" w:hAnsi="Arial" w:cs="Arial"/>
          <w:color w:val="auto"/>
          <w:sz w:val="44"/>
          <w:szCs w:val="44"/>
        </w:rPr>
      </w:pPr>
    </w:p>
    <w:p w14:paraId="40D42338" w14:textId="77777777" w:rsidR="006532FF" w:rsidRDefault="00A55C4D" w:rsidP="006532FF">
      <w:pPr>
        <w:pStyle w:val="Titre1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Traitement et prévention des infections</w:t>
      </w:r>
      <w:r w:rsidR="00DF57C2">
        <w:rPr>
          <w:rFonts w:ascii="Arial" w:hAnsi="Arial" w:cs="Arial"/>
          <w:color w:val="auto"/>
          <w:sz w:val="44"/>
          <w:szCs w:val="44"/>
        </w:rPr>
        <w:t xml:space="preserve"> : </w:t>
      </w:r>
      <w:r w:rsidR="00344275">
        <w:rPr>
          <w:rFonts w:ascii="Arial" w:hAnsi="Arial" w:cs="Arial"/>
          <w:color w:val="auto"/>
          <w:sz w:val="36"/>
          <w:szCs w:val="36"/>
        </w:rPr>
        <w:t>entourer</w:t>
      </w:r>
      <w:r w:rsidR="00DF57C2"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2557F58F" w14:textId="77777777" w:rsidR="006532FF" w:rsidRDefault="006532FF" w:rsidP="006532FF"/>
    <w:p w14:paraId="3A743D1A" w14:textId="4413CE09" w:rsidR="006532FF" w:rsidRPr="006532FF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tuent les bactéries</w:t>
      </w:r>
      <w:r w:rsidR="00A55C4D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>’accord</w:t>
      </w:r>
      <w:proofErr w:type="gramEnd"/>
      <w:r w:rsidR="00E13CB7">
        <w:rPr>
          <w:rFonts w:ascii="Arial" w:hAnsi="Arial" w:cs="Arial"/>
          <w:sz w:val="24"/>
          <w:szCs w:val="24"/>
        </w:rPr>
        <w:t xml:space="preserve"> </w:t>
      </w:r>
    </w:p>
    <w:p w14:paraId="1858D33B" w14:textId="4D26C319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tuent les virus</w:t>
      </w:r>
      <w:r w:rsidR="00A55C4D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</w:p>
    <w:p w14:paraId="22AC4E89" w14:textId="13FFAFFD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peuvent guérir toutes les infections</w:t>
      </w:r>
      <w:r w:rsidR="00A55C4D">
        <w:rPr>
          <w:rFonts w:ascii="Arial" w:hAnsi="Arial" w:cs="Arial"/>
          <w:sz w:val="24"/>
          <w:szCs w:val="24"/>
        </w:rPr>
        <w:t>.</w:t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</w:t>
      </w:r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 xml:space="preserve">’accord </w:t>
      </w:r>
    </w:p>
    <w:p w14:paraId="474D97EA" w14:textId="0A49E5EC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Les antibiotiques vont guérir la plupart </w:t>
      </w:r>
      <w:r>
        <w:rPr>
          <w:rFonts w:ascii="Arial" w:hAnsi="Arial" w:cs="Arial"/>
          <w:sz w:val="24"/>
          <w:szCs w:val="24"/>
        </w:rPr>
        <w:br/>
      </w:r>
      <w:r w:rsidRPr="006532FF">
        <w:rPr>
          <w:rFonts w:ascii="Arial" w:hAnsi="Arial" w:cs="Arial"/>
          <w:sz w:val="24"/>
          <w:szCs w:val="24"/>
        </w:rPr>
        <w:t>des rhumes et des toux</w:t>
      </w:r>
      <w:r w:rsidR="00A55C4D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</w:p>
    <w:p w14:paraId="06C9C40D" w14:textId="1CB67151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Quand les antibiotiques te sont prescrits, tu dois les </w:t>
      </w:r>
      <w:r w:rsidR="00947FB0">
        <w:rPr>
          <w:rFonts w:ascii="Arial" w:hAnsi="Arial" w:cs="Arial"/>
          <w:sz w:val="24"/>
          <w:szCs w:val="24"/>
        </w:rPr>
        <w:br/>
        <w:t xml:space="preserve">arrêter dès </w:t>
      </w:r>
      <w:r w:rsidR="00A55C4D">
        <w:rPr>
          <w:rFonts w:ascii="Arial" w:hAnsi="Arial" w:cs="Arial"/>
          <w:sz w:val="24"/>
          <w:szCs w:val="24"/>
        </w:rPr>
        <w:t>que tu te sens mieux.</w:t>
      </w:r>
      <w:r w:rsidRPr="006532FF">
        <w:rPr>
          <w:rFonts w:ascii="Arial" w:hAnsi="Arial" w:cs="Arial"/>
          <w:sz w:val="24"/>
          <w:szCs w:val="24"/>
        </w:rPr>
        <w:t xml:space="preserve"> 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</w:p>
    <w:p w14:paraId="0572EA9D" w14:textId="548DB4FD" w:rsidR="00A55C4D" w:rsidRDefault="00A55C4D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vaccins aident à nous protéger seulement contre les infections virales.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’accord </w:t>
      </w:r>
    </w:p>
    <w:p w14:paraId="249F2BE1" w14:textId="12013CFF" w:rsidR="00A55C4D" w:rsidRDefault="00A55C4D" w:rsidP="00344275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Il existe un vaccin contre le rhume.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’accord </w:t>
      </w:r>
    </w:p>
    <w:p w14:paraId="09631BFA" w14:textId="5B652A25" w:rsidR="00E13CB7" w:rsidRP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 xml:space="preserve">Les bactéries résistantes peuvent transmettre </w:t>
      </w:r>
      <w:r>
        <w:rPr>
          <w:rFonts w:ascii="Arial" w:hAnsi="Arial" w:cs="Arial"/>
          <w:sz w:val="24"/>
          <w:szCs w:val="24"/>
          <w:lang w:eastAsia="en-GB"/>
        </w:rPr>
        <w:br/>
      </w:r>
      <w:r w:rsidRPr="00E13CB7">
        <w:rPr>
          <w:rFonts w:ascii="Arial" w:hAnsi="Arial" w:cs="Arial"/>
          <w:sz w:val="24"/>
          <w:szCs w:val="24"/>
          <w:lang w:eastAsia="en-GB"/>
        </w:rPr>
        <w:t>l’antibiorésistance à d’autres bactéries</w:t>
      </w:r>
      <w:r w:rsidR="00A55C4D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3A34F301" w14:textId="77A6BF1F" w:rsidR="00E13CB7" w:rsidRP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>Les antibiotiques ne tuent pas nos bactéries utiles</w:t>
      </w:r>
      <w:r w:rsidR="00A55C4D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</w:p>
    <w:p w14:paraId="1C5B3526" w14:textId="52FF08D6" w:rsidR="00E13CB7" w:rsidRPr="006532FF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hAnsi="Arial" w:cs="Arial"/>
          <w:sz w:val="24"/>
          <w:szCs w:val="24"/>
          <w:lang w:eastAsia="en-GB"/>
        </w:rPr>
        <w:t xml:space="preserve">Si on prend des antibiotiques trop souvent ou de façon </w:t>
      </w:r>
      <w:r>
        <w:rPr>
          <w:rFonts w:ascii="Arial" w:hAnsi="Arial" w:cs="Arial"/>
          <w:sz w:val="24"/>
          <w:szCs w:val="24"/>
          <w:lang w:eastAsia="en-GB"/>
        </w:rPr>
        <w:br/>
      </w:r>
      <w:r w:rsidRPr="00E13CB7">
        <w:rPr>
          <w:rFonts w:ascii="Arial" w:hAnsi="Arial" w:cs="Arial"/>
          <w:sz w:val="24"/>
          <w:szCs w:val="24"/>
          <w:lang w:eastAsia="en-GB"/>
        </w:rPr>
        <w:t>inadaptée, on risque d’être porteur de bactéries résistantes</w:t>
      </w:r>
      <w:r w:rsidR="00A55C4D"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r w:rsidR="00DF57C2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7212A6BA" w14:textId="1D02EE42" w:rsidR="00A55C4D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E13CB7">
        <w:rPr>
          <w:rFonts w:ascii="Arial" w:eastAsia="Times New Roman" w:hAnsi="Arial" w:cs="Arial"/>
          <w:sz w:val="24"/>
          <w:szCs w:val="24"/>
          <w:lang w:eastAsia="en-GB"/>
        </w:rPr>
        <w:t xml:space="preserve">L’antibiorésistance peut se transmettre à d’autres 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E13CB7">
        <w:rPr>
          <w:rFonts w:ascii="Arial" w:eastAsia="Times New Roman" w:hAnsi="Arial" w:cs="Arial"/>
          <w:sz w:val="24"/>
          <w:szCs w:val="24"/>
          <w:lang w:eastAsia="en-GB"/>
        </w:rPr>
        <w:t>personnes par des mains sales</w:t>
      </w:r>
      <w:r w:rsidR="00A55C4D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F57C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F57C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F57C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</w:p>
    <w:p w14:paraId="5093290D" w14:textId="77777777" w:rsidR="00A55C4D" w:rsidRDefault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9ABEC0" w14:textId="77777777" w:rsidR="00C335D1" w:rsidRPr="00C335D1" w:rsidRDefault="00E829EB" w:rsidP="00E829EB">
      <w:pPr>
        <w:pStyle w:val="Titre1"/>
        <w:spacing w:line="276" w:lineRule="auto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5C889072" wp14:editId="59E3A4A9">
            <wp:simplePos x="0" y="0"/>
            <wp:positionH relativeFrom="column">
              <wp:posOffset>9251597</wp:posOffset>
            </wp:positionH>
            <wp:positionV relativeFrom="paragraph">
              <wp:posOffset>-320957</wp:posOffset>
            </wp:positionV>
            <wp:extent cx="749300" cy="857250"/>
            <wp:effectExtent l="0" t="0" r="0" b="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271932" wp14:editId="7C90CBB4">
                <wp:simplePos x="0" y="0"/>
                <wp:positionH relativeFrom="margin">
                  <wp:posOffset>-147320</wp:posOffset>
                </wp:positionH>
                <wp:positionV relativeFrom="paragraph">
                  <wp:posOffset>-111619</wp:posOffset>
                </wp:positionV>
                <wp:extent cx="9896475" cy="6924675"/>
                <wp:effectExtent l="19050" t="19050" r="28575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B8644" id="Rectangle 1" o:spid="_x0000_s1026" alt="&quot;&quot;" style="position:absolute;margin-left:-11.6pt;margin-top:-8.8pt;width:779.25pt;height:54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" strokecolor="#dc5924" strokeweight="2.25pt">
                <v:path arrowok="t"/>
                <w10:wrap anchorx="margin"/>
              </v:rect>
            </w:pict>
          </mc:Fallback>
        </mc:AlternateContent>
      </w:r>
      <w:r w:rsidR="00C335D1" w:rsidRPr="00C335D1">
        <w:rPr>
          <w:rFonts w:ascii="Arial" w:hAnsi="Arial" w:cs="Arial"/>
          <w:color w:val="auto"/>
          <w:sz w:val="24"/>
          <w:szCs w:val="24"/>
        </w:rPr>
        <w:t>Date :</w:t>
      </w:r>
    </w:p>
    <w:p w14:paraId="23949C3A" w14:textId="77777777" w:rsidR="00C335D1" w:rsidRPr="00344275" w:rsidRDefault="00C335D1" w:rsidP="00E829EB">
      <w:pPr>
        <w:spacing w:line="276" w:lineRule="auto"/>
        <w:rPr>
          <w:rFonts w:ascii="Arial" w:hAnsi="Arial" w:cs="Arial"/>
          <w:sz w:val="24"/>
          <w:szCs w:val="24"/>
        </w:rPr>
      </w:pPr>
      <w:r w:rsidRPr="00947FB0">
        <w:rPr>
          <w:rFonts w:ascii="Arial" w:hAnsi="Arial" w:cs="Arial"/>
          <w:sz w:val="24"/>
          <w:szCs w:val="24"/>
        </w:rPr>
        <w:t>Identification anonyme :</w:t>
      </w:r>
    </w:p>
    <w:p w14:paraId="173A13B2" w14:textId="77777777" w:rsidR="00A55C4D" w:rsidRDefault="00A55C4D" w:rsidP="00A55C4D">
      <w:pPr>
        <w:pStyle w:val="Titre1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 xml:space="preserve">Transmission des infections : </w:t>
      </w:r>
      <w:r>
        <w:rPr>
          <w:rFonts w:ascii="Arial" w:hAnsi="Arial" w:cs="Arial"/>
          <w:color w:val="auto"/>
          <w:sz w:val="36"/>
          <w:szCs w:val="36"/>
        </w:rPr>
        <w:t>entourer</w:t>
      </w:r>
      <w:r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2A12571A" w14:textId="77777777" w:rsidR="00A55C4D" w:rsidRDefault="00A55C4D" w:rsidP="00A55C4D"/>
    <w:p w14:paraId="1CA44635" w14:textId="6F2F90CA" w:rsidR="00A55C4D" w:rsidRDefault="00A55C4D" w:rsidP="00A55C4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microbes pathogènes peuvent se transmettre en touchant </w:t>
      </w:r>
      <w:r>
        <w:rPr>
          <w:rFonts w:ascii="Arial" w:hAnsi="Arial" w:cs="Arial"/>
          <w:sz w:val="24"/>
          <w:szCs w:val="24"/>
        </w:rPr>
        <w:br/>
        <w:t>la main de quelqu’un.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652616D9" w14:textId="0ED277B1" w:rsidR="00A55C4D" w:rsidRDefault="00A55C4D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pathogènes peuvent se transmettre en touchant</w:t>
      </w:r>
      <w:r>
        <w:rPr>
          <w:rFonts w:ascii="Arial" w:hAnsi="Arial" w:cs="Arial"/>
          <w:sz w:val="24"/>
          <w:szCs w:val="24"/>
        </w:rPr>
        <w:br/>
        <w:t>les poignées de porte</w:t>
      </w:r>
      <w:r w:rsidR="00C335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01477A7F" w14:textId="3B4680C4" w:rsidR="00A55C4D" w:rsidRDefault="00A55C4D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pathogènes peuvent se transmettre par contact sexuel isolé</w:t>
      </w:r>
      <w:r w:rsidR="00C335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2E3310B0" w14:textId="53D856A0" w:rsidR="00A55C4D" w:rsidRDefault="00A55C4D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pathogènes peuvent se transmettre par des</w:t>
      </w:r>
      <w:r>
        <w:rPr>
          <w:rFonts w:ascii="Arial" w:hAnsi="Arial" w:cs="Arial"/>
          <w:sz w:val="24"/>
          <w:szCs w:val="24"/>
        </w:rPr>
        <w:br/>
        <w:t>rapports</w:t>
      </w:r>
      <w:r w:rsidR="00C335D1">
        <w:rPr>
          <w:rFonts w:ascii="Arial" w:hAnsi="Arial" w:cs="Arial"/>
          <w:sz w:val="24"/>
          <w:szCs w:val="24"/>
        </w:rPr>
        <w:t xml:space="preserve"> sexuels protégés.</w:t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proofErr w:type="gramStart"/>
      <w:r w:rsidR="00C335D1" w:rsidRPr="006532FF">
        <w:rPr>
          <w:rFonts w:ascii="Arial" w:hAnsi="Arial" w:cs="Arial"/>
          <w:sz w:val="24"/>
          <w:szCs w:val="24"/>
        </w:rPr>
        <w:t>pas</w:t>
      </w:r>
      <w:proofErr w:type="gramEnd"/>
      <w:r w:rsidR="00C335D1" w:rsidRPr="006532FF">
        <w:rPr>
          <w:rFonts w:ascii="Arial" w:hAnsi="Arial" w:cs="Arial"/>
          <w:sz w:val="24"/>
          <w:szCs w:val="24"/>
        </w:rPr>
        <w:t xml:space="preserve"> d</w:t>
      </w:r>
      <w:r w:rsidR="00C335D1">
        <w:rPr>
          <w:rFonts w:ascii="Arial" w:hAnsi="Arial" w:cs="Arial"/>
          <w:sz w:val="24"/>
          <w:szCs w:val="24"/>
        </w:rPr>
        <w:t>’accord</w:t>
      </w:r>
    </w:p>
    <w:p w14:paraId="7813EC67" w14:textId="77777777" w:rsidR="008B710A" w:rsidRDefault="00C335D1" w:rsidP="008B7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doit se laver les mains :</w:t>
      </w:r>
    </w:p>
    <w:p w14:paraId="2F61272A" w14:textId="474D25B0" w:rsidR="00C335D1" w:rsidRDefault="00C335D1" w:rsidP="008B710A">
      <w:pPr>
        <w:ind w:left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avant</w:t>
      </w:r>
      <w:proofErr w:type="gramEnd"/>
      <w:r>
        <w:rPr>
          <w:rFonts w:ascii="Arial" w:hAnsi="Arial" w:cs="Arial"/>
          <w:sz w:val="24"/>
          <w:szCs w:val="24"/>
        </w:rPr>
        <w:t xml:space="preserve"> de manger.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 xml:space="preserve"> </w:t>
      </w:r>
      <w:r w:rsidR="008B710A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près le bain.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pas</w:t>
      </w:r>
      <w:proofErr w:type="gramEnd"/>
      <w:r w:rsidR="008B710A" w:rsidRPr="006532FF">
        <w:rPr>
          <w:rFonts w:ascii="Arial" w:hAnsi="Arial" w:cs="Arial"/>
          <w:sz w:val="24"/>
          <w:szCs w:val="24"/>
        </w:rPr>
        <w:t xml:space="preserve"> d</w:t>
      </w:r>
      <w:r w:rsidR="008B710A">
        <w:rPr>
          <w:rFonts w:ascii="Arial" w:hAnsi="Arial" w:cs="Arial"/>
          <w:sz w:val="24"/>
          <w:szCs w:val="24"/>
        </w:rPr>
        <w:t>’accord</w:t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vant d’aider à préparer un repas.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F831AF">
        <w:rPr>
          <w:rFonts w:ascii="Arial" w:hAnsi="Arial" w:cs="Arial"/>
          <w:sz w:val="24"/>
          <w:szCs w:val="24"/>
        </w:rPr>
        <w:t xml:space="preserve"> </w:t>
      </w:r>
      <w:r w:rsidR="008B710A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près avoir touché un animal.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</w:p>
    <w:p w14:paraId="3D283C2B" w14:textId="574D343F" w:rsidR="00C335D1" w:rsidRDefault="00C335D1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L’hygiène ne prévient pas les infections.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</w:p>
    <w:p w14:paraId="4B990327" w14:textId="47DA3937" w:rsidR="00C335D1" w:rsidRDefault="00C335D1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 lavant les mains à l’eau et au savon, on enlève plus les microbes </w:t>
      </w:r>
      <w:r>
        <w:rPr>
          <w:rFonts w:ascii="Arial" w:hAnsi="Arial" w:cs="Arial"/>
          <w:sz w:val="24"/>
          <w:szCs w:val="24"/>
        </w:rPr>
        <w:br/>
        <w:t>qu’en le faisant seulement avec de l’eau.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481ADE96" w14:textId="21EA779C" w:rsidR="00C335D1" w:rsidRDefault="00C335D1" w:rsidP="00C33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microbes ne peuvent pas se transmettre par la toux </w:t>
      </w:r>
      <w:r>
        <w:rPr>
          <w:rFonts w:ascii="Arial" w:hAnsi="Arial" w:cs="Arial"/>
          <w:sz w:val="24"/>
          <w:szCs w:val="24"/>
        </w:rPr>
        <w:br/>
        <w:t>ou par les éternuements.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</w:p>
    <w:p w14:paraId="49D9FE27" w14:textId="56771235" w:rsidR="00C335D1" w:rsidRPr="00A55C4D" w:rsidRDefault="00C335D1" w:rsidP="00C33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Lorsqu’on éternue, on arrête mieux la transmission des microbes </w:t>
      </w:r>
      <w:r>
        <w:rPr>
          <w:rFonts w:ascii="Arial" w:hAnsi="Arial" w:cs="Arial"/>
          <w:sz w:val="24"/>
          <w:szCs w:val="24"/>
        </w:rPr>
        <w:br/>
        <w:t xml:space="preserve">si on se couvre la bouche, le nez avec un mouchoir en papier </w:t>
      </w:r>
      <w:r>
        <w:rPr>
          <w:rFonts w:ascii="Arial" w:hAnsi="Arial" w:cs="Arial"/>
          <w:sz w:val="24"/>
          <w:szCs w:val="24"/>
        </w:rPr>
        <w:br/>
        <w:t xml:space="preserve">ou avec son bras, plutôt qu’avec ses mains.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</w:p>
    <w:p w14:paraId="4AF7F9F4" w14:textId="77777777" w:rsidR="00E829EB" w:rsidRDefault="00E829EB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br w:type="page"/>
      </w:r>
    </w:p>
    <w:p w14:paraId="263CF30A" w14:textId="77777777" w:rsidR="00E829EB" w:rsidRPr="00E829EB" w:rsidRDefault="008B710A" w:rsidP="00E829EB">
      <w:pPr>
        <w:spacing w:line="276" w:lineRule="auto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7C830734" wp14:editId="0D30D35F">
            <wp:simplePos x="0" y="0"/>
            <wp:positionH relativeFrom="column">
              <wp:posOffset>9307830</wp:posOffset>
            </wp:positionH>
            <wp:positionV relativeFrom="paragraph">
              <wp:posOffset>-310304</wp:posOffset>
            </wp:positionV>
            <wp:extent cx="749300" cy="857250"/>
            <wp:effectExtent l="0" t="0" r="0" b="0"/>
            <wp:wrapNone/>
            <wp:docPr id="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C8F41B" wp14:editId="25298D2C">
                <wp:simplePos x="0" y="0"/>
                <wp:positionH relativeFrom="margin">
                  <wp:align>right</wp:align>
                </wp:positionH>
                <wp:positionV relativeFrom="paragraph">
                  <wp:posOffset>-140899</wp:posOffset>
                </wp:positionV>
                <wp:extent cx="9896475" cy="6924675"/>
                <wp:effectExtent l="19050" t="19050" r="28575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589F" id="Rectangle 5" o:spid="_x0000_s1026" alt="&quot;&quot;" style="position:absolute;margin-left:728.05pt;margin-top:-11.1pt;width:779.25pt;height:545.2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" strokecolor="#dc5924" strokeweight="2.25pt">
                <v:path arrowok="t"/>
                <w10:wrap anchorx="margin"/>
              </v:rect>
            </w:pict>
          </mc:Fallback>
        </mc:AlternateContent>
      </w:r>
      <w:r w:rsidR="00E829EB" w:rsidRPr="00E829EB">
        <w:rPr>
          <w:rFonts w:ascii="Arial" w:hAnsi="Arial" w:cs="Arial"/>
          <w:noProof/>
          <w:sz w:val="24"/>
          <w:szCs w:val="24"/>
          <w:lang w:eastAsia="fr-FR"/>
        </w:rPr>
        <w:t>Date :</w:t>
      </w:r>
    </w:p>
    <w:p w14:paraId="0B44819B" w14:textId="77777777" w:rsidR="00E829EB" w:rsidRPr="00E829EB" w:rsidRDefault="00E829EB" w:rsidP="00E829EB">
      <w:pPr>
        <w:spacing w:line="276" w:lineRule="auto"/>
        <w:rPr>
          <w:rFonts w:ascii="Arial" w:hAnsi="Arial" w:cs="Arial"/>
          <w:sz w:val="24"/>
          <w:szCs w:val="24"/>
        </w:rPr>
      </w:pPr>
      <w:r w:rsidRPr="00E829EB">
        <w:rPr>
          <w:rFonts w:ascii="Arial" w:hAnsi="Arial" w:cs="Arial"/>
          <w:noProof/>
          <w:sz w:val="24"/>
          <w:szCs w:val="24"/>
          <w:lang w:eastAsia="fr-FR"/>
        </w:rPr>
        <w:t>Identification anonyme :</w:t>
      </w:r>
      <w:r w:rsidR="008B710A" w:rsidRPr="008B710A">
        <w:rPr>
          <w:rFonts w:ascii="Arial" w:hAnsi="Arial" w:cs="Arial"/>
          <w:b/>
          <w:noProof/>
          <w:lang w:eastAsia="fr-FR"/>
        </w:rPr>
        <w:t xml:space="preserve"> </w:t>
      </w:r>
    </w:p>
    <w:p w14:paraId="5E2CC8E9" w14:textId="77777777" w:rsidR="00E13CB7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</w:p>
    <w:p w14:paraId="772475EC" w14:textId="43F97367" w:rsidR="00E829EB" w:rsidRDefault="00E829EB" w:rsidP="00E829EB">
      <w:pPr>
        <w:pStyle w:val="Titre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44"/>
          <w:szCs w:val="44"/>
        </w:rPr>
        <w:t>Micro</w:t>
      </w:r>
      <w:r w:rsidR="00CE63CE">
        <w:rPr>
          <w:rFonts w:ascii="Arial" w:hAnsi="Arial" w:cs="Arial"/>
          <w:color w:val="auto"/>
          <w:sz w:val="44"/>
          <w:szCs w:val="44"/>
        </w:rPr>
        <w:t>-</w:t>
      </w:r>
      <w:r>
        <w:rPr>
          <w:rFonts w:ascii="Arial" w:hAnsi="Arial" w:cs="Arial"/>
          <w:color w:val="auto"/>
          <w:sz w:val="44"/>
          <w:szCs w:val="44"/>
        </w:rPr>
        <w:t xml:space="preserve">organismes : </w:t>
      </w:r>
      <w:r>
        <w:rPr>
          <w:rFonts w:ascii="Arial" w:hAnsi="Arial" w:cs="Arial"/>
          <w:color w:val="auto"/>
          <w:sz w:val="36"/>
          <w:szCs w:val="36"/>
        </w:rPr>
        <w:t>entourer</w:t>
      </w:r>
      <w:r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4CCCD26C" w14:textId="77777777" w:rsidR="00E829EB" w:rsidRDefault="00E829EB" w:rsidP="00E829EB"/>
    <w:p w14:paraId="68B16474" w14:textId="04BBFECB" w:rsidR="00E829EB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ne peut pas voir de microbe, c’est qu’il n’y en a pas</w:t>
      </w:r>
      <w:r w:rsidR="00F831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67B391" w14:textId="5350D387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plupart des microbes sont dangereux</w:t>
      </w:r>
      <w:r w:rsidR="00F831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60C46D" w14:textId="12FBF5CE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bactéries et les virus sont de la même taille</w:t>
      </w:r>
      <w:r w:rsidR="00F831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45C6217" w14:textId="2A022214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champignons peuvent être utilisés pour faire des antibiotiques</w:t>
      </w:r>
      <w:r w:rsidR="00F831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272BD3B0" w14:textId="41158A79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trouve des microbes 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dans l’eau bouillante</w:t>
      </w:r>
      <w:r w:rsidR="00580C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sur les animaux</w:t>
      </w:r>
      <w:r w:rsidR="00580C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partout sur le corps</w:t>
      </w:r>
      <w:r w:rsidR="00580CDC">
        <w:rPr>
          <w:rFonts w:ascii="Arial" w:hAnsi="Arial" w:cs="Arial"/>
          <w:sz w:val="24"/>
          <w:szCs w:val="24"/>
        </w:rPr>
        <w:t>.</w:t>
      </w:r>
      <w:r w:rsidR="00580C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</w:p>
    <w:p w14:paraId="5764DDC7" w14:textId="611D8289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bactéries vivant normalement sur notre peau, nos muqueuses et</w:t>
      </w:r>
      <w:r>
        <w:rPr>
          <w:rFonts w:ascii="Arial" w:hAnsi="Arial" w:cs="Arial"/>
          <w:sz w:val="24"/>
          <w:szCs w:val="24"/>
        </w:rPr>
        <w:br/>
        <w:t xml:space="preserve">dans notre intestin aident à nous maintenir en bonne santé.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539D0923" w14:textId="725C5B01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es en bonne santé si tu n’as aucun microbe dans ton corps.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74687E" w14:textId="5C1C2B00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dans notre intestin nous aident à digérer.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6ED98F60" w14:textId="3FAA7FBC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virus ne peuvent se reproduire de façon autonome.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2B5E3B68" w14:textId="1B57C10B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bactéries ne peuvent survivre que dans une cellule hôte.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919BD0D" w14:textId="515F0396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utilise des bactéries tuées pour faire du yaourt à l’aide </w:t>
      </w:r>
      <w:r>
        <w:rPr>
          <w:rFonts w:ascii="Arial" w:hAnsi="Arial" w:cs="Arial"/>
          <w:sz w:val="24"/>
          <w:szCs w:val="24"/>
        </w:rPr>
        <w:br/>
        <w:t>du processus de fermentation.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76855F" w14:textId="177BAF34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sont responsables de toutes les maladies.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F831AF">
        <w:rPr>
          <w:rFonts w:ascii="Arial" w:hAnsi="Arial" w:cs="Arial"/>
          <w:sz w:val="24"/>
          <w:szCs w:val="24"/>
        </w:rPr>
        <w:t>pas</w:t>
      </w:r>
      <w:proofErr w:type="gramEnd"/>
      <w:r w:rsidR="00F831AF">
        <w:rPr>
          <w:rFonts w:ascii="Arial" w:hAnsi="Arial" w:cs="Arial"/>
          <w:sz w:val="24"/>
          <w:szCs w:val="24"/>
        </w:rPr>
        <w:t xml:space="preserve"> </w:t>
      </w:r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</w:p>
    <w:p w14:paraId="27A9B420" w14:textId="101ACCCD" w:rsidR="00F831AF" w:rsidRPr="00E13CB7" w:rsidRDefault="00F831AF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peuvent causer une intoxication alimentaire.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d’accord</w:t>
      </w:r>
      <w:proofErr w:type="gramEnd"/>
    </w:p>
    <w:sectPr w:rsidR="00F831AF" w:rsidRPr="00E13CB7" w:rsidSect="00947F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FF"/>
    <w:rsid w:val="00116FFA"/>
    <w:rsid w:val="00344275"/>
    <w:rsid w:val="00461A4B"/>
    <w:rsid w:val="00580CDC"/>
    <w:rsid w:val="006532FF"/>
    <w:rsid w:val="006C64D9"/>
    <w:rsid w:val="008B710A"/>
    <w:rsid w:val="00947FB0"/>
    <w:rsid w:val="00A55C4D"/>
    <w:rsid w:val="00BE7352"/>
    <w:rsid w:val="00C335D1"/>
    <w:rsid w:val="00CE63CE"/>
    <w:rsid w:val="00DF57C2"/>
    <w:rsid w:val="00E13CB7"/>
    <w:rsid w:val="00E32068"/>
    <w:rsid w:val="00E829EB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D949"/>
  <w15:chartTrackingRefBased/>
  <w15:docId w15:val="{7865E2F6-0805-41E2-A885-D7452796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</cp:lastModifiedBy>
  <cp:revision>5</cp:revision>
  <dcterms:created xsi:type="dcterms:W3CDTF">2023-03-15T10:54:00Z</dcterms:created>
  <dcterms:modified xsi:type="dcterms:W3CDTF">2023-03-15T11:24:00Z</dcterms:modified>
</cp:coreProperties>
</file>