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61C06027" w:rsidR="00607FA6" w:rsidRDefault="001F669E" w:rsidP="00EB10CB">
      <w:pPr>
        <w:pStyle w:val="Titre1"/>
        <w:spacing w:line="276" w:lineRule="auto"/>
      </w:pPr>
      <w:r>
        <w:t xml:space="preserve">Fiches info – </w:t>
      </w:r>
      <w:r w:rsidR="002733DD">
        <w:t>infections tropicales</w:t>
      </w:r>
    </w:p>
    <w:p w14:paraId="3DFE36EE" w14:textId="5F535085" w:rsidR="00211452" w:rsidRDefault="001F669E" w:rsidP="00EB10CB">
      <w:pPr>
        <w:pStyle w:val="Titre1"/>
        <w:spacing w:line="276" w:lineRule="auto"/>
      </w:pPr>
      <w:r>
        <w:t xml:space="preserve">C’est quoi </w:t>
      </w:r>
      <w:r w:rsidR="002733DD">
        <w:t>le choléra, la dysenterie,</w:t>
      </w:r>
      <w:r w:rsidR="002733DD">
        <w:br/>
        <w:t>le virus de Lassa, la fièvre typhoïde</w:t>
      </w:r>
      <w:r>
        <w:t> ?</w:t>
      </w:r>
    </w:p>
    <w:p w14:paraId="56F5F9CB" w14:textId="77777777" w:rsidR="00FB1A0F" w:rsidRPr="00FB1A0F" w:rsidRDefault="00FB1A0F" w:rsidP="00EB10CB">
      <w:pPr>
        <w:pStyle w:val="Titre1"/>
        <w:spacing w:line="276" w:lineRule="auto"/>
        <w:rPr>
          <w:sz w:val="24"/>
          <w:szCs w:val="24"/>
        </w:rPr>
      </w:pPr>
    </w:p>
    <w:p w14:paraId="20F1D3CD" w14:textId="7EA9357D" w:rsidR="00101343" w:rsidRPr="00101343" w:rsidRDefault="00007C30" w:rsidP="00EB10CB">
      <w:pPr>
        <w:pStyle w:val="Titre1"/>
        <w:spacing w:line="276" w:lineRule="auto"/>
      </w:pPr>
      <w:r w:rsidRPr="0043337D">
        <w:rPr>
          <w:bCs/>
          <w:noProof/>
          <w:lang w:eastAsia="fr-FR"/>
        </w:rPr>
        <w:drawing>
          <wp:anchor distT="0" distB="0" distL="114300" distR="114300" simplePos="0" relativeHeight="251660288" behindDoc="0" locked="0" layoutInCell="1" allowOverlap="1" wp14:anchorId="69863D75" wp14:editId="735D4770">
            <wp:simplePos x="0" y="0"/>
            <wp:positionH relativeFrom="column">
              <wp:posOffset>3145790</wp:posOffset>
            </wp:positionH>
            <wp:positionV relativeFrom="paragraph">
              <wp:posOffset>207645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EB10CB">
      <w:pPr>
        <w:spacing w:line="276" w:lineRule="auto"/>
        <w:sectPr w:rsidR="0023384A" w:rsidSect="00EB10CB">
          <w:pgSz w:w="11906" w:h="16838"/>
          <w:pgMar w:top="720" w:right="720" w:bottom="720" w:left="720" w:header="708" w:footer="708" w:gutter="0"/>
          <w:cols w:space="708"/>
          <w:docGrid w:linePitch="360"/>
        </w:sectPr>
      </w:pPr>
    </w:p>
    <w:p w14:paraId="400DD5D3" w14:textId="3C75F38C" w:rsidR="00F21DF3" w:rsidRDefault="00FB1A0F" w:rsidP="00EB10CB">
      <w:pPr>
        <w:spacing w:line="276" w:lineRule="auto"/>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212F6E63">
                <wp:simplePos x="0" y="0"/>
                <wp:positionH relativeFrom="column">
                  <wp:posOffset>-184150</wp:posOffset>
                </wp:positionH>
                <wp:positionV relativeFrom="paragraph">
                  <wp:posOffset>47625</wp:posOffset>
                </wp:positionV>
                <wp:extent cx="7010400" cy="3079750"/>
                <wp:effectExtent l="12700" t="12700" r="1270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30797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DB419" id="Rectangle 1" o:spid="_x0000_s1026" alt="&quot;&quot;" style="position:absolute;margin-left:-14.5pt;margin-top:3.75pt;width:552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" filled="f" strokecolor="#0b7b5d" strokeweight="2.25pt"/>
            </w:pict>
          </mc:Fallback>
        </mc:AlternateContent>
      </w:r>
    </w:p>
    <w:p w14:paraId="34DC695E" w14:textId="77777777" w:rsidR="00EB10CB" w:rsidRDefault="00EB10CB" w:rsidP="00EB10CB">
      <w:pPr>
        <w:pStyle w:val="Titre2"/>
        <w:spacing w:line="276" w:lineRule="auto"/>
        <w:sectPr w:rsidR="00EB10CB" w:rsidSect="00EB10CB">
          <w:type w:val="continuous"/>
          <w:pgSz w:w="11906" w:h="16838"/>
          <w:pgMar w:top="720" w:right="720" w:bottom="720" w:left="720" w:header="708" w:footer="708" w:gutter="0"/>
          <w:cols w:num="2" w:space="709" w:equalWidth="0">
            <w:col w:w="3742" w:space="709"/>
            <w:col w:w="6015"/>
          </w:cols>
          <w:docGrid w:linePitch="360"/>
        </w:sectPr>
      </w:pPr>
    </w:p>
    <w:p w14:paraId="4A80B8F0" w14:textId="2A2B6832" w:rsidR="00F21DF3" w:rsidRDefault="00EB10CB" w:rsidP="00EB10CB">
      <w:pPr>
        <w:pStyle w:val="Titre2"/>
        <w:spacing w:line="276" w:lineRule="auto"/>
      </w:pPr>
      <w:r>
        <w:t>C’est quoi le choléra ?</w:t>
      </w:r>
    </w:p>
    <w:p w14:paraId="06C2FD50" w14:textId="77777777" w:rsidR="00EB10CB" w:rsidRDefault="00EB10CB" w:rsidP="00EB10CB">
      <w:pPr>
        <w:spacing w:line="276" w:lineRule="auto"/>
        <w:sectPr w:rsidR="00EB10CB" w:rsidSect="00EB10CB">
          <w:type w:val="continuous"/>
          <w:pgSz w:w="11906" w:h="16838"/>
          <w:pgMar w:top="720" w:right="720" w:bottom="720" w:left="720" w:header="708" w:footer="708" w:gutter="0"/>
          <w:cols w:space="709"/>
          <w:docGrid w:linePitch="360"/>
        </w:sectPr>
      </w:pPr>
    </w:p>
    <w:p w14:paraId="5E4915F6" w14:textId="77777777" w:rsidR="00EB10CB" w:rsidRPr="00EB10CB" w:rsidRDefault="00EB10CB" w:rsidP="00EB10CB">
      <w:pPr>
        <w:spacing w:line="276" w:lineRule="auto"/>
      </w:pPr>
    </w:p>
    <w:p w14:paraId="526FCEB1" w14:textId="06E69837" w:rsidR="001F669E" w:rsidRDefault="00EB10CB" w:rsidP="00EB10CB">
      <w:pPr>
        <w:spacing w:line="276" w:lineRule="auto"/>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576A31D9" wp14:editId="200730B2">
            <wp:extent cx="1065600" cy="1080000"/>
            <wp:effectExtent l="0" t="0" r="1270" b="0"/>
            <wp:docPr id="2" name="Image 2" descr="photo au microscope de la bactérie du chol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du choléra"/>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065600" cy="1080000"/>
                    </a:xfrm>
                    <a:prstGeom prst="rect">
                      <a:avLst/>
                    </a:prstGeom>
                    <a:noFill/>
                    <a:ln>
                      <a:noFill/>
                    </a:ln>
                  </pic:spPr>
                </pic:pic>
              </a:graphicData>
            </a:graphic>
          </wp:inline>
        </w:drawing>
      </w:r>
      <w:r w:rsidRPr="00A06B4E">
        <w:rPr>
          <w:rFonts w:ascii="Arial" w:hAnsi="Arial" w:cs="Arial"/>
        </w:rPr>
        <w:fldChar w:fldCharType="end"/>
      </w:r>
    </w:p>
    <w:p w14:paraId="0DF6A573" w14:textId="77777777" w:rsidR="00F21DF3" w:rsidRDefault="00F21DF3" w:rsidP="00EB10CB">
      <w:pPr>
        <w:spacing w:line="276" w:lineRule="auto"/>
        <w:rPr>
          <w:rFonts w:ascii="Arial" w:hAnsi="Arial" w:cs="Arial"/>
        </w:rPr>
      </w:pPr>
    </w:p>
    <w:p w14:paraId="4825A25B" w14:textId="22E0E8E7" w:rsidR="002B3B85" w:rsidRPr="002733DD" w:rsidRDefault="002733DD" w:rsidP="00EB10CB">
      <w:pPr>
        <w:spacing w:line="276" w:lineRule="auto"/>
        <w:rPr>
          <w:rFonts w:ascii="Arial" w:hAnsi="Arial" w:cs="Arial"/>
          <w:color w:val="000000" w:themeColor="text1"/>
          <w:shd w:val="clear" w:color="auto" w:fill="FFFFFF"/>
        </w:rPr>
      </w:pPr>
      <w:r w:rsidRPr="002733DD">
        <w:rPr>
          <w:rFonts w:ascii="Arial" w:hAnsi="Arial" w:cs="Arial"/>
          <w:color w:val="000000" w:themeColor="text1"/>
          <w:shd w:val="clear" w:color="auto" w:fill="FFFFFF"/>
        </w:rPr>
        <w:t>Vibrio cholerae</w:t>
      </w:r>
      <w:r w:rsidRPr="002733DD">
        <w:rPr>
          <w:rFonts w:ascii="Arial" w:hAnsi="Arial" w:cs="Arial"/>
          <w:color w:val="000000" w:themeColor="text1"/>
        </w:rPr>
        <w:t> </w:t>
      </w:r>
      <w:r w:rsidRPr="002733DD">
        <w:rPr>
          <w:rFonts w:ascii="Arial" w:hAnsi="Arial" w:cs="Arial"/>
          <w:color w:val="000000" w:themeColor="text1"/>
          <w:shd w:val="clear" w:color="auto" w:fill="FFFFFF"/>
        </w:rPr>
        <w:t xml:space="preserve">- Image </w:t>
      </w:r>
      <w:proofErr w:type="spellStart"/>
      <w:r w:rsidRPr="002733DD">
        <w:rPr>
          <w:rFonts w:ascii="Arial" w:hAnsi="Arial" w:cs="Arial"/>
          <w:color w:val="000000" w:themeColor="text1"/>
          <w:shd w:val="clear" w:color="auto" w:fill="FFFFFF"/>
        </w:rPr>
        <w:t>Wikipedia</w:t>
      </w:r>
      <w:proofErr w:type="spellEnd"/>
      <w:r w:rsidRPr="002733DD">
        <w:rPr>
          <w:rFonts w:ascii="Arial" w:hAnsi="Arial" w:cs="Arial"/>
          <w:color w:val="000000" w:themeColor="text1"/>
          <w:shd w:val="clear" w:color="auto" w:fill="FFFFFF"/>
        </w:rPr>
        <w:t xml:space="preserve"> Commons</w:t>
      </w:r>
    </w:p>
    <w:p w14:paraId="4EDF4429" w14:textId="77777777" w:rsidR="00EB10CB" w:rsidRDefault="0023384A" w:rsidP="00EB10CB">
      <w:pPr>
        <w:spacing w:line="276" w:lineRule="auto"/>
        <w:rPr>
          <w:rFonts w:ascii="Arial" w:hAnsi="Arial" w:cs="Arial"/>
        </w:rPr>
      </w:pPr>
      <w:r>
        <w:rPr>
          <w:rFonts w:ascii="Arial" w:hAnsi="Arial" w:cs="Arial"/>
        </w:rPr>
        <w:br w:type="column"/>
      </w:r>
    </w:p>
    <w:p w14:paraId="3A66F0B7" w14:textId="4355D528" w:rsidR="00BD39C5" w:rsidRPr="00EB10CB" w:rsidRDefault="002733DD" w:rsidP="00EB10CB">
      <w:pPr>
        <w:spacing w:line="276" w:lineRule="auto"/>
        <w:rPr>
          <w:rFonts w:ascii="Arial" w:hAnsi="Arial" w:cs="Arial"/>
        </w:rPr>
      </w:pPr>
      <w:r w:rsidRPr="002733DD">
        <w:rPr>
          <w:rFonts w:ascii="Arial" w:hAnsi="Arial" w:cs="Arial"/>
          <w:color w:val="000000" w:themeColor="text1"/>
          <w:shd w:val="clear" w:color="auto" w:fill="FFFFFF"/>
        </w:rPr>
        <w:t>Le choléra est une infection intestinale provoquée par la bactérie</w:t>
      </w:r>
      <w:r w:rsidRPr="002733DD">
        <w:rPr>
          <w:rStyle w:val="apple-converted-space"/>
          <w:rFonts w:ascii="Arial" w:hAnsi="Arial" w:cs="Arial"/>
          <w:color w:val="000000" w:themeColor="text1"/>
          <w:shd w:val="clear" w:color="auto" w:fill="FFFFFF"/>
        </w:rPr>
        <w:t> </w:t>
      </w:r>
      <w:r w:rsidRPr="002733DD">
        <w:rPr>
          <w:rFonts w:ascii="Arial" w:hAnsi="Arial" w:cs="Arial"/>
          <w:i/>
          <w:iCs/>
          <w:color w:val="000000" w:themeColor="text1"/>
        </w:rPr>
        <w:t>Vibrio cholerae</w:t>
      </w:r>
      <w:r w:rsidRPr="002733DD">
        <w:rPr>
          <w:rStyle w:val="apple-converted-space"/>
          <w:rFonts w:ascii="Arial" w:hAnsi="Arial" w:cs="Arial"/>
          <w:color w:val="000000" w:themeColor="text1"/>
          <w:shd w:val="clear" w:color="auto" w:fill="FFFFFF"/>
        </w:rPr>
        <w:t> </w:t>
      </w:r>
      <w:r w:rsidRPr="002733DD">
        <w:rPr>
          <w:rFonts w:ascii="Arial" w:hAnsi="Arial" w:cs="Arial"/>
          <w:color w:val="000000" w:themeColor="text1"/>
          <w:shd w:val="clear" w:color="auto" w:fill="FFFFFF"/>
        </w:rPr>
        <w:t>qu'on peut attraper au cours d'un voyage.</w:t>
      </w:r>
      <w:r w:rsidRPr="002733DD">
        <w:rPr>
          <w:rStyle w:val="apple-converted-space"/>
          <w:rFonts w:ascii="Arial" w:hAnsi="Arial" w:cs="Arial"/>
          <w:color w:val="000000" w:themeColor="text1"/>
          <w:shd w:val="clear" w:color="auto" w:fill="FFFFFF"/>
        </w:rPr>
        <w:t> </w:t>
      </w:r>
      <w:r w:rsidRPr="002733DD">
        <w:rPr>
          <w:rFonts w:ascii="Arial" w:hAnsi="Arial" w:cs="Arial"/>
          <w:color w:val="000000" w:themeColor="text1"/>
        </w:rPr>
        <w:br/>
      </w:r>
      <w:r w:rsidRPr="002733DD">
        <w:rPr>
          <w:rFonts w:ascii="Arial" w:hAnsi="Arial" w:cs="Arial"/>
          <w:color w:val="000000" w:themeColor="text1"/>
          <w:shd w:val="clear" w:color="auto" w:fill="FFFFFF"/>
        </w:rPr>
        <w:t>Le Choléra peut donner de la diarrhée et dans les cas gr</w:t>
      </w:r>
      <w:r w:rsidRPr="002733DD">
        <w:rPr>
          <w:rFonts w:ascii="Arial" w:hAnsi="Arial" w:cs="Arial"/>
          <w:color w:val="000000" w:themeColor="text1"/>
          <w:shd w:val="clear" w:color="auto" w:fill="FFFFFF"/>
        </w:rPr>
        <w:t>a</w:t>
      </w:r>
      <w:r w:rsidRPr="002733DD">
        <w:rPr>
          <w:rFonts w:ascii="Arial" w:hAnsi="Arial" w:cs="Arial"/>
          <w:color w:val="000000" w:themeColor="text1"/>
          <w:shd w:val="clear" w:color="auto" w:fill="FFFFFF"/>
        </w:rPr>
        <w:t>ves entraîner la mort. Les bactéries se propagent dans l'eau infectée qui a été contaminée par des selles.</w:t>
      </w:r>
      <w:r w:rsidRPr="002733DD">
        <w:rPr>
          <w:rStyle w:val="apple-converted-space"/>
          <w:rFonts w:ascii="Arial" w:hAnsi="Arial" w:cs="Arial"/>
          <w:color w:val="000000" w:themeColor="text1"/>
          <w:shd w:val="clear" w:color="auto" w:fill="FFFFFF"/>
        </w:rPr>
        <w:t> </w:t>
      </w:r>
      <w:r w:rsidRPr="002733DD">
        <w:rPr>
          <w:rFonts w:ascii="Arial" w:hAnsi="Arial" w:cs="Arial"/>
          <w:color w:val="000000" w:themeColor="text1"/>
        </w:rPr>
        <w:br/>
      </w:r>
      <w:r w:rsidRPr="002733DD">
        <w:rPr>
          <w:rFonts w:ascii="Arial" w:hAnsi="Arial" w:cs="Arial"/>
          <w:color w:val="000000" w:themeColor="text1"/>
          <w:shd w:val="clear" w:color="auto" w:fill="FFFFFF"/>
        </w:rPr>
        <w:t>En buvant de l'eau en bouteilles lorsqu'on visite des pays à faible niveau d'hygiène on réduit les risques d'attraper le choléra. Il faut donc toujours bien se laver les mains après être allé aux toilettes et lorsqu'on est en contact avec des personnes qui peuvent être infectées. Le traitement consiste essentiellement à remplacer les pertes de liquide provoquées par la diarrhée.</w:t>
      </w:r>
    </w:p>
    <w:p w14:paraId="5DCD71B3" w14:textId="2D8FCEB3" w:rsidR="00BD39C5" w:rsidRDefault="00BD39C5" w:rsidP="00EB10CB">
      <w:pPr>
        <w:spacing w:line="276" w:lineRule="auto"/>
        <w:rPr>
          <w:rFonts w:ascii="Arial" w:hAnsi="Arial" w:cs="Arial"/>
        </w:rPr>
      </w:pPr>
    </w:p>
    <w:p w14:paraId="481D1A99" w14:textId="77777777" w:rsidR="00EB10CB" w:rsidRDefault="00EB10CB" w:rsidP="00EB10CB">
      <w:pPr>
        <w:spacing w:line="276" w:lineRule="auto"/>
        <w:sectPr w:rsidR="00EB10CB" w:rsidSect="00EB10CB">
          <w:type w:val="continuous"/>
          <w:pgSz w:w="11906" w:h="16838"/>
          <w:pgMar w:top="720" w:right="720" w:bottom="720" w:left="720" w:header="708" w:footer="708" w:gutter="0"/>
          <w:cols w:num="2" w:space="142" w:equalWidth="0">
            <w:col w:w="3175" w:space="142"/>
            <w:col w:w="7149"/>
          </w:cols>
          <w:docGrid w:linePitch="360"/>
        </w:sectPr>
      </w:pPr>
    </w:p>
    <w:p w14:paraId="53DD4B0F" w14:textId="66212AE9" w:rsidR="00BD39C5" w:rsidRDefault="00BD39C5" w:rsidP="00EB10CB">
      <w:pPr>
        <w:spacing w:line="276" w:lineRule="auto"/>
        <w:sectPr w:rsidR="00BD39C5" w:rsidSect="00EB10CB">
          <w:type w:val="continuous"/>
          <w:pgSz w:w="11906" w:h="16838"/>
          <w:pgMar w:top="1417" w:right="1417" w:bottom="1417" w:left="1417" w:header="708" w:footer="708" w:gutter="0"/>
          <w:cols w:space="142"/>
          <w:docGrid w:linePitch="360"/>
        </w:sectPr>
      </w:pPr>
    </w:p>
    <w:p w14:paraId="65D46656" w14:textId="79C65053" w:rsidR="00007C30" w:rsidRDefault="00007C30" w:rsidP="00EB10CB">
      <w:pPr>
        <w:pStyle w:val="Titre2"/>
        <w:spacing w:line="276" w:lineRule="auto"/>
      </w:pPr>
    </w:p>
    <w:p w14:paraId="480474E4" w14:textId="77777777" w:rsidR="00FB1A0F" w:rsidRPr="00FB1A0F" w:rsidRDefault="00FB1A0F" w:rsidP="00FB1A0F"/>
    <w:p w14:paraId="25B451D5" w14:textId="53B1837E" w:rsidR="00007C30" w:rsidRDefault="00007C30" w:rsidP="00EB10CB">
      <w:pPr>
        <w:pStyle w:val="Titre2"/>
        <w:spacing w:line="276" w:lineRule="auto"/>
      </w:pPr>
      <w:r w:rsidRPr="0043337D">
        <w:rPr>
          <w:bCs/>
          <w:noProof/>
          <w:lang w:eastAsia="fr-FR"/>
        </w:rPr>
        <w:drawing>
          <wp:anchor distT="0" distB="0" distL="114300" distR="114300" simplePos="0" relativeHeight="251664384" behindDoc="0" locked="0" layoutInCell="1" allowOverlap="1" wp14:anchorId="05804034" wp14:editId="2C3DDB72">
            <wp:simplePos x="0" y="0"/>
            <wp:positionH relativeFrom="column">
              <wp:posOffset>3143250</wp:posOffset>
            </wp:positionH>
            <wp:positionV relativeFrom="paragraph">
              <wp:posOffset>75565</wp:posOffset>
            </wp:positionV>
            <wp:extent cx="719455" cy="744855"/>
            <wp:effectExtent l="0" t="0" r="4445" b="4445"/>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736F431" w14:textId="006E2CE8" w:rsidR="00007C30" w:rsidRDefault="00007C30" w:rsidP="00EB10CB">
      <w:pPr>
        <w:pStyle w:val="Titre2"/>
        <w:spacing w:line="276" w:lineRule="auto"/>
      </w:pPr>
      <w:r>
        <w:rPr>
          <w:rFonts w:cs="Arial"/>
          <w:noProof/>
        </w:rPr>
        <mc:AlternateContent>
          <mc:Choice Requires="wps">
            <w:drawing>
              <wp:anchor distT="0" distB="0" distL="114300" distR="114300" simplePos="0" relativeHeight="251662336" behindDoc="1" locked="0" layoutInCell="1" allowOverlap="1" wp14:anchorId="2DF09DE3" wp14:editId="1308E376">
                <wp:simplePos x="0" y="0"/>
                <wp:positionH relativeFrom="column">
                  <wp:posOffset>-184150</wp:posOffset>
                </wp:positionH>
                <wp:positionV relativeFrom="paragraph">
                  <wp:posOffset>171450</wp:posOffset>
                </wp:positionV>
                <wp:extent cx="7010400" cy="2997200"/>
                <wp:effectExtent l="12700" t="12700" r="12700" b="1270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29972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3B5B3" id="Rectangle 7" o:spid="_x0000_s1026" alt="&quot;&quot;" style="position:absolute;margin-left:-14.5pt;margin-top:13.5pt;width:552pt;height:2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" filled="f" strokecolor="#0b7b5d" strokeweight="2.25pt"/>
            </w:pict>
          </mc:Fallback>
        </mc:AlternateContent>
      </w:r>
    </w:p>
    <w:p w14:paraId="2106BBB8" w14:textId="11B42688" w:rsidR="00EB10CB" w:rsidRDefault="00EB10CB" w:rsidP="00EB10CB">
      <w:pPr>
        <w:pStyle w:val="Titre2"/>
        <w:spacing w:line="276" w:lineRule="auto"/>
      </w:pPr>
      <w:r>
        <w:t xml:space="preserve">C’est quoi </w:t>
      </w:r>
      <w:r>
        <w:t>la dysenterie</w:t>
      </w:r>
      <w:r>
        <w:t> ?</w:t>
      </w:r>
    </w:p>
    <w:p w14:paraId="1A5C4DE6" w14:textId="77777777" w:rsidR="00EB10CB" w:rsidRDefault="00EB10CB" w:rsidP="00EB10CB">
      <w:pPr>
        <w:spacing w:line="276" w:lineRule="auto"/>
        <w:sectPr w:rsidR="00EB10CB" w:rsidSect="00EB10CB">
          <w:type w:val="continuous"/>
          <w:pgSz w:w="11906" w:h="16838"/>
          <w:pgMar w:top="720" w:right="720" w:bottom="720" w:left="720" w:header="708" w:footer="708" w:gutter="0"/>
          <w:cols w:space="709"/>
          <w:docGrid w:linePitch="360"/>
        </w:sectPr>
      </w:pPr>
    </w:p>
    <w:p w14:paraId="6225320A" w14:textId="77777777" w:rsidR="00EB10CB" w:rsidRPr="00EB10CB" w:rsidRDefault="00EB10CB" w:rsidP="00EB10CB">
      <w:pPr>
        <w:spacing w:line="276" w:lineRule="auto"/>
      </w:pPr>
    </w:p>
    <w:p w14:paraId="47FDA065" w14:textId="77777777" w:rsidR="00EB10CB" w:rsidRDefault="00EB10CB" w:rsidP="00EB10CB">
      <w:pPr>
        <w:spacing w:line="276" w:lineRule="auto"/>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6F0A69E8" wp14:editId="17D58236">
            <wp:extent cx="1065600" cy="1065600"/>
            <wp:effectExtent l="0" t="0" r="1270" b="1270"/>
            <wp:docPr id="3" name="Image 3" descr="photo au microscope de la bactérie de la dysen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photo au microscope de la bactérie de la dysenterie"/>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1065600" cy="1065600"/>
                    </a:xfrm>
                    <a:prstGeom prst="rect">
                      <a:avLst/>
                    </a:prstGeom>
                    <a:noFill/>
                    <a:ln>
                      <a:noFill/>
                    </a:ln>
                  </pic:spPr>
                </pic:pic>
              </a:graphicData>
            </a:graphic>
          </wp:inline>
        </w:drawing>
      </w:r>
      <w:r w:rsidRPr="00A06B4E">
        <w:rPr>
          <w:rFonts w:ascii="Arial" w:hAnsi="Arial" w:cs="Arial"/>
        </w:rPr>
        <w:fldChar w:fldCharType="end"/>
      </w:r>
    </w:p>
    <w:p w14:paraId="67FF18B5" w14:textId="77777777" w:rsidR="00EB10CB" w:rsidRDefault="00EB10CB" w:rsidP="00EB10CB">
      <w:pPr>
        <w:spacing w:line="276" w:lineRule="auto"/>
        <w:rPr>
          <w:rFonts w:ascii="Arial" w:hAnsi="Arial" w:cs="Arial"/>
        </w:rPr>
      </w:pPr>
    </w:p>
    <w:p w14:paraId="4BA072DB" w14:textId="74F1113A" w:rsidR="00EB10CB" w:rsidRPr="00EB10CB" w:rsidRDefault="00EB10CB" w:rsidP="00EB10CB">
      <w:pPr>
        <w:spacing w:line="276" w:lineRule="auto"/>
        <w:rPr>
          <w:rFonts w:ascii="Arial" w:hAnsi="Arial" w:cs="Arial"/>
          <w:color w:val="000000" w:themeColor="text1"/>
          <w:shd w:val="clear" w:color="auto" w:fill="FFFFFF"/>
        </w:rPr>
      </w:pPr>
      <w:r w:rsidRPr="00EB10CB">
        <w:rPr>
          <w:rFonts w:ascii="Arial" w:hAnsi="Arial" w:cs="Arial"/>
          <w:color w:val="000000" w:themeColor="text1"/>
          <w:shd w:val="clear" w:color="auto" w:fill="FFFFFF"/>
        </w:rPr>
        <w:t xml:space="preserve">Bactérie Shigella - </w:t>
      </w:r>
      <w:r w:rsidR="00FB1A0F">
        <w:rPr>
          <w:rFonts w:ascii="Arial" w:hAnsi="Arial" w:cs="Arial"/>
          <w:color w:val="000000" w:themeColor="text1"/>
          <w:shd w:val="clear" w:color="auto" w:fill="FFFFFF"/>
        </w:rPr>
        <w:br/>
      </w:r>
      <w:r w:rsidRPr="00EB10CB">
        <w:rPr>
          <w:rFonts w:ascii="Arial" w:hAnsi="Arial" w:cs="Arial"/>
          <w:color w:val="000000" w:themeColor="text1"/>
          <w:shd w:val="clear" w:color="auto" w:fill="FFFFFF"/>
        </w:rPr>
        <w:t xml:space="preserve">Avec la permission de </w:t>
      </w:r>
      <w:proofErr w:type="spellStart"/>
      <w:r w:rsidRPr="00EB10CB">
        <w:rPr>
          <w:rFonts w:ascii="Arial" w:hAnsi="Arial" w:cs="Arial"/>
          <w:color w:val="000000" w:themeColor="text1"/>
          <w:shd w:val="clear" w:color="auto" w:fill="FFFFFF"/>
        </w:rPr>
        <w:t>Giantmicrobes</w:t>
      </w:r>
      <w:proofErr w:type="spellEnd"/>
      <w:r w:rsidRPr="00EB10CB">
        <w:rPr>
          <w:rFonts w:ascii="Arial" w:hAnsi="Arial" w:cs="Arial"/>
          <w:color w:val="000000" w:themeColor="text1"/>
          <w:shd w:val="clear" w:color="auto" w:fill="FFFFFF"/>
        </w:rPr>
        <w:t>, Inc. www.giantmicrobes.com/uk/ </w:t>
      </w:r>
    </w:p>
    <w:p w14:paraId="5E530B9B" w14:textId="77777777" w:rsidR="00007C30" w:rsidRDefault="00007C30">
      <w:pPr>
        <w:rPr>
          <w:rFonts w:ascii="Arial" w:hAnsi="Arial" w:cs="Arial"/>
          <w:color w:val="000000" w:themeColor="text1"/>
          <w:shd w:val="clear" w:color="auto" w:fill="FFFFFF"/>
        </w:rPr>
      </w:pPr>
      <w:r>
        <w:rPr>
          <w:rFonts w:ascii="Arial" w:hAnsi="Arial" w:cs="Arial"/>
          <w:color w:val="000000" w:themeColor="text1"/>
          <w:shd w:val="clear" w:color="auto" w:fill="FFFFFF"/>
        </w:rPr>
        <w:br w:type="column"/>
      </w:r>
    </w:p>
    <w:p w14:paraId="7A03DE3B" w14:textId="6B1E4A36" w:rsidR="00007C30" w:rsidRDefault="00007C30">
      <w:pPr>
        <w:rPr>
          <w:rFonts w:ascii="Arial" w:hAnsi="Arial" w:cs="Arial"/>
          <w:color w:val="000000" w:themeColor="text1"/>
          <w:shd w:val="clear" w:color="auto" w:fill="FFFFFF"/>
        </w:rPr>
        <w:sectPr w:rsidR="00007C30" w:rsidSect="00007C30">
          <w:type w:val="continuous"/>
          <w:pgSz w:w="11906" w:h="16838"/>
          <w:pgMar w:top="720" w:right="720" w:bottom="720" w:left="720" w:header="708" w:footer="708" w:gutter="0"/>
          <w:cols w:num="2" w:space="142" w:equalWidth="0">
            <w:col w:w="2608" w:space="142"/>
            <w:col w:w="7716"/>
          </w:cols>
          <w:docGrid w:linePitch="360"/>
        </w:sectPr>
      </w:pPr>
      <w:r w:rsidRPr="00007C30">
        <w:rPr>
          <w:rFonts w:ascii="Arial" w:hAnsi="Arial" w:cs="Arial"/>
          <w:color w:val="000000" w:themeColor="text1"/>
          <w:shd w:val="clear" w:color="auto" w:fill="FFFFFF"/>
        </w:rPr>
        <w:t>La dysenterie est une infection intestinale provoquée par la bactérie </w:t>
      </w:r>
      <w:r w:rsidRPr="00007C30">
        <w:rPr>
          <w:rFonts w:ascii="Arial" w:hAnsi="Arial" w:cs="Arial"/>
          <w:i/>
          <w:iCs/>
          <w:color w:val="000000" w:themeColor="text1"/>
          <w:shd w:val="clear" w:color="auto" w:fill="FFFFFF"/>
        </w:rPr>
        <w:t>Shigella</w:t>
      </w:r>
      <w:r w:rsidRPr="00007C30">
        <w:rPr>
          <w:rFonts w:ascii="Arial" w:hAnsi="Arial" w:cs="Arial"/>
          <w:color w:val="000000" w:themeColor="text1"/>
          <w:shd w:val="clear" w:color="auto" w:fill="FFFFFF"/>
        </w:rPr>
        <w:t> qui existe sur</w:t>
      </w:r>
      <w:r>
        <w:rPr>
          <w:rFonts w:ascii="Arial" w:hAnsi="Arial" w:cs="Arial"/>
          <w:color w:val="000000" w:themeColor="text1"/>
          <w:shd w:val="clear" w:color="auto" w:fill="FFFFFF"/>
        </w:rPr>
        <w:t>t</w:t>
      </w:r>
      <w:r w:rsidRPr="00007C30">
        <w:rPr>
          <w:rFonts w:ascii="Arial" w:hAnsi="Arial" w:cs="Arial"/>
          <w:color w:val="000000" w:themeColor="text1"/>
          <w:shd w:val="clear" w:color="auto" w:fill="FFFFFF"/>
        </w:rPr>
        <w:t xml:space="preserve">out dans des pays en voie de développement. Elle se manifeste par une diarrhée importante, une forte fièvre et des douleurs abdominales. La bactérie est propagée par les selles des personnes infectées mais parfois aussi par l'eau et les aliments. On peut soigner la </w:t>
      </w:r>
      <w:r w:rsidRPr="00007C30">
        <w:rPr>
          <w:rFonts w:ascii="Arial" w:hAnsi="Arial" w:cs="Arial"/>
          <w:color w:val="000000" w:themeColor="text1"/>
          <w:shd w:val="clear" w:color="auto" w:fill="FFFFFF"/>
        </w:rPr>
        <w:t>dysenterie</w:t>
      </w:r>
      <w:r w:rsidRPr="00007C30">
        <w:rPr>
          <w:rFonts w:ascii="Arial" w:hAnsi="Arial" w:cs="Arial"/>
          <w:color w:val="000000" w:themeColor="text1"/>
          <w:shd w:val="clear" w:color="auto" w:fill="FFFFFF"/>
        </w:rPr>
        <w:t xml:space="preserve"> avec des antibiotiques mais le meilleur moyen d'empêcher la transmission est de se laver les mains. </w:t>
      </w:r>
    </w:p>
    <w:p w14:paraId="320A654F" w14:textId="33A73A7F" w:rsidR="00EB10CB" w:rsidRDefault="00EB10CB">
      <w:r>
        <w:br w:type="page"/>
      </w:r>
    </w:p>
    <w:p w14:paraId="74BA851C" w14:textId="77777777" w:rsidR="00FB1A0F" w:rsidRDefault="00FB1A0F" w:rsidP="00EB10CB">
      <w:pPr>
        <w:pStyle w:val="Titre2"/>
        <w:spacing w:line="276" w:lineRule="auto"/>
      </w:pPr>
    </w:p>
    <w:p w14:paraId="1383AA63" w14:textId="77777777" w:rsidR="00FB1A0F" w:rsidRDefault="00FB1A0F" w:rsidP="00EB10CB">
      <w:pPr>
        <w:pStyle w:val="Titre2"/>
        <w:spacing w:line="276" w:lineRule="auto"/>
      </w:pPr>
    </w:p>
    <w:p w14:paraId="20385A29" w14:textId="3291840D" w:rsidR="00405679" w:rsidRDefault="00405679" w:rsidP="00EB10CB">
      <w:pPr>
        <w:pStyle w:val="Titre2"/>
        <w:spacing w:line="276" w:lineRule="auto"/>
      </w:pPr>
      <w:r w:rsidRPr="0043337D">
        <w:rPr>
          <w:bCs/>
          <w:noProof/>
          <w:lang w:eastAsia="fr-FR"/>
        </w:rPr>
        <w:drawing>
          <wp:anchor distT="0" distB="0" distL="114300" distR="114300" simplePos="0" relativeHeight="251668480" behindDoc="0" locked="0" layoutInCell="1" allowOverlap="1" wp14:anchorId="409B639B" wp14:editId="03FBB2A6">
            <wp:simplePos x="0" y="0"/>
            <wp:positionH relativeFrom="column">
              <wp:posOffset>3143250</wp:posOffset>
            </wp:positionH>
            <wp:positionV relativeFrom="paragraph">
              <wp:posOffset>-381000</wp:posOffset>
            </wp:positionV>
            <wp:extent cx="719455" cy="744855"/>
            <wp:effectExtent l="0" t="0" r="4445" b="4445"/>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r>
        <w:rPr>
          <w:rFonts w:cs="Arial"/>
          <w:noProof/>
        </w:rPr>
        <mc:AlternateContent>
          <mc:Choice Requires="wps">
            <w:drawing>
              <wp:anchor distT="0" distB="0" distL="114300" distR="114300" simplePos="0" relativeHeight="251666432" behindDoc="1" locked="0" layoutInCell="1" allowOverlap="1" wp14:anchorId="595FCE7D" wp14:editId="3369F2DE">
                <wp:simplePos x="0" y="0"/>
                <wp:positionH relativeFrom="column">
                  <wp:posOffset>-184150</wp:posOffset>
                </wp:positionH>
                <wp:positionV relativeFrom="paragraph">
                  <wp:posOffset>-19685</wp:posOffset>
                </wp:positionV>
                <wp:extent cx="7010400" cy="2997200"/>
                <wp:effectExtent l="12700" t="12700" r="12700" b="1270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29972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E1A1B" id="Rectangle 10" o:spid="_x0000_s1026" alt="&quot;&quot;" style="position:absolute;margin-left:-14.5pt;margin-top:-1.55pt;width:552pt;height:2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" filled="f" strokecolor="#0b7b5d" strokeweight="2.25pt"/>
            </w:pict>
          </mc:Fallback>
        </mc:AlternateContent>
      </w:r>
    </w:p>
    <w:p w14:paraId="0FCD82E1" w14:textId="4A4D7445" w:rsidR="00EB10CB" w:rsidRDefault="00EB10CB" w:rsidP="00EB10CB">
      <w:pPr>
        <w:pStyle w:val="Titre2"/>
        <w:spacing w:line="276" w:lineRule="auto"/>
      </w:pPr>
      <w:r>
        <w:t xml:space="preserve">C’est quoi </w:t>
      </w:r>
      <w:r w:rsidR="00405679">
        <w:t>la fièvre de Lassa</w:t>
      </w:r>
      <w:r>
        <w:t> ?</w:t>
      </w:r>
    </w:p>
    <w:p w14:paraId="5A22B21A" w14:textId="77777777" w:rsidR="00EB10CB" w:rsidRDefault="00EB10CB" w:rsidP="00EB10CB">
      <w:pPr>
        <w:spacing w:line="276" w:lineRule="auto"/>
        <w:sectPr w:rsidR="00EB10CB" w:rsidSect="00EB10CB">
          <w:type w:val="continuous"/>
          <w:pgSz w:w="11906" w:h="16838"/>
          <w:pgMar w:top="720" w:right="720" w:bottom="720" w:left="720" w:header="708" w:footer="708" w:gutter="0"/>
          <w:cols w:space="709"/>
          <w:docGrid w:linePitch="360"/>
        </w:sectPr>
      </w:pPr>
    </w:p>
    <w:p w14:paraId="00176A6A" w14:textId="77777777" w:rsidR="00EB10CB" w:rsidRPr="00EB10CB" w:rsidRDefault="00EB10CB" w:rsidP="00EB10CB">
      <w:pPr>
        <w:spacing w:line="276" w:lineRule="auto"/>
      </w:pPr>
    </w:p>
    <w:p w14:paraId="026121D8" w14:textId="77777777" w:rsidR="00405679" w:rsidRDefault="00405679" w:rsidP="00EB10CB">
      <w:pPr>
        <w:spacing w:line="276" w:lineRule="auto"/>
        <w:rPr>
          <w:rFonts w:ascii="Arial" w:hAnsi="Arial" w:cs="Arial"/>
        </w:rPr>
        <w:sectPr w:rsidR="00405679" w:rsidSect="00EB10CB">
          <w:type w:val="continuous"/>
          <w:pgSz w:w="11906" w:h="16838"/>
          <w:pgMar w:top="720" w:right="720" w:bottom="720" w:left="720" w:header="708" w:footer="708" w:gutter="0"/>
          <w:cols w:space="709"/>
          <w:docGrid w:linePitch="360"/>
        </w:sectPr>
      </w:pPr>
    </w:p>
    <w:p w14:paraId="1D5A0541" w14:textId="77777777" w:rsidR="00EB10CB" w:rsidRDefault="00EB10CB" w:rsidP="00EB10CB">
      <w:pPr>
        <w:spacing w:line="276" w:lineRule="auto"/>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210CE799" wp14:editId="64B6B36E">
            <wp:extent cx="1065600" cy="997401"/>
            <wp:effectExtent l="0" t="0" r="1270" b="6350"/>
            <wp:docPr id="4" name="Image 4" descr="photo au microscope du virus de la fièvre de L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photo au microscope du virus de la fièvre de Lassa"/>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1065600" cy="997401"/>
                    </a:xfrm>
                    <a:prstGeom prst="rect">
                      <a:avLst/>
                    </a:prstGeom>
                    <a:noFill/>
                    <a:ln>
                      <a:noFill/>
                    </a:ln>
                  </pic:spPr>
                </pic:pic>
              </a:graphicData>
            </a:graphic>
          </wp:inline>
        </w:drawing>
      </w:r>
      <w:r w:rsidRPr="00A06B4E">
        <w:rPr>
          <w:rFonts w:ascii="Arial" w:hAnsi="Arial" w:cs="Arial"/>
        </w:rPr>
        <w:fldChar w:fldCharType="end"/>
      </w:r>
    </w:p>
    <w:p w14:paraId="2188508E" w14:textId="77777777" w:rsidR="00EB10CB" w:rsidRDefault="00EB10CB" w:rsidP="00EB10CB">
      <w:pPr>
        <w:spacing w:line="276" w:lineRule="auto"/>
        <w:rPr>
          <w:rFonts w:ascii="Arial" w:hAnsi="Arial" w:cs="Arial"/>
        </w:rPr>
      </w:pPr>
    </w:p>
    <w:p w14:paraId="220023D6" w14:textId="77777777" w:rsidR="00405679" w:rsidRPr="00405679" w:rsidRDefault="00007C30" w:rsidP="00EB10CB">
      <w:pPr>
        <w:spacing w:line="276" w:lineRule="auto"/>
        <w:rPr>
          <w:rFonts w:ascii="Arial" w:hAnsi="Arial" w:cs="Arial"/>
          <w:color w:val="000000" w:themeColor="text1"/>
        </w:rPr>
      </w:pPr>
      <w:proofErr w:type="spellStart"/>
      <w:r w:rsidRPr="00405679">
        <w:rPr>
          <w:rFonts w:ascii="Arial" w:hAnsi="Arial" w:cs="Arial"/>
          <w:color w:val="000000" w:themeColor="text1"/>
          <w:shd w:val="clear" w:color="auto" w:fill="FFFFFF"/>
        </w:rPr>
        <w:t>Lassavirus</w:t>
      </w:r>
      <w:proofErr w:type="spellEnd"/>
      <w:r w:rsidRPr="00405679">
        <w:rPr>
          <w:rFonts w:ascii="Arial" w:hAnsi="Arial" w:cs="Arial"/>
          <w:color w:val="000000" w:themeColor="text1"/>
        </w:rPr>
        <w:t> </w:t>
      </w:r>
      <w:r w:rsidRPr="00405679">
        <w:rPr>
          <w:rFonts w:ascii="Arial" w:hAnsi="Arial" w:cs="Arial"/>
          <w:color w:val="000000" w:themeColor="text1"/>
          <w:shd w:val="clear" w:color="auto" w:fill="FFFFFF"/>
        </w:rPr>
        <w:t xml:space="preserve">– image 10839 </w:t>
      </w:r>
      <w:proofErr w:type="spellStart"/>
      <w:r w:rsidRPr="00405679">
        <w:rPr>
          <w:rFonts w:ascii="Arial" w:hAnsi="Arial" w:cs="Arial"/>
          <w:color w:val="000000" w:themeColor="text1"/>
          <w:shd w:val="clear" w:color="auto" w:fill="FFFFFF"/>
        </w:rPr>
        <w:t>CDC’s</w:t>
      </w:r>
      <w:proofErr w:type="spellEnd"/>
      <w:r w:rsidRPr="00405679">
        <w:rPr>
          <w:rFonts w:ascii="Arial" w:hAnsi="Arial" w:cs="Arial"/>
          <w:color w:val="000000" w:themeColor="text1"/>
          <w:shd w:val="clear" w:color="auto" w:fill="FFFFFF"/>
        </w:rPr>
        <w:t xml:space="preserve"> PHIL. Photo : Charles Humphry.</w:t>
      </w:r>
      <w:r w:rsidRPr="00405679">
        <w:rPr>
          <w:rFonts w:ascii="Arial" w:hAnsi="Arial" w:cs="Arial"/>
          <w:color w:val="000000" w:themeColor="text1"/>
        </w:rPr>
        <w:t> </w:t>
      </w:r>
    </w:p>
    <w:p w14:paraId="1DABD7BA" w14:textId="5BFB7F81" w:rsidR="00EB10CB" w:rsidRDefault="00405679" w:rsidP="00EB10CB">
      <w:pPr>
        <w:spacing w:line="276" w:lineRule="auto"/>
        <w:rPr>
          <w:rFonts w:ascii="Arial" w:hAnsi="Arial" w:cs="Arial"/>
          <w:color w:val="000000" w:themeColor="text1"/>
          <w:shd w:val="clear" w:color="auto" w:fill="FFFFFF"/>
        </w:rPr>
      </w:pPr>
      <w:r>
        <w:rPr>
          <w:rFonts w:ascii="Arial" w:hAnsi="Arial" w:cs="Arial"/>
          <w:color w:val="000000" w:themeColor="text1"/>
          <w:shd w:val="clear" w:color="auto" w:fill="FFFFFF"/>
        </w:rPr>
        <w:br w:type="column"/>
      </w:r>
      <w:r w:rsidRPr="00405679">
        <w:rPr>
          <w:rFonts w:ascii="Arial" w:hAnsi="Arial" w:cs="Arial"/>
          <w:color w:val="000000" w:themeColor="text1"/>
          <w:shd w:val="clear" w:color="auto" w:fill="FFFFFF"/>
        </w:rPr>
        <w:t>La fièvre de Lassa est une maladie présente en Afrique de l'</w:t>
      </w:r>
      <w:r>
        <w:rPr>
          <w:rFonts w:ascii="Arial" w:hAnsi="Arial" w:cs="Arial"/>
          <w:color w:val="000000" w:themeColor="text1"/>
          <w:shd w:val="clear" w:color="auto" w:fill="FFFFFF"/>
        </w:rPr>
        <w:t>O</w:t>
      </w:r>
      <w:r w:rsidRPr="00405679">
        <w:rPr>
          <w:rFonts w:ascii="Arial" w:hAnsi="Arial" w:cs="Arial"/>
          <w:color w:val="000000" w:themeColor="text1"/>
          <w:shd w:val="clear" w:color="auto" w:fill="FFFFFF"/>
        </w:rPr>
        <w:t>uest est causée par le </w:t>
      </w:r>
      <w:r w:rsidRPr="00FB1A0F">
        <w:rPr>
          <w:rFonts w:ascii="Arial" w:hAnsi="Arial" w:cs="Arial"/>
          <w:color w:val="000000" w:themeColor="text1"/>
          <w:shd w:val="clear" w:color="auto" w:fill="FFFFFF"/>
        </w:rPr>
        <w:t>Lassa Virus</w:t>
      </w:r>
      <w:r w:rsidRPr="00405679">
        <w:rPr>
          <w:rFonts w:ascii="Arial" w:hAnsi="Arial" w:cs="Arial"/>
          <w:color w:val="000000" w:themeColor="text1"/>
          <w:shd w:val="clear" w:color="auto" w:fill="FFFFFF"/>
        </w:rPr>
        <w:t>. Ce virus est présent chez les rats et se propage vers l'homme si on touche un rat infecté ou ses déjections. Les personnes atteintes de ce virus peuvent avoir des maux de (à la) tête, des maux de ventre, et se sentir mal. Mais ne t'inquiète pas, en se lavant les mains on peut empêcher le virus de se propager. </w:t>
      </w:r>
    </w:p>
    <w:p w14:paraId="635C0367" w14:textId="77777777" w:rsidR="00405679" w:rsidRDefault="00405679" w:rsidP="00EB10CB">
      <w:pPr>
        <w:spacing w:line="276" w:lineRule="auto"/>
        <w:rPr>
          <w:rFonts w:ascii="Arial" w:hAnsi="Arial" w:cs="Arial"/>
          <w:color w:val="000000" w:themeColor="text1"/>
          <w:shd w:val="clear" w:color="auto" w:fill="FFFFFF"/>
        </w:rPr>
        <w:sectPr w:rsidR="00405679" w:rsidSect="00405679">
          <w:type w:val="continuous"/>
          <w:pgSz w:w="11906" w:h="16838"/>
          <w:pgMar w:top="720" w:right="720" w:bottom="720" w:left="720" w:header="708" w:footer="708" w:gutter="0"/>
          <w:cols w:num="2" w:space="142" w:equalWidth="0">
            <w:col w:w="2608" w:space="142"/>
            <w:col w:w="7716"/>
          </w:cols>
          <w:docGrid w:linePitch="360"/>
        </w:sectPr>
      </w:pPr>
    </w:p>
    <w:p w14:paraId="3F718DFE" w14:textId="70D97BD1" w:rsidR="00405679" w:rsidRDefault="00405679" w:rsidP="00EB10CB">
      <w:pPr>
        <w:spacing w:line="276" w:lineRule="auto"/>
        <w:rPr>
          <w:rFonts w:ascii="Arial" w:hAnsi="Arial" w:cs="Arial"/>
          <w:color w:val="000000" w:themeColor="text1"/>
          <w:shd w:val="clear" w:color="auto" w:fill="FFFFFF"/>
        </w:rPr>
      </w:pPr>
    </w:p>
    <w:p w14:paraId="4EFC18B0" w14:textId="08D3CF88" w:rsidR="00405679" w:rsidRDefault="00405679" w:rsidP="00EB10CB">
      <w:pPr>
        <w:pStyle w:val="Titre2"/>
        <w:spacing w:line="276" w:lineRule="auto"/>
      </w:pPr>
    </w:p>
    <w:p w14:paraId="67769E4C" w14:textId="626FE58D" w:rsidR="00FB1A0F" w:rsidRDefault="00FB1A0F" w:rsidP="00FB1A0F">
      <w:r w:rsidRPr="0043337D">
        <w:rPr>
          <w:bCs/>
          <w:noProof/>
          <w:lang w:eastAsia="fr-FR"/>
        </w:rPr>
        <w:drawing>
          <wp:anchor distT="0" distB="0" distL="114300" distR="114300" simplePos="0" relativeHeight="251672576" behindDoc="0" locked="0" layoutInCell="1" allowOverlap="1" wp14:anchorId="7FEEDFF2" wp14:editId="0D916219">
            <wp:simplePos x="0" y="0"/>
            <wp:positionH relativeFrom="column">
              <wp:posOffset>3143250</wp:posOffset>
            </wp:positionH>
            <wp:positionV relativeFrom="paragraph">
              <wp:posOffset>82550</wp:posOffset>
            </wp:positionV>
            <wp:extent cx="719455" cy="744855"/>
            <wp:effectExtent l="0" t="0" r="4445" b="4445"/>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1656F0A" w14:textId="77777777" w:rsidR="00FB1A0F" w:rsidRPr="00FB1A0F" w:rsidRDefault="00FB1A0F" w:rsidP="00FB1A0F"/>
    <w:p w14:paraId="53B83A47" w14:textId="040986C3" w:rsidR="00405679" w:rsidRDefault="00FB1A0F" w:rsidP="00EB10CB">
      <w:pPr>
        <w:pStyle w:val="Titre2"/>
        <w:spacing w:line="276" w:lineRule="auto"/>
      </w:pPr>
      <w:r>
        <w:rPr>
          <w:rFonts w:cs="Arial"/>
          <w:noProof/>
        </w:rPr>
        <mc:AlternateContent>
          <mc:Choice Requires="wps">
            <w:drawing>
              <wp:anchor distT="0" distB="0" distL="114300" distR="114300" simplePos="0" relativeHeight="251670528" behindDoc="1" locked="0" layoutInCell="1" allowOverlap="1" wp14:anchorId="564838DC" wp14:editId="4A06D01E">
                <wp:simplePos x="0" y="0"/>
                <wp:positionH relativeFrom="column">
                  <wp:posOffset>-146050</wp:posOffset>
                </wp:positionH>
                <wp:positionV relativeFrom="paragraph">
                  <wp:posOffset>81915</wp:posOffset>
                </wp:positionV>
                <wp:extent cx="7010400" cy="3136900"/>
                <wp:effectExtent l="12700" t="12700" r="12700" b="1270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31369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7FF6A" id="Rectangle 12" o:spid="_x0000_s1026" alt="&quot;&quot;" style="position:absolute;margin-left:-11.5pt;margin-top:6.45pt;width:552pt;height:2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" filled="f" strokecolor="#0b7b5d" strokeweight="2.25pt"/>
            </w:pict>
          </mc:Fallback>
        </mc:AlternateContent>
      </w:r>
    </w:p>
    <w:p w14:paraId="45DA0828" w14:textId="69690449" w:rsidR="00EB10CB" w:rsidRDefault="00405679" w:rsidP="00EB10CB">
      <w:pPr>
        <w:pStyle w:val="Titre2"/>
        <w:spacing w:line="276" w:lineRule="auto"/>
      </w:pPr>
      <w:r w:rsidRPr="00405679">
        <w:rPr>
          <w:bCs/>
        </w:rPr>
        <w:t>C'est quoi la fièvre typhoïde ?</w:t>
      </w:r>
    </w:p>
    <w:p w14:paraId="5877AE63" w14:textId="77777777" w:rsidR="00EB10CB" w:rsidRDefault="00EB10CB" w:rsidP="00EB10CB">
      <w:pPr>
        <w:spacing w:line="276" w:lineRule="auto"/>
        <w:sectPr w:rsidR="00EB10CB" w:rsidSect="00EB10CB">
          <w:type w:val="continuous"/>
          <w:pgSz w:w="11906" w:h="16838"/>
          <w:pgMar w:top="720" w:right="720" w:bottom="720" w:left="720" w:header="708" w:footer="708" w:gutter="0"/>
          <w:cols w:space="709"/>
          <w:docGrid w:linePitch="360"/>
        </w:sectPr>
      </w:pPr>
    </w:p>
    <w:p w14:paraId="0269ED3A" w14:textId="77777777" w:rsidR="00EB10CB" w:rsidRPr="00EB10CB" w:rsidRDefault="00EB10CB" w:rsidP="00EB10CB">
      <w:pPr>
        <w:spacing w:line="276" w:lineRule="auto"/>
      </w:pPr>
    </w:p>
    <w:p w14:paraId="1D5D0379" w14:textId="77777777" w:rsidR="00405679" w:rsidRDefault="00405679" w:rsidP="00EB10CB">
      <w:pPr>
        <w:spacing w:line="276" w:lineRule="auto"/>
        <w:rPr>
          <w:rFonts w:ascii="Arial" w:hAnsi="Arial" w:cs="Arial"/>
        </w:rPr>
        <w:sectPr w:rsidR="00405679" w:rsidSect="00EB10CB">
          <w:type w:val="continuous"/>
          <w:pgSz w:w="11906" w:h="16838"/>
          <w:pgMar w:top="1417" w:right="1417" w:bottom="1417" w:left="1417" w:header="708" w:footer="708" w:gutter="0"/>
          <w:cols w:space="709"/>
          <w:docGrid w:linePitch="360"/>
        </w:sectPr>
      </w:pPr>
    </w:p>
    <w:p w14:paraId="34BE74B5" w14:textId="77777777" w:rsidR="00EB10CB" w:rsidRDefault="00EB10CB" w:rsidP="00EB10CB">
      <w:pPr>
        <w:spacing w:line="276" w:lineRule="auto"/>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1C29D8F7" wp14:editId="2EDAF546">
            <wp:extent cx="1065600" cy="1065600"/>
            <wp:effectExtent l="0" t="0" r="1270" b="1270"/>
            <wp:docPr id="6" name="Image 6" descr="photo au microscope de la bactérie de la fièvre typhoï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photo au microscope de la bactérie de la fièvre typhoïde"/>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5600" cy="1065600"/>
                    </a:xfrm>
                    <a:prstGeom prst="rect">
                      <a:avLst/>
                    </a:prstGeom>
                    <a:noFill/>
                    <a:ln>
                      <a:noFill/>
                    </a:ln>
                  </pic:spPr>
                </pic:pic>
              </a:graphicData>
            </a:graphic>
          </wp:inline>
        </w:drawing>
      </w:r>
      <w:r w:rsidRPr="00A06B4E">
        <w:rPr>
          <w:rFonts w:ascii="Arial" w:hAnsi="Arial" w:cs="Arial"/>
        </w:rPr>
        <w:fldChar w:fldCharType="end"/>
      </w:r>
    </w:p>
    <w:p w14:paraId="099004CC" w14:textId="77777777" w:rsidR="00EB10CB" w:rsidRDefault="00EB10CB" w:rsidP="00EB10CB">
      <w:pPr>
        <w:spacing w:line="276" w:lineRule="auto"/>
        <w:rPr>
          <w:rFonts w:ascii="Arial" w:hAnsi="Arial" w:cs="Arial"/>
        </w:rPr>
      </w:pPr>
    </w:p>
    <w:p w14:paraId="4F81C8DA" w14:textId="77909AFC" w:rsidR="00405679" w:rsidRDefault="00405679" w:rsidP="00EB10CB">
      <w:pPr>
        <w:spacing w:line="276" w:lineRule="auto"/>
        <w:rPr>
          <w:rFonts w:ascii="Arial" w:hAnsi="Arial" w:cs="Arial"/>
          <w:color w:val="000000" w:themeColor="text1"/>
          <w:shd w:val="clear" w:color="auto" w:fill="FFFFFF"/>
        </w:rPr>
      </w:pPr>
      <w:r w:rsidRPr="00FB1A0F">
        <w:rPr>
          <w:rFonts w:ascii="Arial" w:hAnsi="Arial" w:cs="Arial"/>
          <w:color w:val="000000" w:themeColor="text1"/>
          <w:shd w:val="clear" w:color="auto" w:fill="FFFFFF"/>
        </w:rPr>
        <w:t>Salmonella typhi -</w:t>
      </w:r>
      <w:r w:rsidRPr="00405679">
        <w:rPr>
          <w:rFonts w:ascii="Arial" w:hAnsi="Arial" w:cs="Arial"/>
          <w:color w:val="000000" w:themeColor="text1"/>
          <w:shd w:val="clear" w:color="auto" w:fill="FFFFFF"/>
        </w:rPr>
        <w:t xml:space="preserve"> </w:t>
      </w:r>
      <w:r w:rsidR="00FB1A0F">
        <w:rPr>
          <w:rFonts w:ascii="Arial" w:hAnsi="Arial" w:cs="Arial"/>
          <w:color w:val="000000" w:themeColor="text1"/>
          <w:shd w:val="clear" w:color="auto" w:fill="FFFFFF"/>
        </w:rPr>
        <w:br/>
      </w:r>
      <w:r w:rsidRPr="00405679">
        <w:rPr>
          <w:rFonts w:ascii="Arial" w:hAnsi="Arial" w:cs="Arial"/>
          <w:color w:val="000000" w:themeColor="text1"/>
          <w:shd w:val="clear" w:color="auto" w:fill="FFFFFF"/>
        </w:rPr>
        <w:t xml:space="preserve">Avec la permission de </w:t>
      </w:r>
      <w:proofErr w:type="spellStart"/>
      <w:r w:rsidRPr="00405679">
        <w:rPr>
          <w:rFonts w:ascii="Arial" w:hAnsi="Arial" w:cs="Arial"/>
          <w:color w:val="000000" w:themeColor="text1"/>
          <w:shd w:val="clear" w:color="auto" w:fill="FFFFFF"/>
        </w:rPr>
        <w:t>Giantmicrobes</w:t>
      </w:r>
      <w:proofErr w:type="spellEnd"/>
      <w:r w:rsidRPr="00405679">
        <w:rPr>
          <w:rFonts w:ascii="Arial" w:hAnsi="Arial" w:cs="Arial"/>
          <w:color w:val="000000" w:themeColor="text1"/>
          <w:shd w:val="clear" w:color="auto" w:fill="FFFFFF"/>
        </w:rPr>
        <w:t xml:space="preserve">, Inc. </w:t>
      </w:r>
      <w:hyperlink r:id="rId9" w:history="1">
        <w:r w:rsidRPr="00B003C7">
          <w:rPr>
            <w:rStyle w:val="Lienhypertexte"/>
            <w:rFonts w:ascii="Arial" w:hAnsi="Arial" w:cs="Arial"/>
            <w:shd w:val="clear" w:color="auto" w:fill="FFFFFF"/>
          </w:rPr>
          <w:t>www.giantmicrobes.com/uk/</w:t>
        </w:r>
      </w:hyperlink>
    </w:p>
    <w:p w14:paraId="1113F63C" w14:textId="61A7A5CD" w:rsidR="00EB10CB" w:rsidRPr="00EB10CB" w:rsidRDefault="00FB1A0F" w:rsidP="00EB10CB">
      <w:pPr>
        <w:spacing w:line="276" w:lineRule="auto"/>
        <w:rPr>
          <w:rFonts w:ascii="Arial" w:hAnsi="Arial" w:cs="Arial"/>
        </w:rPr>
      </w:pPr>
      <w:r>
        <w:rPr>
          <w:rFonts w:ascii="Arial" w:hAnsi="Arial" w:cs="Arial"/>
          <w:color w:val="000000" w:themeColor="text1"/>
          <w:shd w:val="clear" w:color="auto" w:fill="FFFFFF"/>
        </w:rPr>
        <w:br w:type="column"/>
      </w:r>
      <w:r w:rsidR="00405679" w:rsidRPr="00405679">
        <w:rPr>
          <w:rFonts w:ascii="Arial" w:hAnsi="Arial" w:cs="Arial"/>
          <w:color w:val="000000" w:themeColor="text1"/>
          <w:shd w:val="clear" w:color="auto" w:fill="FFFFFF"/>
        </w:rPr>
        <w:t>La fièvre typhoïde existe dans des pays à faible niveau d'hygiène. Elle est due à la bactérie </w:t>
      </w:r>
      <w:r w:rsidR="00405679" w:rsidRPr="00E03A23">
        <w:rPr>
          <w:rFonts w:ascii="Arial" w:hAnsi="Arial" w:cs="Arial"/>
          <w:color w:val="000000" w:themeColor="text1"/>
          <w:shd w:val="clear" w:color="auto" w:fill="FFFFFF"/>
        </w:rPr>
        <w:t>Salmonella typhi</w:t>
      </w:r>
      <w:r w:rsidR="00405679" w:rsidRPr="00405679">
        <w:rPr>
          <w:rFonts w:ascii="Arial" w:hAnsi="Arial" w:cs="Arial"/>
          <w:color w:val="000000" w:themeColor="text1"/>
          <w:shd w:val="clear" w:color="auto" w:fill="FFFFFF"/>
        </w:rPr>
        <w:t xml:space="preserve"> qui vit dans l'intestin et se transmet par les selles. Dans certains pays les bactéries peuvent se trouver dans l'eau. Les personnes atteintes de fièvre </w:t>
      </w:r>
      <w:r w:rsidR="00405679" w:rsidRPr="00405679">
        <w:rPr>
          <w:rFonts w:ascii="Arial" w:hAnsi="Arial" w:cs="Arial"/>
          <w:color w:val="000000" w:themeColor="text1"/>
          <w:shd w:val="clear" w:color="auto" w:fill="FFFFFF"/>
        </w:rPr>
        <w:t>typhoïde</w:t>
      </w:r>
      <w:r w:rsidR="00405679" w:rsidRPr="00405679">
        <w:rPr>
          <w:rFonts w:ascii="Arial" w:hAnsi="Arial" w:cs="Arial"/>
          <w:color w:val="000000" w:themeColor="text1"/>
          <w:shd w:val="clear" w:color="auto" w:fill="FFFFFF"/>
        </w:rPr>
        <w:t xml:space="preserve"> ont une forte fièvre, des maux de tête, des courbatures et de la diarrhée. Il existe un vaccin contre la fièvre typhoïde, et on peut également la soigner avec des antibiotiques</w:t>
      </w:r>
    </w:p>
    <w:p w14:paraId="145AF8F3" w14:textId="77777777" w:rsidR="00405679" w:rsidRDefault="00405679" w:rsidP="00EB10CB">
      <w:pPr>
        <w:spacing w:line="276" w:lineRule="auto"/>
        <w:sectPr w:rsidR="00405679" w:rsidSect="00FB1A0F">
          <w:type w:val="continuous"/>
          <w:pgSz w:w="11906" w:h="16838"/>
          <w:pgMar w:top="720" w:right="720" w:bottom="720" w:left="720" w:header="708" w:footer="708" w:gutter="0"/>
          <w:cols w:num="2" w:space="142" w:equalWidth="0">
            <w:col w:w="2608" w:space="142"/>
            <w:col w:w="7716"/>
          </w:cols>
          <w:docGrid w:linePitch="360"/>
        </w:sectPr>
      </w:pPr>
    </w:p>
    <w:p w14:paraId="234100EE" w14:textId="77777777" w:rsidR="00BD39C5" w:rsidRPr="00101343" w:rsidRDefault="00BD39C5" w:rsidP="00EB10CB">
      <w:pPr>
        <w:spacing w:line="276" w:lineRule="auto"/>
      </w:pPr>
    </w:p>
    <w:sectPr w:rsidR="00BD39C5" w:rsidRPr="00101343" w:rsidSect="00EB10CB">
      <w:type w:val="continuous"/>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007C30"/>
    <w:rsid w:val="000C5227"/>
    <w:rsid w:val="00101343"/>
    <w:rsid w:val="001F669E"/>
    <w:rsid w:val="00201F06"/>
    <w:rsid w:val="00211452"/>
    <w:rsid w:val="00213282"/>
    <w:rsid w:val="002224FE"/>
    <w:rsid w:val="00224833"/>
    <w:rsid w:val="0023384A"/>
    <w:rsid w:val="002733DD"/>
    <w:rsid w:val="002B3B85"/>
    <w:rsid w:val="002C5B51"/>
    <w:rsid w:val="002D50BD"/>
    <w:rsid w:val="003F6F1F"/>
    <w:rsid w:val="00405679"/>
    <w:rsid w:val="004D3F59"/>
    <w:rsid w:val="0053396A"/>
    <w:rsid w:val="00607FA6"/>
    <w:rsid w:val="007078F1"/>
    <w:rsid w:val="00764890"/>
    <w:rsid w:val="0085718A"/>
    <w:rsid w:val="008D42C9"/>
    <w:rsid w:val="00903129"/>
    <w:rsid w:val="00941475"/>
    <w:rsid w:val="00BD39C5"/>
    <w:rsid w:val="00D851D0"/>
    <w:rsid w:val="00E03A23"/>
    <w:rsid w:val="00EB10CB"/>
    <w:rsid w:val="00F21DF3"/>
    <w:rsid w:val="00F25F64"/>
    <w:rsid w:val="00F37999"/>
    <w:rsid w:val="00FB1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paragraph" w:styleId="Titre2">
    <w:name w:val="heading 2"/>
    <w:basedOn w:val="Normal"/>
    <w:next w:val="Normal"/>
    <w:link w:val="Titre2Car"/>
    <w:uiPriority w:val="9"/>
    <w:unhideWhenUsed/>
    <w:qFormat/>
    <w:rsid w:val="00EB10CB"/>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customStyle="1" w:styleId="apple-converted-space">
    <w:name w:val="apple-converted-space"/>
    <w:basedOn w:val="Policepardfaut"/>
    <w:rsid w:val="002733DD"/>
  </w:style>
  <w:style w:type="character" w:customStyle="1" w:styleId="Titre2Car">
    <w:name w:val="Titre 2 Car"/>
    <w:basedOn w:val="Policepardfaut"/>
    <w:link w:val="Titre2"/>
    <w:uiPriority w:val="9"/>
    <w:rsid w:val="00EB10CB"/>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405679"/>
    <w:rPr>
      <w:color w:val="0563C1" w:themeColor="hyperlink"/>
      <w:u w:val="single"/>
    </w:rPr>
  </w:style>
  <w:style w:type="character" w:styleId="Mentionnonrsolue">
    <w:name w:val="Unresolved Mention"/>
    <w:basedOn w:val="Policepardfaut"/>
    <w:uiPriority w:val="99"/>
    <w:semiHidden/>
    <w:unhideWhenUsed/>
    <w:rsid w:val="0040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92072">
      <w:bodyDiv w:val="1"/>
      <w:marLeft w:val="0"/>
      <w:marRight w:val="0"/>
      <w:marTop w:val="0"/>
      <w:marBottom w:val="0"/>
      <w:divBdr>
        <w:top w:val="none" w:sz="0" w:space="0" w:color="auto"/>
        <w:left w:val="none" w:sz="0" w:space="0" w:color="auto"/>
        <w:bottom w:val="none" w:sz="0" w:space="0" w:color="auto"/>
        <w:right w:val="none" w:sz="0" w:space="0" w:color="auto"/>
      </w:divBdr>
    </w:div>
    <w:div w:id="19103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giantmicrobes.com/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2022-09-30T12:13:00Z</dcterms:created>
  <dcterms:modified xsi:type="dcterms:W3CDTF">2022-09-30T12:13:00Z</dcterms:modified>
</cp:coreProperties>
</file>