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5D650" w14:textId="783341EA" w:rsidR="00607FA6" w:rsidRDefault="001F669E" w:rsidP="002B3B85">
      <w:pPr>
        <w:pStyle w:val="Titre1"/>
      </w:pPr>
      <w:r>
        <w:t xml:space="preserve">Fiches info – </w:t>
      </w:r>
      <w:r w:rsidR="00C55E97">
        <w:t>Tiques, moustiques et infections</w:t>
      </w:r>
    </w:p>
    <w:p w14:paraId="20F1D3CD" w14:textId="4ECD7C1B" w:rsidR="00101343" w:rsidRPr="00101343" w:rsidRDefault="001F669E" w:rsidP="00C55E97">
      <w:pPr>
        <w:pStyle w:val="Titre1"/>
      </w:pPr>
      <w:r>
        <w:t xml:space="preserve">C’est quoi </w:t>
      </w:r>
      <w:r w:rsidR="00A118B8">
        <w:t>la maladie d</w:t>
      </w:r>
      <w:r w:rsidR="0091760D">
        <w:t>e</w:t>
      </w:r>
      <w:r w:rsidR="00A118B8">
        <w:t xml:space="preserve"> Lyme</w:t>
      </w:r>
      <w:r>
        <w:t> ?</w:t>
      </w:r>
    </w:p>
    <w:p w14:paraId="40A00E55" w14:textId="77777777" w:rsidR="0023384A" w:rsidRDefault="0023384A" w:rsidP="001F669E">
      <w:pPr>
        <w:sectPr w:rsidR="0023384A" w:rsidSect="00C55E97">
          <w:pgSz w:w="11906" w:h="16838"/>
          <w:pgMar w:top="720" w:right="720" w:bottom="720" w:left="720" w:header="708" w:footer="708" w:gutter="0"/>
          <w:cols w:space="708"/>
          <w:docGrid w:linePitch="360"/>
        </w:sectPr>
      </w:pPr>
    </w:p>
    <w:p w14:paraId="400DD5D3" w14:textId="468F3EC2" w:rsidR="00F21DF3" w:rsidRDefault="00F21DF3" w:rsidP="001F669E">
      <w:pPr>
        <w:rPr>
          <w:rFonts w:ascii="Arial" w:hAnsi="Arial" w:cs="Arial"/>
        </w:rPr>
      </w:pPr>
    </w:p>
    <w:p w14:paraId="3CAFCE22" w14:textId="331DCD4D" w:rsidR="00766EAD" w:rsidRDefault="00766EAD" w:rsidP="001F669E">
      <w:pPr>
        <w:rPr>
          <w:rFonts w:ascii="Arial" w:hAnsi="Arial" w:cs="Arial"/>
        </w:rPr>
      </w:pPr>
    </w:p>
    <w:p w14:paraId="3F757C86" w14:textId="3C1EE49C" w:rsidR="00766EAD" w:rsidRDefault="00766EAD" w:rsidP="001F669E">
      <w:pPr>
        <w:rPr>
          <w:rFonts w:ascii="Arial" w:hAnsi="Arial" w:cs="Arial"/>
        </w:rPr>
      </w:pPr>
      <w:r w:rsidRPr="0043337D">
        <w:rPr>
          <w:bCs/>
          <w:noProof/>
          <w:lang w:eastAsia="fr-FR"/>
        </w:rPr>
        <w:drawing>
          <wp:anchor distT="0" distB="0" distL="114300" distR="114300" simplePos="0" relativeHeight="251660288" behindDoc="0" locked="0" layoutInCell="1" allowOverlap="1" wp14:anchorId="69863D75" wp14:editId="592F312D">
            <wp:simplePos x="0" y="0"/>
            <wp:positionH relativeFrom="column">
              <wp:posOffset>3120390</wp:posOffset>
            </wp:positionH>
            <wp:positionV relativeFrom="paragraph">
              <wp:posOffset>24765</wp:posOffset>
            </wp:positionV>
            <wp:extent cx="719455" cy="744855"/>
            <wp:effectExtent l="0" t="0" r="4445" b="4445"/>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9455" cy="744855"/>
                    </a:xfrm>
                    <a:prstGeom prst="rect">
                      <a:avLst/>
                    </a:prstGeom>
                  </pic:spPr>
                </pic:pic>
              </a:graphicData>
            </a:graphic>
            <wp14:sizeRelH relativeFrom="page">
              <wp14:pctWidth>0</wp14:pctWidth>
            </wp14:sizeRelH>
            <wp14:sizeRelV relativeFrom="page">
              <wp14:pctHeight>0</wp14:pctHeight>
            </wp14:sizeRelV>
          </wp:anchor>
        </w:drawing>
      </w:r>
    </w:p>
    <w:p w14:paraId="02878DAE" w14:textId="3F83D454" w:rsidR="00F21DF3" w:rsidRDefault="0003036F" w:rsidP="001F669E">
      <w:pPr>
        <w:rPr>
          <w:rFonts w:ascii="Arial" w:hAnsi="Arial" w:cs="Arial"/>
        </w:rPr>
      </w:pPr>
      <w:r>
        <w:rPr>
          <w:rFonts w:cs="Arial"/>
          <w:noProof/>
        </w:rPr>
        <mc:AlternateContent>
          <mc:Choice Requires="wps">
            <w:drawing>
              <wp:anchor distT="0" distB="0" distL="114300" distR="114300" simplePos="0" relativeHeight="251659264" behindDoc="1" locked="0" layoutInCell="1" allowOverlap="1" wp14:anchorId="6DB8F324" wp14:editId="60283A1A">
                <wp:simplePos x="0" y="0"/>
                <wp:positionH relativeFrom="column">
                  <wp:posOffset>-215900</wp:posOffset>
                </wp:positionH>
                <wp:positionV relativeFrom="paragraph">
                  <wp:posOffset>228600</wp:posOffset>
                </wp:positionV>
                <wp:extent cx="7010400" cy="7924800"/>
                <wp:effectExtent l="12700" t="12700" r="12700" b="1270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10400" cy="7924800"/>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4DA66" id="Rectangle 1" o:spid="_x0000_s1026" alt="&quot;&quot;" style="position:absolute;margin-left:-17pt;margin-top:18pt;width:552pt;height:6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" filled="f" strokecolor="#0b7b5d" strokeweight="2.25pt"/>
            </w:pict>
          </mc:Fallback>
        </mc:AlternateContent>
      </w:r>
    </w:p>
    <w:p w14:paraId="7ABDA4E7" w14:textId="77777777" w:rsidR="00F21DF3" w:rsidRDefault="00F21DF3" w:rsidP="001F669E">
      <w:pPr>
        <w:rPr>
          <w:rFonts w:ascii="Arial" w:hAnsi="Arial" w:cs="Arial"/>
        </w:rPr>
      </w:pPr>
    </w:p>
    <w:p w14:paraId="5B440C2A" w14:textId="77777777" w:rsidR="0091760D" w:rsidRDefault="0091760D" w:rsidP="001F669E">
      <w:pPr>
        <w:rPr>
          <w:rFonts w:ascii="Arial" w:hAnsi="Arial" w:cs="Arial"/>
        </w:rPr>
      </w:pPr>
    </w:p>
    <w:p w14:paraId="46DE632F" w14:textId="77777777" w:rsidR="00D96843" w:rsidRDefault="00D96843" w:rsidP="001F669E">
      <w:pPr>
        <w:rPr>
          <w:rFonts w:ascii="Arial" w:hAnsi="Arial" w:cs="Arial"/>
        </w:rPr>
        <w:sectPr w:rsidR="00D96843" w:rsidSect="00D96843">
          <w:type w:val="continuous"/>
          <w:pgSz w:w="11906" w:h="16838"/>
          <w:pgMar w:top="720" w:right="720" w:bottom="720" w:left="720" w:header="708" w:footer="708" w:gutter="0"/>
          <w:cols w:space="709"/>
          <w:docGrid w:linePitch="360"/>
        </w:sectPr>
      </w:pPr>
    </w:p>
    <w:p w14:paraId="3F87BF07" w14:textId="77777777" w:rsidR="00D96843" w:rsidRDefault="00D96843" w:rsidP="00D96843">
      <w:pPr>
        <w:rPr>
          <w:rFonts w:ascii="Arial" w:hAnsi="Arial" w:cs="Arial"/>
        </w:rPr>
      </w:pPr>
      <w:r>
        <w:rPr>
          <w:rFonts w:ascii="Arial" w:hAnsi="Arial" w:cs="Arial"/>
        </w:rPr>
        <w:br w:type="column"/>
      </w:r>
    </w:p>
    <w:p w14:paraId="71F68B8C" w14:textId="77777777" w:rsidR="00C036A9" w:rsidRDefault="00C036A9" w:rsidP="00D96843">
      <w:pPr>
        <w:rPr>
          <w:rFonts w:ascii="Arial" w:hAnsi="Arial" w:cs="Arial"/>
        </w:rPr>
        <w:sectPr w:rsidR="00C036A9" w:rsidSect="00D96843">
          <w:type w:val="continuous"/>
          <w:pgSz w:w="11906" w:h="16838"/>
          <w:pgMar w:top="720" w:right="720" w:bottom="720" w:left="720" w:header="708" w:footer="708" w:gutter="0"/>
          <w:cols w:num="2" w:space="142" w:equalWidth="0">
            <w:col w:w="2608" w:space="142"/>
            <w:col w:w="7716"/>
          </w:cols>
          <w:docGrid w:linePitch="360"/>
        </w:sectPr>
      </w:pPr>
    </w:p>
    <w:p w14:paraId="4ACA0481" w14:textId="6CA610F0" w:rsidR="00824F64" w:rsidRDefault="00AF770A" w:rsidP="00AF770A">
      <w:pPr>
        <w:spacing w:line="276" w:lineRule="auto"/>
        <w:rPr>
          <w:rFonts w:ascii="Arial" w:hAnsi="Arial" w:cs="Arial"/>
        </w:rPr>
        <w:sectPr w:rsidR="00824F64" w:rsidSect="00D96843">
          <w:type w:val="continuous"/>
          <w:pgSz w:w="11906" w:h="16838"/>
          <w:pgMar w:top="720" w:right="720" w:bottom="720" w:left="720" w:header="708" w:footer="708" w:gutter="0"/>
          <w:cols w:space="709"/>
          <w:docGrid w:linePitch="360"/>
        </w:sectPr>
      </w:pPr>
      <w:r w:rsidRPr="00AF770A">
        <w:rPr>
          <w:rFonts w:ascii="Arial" w:hAnsi="Arial" w:cs="Arial"/>
        </w:rPr>
        <w:t>La maladie de Lyme est une infection due à la bactérie </w:t>
      </w:r>
      <w:r w:rsidRPr="00766EAD">
        <w:rPr>
          <w:rFonts w:ascii="Arial" w:hAnsi="Arial" w:cs="Arial"/>
        </w:rPr>
        <w:t>Borrelia burgdorferi.</w:t>
      </w:r>
      <w:r w:rsidRPr="00AF770A">
        <w:rPr>
          <w:rFonts w:ascii="Arial" w:hAnsi="Arial" w:cs="Arial"/>
        </w:rPr>
        <w:t xml:space="preserve"> Ces bactéries sont propagées aux hommes par certaines tiques, accrochées aux hautes herbes et aux buissons, qui ont été infectées à partir de cervidés (tels que les cerfs) ou des petits mammifères (rongeurs). C’est la plus fréquente des infections transmises par des vecteurs, ici représentés par des tiques, dans l’hémisphère nord. </w:t>
      </w:r>
    </w:p>
    <w:p w14:paraId="45D1F77C" w14:textId="77777777" w:rsidR="00766EAD" w:rsidRDefault="00766EAD" w:rsidP="00766EAD">
      <w:pPr>
        <w:rPr>
          <w:rFonts w:ascii="Arial" w:hAnsi="Arial" w:cs="Arial"/>
        </w:rPr>
      </w:pPr>
    </w:p>
    <w:p w14:paraId="50EA4B8D" w14:textId="77777777" w:rsidR="00766EAD" w:rsidRDefault="00766EAD" w:rsidP="00766EAD">
      <w:pPr>
        <w:jc w:val="center"/>
        <w:rPr>
          <w:rFonts w:ascii="Arial" w:hAnsi="Arial" w:cs="Arial"/>
        </w:rPr>
        <w:sectPr w:rsidR="00766EAD" w:rsidSect="00766EAD">
          <w:type w:val="continuous"/>
          <w:pgSz w:w="11906" w:h="16838"/>
          <w:pgMar w:top="720" w:right="720" w:bottom="720" w:left="720" w:header="708" w:footer="708" w:gutter="0"/>
          <w:cols w:num="2" w:space="709"/>
          <w:docGrid w:linePitch="360"/>
        </w:sectPr>
      </w:pPr>
    </w:p>
    <w:p w14:paraId="2BC017D3" w14:textId="5E35823B" w:rsidR="00C036A9" w:rsidRDefault="00C036A9" w:rsidP="00766EAD">
      <w:pPr>
        <w:jc w:val="right"/>
        <w:rPr>
          <w:rFonts w:ascii="Arial" w:hAnsi="Arial" w:cs="Arial"/>
        </w:rPr>
      </w:pPr>
      <w:r w:rsidRPr="00A06B4E">
        <w:rPr>
          <w:rFonts w:ascii="Arial" w:hAnsi="Arial" w:cs="Arial"/>
        </w:rPr>
        <w:fldChar w:fldCharType="begin"/>
      </w:r>
      <w:r w:rsidRPr="00A06B4E">
        <w:rPr>
          <w:rFonts w:ascii="Arial" w:hAnsi="Arial" w:cs="Arial"/>
        </w:rPr>
        <w:instrText xml:space="preserve"> INCLUDEPICTURE "https://www.e-bug.eu/content/activities/factFilesImages/chickenpox2.png" \* MERGEFORMATINET </w:instrText>
      </w:r>
      <w:r w:rsidRPr="00A06B4E">
        <w:rPr>
          <w:rFonts w:ascii="Arial" w:hAnsi="Arial" w:cs="Arial"/>
        </w:rPr>
        <w:fldChar w:fldCharType="separate"/>
      </w:r>
      <w:r w:rsidRPr="00A06B4E">
        <w:rPr>
          <w:rFonts w:ascii="Arial" w:hAnsi="Arial" w:cs="Arial"/>
          <w:noProof/>
        </w:rPr>
        <w:drawing>
          <wp:inline distT="0" distB="0" distL="0" distR="0" wp14:anchorId="212C9535" wp14:editId="3541D1AE">
            <wp:extent cx="1483200" cy="1483200"/>
            <wp:effectExtent l="0" t="0" r="3175" b="3175"/>
            <wp:docPr id="2" name="Image 2" descr="photo au microscope de la bactérie de la maladie de Ly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photo au microscope de la bactérie de la maladie de Lyme"/>
                    <pic:cNvPicPr>
                      <a:picLocks/>
                    </pic:cNvPicPr>
                  </pic:nvPicPr>
                  <pic:blipFill>
                    <a:blip r:embed="rId5">
                      <a:extLst>
                        <a:ext uri="{28A0092B-C50C-407E-A947-70E740481C1C}">
                          <a14:useLocalDpi xmlns:a14="http://schemas.microsoft.com/office/drawing/2010/main" val="0"/>
                        </a:ext>
                      </a:extLst>
                    </a:blip>
                    <a:stretch>
                      <a:fillRect/>
                    </a:stretch>
                  </pic:blipFill>
                  <pic:spPr bwMode="auto">
                    <a:xfrm>
                      <a:off x="0" y="0"/>
                      <a:ext cx="1483200" cy="1483200"/>
                    </a:xfrm>
                    <a:prstGeom prst="rect">
                      <a:avLst/>
                    </a:prstGeom>
                    <a:noFill/>
                    <a:ln>
                      <a:noFill/>
                    </a:ln>
                  </pic:spPr>
                </pic:pic>
              </a:graphicData>
            </a:graphic>
          </wp:inline>
        </w:drawing>
      </w:r>
      <w:r w:rsidRPr="00A06B4E">
        <w:rPr>
          <w:rFonts w:ascii="Arial" w:hAnsi="Arial" w:cs="Arial"/>
        </w:rPr>
        <w:fldChar w:fldCharType="end"/>
      </w:r>
    </w:p>
    <w:p w14:paraId="40686103" w14:textId="77777777" w:rsidR="00766EAD" w:rsidRDefault="00766EAD" w:rsidP="00AF770A">
      <w:pPr>
        <w:spacing w:line="276" w:lineRule="auto"/>
        <w:rPr>
          <w:rFonts w:ascii="Arial" w:hAnsi="Arial" w:cs="Arial"/>
          <w:i/>
          <w:iCs/>
        </w:rPr>
      </w:pPr>
    </w:p>
    <w:p w14:paraId="3A7964DE" w14:textId="77777777" w:rsidR="00766EAD" w:rsidRDefault="00766EAD" w:rsidP="00AF770A">
      <w:pPr>
        <w:spacing w:line="276" w:lineRule="auto"/>
        <w:rPr>
          <w:rFonts w:ascii="Arial" w:hAnsi="Arial" w:cs="Arial"/>
          <w:i/>
          <w:iCs/>
        </w:rPr>
      </w:pPr>
    </w:p>
    <w:p w14:paraId="73D1C11C" w14:textId="77777777" w:rsidR="00766EAD" w:rsidRDefault="00766EAD" w:rsidP="00AF770A">
      <w:pPr>
        <w:spacing w:line="276" w:lineRule="auto"/>
        <w:rPr>
          <w:rFonts w:ascii="Arial" w:hAnsi="Arial" w:cs="Arial"/>
          <w:i/>
          <w:iCs/>
        </w:rPr>
      </w:pPr>
    </w:p>
    <w:p w14:paraId="74A62F9B" w14:textId="3915D9FA" w:rsidR="00AF770A" w:rsidRPr="00AF770A" w:rsidRDefault="00AF770A" w:rsidP="00AF770A">
      <w:pPr>
        <w:spacing w:line="276" w:lineRule="auto"/>
        <w:rPr>
          <w:rFonts w:ascii="Arial" w:hAnsi="Arial" w:cs="Arial"/>
        </w:rPr>
      </w:pPr>
      <w:r w:rsidRPr="00AF770A">
        <w:rPr>
          <w:rFonts w:ascii="Arial" w:hAnsi="Arial" w:cs="Arial"/>
        </w:rPr>
        <w:t xml:space="preserve">Borrelia burgdorferi - </w:t>
      </w:r>
      <w:r w:rsidR="00766EAD">
        <w:rPr>
          <w:rFonts w:ascii="Arial" w:hAnsi="Arial" w:cs="Arial"/>
        </w:rPr>
        <w:br/>
      </w:r>
      <w:r w:rsidRPr="00AF770A">
        <w:rPr>
          <w:rFonts w:ascii="Arial" w:hAnsi="Arial" w:cs="Arial"/>
        </w:rPr>
        <w:t xml:space="preserve">Avec la permission de </w:t>
      </w:r>
      <w:proofErr w:type="spellStart"/>
      <w:r w:rsidRPr="00AF770A">
        <w:rPr>
          <w:rFonts w:ascii="Arial" w:hAnsi="Arial" w:cs="Arial"/>
        </w:rPr>
        <w:t>Giantmicrobes</w:t>
      </w:r>
      <w:proofErr w:type="spellEnd"/>
      <w:r w:rsidRPr="00AF770A">
        <w:rPr>
          <w:rFonts w:ascii="Arial" w:hAnsi="Arial" w:cs="Arial"/>
        </w:rPr>
        <w:t>, Inc. www.giantmicrobes.com/uk/ </w:t>
      </w:r>
    </w:p>
    <w:p w14:paraId="47614E24" w14:textId="77777777" w:rsidR="00766EAD" w:rsidRDefault="00766EAD" w:rsidP="00C55E97">
      <w:pPr>
        <w:spacing w:line="276" w:lineRule="auto"/>
        <w:rPr>
          <w:rFonts w:ascii="Arial" w:hAnsi="Arial" w:cs="Arial"/>
        </w:rPr>
        <w:sectPr w:rsidR="00766EAD" w:rsidSect="00766EAD">
          <w:type w:val="continuous"/>
          <w:pgSz w:w="11906" w:h="16838"/>
          <w:pgMar w:top="720" w:right="720" w:bottom="720" w:left="720" w:header="708" w:footer="708" w:gutter="0"/>
          <w:cols w:num="2" w:space="142"/>
          <w:docGrid w:linePitch="360"/>
        </w:sectPr>
      </w:pPr>
    </w:p>
    <w:p w14:paraId="515024D6" w14:textId="77777777" w:rsidR="00824F64" w:rsidRDefault="00824F64" w:rsidP="00C55E97">
      <w:pPr>
        <w:spacing w:line="276" w:lineRule="auto"/>
        <w:rPr>
          <w:rFonts w:ascii="Arial" w:hAnsi="Arial" w:cs="Arial"/>
        </w:rPr>
      </w:pPr>
    </w:p>
    <w:p w14:paraId="431BB210" w14:textId="1254FB4A" w:rsidR="00766EAD" w:rsidRPr="00AF770A" w:rsidRDefault="00766EAD" w:rsidP="00C55E97">
      <w:pPr>
        <w:spacing w:line="276" w:lineRule="auto"/>
        <w:rPr>
          <w:rFonts w:ascii="Arial" w:hAnsi="Arial" w:cs="Arial"/>
        </w:rPr>
        <w:sectPr w:rsidR="00766EAD" w:rsidRPr="00AF770A" w:rsidSect="00766EAD">
          <w:type w:val="continuous"/>
          <w:pgSz w:w="11906" w:h="16838"/>
          <w:pgMar w:top="720" w:right="720" w:bottom="720" w:left="720" w:header="708" w:footer="708" w:gutter="0"/>
          <w:cols w:num="2" w:space="709"/>
          <w:docGrid w:linePitch="360"/>
        </w:sectPr>
      </w:pPr>
    </w:p>
    <w:p w14:paraId="27BB799F" w14:textId="77777777" w:rsidR="00766EAD" w:rsidRDefault="00766EAD" w:rsidP="00766EAD">
      <w:pPr>
        <w:spacing w:line="276" w:lineRule="auto"/>
        <w:rPr>
          <w:rFonts w:ascii="Arial" w:hAnsi="Arial" w:cs="Arial"/>
          <w:color w:val="000000" w:themeColor="text1"/>
          <w:shd w:val="clear" w:color="auto" w:fill="FFFFFF"/>
        </w:rPr>
      </w:pPr>
    </w:p>
    <w:p w14:paraId="6585208F" w14:textId="77777777" w:rsidR="00766EAD" w:rsidRDefault="00766EAD" w:rsidP="00766EAD">
      <w:pPr>
        <w:spacing w:line="276" w:lineRule="auto"/>
        <w:rPr>
          <w:rFonts w:ascii="Arial" w:hAnsi="Arial" w:cs="Arial"/>
          <w:color w:val="000000" w:themeColor="text1"/>
          <w:shd w:val="clear" w:color="auto" w:fill="FFFFFF"/>
        </w:rPr>
      </w:pPr>
      <w:r w:rsidRPr="00766EAD">
        <w:rPr>
          <w:rFonts w:ascii="Arial" w:hAnsi="Arial" w:cs="Arial"/>
          <w:color w:val="000000" w:themeColor="text1"/>
          <w:shd w:val="clear" w:color="auto" w:fill="FFFFFF"/>
        </w:rPr>
        <w:t>Ces tiques infectées sont particulièrement nombreuses dans les régions boisées et humides où le gibier est abondant. En France, la maladie a été identifiée partout sauf sur le littoral méditerranéen et en altitude au-dessus de 1500 m. Elle est particulièrement présente dans l’Est et dans le Centre de la France.</w:t>
      </w:r>
      <w:r w:rsidRPr="00766EAD">
        <w:rPr>
          <w:rStyle w:val="apple-converted-space"/>
          <w:rFonts w:ascii="Arial" w:hAnsi="Arial" w:cs="Arial"/>
          <w:color w:val="000000" w:themeColor="text1"/>
          <w:shd w:val="clear" w:color="auto" w:fill="FFFFFF"/>
        </w:rPr>
        <w:t> </w:t>
      </w:r>
      <w:r w:rsidRPr="00766EAD">
        <w:rPr>
          <w:rFonts w:ascii="Arial" w:hAnsi="Arial" w:cs="Arial"/>
          <w:color w:val="000000" w:themeColor="text1"/>
        </w:rPr>
        <w:br/>
      </w:r>
      <w:r w:rsidRPr="00766EAD">
        <w:rPr>
          <w:rFonts w:ascii="Arial" w:hAnsi="Arial" w:cs="Arial"/>
          <w:color w:val="000000" w:themeColor="text1"/>
          <w:shd w:val="clear" w:color="auto" w:fill="FFFFFF"/>
        </w:rPr>
        <w:t>Le premier signe de la maladie est une rougeur cutanée qui apparaît au niveau de la morsure au bout de quelques semaines et qui s’étend progressivement. On peut traiter l’infection avec des antibiotiques et il est préférable de débuter le traitement le plus tôt possible.</w:t>
      </w:r>
      <w:r w:rsidRPr="00766EAD">
        <w:rPr>
          <w:rStyle w:val="apple-converted-space"/>
          <w:rFonts w:ascii="Arial" w:hAnsi="Arial" w:cs="Arial"/>
          <w:color w:val="000000" w:themeColor="text1"/>
          <w:shd w:val="clear" w:color="auto" w:fill="FFFFFF"/>
        </w:rPr>
        <w:t> </w:t>
      </w:r>
      <w:r w:rsidRPr="00766EAD">
        <w:rPr>
          <w:rFonts w:ascii="Arial" w:hAnsi="Arial" w:cs="Arial"/>
          <w:color w:val="000000" w:themeColor="text1"/>
        </w:rPr>
        <w:br/>
      </w:r>
      <w:r w:rsidRPr="00766EAD">
        <w:rPr>
          <w:rFonts w:ascii="Arial" w:hAnsi="Arial" w:cs="Arial"/>
          <w:color w:val="000000" w:themeColor="text1"/>
          <w:shd w:val="clear" w:color="auto" w:fill="FFFFFF"/>
        </w:rPr>
        <w:t>Il n’y a pas de vaccin contre la maladie de Lyme. Toute personne mordue par une tique infectée par la bactérie peut attraper la maladie. La meilleure façon de ne pas l’attraper, c’est de porter des vêtements clairs, longs, couvrants et fermés (fixer le bas de pantalon dans les chaussettes) et un chapeau lorsqu’on se promène dans les zones boisées ou parmi de hautes herbes ou des buissons où les tiques sont accrochées. Après une promenade ou des activités de plein air, il faut rechercher la présence de tiques sur la peau. Demande à tes parents d’en chercher dans tes cheveux, et vérifie aussi qu’il n’y en a pas sur tes vêtements ou sur la fourrure de ton animal de compagnie. Pour les ôter, demande à un adulte d’utiliser une pince à épiler, puis nettoie au savon et à l’eau.</w:t>
      </w:r>
      <w:r w:rsidRPr="00766EAD">
        <w:rPr>
          <w:rStyle w:val="apple-converted-space"/>
          <w:rFonts w:ascii="Arial" w:hAnsi="Arial" w:cs="Arial"/>
          <w:color w:val="000000" w:themeColor="text1"/>
          <w:shd w:val="clear" w:color="auto" w:fill="FFFFFF"/>
        </w:rPr>
        <w:t> </w:t>
      </w:r>
      <w:r w:rsidRPr="00766EAD">
        <w:rPr>
          <w:rFonts w:ascii="Arial" w:hAnsi="Arial" w:cs="Arial"/>
          <w:color w:val="000000" w:themeColor="text1"/>
        </w:rPr>
        <w:br/>
      </w:r>
      <w:r>
        <w:rPr>
          <w:rFonts w:ascii="Arial" w:hAnsi="Arial" w:cs="Arial"/>
          <w:color w:val="000000" w:themeColor="text1"/>
          <w:shd w:val="clear" w:color="auto" w:fill="FFFFFF"/>
        </w:rPr>
        <w:br w:type="page"/>
      </w:r>
    </w:p>
    <w:p w14:paraId="66086284" w14:textId="54EE8EF3" w:rsidR="00766EAD" w:rsidRDefault="00766EAD" w:rsidP="00766EAD">
      <w:pPr>
        <w:spacing w:line="276" w:lineRule="auto"/>
        <w:rPr>
          <w:rFonts w:ascii="Arial" w:hAnsi="Arial" w:cs="Arial"/>
          <w:color w:val="000000" w:themeColor="text1"/>
          <w:shd w:val="clear" w:color="auto" w:fill="FFFFFF"/>
        </w:rPr>
      </w:pPr>
      <w:r w:rsidRPr="0043337D">
        <w:rPr>
          <w:bCs/>
          <w:noProof/>
          <w:lang w:eastAsia="fr-FR"/>
        </w:rPr>
        <w:lastRenderedPageBreak/>
        <w:drawing>
          <wp:anchor distT="0" distB="0" distL="114300" distR="114300" simplePos="0" relativeHeight="251664384" behindDoc="0" locked="0" layoutInCell="1" allowOverlap="1" wp14:anchorId="5EEEEFB2" wp14:editId="50BB2F8A">
            <wp:simplePos x="0" y="0"/>
            <wp:positionH relativeFrom="column">
              <wp:posOffset>3136900</wp:posOffset>
            </wp:positionH>
            <wp:positionV relativeFrom="paragraph">
              <wp:posOffset>-317500</wp:posOffset>
            </wp:positionV>
            <wp:extent cx="719455" cy="744855"/>
            <wp:effectExtent l="0" t="0" r="4445" b="4445"/>
            <wp:wrapNone/>
            <wp:docPr id="7" name="Ima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9455" cy="744855"/>
                    </a:xfrm>
                    <a:prstGeom prst="rect">
                      <a:avLst/>
                    </a:prstGeom>
                  </pic:spPr>
                </pic:pic>
              </a:graphicData>
            </a:graphic>
            <wp14:sizeRelH relativeFrom="page">
              <wp14:pctWidth>0</wp14:pctWidth>
            </wp14:sizeRelH>
            <wp14:sizeRelV relativeFrom="page">
              <wp14:pctHeight>0</wp14:pctHeight>
            </wp14:sizeRelV>
          </wp:anchor>
        </w:drawing>
      </w:r>
      <w:r>
        <w:rPr>
          <w:rFonts w:cs="Arial"/>
          <w:noProof/>
        </w:rPr>
        <mc:AlternateContent>
          <mc:Choice Requires="wps">
            <w:drawing>
              <wp:anchor distT="0" distB="0" distL="114300" distR="114300" simplePos="0" relativeHeight="251662336" behindDoc="1" locked="0" layoutInCell="1" allowOverlap="1" wp14:anchorId="139A605F" wp14:editId="08022267">
                <wp:simplePos x="0" y="0"/>
                <wp:positionH relativeFrom="column">
                  <wp:posOffset>-177800</wp:posOffset>
                </wp:positionH>
                <wp:positionV relativeFrom="paragraph">
                  <wp:posOffset>74295</wp:posOffset>
                </wp:positionV>
                <wp:extent cx="7010400" cy="7924800"/>
                <wp:effectExtent l="12700" t="12700" r="12700" b="1270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10400" cy="7924800"/>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ADB95" id="Rectangle 6" o:spid="_x0000_s1026" alt="&quot;&quot;" style="position:absolute;margin-left:-14pt;margin-top:5.85pt;width:552pt;height:6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" filled="f" strokecolor="#0b7b5d" strokeweight="2.25pt"/>
            </w:pict>
          </mc:Fallback>
        </mc:AlternateContent>
      </w:r>
    </w:p>
    <w:p w14:paraId="3B8124E7" w14:textId="6CD78CBE" w:rsidR="00766EAD" w:rsidRDefault="00766EAD" w:rsidP="00766EAD">
      <w:pPr>
        <w:spacing w:line="276" w:lineRule="auto"/>
        <w:rPr>
          <w:rFonts w:ascii="Arial" w:hAnsi="Arial" w:cs="Arial"/>
          <w:color w:val="000000" w:themeColor="text1"/>
          <w:shd w:val="clear" w:color="auto" w:fill="FFFFFF"/>
        </w:rPr>
      </w:pPr>
    </w:p>
    <w:p w14:paraId="6F98EAD9" w14:textId="77777777" w:rsidR="00766EAD" w:rsidRDefault="00766EAD" w:rsidP="00766EAD">
      <w:pPr>
        <w:spacing w:line="276" w:lineRule="auto"/>
        <w:rPr>
          <w:rFonts w:ascii="Arial" w:hAnsi="Arial" w:cs="Arial"/>
          <w:color w:val="000000" w:themeColor="text1"/>
          <w:shd w:val="clear" w:color="auto" w:fill="FFFFFF"/>
        </w:rPr>
      </w:pPr>
    </w:p>
    <w:p w14:paraId="1EAB3780" w14:textId="647174C1" w:rsidR="00C55E97" w:rsidRDefault="00766EAD" w:rsidP="00766EAD">
      <w:pPr>
        <w:spacing w:line="276" w:lineRule="auto"/>
        <w:rPr>
          <w:rStyle w:val="apple-converted-space"/>
          <w:rFonts w:ascii="Arial" w:hAnsi="Arial" w:cs="Arial"/>
          <w:color w:val="000000" w:themeColor="text1"/>
          <w:shd w:val="clear" w:color="auto" w:fill="FFFFFF"/>
        </w:rPr>
      </w:pPr>
      <w:r w:rsidRPr="00766EAD">
        <w:rPr>
          <w:rFonts w:ascii="Arial" w:hAnsi="Arial" w:cs="Arial"/>
          <w:color w:val="000000" w:themeColor="text1"/>
          <w:shd w:val="clear" w:color="auto" w:fill="FFFFFF"/>
        </w:rPr>
        <w:t xml:space="preserve">La meilleure façon d'éviter d'attraper la maladie de Lyme c'est de toujours porter des pantalons et des chaussettes lorsqu'on marche en forêt ou dans des herbes hautes ou parmi des buissons. Après une promenade ou des activités dans ce type d'environnement, vérifier qu'on n'a pas de tiques sur la peau. Demande à tes parents de vérifier tes cheveux, et vérifie aussi que des tiques ne sont pas rapportées à la maison sur les vêtements ou sur les animaux de compagnie. S'il faut les enlever, demander à un adulte d'utiliser une pince à épiler. L'infection peut être traitée par des </w:t>
      </w:r>
      <w:r w:rsidRPr="00766EAD">
        <w:rPr>
          <w:rFonts w:ascii="Arial" w:hAnsi="Arial" w:cs="Arial"/>
          <w:color w:val="000000" w:themeColor="text1"/>
          <w:shd w:val="clear" w:color="auto" w:fill="FFFFFF"/>
        </w:rPr>
        <w:t>antibiotiques</w:t>
      </w:r>
      <w:r w:rsidRPr="00766EAD">
        <w:rPr>
          <w:rFonts w:ascii="Arial" w:hAnsi="Arial" w:cs="Arial"/>
          <w:color w:val="000000" w:themeColor="text1"/>
          <w:shd w:val="clear" w:color="auto" w:fill="FFFFFF"/>
        </w:rPr>
        <w:t>, mais plus on traite vite, mieux on en guérit.</w:t>
      </w:r>
      <w:r w:rsidRPr="00766EAD">
        <w:rPr>
          <w:rStyle w:val="apple-converted-space"/>
          <w:rFonts w:ascii="Arial" w:hAnsi="Arial" w:cs="Arial"/>
          <w:color w:val="000000" w:themeColor="text1"/>
          <w:shd w:val="clear" w:color="auto" w:fill="FFFFFF"/>
        </w:rPr>
        <w:t> </w:t>
      </w:r>
    </w:p>
    <w:p w14:paraId="6BE1D27F" w14:textId="77777777" w:rsidR="00766EAD" w:rsidRPr="00766EAD" w:rsidRDefault="00766EAD" w:rsidP="00766EAD">
      <w:pPr>
        <w:spacing w:line="276" w:lineRule="auto"/>
        <w:rPr>
          <w:rFonts w:ascii="Arial" w:hAnsi="Arial" w:cs="Arial"/>
          <w:color w:val="000000" w:themeColor="text1"/>
        </w:rPr>
      </w:pPr>
    </w:p>
    <w:p w14:paraId="587685C2" w14:textId="77777777" w:rsidR="00766EAD" w:rsidRDefault="00766EAD" w:rsidP="00766EAD">
      <w:pPr>
        <w:spacing w:line="276" w:lineRule="auto"/>
        <w:sectPr w:rsidR="00766EAD" w:rsidSect="00D96843">
          <w:type w:val="continuous"/>
          <w:pgSz w:w="11906" w:h="16838"/>
          <w:pgMar w:top="720" w:right="720" w:bottom="720" w:left="720" w:header="708" w:footer="708" w:gutter="0"/>
          <w:cols w:space="709"/>
          <w:docGrid w:linePitch="360"/>
        </w:sectPr>
      </w:pPr>
    </w:p>
    <w:p w14:paraId="779FCB2C" w14:textId="77777777" w:rsidR="00766EAD" w:rsidRDefault="00766EAD" w:rsidP="00766EAD">
      <w:pPr>
        <w:spacing w:line="276" w:lineRule="auto"/>
        <w:jc w:val="right"/>
      </w:pPr>
      <w:r>
        <w:fldChar w:fldCharType="begin"/>
      </w:r>
      <w:r>
        <w:instrText xml:space="preserve"> INCLUDEPICTURE "/var/folders/wr/sh652kkj7276hvhchkvt1qf80000gn/T/com.microsoft.Word/WebArchiveCopyPasteTempFiles/lyme2.png" \* MERGEFORMATINET </w:instrText>
      </w:r>
      <w:r>
        <w:fldChar w:fldCharType="separate"/>
      </w:r>
      <w:r>
        <w:rPr>
          <w:noProof/>
        </w:rPr>
        <w:drawing>
          <wp:inline distT="0" distB="0" distL="0" distR="0" wp14:anchorId="01BEFB65" wp14:editId="1245286A">
            <wp:extent cx="2235200" cy="1676400"/>
            <wp:effectExtent l="0" t="0" r="0" b="0"/>
            <wp:docPr id="4" name="Image 4" descr="Éruption en cocarde de la maladie de Ly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Éruption en cocarde de la maladie de Ly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5200" cy="1676400"/>
                    </a:xfrm>
                    <a:prstGeom prst="rect">
                      <a:avLst/>
                    </a:prstGeom>
                    <a:noFill/>
                    <a:ln>
                      <a:noFill/>
                    </a:ln>
                  </pic:spPr>
                </pic:pic>
              </a:graphicData>
            </a:graphic>
          </wp:inline>
        </w:drawing>
      </w:r>
      <w:r>
        <w:fldChar w:fldCharType="end"/>
      </w:r>
    </w:p>
    <w:p w14:paraId="484242A8" w14:textId="77777777" w:rsidR="00766EAD" w:rsidRDefault="00766EAD" w:rsidP="00766EAD">
      <w:pPr>
        <w:spacing w:line="276" w:lineRule="auto"/>
      </w:pPr>
    </w:p>
    <w:p w14:paraId="3104019F" w14:textId="77777777" w:rsidR="00766EAD" w:rsidRPr="00766EAD" w:rsidRDefault="00766EAD" w:rsidP="00766EAD">
      <w:pPr>
        <w:spacing w:line="276" w:lineRule="auto"/>
        <w:rPr>
          <w:rFonts w:ascii="Arial" w:hAnsi="Arial" w:cs="Arial"/>
          <w:lang w:val="en-US"/>
        </w:rPr>
      </w:pPr>
      <w:r w:rsidRPr="00766EAD">
        <w:rPr>
          <w:rFonts w:ascii="Arial" w:hAnsi="Arial" w:cs="Arial"/>
        </w:rPr>
        <w:t xml:space="preserve">Éruption en cocarde de la maladie de Lyme. </w:t>
      </w:r>
      <w:r w:rsidRPr="00766EAD">
        <w:rPr>
          <w:rFonts w:ascii="Arial" w:hAnsi="Arial" w:cs="Arial"/>
          <w:lang w:val="en-US"/>
        </w:rPr>
        <w:t>Image Wikipedia Commons. Photo Hannah Garrison. </w:t>
      </w:r>
    </w:p>
    <w:p w14:paraId="55F6584A" w14:textId="77777777" w:rsidR="00766EAD" w:rsidRPr="00766EAD" w:rsidRDefault="00766EAD" w:rsidP="00AF770A">
      <w:pPr>
        <w:rPr>
          <w:rFonts w:ascii="Arial" w:hAnsi="Arial" w:cs="Arial"/>
          <w:b/>
          <w:bCs/>
          <w:color w:val="000000" w:themeColor="text1"/>
          <w:shd w:val="clear" w:color="auto" w:fill="FFFFFF"/>
          <w:lang w:val="en-US"/>
        </w:rPr>
        <w:sectPr w:rsidR="00766EAD" w:rsidRPr="00766EAD" w:rsidSect="00766EAD">
          <w:type w:val="continuous"/>
          <w:pgSz w:w="11906" w:h="16838"/>
          <w:pgMar w:top="720" w:right="720" w:bottom="720" w:left="720" w:header="708" w:footer="708" w:gutter="0"/>
          <w:cols w:num="2" w:space="142"/>
          <w:docGrid w:linePitch="360"/>
        </w:sectPr>
      </w:pPr>
    </w:p>
    <w:p w14:paraId="769B3E72" w14:textId="77777777" w:rsidR="00766EAD" w:rsidRPr="00766EAD" w:rsidRDefault="00766EAD" w:rsidP="00AF770A">
      <w:pPr>
        <w:rPr>
          <w:rFonts w:ascii="Arial" w:hAnsi="Arial" w:cs="Arial"/>
          <w:b/>
          <w:bCs/>
          <w:color w:val="000000" w:themeColor="text1"/>
          <w:shd w:val="clear" w:color="auto" w:fill="FFFFFF"/>
          <w:lang w:val="en-US"/>
        </w:rPr>
      </w:pPr>
    </w:p>
    <w:p w14:paraId="06E3671D" w14:textId="77777777" w:rsidR="00766EAD" w:rsidRPr="00766EAD" w:rsidRDefault="00766EAD" w:rsidP="00AF770A">
      <w:pPr>
        <w:rPr>
          <w:rFonts w:ascii="Arial" w:hAnsi="Arial" w:cs="Arial"/>
          <w:b/>
          <w:bCs/>
          <w:color w:val="000000" w:themeColor="text1"/>
          <w:shd w:val="clear" w:color="auto" w:fill="FFFFFF"/>
          <w:lang w:val="en-US"/>
        </w:rPr>
      </w:pPr>
    </w:p>
    <w:p w14:paraId="5F2F049B" w14:textId="66A5EF8A" w:rsidR="00AF770A" w:rsidRDefault="005D0541" w:rsidP="00AF770A">
      <w:r w:rsidRPr="00766EAD">
        <w:rPr>
          <w:rFonts w:ascii="Arial" w:hAnsi="Arial" w:cs="Arial"/>
          <w:b/>
          <w:bCs/>
          <w:color w:val="000000" w:themeColor="text1"/>
          <w:shd w:val="clear" w:color="auto" w:fill="FFFFFF"/>
        </w:rPr>
        <w:t>Liens web</w:t>
      </w:r>
      <w:r w:rsidRPr="00AF770A">
        <w:t> </w:t>
      </w:r>
      <w:r w:rsidRPr="00AF770A">
        <w:br/>
      </w:r>
      <w:hyperlink r:id="rId7" w:tgtFrame="_blank" w:history="1">
        <w:r w:rsidR="00AF770A">
          <w:rPr>
            <w:rStyle w:val="Lienhypertexte"/>
            <w:rFonts w:ascii="Roboto" w:hAnsi="Roboto"/>
            <w:sz w:val="27"/>
            <w:szCs w:val="27"/>
            <w:u w:val="none"/>
          </w:rPr>
          <w:t>http://w</w:t>
        </w:r>
        <w:r w:rsidR="00AF770A">
          <w:rPr>
            <w:rStyle w:val="Lienhypertexte"/>
            <w:rFonts w:ascii="Roboto" w:hAnsi="Roboto"/>
            <w:sz w:val="27"/>
            <w:szCs w:val="27"/>
            <w:u w:val="none"/>
          </w:rPr>
          <w:t>w</w:t>
        </w:r>
        <w:r w:rsidR="00AF770A">
          <w:rPr>
            <w:rStyle w:val="Lienhypertexte"/>
            <w:rFonts w:ascii="Roboto" w:hAnsi="Roboto"/>
            <w:sz w:val="27"/>
            <w:szCs w:val="27"/>
            <w:u w:val="none"/>
          </w:rPr>
          <w:t>w.sante.gouv.fr/IMG/pdf/Borreliose_Lyme.pdf</w:t>
        </w:r>
      </w:hyperlink>
      <w:r w:rsidR="00AF770A">
        <w:rPr>
          <w:rStyle w:val="apple-converted-space"/>
          <w:rFonts w:ascii="Roboto" w:hAnsi="Roboto"/>
          <w:color w:val="353C3F"/>
          <w:sz w:val="27"/>
          <w:szCs w:val="27"/>
          <w:shd w:val="clear" w:color="auto" w:fill="FFFFFF"/>
        </w:rPr>
        <w:t> </w:t>
      </w:r>
    </w:p>
    <w:p w14:paraId="39D98A97" w14:textId="29D08706" w:rsidR="00C55E97" w:rsidRPr="00AF770A" w:rsidRDefault="00C55E97" w:rsidP="00C55E97">
      <w:pPr>
        <w:spacing w:line="276" w:lineRule="auto"/>
      </w:pPr>
    </w:p>
    <w:sectPr w:rsidR="00C55E97" w:rsidRPr="00AF770A" w:rsidSect="00D96843">
      <w:type w:val="continuous"/>
      <w:pgSz w:w="11906" w:h="16838"/>
      <w:pgMar w:top="720" w:right="720" w:bottom="720" w:left="720" w:header="708" w:footer="708"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69E"/>
    <w:rsid w:val="0003036F"/>
    <w:rsid w:val="00101343"/>
    <w:rsid w:val="001F669E"/>
    <w:rsid w:val="00201F06"/>
    <w:rsid w:val="00211452"/>
    <w:rsid w:val="00213282"/>
    <w:rsid w:val="002224FE"/>
    <w:rsid w:val="0023384A"/>
    <w:rsid w:val="002B3B85"/>
    <w:rsid w:val="002D50BD"/>
    <w:rsid w:val="00342247"/>
    <w:rsid w:val="003F6F1F"/>
    <w:rsid w:val="00421015"/>
    <w:rsid w:val="004D3F59"/>
    <w:rsid w:val="0053396A"/>
    <w:rsid w:val="005D0541"/>
    <w:rsid w:val="005D13E2"/>
    <w:rsid w:val="00607FA6"/>
    <w:rsid w:val="00636ED8"/>
    <w:rsid w:val="007078F1"/>
    <w:rsid w:val="00764890"/>
    <w:rsid w:val="00766EAD"/>
    <w:rsid w:val="00824F64"/>
    <w:rsid w:val="0085718A"/>
    <w:rsid w:val="008D42C9"/>
    <w:rsid w:val="00903129"/>
    <w:rsid w:val="0091760D"/>
    <w:rsid w:val="00A118B8"/>
    <w:rsid w:val="00AF770A"/>
    <w:rsid w:val="00C036A9"/>
    <w:rsid w:val="00C55E97"/>
    <w:rsid w:val="00D851D0"/>
    <w:rsid w:val="00D96843"/>
    <w:rsid w:val="00F21DF3"/>
    <w:rsid w:val="00F25F64"/>
    <w:rsid w:val="00F747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E407EF"/>
  <w15:chartTrackingRefBased/>
  <w15:docId w15:val="{D06683FE-3565-004D-ABED-84B4EB23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uiPriority w:val="9"/>
    <w:qFormat/>
    <w:rsid w:val="002B3B85"/>
    <w:pPr>
      <w:keepNext/>
      <w:keepLines/>
      <w:spacing w:before="240"/>
      <w:jc w:val="center"/>
      <w:outlineLvl w:val="0"/>
    </w:pPr>
    <w:rPr>
      <w:rFonts w:ascii="Arial" w:eastAsiaTheme="majorEastAsia" w:hAnsi="Arial" w:cstheme="majorBidi"/>
      <w:b/>
      <w:color w:val="000000" w:themeColor="text1"/>
      <w:sz w:val="44"/>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3B85"/>
    <w:rPr>
      <w:rFonts w:ascii="Arial" w:eastAsiaTheme="majorEastAsia" w:hAnsi="Arial" w:cstheme="majorBidi"/>
      <w:b/>
      <w:color w:val="000000" w:themeColor="text1"/>
      <w:sz w:val="44"/>
      <w:szCs w:val="32"/>
    </w:rPr>
  </w:style>
  <w:style w:type="character" w:styleId="Lienhypertexte">
    <w:name w:val="Hyperlink"/>
    <w:basedOn w:val="Policepardfaut"/>
    <w:uiPriority w:val="99"/>
    <w:unhideWhenUsed/>
    <w:rsid w:val="005D0541"/>
    <w:rPr>
      <w:color w:val="0563C1" w:themeColor="hyperlink"/>
      <w:u w:val="single"/>
    </w:rPr>
  </w:style>
  <w:style w:type="character" w:styleId="Mentionnonrsolue">
    <w:name w:val="Unresolved Mention"/>
    <w:basedOn w:val="Policepardfaut"/>
    <w:uiPriority w:val="99"/>
    <w:semiHidden/>
    <w:unhideWhenUsed/>
    <w:rsid w:val="005D0541"/>
    <w:rPr>
      <w:color w:val="605E5C"/>
      <w:shd w:val="clear" w:color="auto" w:fill="E1DFDD"/>
    </w:rPr>
  </w:style>
  <w:style w:type="character" w:styleId="Lienhypertextesuivivisit">
    <w:name w:val="FollowedHyperlink"/>
    <w:basedOn w:val="Policepardfaut"/>
    <w:uiPriority w:val="99"/>
    <w:semiHidden/>
    <w:unhideWhenUsed/>
    <w:rsid w:val="005D0541"/>
    <w:rPr>
      <w:color w:val="954F72" w:themeColor="followedHyperlink"/>
      <w:u w:val="single"/>
    </w:rPr>
  </w:style>
  <w:style w:type="character" w:customStyle="1" w:styleId="apple-converted-space">
    <w:name w:val="apple-converted-space"/>
    <w:basedOn w:val="Policepardfaut"/>
    <w:rsid w:val="00917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377136">
      <w:bodyDiv w:val="1"/>
      <w:marLeft w:val="0"/>
      <w:marRight w:val="0"/>
      <w:marTop w:val="0"/>
      <w:marBottom w:val="0"/>
      <w:divBdr>
        <w:top w:val="none" w:sz="0" w:space="0" w:color="auto"/>
        <w:left w:val="none" w:sz="0" w:space="0" w:color="auto"/>
        <w:bottom w:val="none" w:sz="0" w:space="0" w:color="auto"/>
        <w:right w:val="none" w:sz="0" w:space="0" w:color="auto"/>
      </w:divBdr>
    </w:div>
    <w:div w:id="805702342">
      <w:bodyDiv w:val="1"/>
      <w:marLeft w:val="0"/>
      <w:marRight w:val="0"/>
      <w:marTop w:val="0"/>
      <w:marBottom w:val="0"/>
      <w:divBdr>
        <w:top w:val="none" w:sz="0" w:space="0" w:color="auto"/>
        <w:left w:val="none" w:sz="0" w:space="0" w:color="auto"/>
        <w:bottom w:val="none" w:sz="0" w:space="0" w:color="auto"/>
        <w:right w:val="none" w:sz="0" w:space="0" w:color="auto"/>
      </w:divBdr>
    </w:div>
    <w:div w:id="1383601024">
      <w:bodyDiv w:val="1"/>
      <w:marLeft w:val="0"/>
      <w:marRight w:val="0"/>
      <w:marTop w:val="0"/>
      <w:marBottom w:val="0"/>
      <w:divBdr>
        <w:top w:val="none" w:sz="0" w:space="0" w:color="auto"/>
        <w:left w:val="none" w:sz="0" w:space="0" w:color="auto"/>
        <w:bottom w:val="none" w:sz="0" w:space="0" w:color="auto"/>
        <w:right w:val="none" w:sz="0" w:space="0" w:color="auto"/>
      </w:divBdr>
    </w:div>
    <w:div w:id="1532766393">
      <w:bodyDiv w:val="1"/>
      <w:marLeft w:val="0"/>
      <w:marRight w:val="0"/>
      <w:marTop w:val="0"/>
      <w:marBottom w:val="0"/>
      <w:divBdr>
        <w:top w:val="none" w:sz="0" w:space="0" w:color="auto"/>
        <w:left w:val="none" w:sz="0" w:space="0" w:color="auto"/>
        <w:bottom w:val="none" w:sz="0" w:space="0" w:color="auto"/>
        <w:right w:val="none" w:sz="0" w:space="0" w:color="auto"/>
      </w:divBdr>
    </w:div>
    <w:div w:id="180037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ante.gouv.fr/IMG/pdf/Borreliose_Lyme.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482</Words>
  <Characters>2652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lesage vanessa</cp:lastModifiedBy>
  <cp:revision>3</cp:revision>
  <dcterms:created xsi:type="dcterms:W3CDTF">2022-09-30T14:04:00Z</dcterms:created>
  <dcterms:modified xsi:type="dcterms:W3CDTF">2022-09-30T14:29:00Z</dcterms:modified>
</cp:coreProperties>
</file>