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AF9A" w14:textId="247EAAAE" w:rsidR="00A124C6" w:rsidRPr="00B0355A" w:rsidRDefault="00EA29FE" w:rsidP="00A124C6">
      <w:pPr>
        <w:pStyle w:val="Titre1"/>
      </w:pPr>
      <w:r>
        <w:t xml:space="preserve">Hygiène </w:t>
      </w:r>
      <w:r w:rsidR="00132C0A">
        <w:t>respiratoire</w:t>
      </w:r>
    </w:p>
    <w:p w14:paraId="30F1B3E4" w14:textId="1E8C5E96" w:rsidR="00B64A81" w:rsidRPr="001E456A" w:rsidRDefault="0083287C" w:rsidP="00A124C6">
      <w:pPr>
        <w:pStyle w:val="Titre1"/>
        <w:rPr>
          <w:sz w:val="36"/>
          <w:szCs w:val="36"/>
        </w:rPr>
      </w:pPr>
      <w:r w:rsidRPr="001E456A">
        <w:rPr>
          <w:sz w:val="36"/>
          <w:szCs w:val="36"/>
        </w:rPr>
        <w:t>Plan du cours</w:t>
      </w:r>
      <w:r w:rsidR="001C68F4" w:rsidRPr="001E456A">
        <w:rPr>
          <w:sz w:val="36"/>
          <w:szCs w:val="36"/>
        </w:rPr>
        <w:t>, suite</w:t>
      </w:r>
      <w:r w:rsidR="0046799F" w:rsidRPr="001E456A">
        <w:rPr>
          <w:sz w:val="36"/>
          <w:szCs w:val="36"/>
        </w:rPr>
        <w:t xml:space="preserve"> et </w:t>
      </w:r>
      <w:r w:rsidR="006D6899" w:rsidRPr="001E456A">
        <w:rPr>
          <w:sz w:val="36"/>
          <w:szCs w:val="36"/>
        </w:rPr>
        <w:t>activité complémentaire</w:t>
      </w:r>
      <w:r w:rsidR="00132C0A" w:rsidRPr="001E456A">
        <w:rPr>
          <w:sz w:val="36"/>
          <w:szCs w:val="36"/>
        </w:rPr>
        <w:t xml:space="preserve"> 1</w:t>
      </w:r>
    </w:p>
    <w:p w14:paraId="37AB540E" w14:textId="5B74FD20" w:rsidR="00A124C6" w:rsidRPr="001E456A" w:rsidRDefault="001C68F4" w:rsidP="00A124C6">
      <w:pPr>
        <w:pStyle w:val="Titre1"/>
        <w:rPr>
          <w:sz w:val="36"/>
          <w:szCs w:val="36"/>
        </w:rPr>
      </w:pPr>
      <w:r w:rsidRPr="001E456A">
        <w:rPr>
          <w:sz w:val="36"/>
          <w:szCs w:val="36"/>
        </w:rPr>
        <w:t>Guide enseignant (GE3</w:t>
      </w:r>
      <w:r w:rsidR="00A124C6" w:rsidRPr="001E456A">
        <w:rPr>
          <w:sz w:val="36"/>
          <w:szCs w:val="36"/>
        </w:rPr>
        <w:t>)</w:t>
      </w:r>
    </w:p>
    <w:p w14:paraId="4738841C" w14:textId="321FA432" w:rsidR="00A52483" w:rsidRDefault="003F0CE5" w:rsidP="00A52483">
      <w:r>
        <w:rPr>
          <w:noProof/>
          <w:lang w:eastAsia="fr-FR"/>
        </w:rPr>
        <w:drawing>
          <wp:anchor distT="0" distB="0" distL="114300" distR="114300" simplePos="0" relativeHeight="251657216" behindDoc="0" locked="0" layoutInCell="1" allowOverlap="1" wp14:anchorId="2293571D" wp14:editId="02EAD767">
            <wp:simplePos x="0" y="0"/>
            <wp:positionH relativeFrom="column">
              <wp:posOffset>2802890</wp:posOffset>
            </wp:positionH>
            <wp:positionV relativeFrom="paragraph">
              <wp:posOffset>46990</wp:posOffset>
            </wp:positionV>
            <wp:extent cx="838835" cy="752475"/>
            <wp:effectExtent l="0" t="0" r="0" b="9525"/>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83DBF" w14:textId="0A155B64" w:rsidR="003F0CE5" w:rsidRDefault="003F0CE5" w:rsidP="00A52483">
      <w:r>
        <w:rPr>
          <w:noProof/>
          <w:lang w:eastAsia="fr-FR"/>
        </w:rPr>
        <mc:AlternateContent>
          <mc:Choice Requires="wps">
            <w:drawing>
              <wp:anchor distT="0" distB="0" distL="114300" distR="114300" simplePos="0" relativeHeight="251656192" behindDoc="1" locked="0" layoutInCell="1" allowOverlap="1" wp14:anchorId="524C3D95" wp14:editId="50AB109A">
                <wp:simplePos x="0" y="0"/>
                <wp:positionH relativeFrom="column">
                  <wp:posOffset>-240969</wp:posOffset>
                </wp:positionH>
                <wp:positionV relativeFrom="paragraph">
                  <wp:posOffset>67945</wp:posOffset>
                </wp:positionV>
                <wp:extent cx="7036435" cy="8014335"/>
                <wp:effectExtent l="19050" t="19050" r="12065" b="2476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6435" cy="801433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84527" id="Rectangle 2" o:spid="_x0000_s1026" alt="&quot;&quot;" style="position:absolute;margin-left:-18.95pt;margin-top:5.35pt;width:554.05pt;height:6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" filled="f" strokecolor="#1f396c" strokeweight="2.25pt">
                <v:path arrowok="t"/>
              </v:rect>
            </w:pict>
          </mc:Fallback>
        </mc:AlternateContent>
      </w:r>
    </w:p>
    <w:p w14:paraId="1925B64F" w14:textId="77777777" w:rsidR="003F0CE5" w:rsidRPr="00A52483" w:rsidRDefault="003F0CE5" w:rsidP="00A52483">
      <w:pPr>
        <w:sectPr w:rsidR="003F0CE5" w:rsidRPr="00A52483" w:rsidSect="00A124C6">
          <w:pgSz w:w="11906" w:h="16838"/>
          <w:pgMar w:top="720" w:right="720" w:bottom="720" w:left="720" w:header="708" w:footer="708" w:gutter="0"/>
          <w:cols w:space="708"/>
          <w:docGrid w:linePitch="360"/>
        </w:sectPr>
      </w:pPr>
    </w:p>
    <w:p w14:paraId="6504FD48" w14:textId="0E2A294F" w:rsidR="001C68F4" w:rsidRDefault="001C68F4" w:rsidP="00132C0A">
      <w:pPr>
        <w:pStyle w:val="Titre2"/>
        <w:rPr>
          <w:rFonts w:ascii="Arial" w:hAnsi="Arial" w:cs="Arial"/>
          <w:i w:val="0"/>
          <w:iCs w:val="0"/>
        </w:rPr>
      </w:pPr>
      <w:r w:rsidRPr="00572D32">
        <w:rPr>
          <w:rFonts w:ascii="Arial" w:hAnsi="Arial" w:cs="Arial"/>
          <w:i w:val="0"/>
          <w:iCs w:val="0"/>
        </w:rPr>
        <w:t>Après le travail des élèves</w:t>
      </w:r>
    </w:p>
    <w:p w14:paraId="31895A93" w14:textId="77777777" w:rsidR="003F0CE5" w:rsidRPr="003F0CE5" w:rsidRDefault="003F0CE5" w:rsidP="003F0CE5"/>
    <w:p w14:paraId="1745CCC0" w14:textId="15D36A50" w:rsidR="00132C0A" w:rsidRDefault="00A52483" w:rsidP="00132C0A">
      <w:pPr>
        <w:numPr>
          <w:ilvl w:val="0"/>
          <w:numId w:val="7"/>
        </w:numPr>
        <w:autoSpaceDE w:val="0"/>
        <w:autoSpaceDN w:val="0"/>
        <w:adjustRightInd w:val="0"/>
        <w:spacing w:after="0"/>
        <w:rPr>
          <w:rFonts w:ascii="Arial" w:hAnsi="Arial" w:cs="Arial"/>
          <w:sz w:val="24"/>
          <w:szCs w:val="24"/>
        </w:rPr>
      </w:pPr>
      <w:r w:rsidRPr="00A52483">
        <w:rPr>
          <w:rFonts w:ascii="Arial" w:hAnsi="Arial" w:cs="Arial"/>
          <w:sz w:val="24"/>
          <w:szCs w:val="24"/>
        </w:rPr>
        <w:t xml:space="preserve">Discuter </w:t>
      </w:r>
      <w:r w:rsidR="00132C0A" w:rsidRPr="00132C0A">
        <w:rPr>
          <w:rFonts w:ascii="Arial" w:hAnsi="Arial" w:cs="Arial"/>
          <w:sz w:val="24"/>
          <w:szCs w:val="24"/>
        </w:rPr>
        <w:t>de l’expérience avec les élèves, de l’hypothèse et de leurs résultats. Ont-ils été surpris par le</w:t>
      </w:r>
      <w:r w:rsidR="003F0CE5">
        <w:rPr>
          <w:rFonts w:ascii="Arial" w:hAnsi="Arial" w:cs="Arial"/>
          <w:sz w:val="24"/>
          <w:szCs w:val="24"/>
        </w:rPr>
        <w:t>s résultats de cette activité ?</w:t>
      </w:r>
    </w:p>
    <w:p w14:paraId="6AA22EA4" w14:textId="77777777" w:rsidR="003F0CE5" w:rsidRPr="00132C0A" w:rsidRDefault="003F0CE5" w:rsidP="003F0CE5">
      <w:pPr>
        <w:autoSpaceDE w:val="0"/>
        <w:autoSpaceDN w:val="0"/>
        <w:adjustRightInd w:val="0"/>
        <w:spacing w:after="0"/>
        <w:ind w:left="360"/>
        <w:rPr>
          <w:rFonts w:ascii="Arial" w:hAnsi="Arial" w:cs="Arial"/>
          <w:sz w:val="24"/>
          <w:szCs w:val="24"/>
        </w:rPr>
      </w:pPr>
    </w:p>
    <w:p w14:paraId="6BCCA9E7" w14:textId="77777777" w:rsidR="00132C0A" w:rsidRDefault="00132C0A" w:rsidP="00132C0A">
      <w:pPr>
        <w:numPr>
          <w:ilvl w:val="0"/>
          <w:numId w:val="7"/>
        </w:numPr>
        <w:autoSpaceDE w:val="0"/>
        <w:autoSpaceDN w:val="0"/>
        <w:adjustRightInd w:val="0"/>
        <w:spacing w:after="0"/>
        <w:rPr>
          <w:rFonts w:ascii="Arial" w:hAnsi="Arial" w:cs="Arial"/>
          <w:sz w:val="24"/>
          <w:szCs w:val="24"/>
        </w:rPr>
      </w:pPr>
      <w:r w:rsidRPr="00132C0A">
        <w:rPr>
          <w:rFonts w:ascii="Arial" w:hAnsi="Arial" w:cs="Arial"/>
          <w:sz w:val="24"/>
          <w:szCs w:val="24"/>
        </w:rPr>
        <w:t>Leur demander de penser à la main gantée couvrant « l’éternuement » et de remarquer combien elle était humide, à cause de la vaporisation contenant les « microbes ». Leur demander d’imaginer qu’il s’agit de la main d’une personne qui vient d’éternuer dedans et combien d’objets ou de personnes elle a pu toucher, alors que sa main était couverte de microbes. Insister sur le fait que – si c’est déjà une bonne chose d’éternuer ou de tousser dans ses mains pour empêcher les microbes de se propager au loin –, il faut penser à se les laver immédiatement après avoir éternué. Il est donc préférable de se couvrir avec un mouchoir (qu’il faut ensuite jeter) ou avec son bras plutôt qu’avec ses mains, pour limiter la transmission des infections respiratoires.</w:t>
      </w:r>
    </w:p>
    <w:p w14:paraId="6AE43087" w14:textId="77777777" w:rsidR="003F0CE5" w:rsidRDefault="003F0CE5" w:rsidP="003F0CE5">
      <w:pPr>
        <w:autoSpaceDE w:val="0"/>
        <w:autoSpaceDN w:val="0"/>
        <w:adjustRightInd w:val="0"/>
        <w:spacing w:after="0"/>
        <w:ind w:left="360"/>
        <w:rPr>
          <w:rFonts w:ascii="Arial" w:hAnsi="Arial" w:cs="Arial"/>
          <w:sz w:val="24"/>
          <w:szCs w:val="24"/>
        </w:rPr>
      </w:pPr>
    </w:p>
    <w:p w14:paraId="0433A2D8" w14:textId="77777777" w:rsidR="00132C0A" w:rsidRPr="003F0CE5" w:rsidRDefault="00132C0A" w:rsidP="00132C0A">
      <w:pPr>
        <w:numPr>
          <w:ilvl w:val="0"/>
          <w:numId w:val="7"/>
        </w:numPr>
        <w:autoSpaceDE w:val="0"/>
        <w:autoSpaceDN w:val="0"/>
        <w:adjustRightInd w:val="0"/>
        <w:spacing w:after="0"/>
        <w:rPr>
          <w:rFonts w:ascii="Arial" w:hAnsi="Arial" w:cs="Arial"/>
          <w:sz w:val="24"/>
          <w:szCs w:val="24"/>
        </w:rPr>
      </w:pPr>
      <w:r w:rsidRPr="00132C0A">
        <w:rPr>
          <w:rFonts w:ascii="Arial" w:hAnsi="Arial" w:cs="Arial"/>
          <w:sz w:val="24"/>
          <w:szCs w:val="24"/>
        </w:rPr>
        <w:t xml:space="preserve">Discuter dans le détail de ce que cette expérience a appris aux élèves sur la transmission des microbes. Demander aux élèves d’imaginer combien d’élèves pourraient être contaminés par un éternuement dans le bus scolaire. Voir </w:t>
      </w:r>
      <w:hyperlink w:history="1">
        <w:r w:rsidRPr="00132C0A">
          <w:rPr>
            <w:rFonts w:ascii="Arial" w:hAnsi="Arial" w:cs="Arial"/>
            <w:sz w:val="24"/>
            <w:szCs w:val="20"/>
          </w:rPr>
          <w:t>www.e-bug.eu&gt;élèves</w:t>
        </w:r>
      </w:hyperlink>
      <w:r w:rsidRPr="00132C0A">
        <w:rPr>
          <w:rFonts w:ascii="Arial" w:hAnsi="Arial" w:cs="Arial"/>
          <w:sz w:val="24"/>
          <w:szCs w:val="20"/>
        </w:rPr>
        <w:t xml:space="preserve"> des collèges&gt;jeux</w:t>
      </w:r>
    </w:p>
    <w:p w14:paraId="4F269AE9" w14:textId="77777777" w:rsidR="003F0CE5" w:rsidRPr="00132C0A" w:rsidRDefault="003F0CE5" w:rsidP="003F0CE5">
      <w:pPr>
        <w:autoSpaceDE w:val="0"/>
        <w:autoSpaceDN w:val="0"/>
        <w:adjustRightInd w:val="0"/>
        <w:spacing w:after="0"/>
        <w:ind w:left="360"/>
        <w:rPr>
          <w:rFonts w:ascii="Arial" w:hAnsi="Arial" w:cs="Arial"/>
          <w:sz w:val="24"/>
          <w:szCs w:val="24"/>
        </w:rPr>
      </w:pPr>
    </w:p>
    <w:p w14:paraId="5FD1B33C" w14:textId="1EAC380C" w:rsidR="00132C0A" w:rsidRDefault="00132C0A" w:rsidP="00132C0A">
      <w:pPr>
        <w:numPr>
          <w:ilvl w:val="0"/>
          <w:numId w:val="7"/>
        </w:numPr>
        <w:autoSpaceDE w:val="0"/>
        <w:autoSpaceDN w:val="0"/>
        <w:adjustRightInd w:val="0"/>
        <w:spacing w:after="0"/>
        <w:rPr>
          <w:rFonts w:ascii="Arial" w:hAnsi="Arial" w:cs="Arial"/>
          <w:sz w:val="24"/>
          <w:szCs w:val="24"/>
        </w:rPr>
      </w:pPr>
      <w:r w:rsidRPr="00132C0A">
        <w:rPr>
          <w:rFonts w:ascii="Arial" w:hAnsi="Arial" w:cs="Arial"/>
          <w:sz w:val="24"/>
          <w:szCs w:val="24"/>
        </w:rPr>
        <w:t xml:space="preserve">Les résultats seraient-ils différents si l’expérience était réalisée à l’extérieur, un jour de grand vent ? Explication : le vent entraînerait l’aérosol produit par l’éternuement soit dans une direction différente, soit plus loin, en </w:t>
      </w:r>
      <w:r w:rsidR="003F0CE5">
        <w:rPr>
          <w:rFonts w:ascii="Arial" w:hAnsi="Arial" w:cs="Arial"/>
          <w:sz w:val="24"/>
          <w:szCs w:val="24"/>
        </w:rPr>
        <w:t>contaminant d’autres personnes.</w:t>
      </w:r>
    </w:p>
    <w:p w14:paraId="4FEEE984" w14:textId="77777777" w:rsidR="003F0CE5" w:rsidRPr="00132C0A" w:rsidRDefault="003F0CE5" w:rsidP="003F0CE5">
      <w:pPr>
        <w:autoSpaceDE w:val="0"/>
        <w:autoSpaceDN w:val="0"/>
        <w:adjustRightInd w:val="0"/>
        <w:spacing w:after="0"/>
        <w:ind w:left="360"/>
        <w:rPr>
          <w:rFonts w:ascii="Arial" w:hAnsi="Arial" w:cs="Arial"/>
          <w:sz w:val="24"/>
          <w:szCs w:val="24"/>
        </w:rPr>
      </w:pPr>
    </w:p>
    <w:p w14:paraId="7D732B4B" w14:textId="68084BA4" w:rsidR="003F0CE5" w:rsidRDefault="00132C0A" w:rsidP="00132C0A">
      <w:pPr>
        <w:autoSpaceDE w:val="0"/>
        <w:autoSpaceDN w:val="0"/>
        <w:adjustRightInd w:val="0"/>
        <w:spacing w:after="0"/>
        <w:rPr>
          <w:rFonts w:ascii="Arial" w:hAnsi="Arial" w:cs="Arial"/>
          <w:sz w:val="24"/>
          <w:szCs w:val="24"/>
        </w:rPr>
      </w:pPr>
      <w:r w:rsidRPr="00132C0A">
        <w:rPr>
          <w:rFonts w:ascii="Arial" w:hAnsi="Arial" w:cs="Arial"/>
          <w:sz w:val="24"/>
          <w:szCs w:val="24"/>
        </w:rPr>
        <w:t>N.B. : l’expérience concerne les éternuements mais les microbes se transmettent aussi par la toux. Il est donc tout aussi important de couvrir sa toux.</w:t>
      </w:r>
    </w:p>
    <w:p w14:paraId="214ABAF5" w14:textId="77777777" w:rsidR="003F0CE5" w:rsidRDefault="003F0CE5">
      <w:pPr>
        <w:spacing w:after="0" w:line="240" w:lineRule="auto"/>
        <w:rPr>
          <w:rFonts w:ascii="Arial" w:hAnsi="Arial" w:cs="Arial"/>
          <w:sz w:val="24"/>
          <w:szCs w:val="24"/>
        </w:rPr>
      </w:pPr>
      <w:r>
        <w:rPr>
          <w:rFonts w:ascii="Arial" w:hAnsi="Arial" w:cs="Arial"/>
          <w:sz w:val="24"/>
          <w:szCs w:val="24"/>
        </w:rPr>
        <w:br w:type="page"/>
      </w:r>
    </w:p>
    <w:p w14:paraId="58B30D0B" w14:textId="1993268A" w:rsidR="00B64A81" w:rsidRPr="00132C0A" w:rsidRDefault="003F0CE5" w:rsidP="00132C0A">
      <w:pPr>
        <w:autoSpaceDE w:val="0"/>
        <w:autoSpaceDN w:val="0"/>
        <w:adjustRightInd w:val="0"/>
        <w:spacing w:after="0"/>
        <w:rPr>
          <w:rFonts w:ascii="Arial" w:hAnsi="Arial" w:cs="Arial"/>
          <w:sz w:val="24"/>
          <w:szCs w:val="24"/>
        </w:rPr>
      </w:pPr>
      <w:r>
        <w:rPr>
          <w:noProof/>
          <w:lang w:eastAsia="fr-FR"/>
        </w:rPr>
        <w:lastRenderedPageBreak/>
        <mc:AlternateContent>
          <mc:Choice Requires="wps">
            <w:drawing>
              <wp:anchor distT="0" distB="0" distL="114300" distR="114300" simplePos="0" relativeHeight="251659264" behindDoc="1" locked="0" layoutInCell="1" allowOverlap="1" wp14:anchorId="3D3A4DF4" wp14:editId="63F1B4F6">
                <wp:simplePos x="0" y="0"/>
                <wp:positionH relativeFrom="column">
                  <wp:posOffset>-209743</wp:posOffset>
                </wp:positionH>
                <wp:positionV relativeFrom="paragraph">
                  <wp:posOffset>84566</wp:posOffset>
                </wp:positionV>
                <wp:extent cx="7038975" cy="9000490"/>
                <wp:effectExtent l="19050" t="19050" r="28575" b="1016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00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B7874" id="Rectangle 2" o:spid="_x0000_s1026" alt="&quot;&quot;" style="position:absolute;margin-left:-16.5pt;margin-top:6.65pt;width:554.25pt;height:70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" filled="f" strokecolor="#1f396c" strokeweight="2.25pt">
                <v:path arrowok="t"/>
              </v:rect>
            </w:pict>
          </mc:Fallback>
        </mc:AlternateContent>
      </w:r>
    </w:p>
    <w:p w14:paraId="524D258E" w14:textId="620DC65D" w:rsidR="0083287C" w:rsidRDefault="001C68F4" w:rsidP="00572D32">
      <w:pPr>
        <w:pStyle w:val="Titre2"/>
        <w:rPr>
          <w:rFonts w:ascii="Arial" w:hAnsi="Arial" w:cs="Arial"/>
          <w:i w:val="0"/>
          <w:iCs w:val="0"/>
        </w:rPr>
      </w:pPr>
      <w:r w:rsidRPr="00572D32">
        <w:rPr>
          <w:rFonts w:ascii="Arial" w:hAnsi="Arial" w:cs="Arial"/>
          <w:i w:val="0"/>
          <w:iCs w:val="0"/>
        </w:rPr>
        <w:t>Activité complémentaire</w:t>
      </w:r>
      <w:r w:rsidR="00132C0A">
        <w:rPr>
          <w:rFonts w:ascii="Arial" w:hAnsi="Arial" w:cs="Arial"/>
          <w:i w:val="0"/>
          <w:iCs w:val="0"/>
        </w:rPr>
        <w:t xml:space="preserve"> 1</w:t>
      </w:r>
    </w:p>
    <w:p w14:paraId="611A906F" w14:textId="77777777" w:rsidR="003F0CE5" w:rsidRPr="003F0CE5" w:rsidRDefault="003F0CE5" w:rsidP="003F0CE5"/>
    <w:p w14:paraId="65CE37D7" w14:textId="711DC980" w:rsidR="003F0CE5" w:rsidRDefault="003F0CE5" w:rsidP="003F0CE5">
      <w:pPr>
        <w:spacing w:before="120" w:after="0"/>
        <w:rPr>
          <w:rFonts w:ascii="Arial" w:hAnsi="Arial" w:cs="Arial"/>
          <w:sz w:val="24"/>
          <w:szCs w:val="24"/>
        </w:rPr>
      </w:pPr>
      <w:r w:rsidRPr="003F0CE5">
        <w:rPr>
          <w:rFonts w:ascii="Arial" w:hAnsi="Arial" w:cs="Arial"/>
          <w:sz w:val="24"/>
          <w:szCs w:val="24"/>
        </w:rPr>
        <w:t>Cette activité peut être réalisée individuellement ou en groupe.</w:t>
      </w:r>
    </w:p>
    <w:p w14:paraId="5323E7D0" w14:textId="77777777" w:rsidR="003F0CE5" w:rsidRPr="003F0CE5" w:rsidRDefault="003F0CE5" w:rsidP="003F0CE5">
      <w:pPr>
        <w:spacing w:before="120" w:after="0"/>
        <w:rPr>
          <w:rFonts w:ascii="Arial" w:hAnsi="Arial" w:cs="Arial"/>
          <w:sz w:val="24"/>
          <w:szCs w:val="24"/>
        </w:rPr>
      </w:pPr>
    </w:p>
    <w:p w14:paraId="0CBB58E1" w14:textId="42E6F180" w:rsidR="003F0CE5" w:rsidRDefault="003F0CE5" w:rsidP="003F0CE5">
      <w:pPr>
        <w:numPr>
          <w:ilvl w:val="0"/>
          <w:numId w:val="8"/>
        </w:numPr>
        <w:spacing w:before="120" w:after="0"/>
        <w:rPr>
          <w:rFonts w:ascii="Arial" w:hAnsi="Arial" w:cs="Arial"/>
          <w:sz w:val="24"/>
          <w:szCs w:val="24"/>
        </w:rPr>
      </w:pPr>
      <w:r w:rsidRPr="003F0CE5">
        <w:rPr>
          <w:rFonts w:ascii="Arial" w:hAnsi="Arial" w:cs="Arial"/>
          <w:sz w:val="24"/>
          <w:szCs w:val="24"/>
        </w:rPr>
        <w:t>Expliquer aux élèves qu’ils vont prédire la propagation d’une nouvelle souche de virus grippal très contagieuse : une pandémie grippale. Quelle distance peut être parcourue par la grippe en une semaine et combien de personnes seront contaminées par une personne infectée ?</w:t>
      </w:r>
    </w:p>
    <w:p w14:paraId="4DA8D5B0" w14:textId="77777777" w:rsidR="003F0CE5" w:rsidRPr="003F0CE5" w:rsidRDefault="003F0CE5" w:rsidP="003F0CE5">
      <w:pPr>
        <w:spacing w:before="120" w:after="0"/>
        <w:ind w:left="360"/>
        <w:rPr>
          <w:rFonts w:ascii="Arial" w:hAnsi="Arial" w:cs="Arial"/>
          <w:sz w:val="24"/>
          <w:szCs w:val="24"/>
        </w:rPr>
      </w:pPr>
    </w:p>
    <w:p w14:paraId="0A4D7427" w14:textId="00AEEEFA" w:rsidR="003F0CE5" w:rsidRPr="003F0CE5" w:rsidRDefault="003F0CE5" w:rsidP="003F0CE5">
      <w:pPr>
        <w:numPr>
          <w:ilvl w:val="0"/>
          <w:numId w:val="8"/>
        </w:numPr>
        <w:spacing w:before="120" w:after="0"/>
        <w:rPr>
          <w:rFonts w:ascii="Arial" w:hAnsi="Arial" w:cs="Arial"/>
          <w:sz w:val="24"/>
          <w:szCs w:val="24"/>
        </w:rPr>
      </w:pPr>
      <w:r w:rsidRPr="003F0CE5">
        <w:rPr>
          <w:rFonts w:ascii="Arial" w:hAnsi="Arial" w:cs="Arial"/>
          <w:sz w:val="24"/>
          <w:szCs w:val="24"/>
        </w:rPr>
        <w:t>Dire aux élèves qu’ils se trouvent sur un vol long-courrier de Sydney (en A</w:t>
      </w:r>
      <w:r>
        <w:rPr>
          <w:rFonts w:ascii="Arial" w:hAnsi="Arial" w:cs="Arial"/>
          <w:sz w:val="24"/>
          <w:szCs w:val="24"/>
        </w:rPr>
        <w:t xml:space="preserve">ustralie) à Paris (en France). </w:t>
      </w:r>
      <w:r w:rsidRPr="003F0CE5">
        <w:rPr>
          <w:rFonts w:ascii="Arial" w:hAnsi="Arial" w:cs="Arial"/>
          <w:sz w:val="24"/>
          <w:szCs w:val="24"/>
        </w:rPr>
        <w:t>Le vol dure 23,5 heures avec une escale de 5 heures à Hong Kong, où les passagers changent d’avion et peuvent se promener dans l’aéroport (imaginer les destinations des passagers que la personne infectée y croise). Dans l’avion au départ de Sidney se trouvent :</w:t>
      </w:r>
    </w:p>
    <w:p w14:paraId="10A1E393" w14:textId="4B7BC9F3" w:rsidR="003F0CE5" w:rsidRPr="003F0CE5" w:rsidRDefault="00DB72ED" w:rsidP="003F0CE5">
      <w:pPr>
        <w:pStyle w:val="Paragraphedeliste"/>
        <w:numPr>
          <w:ilvl w:val="0"/>
          <w:numId w:val="12"/>
        </w:numPr>
        <w:spacing w:before="120" w:after="0"/>
        <w:rPr>
          <w:rFonts w:ascii="Arial" w:hAnsi="Arial" w:cs="Arial"/>
          <w:sz w:val="24"/>
          <w:szCs w:val="24"/>
        </w:rPr>
      </w:pPr>
      <w:r w:rsidRPr="003F0CE5">
        <w:rPr>
          <w:rFonts w:ascii="Arial" w:hAnsi="Arial" w:cs="Arial"/>
          <w:sz w:val="24"/>
          <w:szCs w:val="24"/>
        </w:rPr>
        <w:t>Une</w:t>
      </w:r>
      <w:r w:rsidR="003F0CE5" w:rsidRPr="003F0CE5">
        <w:rPr>
          <w:rFonts w:ascii="Arial" w:hAnsi="Arial" w:cs="Arial"/>
          <w:sz w:val="24"/>
          <w:szCs w:val="24"/>
        </w:rPr>
        <w:t xml:space="preserve"> famille de 8 personnes débarquant à Hong Kong pour rentrer chez eux ;</w:t>
      </w:r>
    </w:p>
    <w:p w14:paraId="2DA43B19" w14:textId="77777777" w:rsidR="003F0CE5" w:rsidRPr="003F0CE5" w:rsidRDefault="003F0CE5" w:rsidP="003F0CE5">
      <w:pPr>
        <w:pStyle w:val="Paragraphedeliste"/>
        <w:numPr>
          <w:ilvl w:val="0"/>
          <w:numId w:val="12"/>
        </w:numPr>
        <w:spacing w:before="120" w:after="0"/>
        <w:rPr>
          <w:rFonts w:ascii="Arial" w:hAnsi="Arial" w:cs="Arial"/>
          <w:sz w:val="24"/>
          <w:szCs w:val="24"/>
        </w:rPr>
      </w:pPr>
      <w:r w:rsidRPr="003F0CE5">
        <w:rPr>
          <w:rFonts w:ascii="Arial" w:hAnsi="Arial" w:cs="Arial"/>
          <w:sz w:val="24"/>
          <w:szCs w:val="24"/>
        </w:rPr>
        <w:t>12 passagers qui prennent un autre vol à Hong Kong pour se rendre en Turquie ;</w:t>
      </w:r>
    </w:p>
    <w:p w14:paraId="107BE682" w14:textId="77777777" w:rsidR="003F0CE5" w:rsidRPr="003F0CE5" w:rsidRDefault="003F0CE5" w:rsidP="003F0CE5">
      <w:pPr>
        <w:pStyle w:val="Paragraphedeliste"/>
        <w:numPr>
          <w:ilvl w:val="0"/>
          <w:numId w:val="12"/>
        </w:numPr>
        <w:spacing w:before="120" w:after="0"/>
        <w:rPr>
          <w:rFonts w:ascii="Arial" w:hAnsi="Arial" w:cs="Arial"/>
          <w:sz w:val="24"/>
          <w:szCs w:val="24"/>
        </w:rPr>
      </w:pPr>
      <w:r w:rsidRPr="003F0CE5">
        <w:rPr>
          <w:rFonts w:ascii="Arial" w:hAnsi="Arial" w:cs="Arial"/>
          <w:sz w:val="24"/>
          <w:szCs w:val="24"/>
        </w:rPr>
        <w:t>4 passagers qui vont prendre une correspondance de Hong Kong vers l’Afrique du Sud ;</w:t>
      </w:r>
    </w:p>
    <w:p w14:paraId="7C46B415" w14:textId="6AAD752E" w:rsidR="003F0CE5" w:rsidRPr="003F0CE5" w:rsidRDefault="00DB72ED" w:rsidP="003F0CE5">
      <w:pPr>
        <w:pStyle w:val="Paragraphedeliste"/>
        <w:numPr>
          <w:ilvl w:val="0"/>
          <w:numId w:val="12"/>
        </w:numPr>
        <w:spacing w:before="120" w:after="0"/>
        <w:rPr>
          <w:rFonts w:ascii="Arial" w:hAnsi="Arial" w:cs="Arial"/>
          <w:sz w:val="24"/>
          <w:szCs w:val="24"/>
        </w:rPr>
      </w:pPr>
      <w:r w:rsidRPr="003F0CE5">
        <w:rPr>
          <w:rFonts w:ascii="Arial" w:hAnsi="Arial" w:cs="Arial"/>
          <w:sz w:val="24"/>
          <w:szCs w:val="24"/>
        </w:rPr>
        <w:t>Les</w:t>
      </w:r>
      <w:r w:rsidR="003F0CE5" w:rsidRPr="003F0CE5">
        <w:rPr>
          <w:rFonts w:ascii="Arial" w:hAnsi="Arial" w:cs="Arial"/>
          <w:sz w:val="24"/>
          <w:szCs w:val="24"/>
        </w:rPr>
        <w:t xml:space="preserve"> autres passagers continuant sur Paris.</w:t>
      </w:r>
    </w:p>
    <w:p w14:paraId="6D1CB8BF" w14:textId="0575A158" w:rsidR="00A52483" w:rsidRPr="00A52483" w:rsidRDefault="00A52483" w:rsidP="003F0CE5">
      <w:pPr>
        <w:spacing w:before="120" w:after="0"/>
        <w:ind w:left="360"/>
        <w:rPr>
          <w:rFonts w:ascii="Arial" w:hAnsi="Arial" w:cs="Arial"/>
          <w:sz w:val="24"/>
          <w:szCs w:val="24"/>
        </w:rPr>
      </w:pPr>
    </w:p>
    <w:p w14:paraId="20F63B18" w14:textId="146C3A00" w:rsidR="003F0CE5" w:rsidRDefault="003F0CE5" w:rsidP="003F0CE5">
      <w:pPr>
        <w:pStyle w:val="Paragraphedeliste"/>
        <w:numPr>
          <w:ilvl w:val="0"/>
          <w:numId w:val="8"/>
        </w:numPr>
        <w:rPr>
          <w:rFonts w:ascii="Arial" w:hAnsi="Arial" w:cs="Arial"/>
          <w:sz w:val="24"/>
          <w:szCs w:val="24"/>
        </w:rPr>
      </w:pPr>
      <w:r w:rsidRPr="003F0CE5">
        <w:rPr>
          <w:rFonts w:ascii="Arial" w:hAnsi="Arial" w:cs="Arial"/>
          <w:sz w:val="24"/>
          <w:szCs w:val="24"/>
        </w:rPr>
        <w:t>Sur ce vol, un homme, assis au milieu de l’avion, est porteur d’une nouvelle souche de virus de la grippe et il est très contagieux. Il se déplace à plusieurs reprises dans l’avion.</w:t>
      </w:r>
    </w:p>
    <w:p w14:paraId="7A3C00B3" w14:textId="5E2CF44D" w:rsidR="003F0CE5" w:rsidRPr="003F0CE5" w:rsidRDefault="003F0CE5" w:rsidP="003F0CE5">
      <w:pPr>
        <w:pStyle w:val="Paragraphedeliste"/>
        <w:numPr>
          <w:ilvl w:val="1"/>
          <w:numId w:val="13"/>
        </w:numPr>
        <w:ind w:left="709"/>
        <w:rPr>
          <w:rFonts w:ascii="Arial" w:hAnsi="Arial" w:cs="Arial"/>
          <w:sz w:val="24"/>
          <w:szCs w:val="24"/>
        </w:rPr>
      </w:pPr>
      <w:r w:rsidRPr="003F0CE5">
        <w:rPr>
          <w:rFonts w:ascii="Arial" w:hAnsi="Arial" w:cs="Arial"/>
          <w:sz w:val="24"/>
          <w:szCs w:val="24"/>
        </w:rPr>
        <w:t>Imaginer combien de personnes il pourrait contaminer et vers quels pays le virus va être transmis à travers ces personnes. Quelle distance ce virus va-t-il parcourir en 24 heures et en une semaine ?</w:t>
      </w:r>
    </w:p>
    <w:p w14:paraId="25CE6533" w14:textId="77777777" w:rsidR="003F0CE5" w:rsidRDefault="003F0CE5" w:rsidP="003F0CE5">
      <w:pPr>
        <w:pStyle w:val="Paragraphedeliste"/>
        <w:numPr>
          <w:ilvl w:val="1"/>
          <w:numId w:val="13"/>
        </w:numPr>
        <w:ind w:left="709"/>
        <w:rPr>
          <w:rFonts w:ascii="Arial" w:hAnsi="Arial" w:cs="Arial"/>
          <w:sz w:val="24"/>
          <w:szCs w:val="24"/>
        </w:rPr>
      </w:pPr>
      <w:r w:rsidRPr="003F0CE5">
        <w:rPr>
          <w:rFonts w:ascii="Arial" w:hAnsi="Arial" w:cs="Arial"/>
          <w:sz w:val="24"/>
          <w:szCs w:val="24"/>
        </w:rPr>
        <w:t xml:space="preserve">Qu’aurait pu faire cet homme pour empêcher le virus de se </w:t>
      </w:r>
      <w:r>
        <w:rPr>
          <w:rFonts w:ascii="Arial" w:hAnsi="Arial" w:cs="Arial"/>
          <w:sz w:val="24"/>
          <w:szCs w:val="24"/>
        </w:rPr>
        <w:t>propager sur une telle distance ?</w:t>
      </w:r>
    </w:p>
    <w:p w14:paraId="74A3A5CE" w14:textId="7A0D22C6" w:rsidR="003F0CE5" w:rsidRDefault="003F0CE5" w:rsidP="003F0CE5">
      <w:pPr>
        <w:ind w:left="349"/>
        <w:rPr>
          <w:rFonts w:ascii="Arial" w:hAnsi="Arial" w:cs="Arial"/>
          <w:sz w:val="24"/>
          <w:szCs w:val="24"/>
        </w:rPr>
      </w:pPr>
      <w:r w:rsidRPr="003F0CE5">
        <w:rPr>
          <w:rFonts w:ascii="Arial" w:hAnsi="Arial" w:cs="Arial"/>
          <w:sz w:val="24"/>
          <w:szCs w:val="24"/>
        </w:rPr>
        <w:t>Réponse : se couvrir le nez et la bouche en éternuant et en toussant, se laver les mains souvent (voir conclusion GE4), porter un masque anti-projections dit « chirurgical » pendant le voyage).</w:t>
      </w:r>
    </w:p>
    <w:p w14:paraId="2380E936" w14:textId="77777777" w:rsidR="003F0CE5" w:rsidRPr="003F0CE5" w:rsidRDefault="003F0CE5" w:rsidP="003F0CE5">
      <w:pPr>
        <w:ind w:left="349"/>
        <w:rPr>
          <w:rFonts w:ascii="Arial" w:hAnsi="Arial" w:cs="Arial"/>
          <w:sz w:val="24"/>
          <w:szCs w:val="24"/>
        </w:rPr>
      </w:pPr>
    </w:p>
    <w:p w14:paraId="37316D43" w14:textId="3A6A24AC" w:rsidR="0083287C" w:rsidRPr="003F0CE5" w:rsidRDefault="003F0CE5" w:rsidP="003F0CE5">
      <w:pPr>
        <w:pStyle w:val="Paragraphedeliste"/>
        <w:numPr>
          <w:ilvl w:val="0"/>
          <w:numId w:val="8"/>
        </w:numPr>
        <w:rPr>
          <w:rFonts w:ascii="Arial" w:hAnsi="Arial" w:cs="Arial"/>
          <w:sz w:val="24"/>
          <w:szCs w:val="24"/>
        </w:rPr>
      </w:pPr>
      <w:r w:rsidRPr="003F0CE5">
        <w:rPr>
          <w:rFonts w:ascii="Arial" w:hAnsi="Arial" w:cs="Arial"/>
          <w:sz w:val="24"/>
          <w:szCs w:val="24"/>
        </w:rPr>
        <w:t xml:space="preserve">Facultatif : Au XXe siècle, on dénombre 3 grandes pandémies grippales : la grippe espagnole, la grippe asiatique et la grippe de Hong Kong. </w:t>
      </w:r>
      <w:r w:rsidR="00BE02D1" w:rsidRPr="00BE02D1">
        <w:rPr>
          <w:rFonts w:ascii="Arial" w:hAnsi="Arial" w:cs="Arial"/>
          <w:sz w:val="24"/>
          <w:szCs w:val="24"/>
        </w:rPr>
        <w:t>Et en 2009 la pandémie grippale A H1N1 « grippe A ».</w:t>
      </w:r>
      <w:r w:rsidR="00EA306E">
        <w:rPr>
          <w:rFonts w:ascii="Arial" w:hAnsi="Arial" w:cs="Arial"/>
          <w:sz w:val="24"/>
          <w:szCs w:val="24"/>
        </w:rPr>
        <w:t xml:space="preserve"> </w:t>
      </w:r>
      <w:r w:rsidRPr="003F0CE5">
        <w:rPr>
          <w:rFonts w:ascii="Arial" w:hAnsi="Arial" w:cs="Arial"/>
          <w:sz w:val="24"/>
          <w:szCs w:val="24"/>
        </w:rPr>
        <w:t>Demander aux élèves de faire des recherches individuellement ou en groupe sur ces pandémies et leurs conséquences.</w:t>
      </w:r>
    </w:p>
    <w:sectPr w:rsidR="0083287C" w:rsidRPr="003F0CE5" w:rsidSect="009C3569">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3EE1"/>
    <w:multiLevelType w:val="hybridMultilevel"/>
    <w:tmpl w:val="0180C56A"/>
    <w:lvl w:ilvl="0" w:tplc="040C0019">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1E27658F"/>
    <w:multiLevelType w:val="hybridMultilevel"/>
    <w:tmpl w:val="DC8EBD6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DC0DEC"/>
    <w:multiLevelType w:val="hybridMultilevel"/>
    <w:tmpl w:val="840E7CA8"/>
    <w:lvl w:ilvl="0" w:tplc="040C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5" w15:restartNumberingAfterBreak="0">
    <w:nsid w:val="3AD52F39"/>
    <w:multiLevelType w:val="hybridMultilevel"/>
    <w:tmpl w:val="3F0870C2"/>
    <w:lvl w:ilvl="0" w:tplc="B6C8A58E">
      <w:start w:val="1"/>
      <w:numFmt w:val="decimal"/>
      <w:lvlText w:val="%1."/>
      <w:lvlJc w:val="left"/>
      <w:pPr>
        <w:tabs>
          <w:tab w:val="num" w:pos="528"/>
        </w:tabs>
        <w:ind w:left="528" w:hanging="360"/>
      </w:pPr>
      <w:rPr>
        <w:rFonts w:hint="default"/>
        <w:b/>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6"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AC42EA9"/>
    <w:multiLevelType w:val="hybridMultilevel"/>
    <w:tmpl w:val="5E0C7C08"/>
    <w:lvl w:ilvl="0" w:tplc="5E4C08A0">
      <w:start w:val="1"/>
      <w:numFmt w:val="decimal"/>
      <w:lvlText w:val="%1."/>
      <w:lvlJc w:val="left"/>
      <w:pPr>
        <w:tabs>
          <w:tab w:val="num" w:pos="360"/>
        </w:tabs>
        <w:ind w:left="360" w:hanging="360"/>
      </w:pPr>
      <w:rPr>
        <w:rFonts w:hint="default"/>
        <w:b/>
      </w:rPr>
    </w:lvl>
    <w:lvl w:ilvl="1" w:tplc="9ACABD58">
      <w:start w:val="1"/>
      <w:numFmt w:val="lowerLetter"/>
      <w:lvlText w:val="%2."/>
      <w:lvlJc w:val="left"/>
      <w:pPr>
        <w:tabs>
          <w:tab w:val="num" w:pos="1080"/>
        </w:tabs>
        <w:ind w:left="1080" w:hanging="360"/>
      </w:pPr>
      <w:rPr>
        <w:b/>
        <w:i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1" w15:restartNumberingAfterBreak="0">
    <w:nsid w:val="759D5505"/>
    <w:multiLevelType w:val="hybridMultilevel"/>
    <w:tmpl w:val="0A8E5434"/>
    <w:lvl w:ilvl="0" w:tplc="E0967CE6">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0"/>
  </w:num>
  <w:num w:numId="4">
    <w:abstractNumId w:val="2"/>
  </w:num>
  <w:num w:numId="5">
    <w:abstractNumId w:val="4"/>
  </w:num>
  <w:num w:numId="6">
    <w:abstractNumId w:val="5"/>
  </w:num>
  <w:num w:numId="7">
    <w:abstractNumId w:val="6"/>
  </w:num>
  <w:num w:numId="8">
    <w:abstractNumId w:val="7"/>
  </w:num>
  <w:num w:numId="9">
    <w:abstractNumId w:val="0"/>
  </w:num>
  <w:num w:numId="10">
    <w:abstractNumId w:val="11"/>
  </w:num>
  <w:num w:numId="11">
    <w:abstractNumId w:val="9"/>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7B"/>
    <w:rsid w:val="000F7DC6"/>
    <w:rsid w:val="00132C0A"/>
    <w:rsid w:val="001C68F4"/>
    <w:rsid w:val="001E456A"/>
    <w:rsid w:val="00273A1E"/>
    <w:rsid w:val="003A6FF6"/>
    <w:rsid w:val="003F0CE5"/>
    <w:rsid w:val="00462DA4"/>
    <w:rsid w:val="0046799F"/>
    <w:rsid w:val="004B4568"/>
    <w:rsid w:val="0057043A"/>
    <w:rsid w:val="00572D32"/>
    <w:rsid w:val="006D6899"/>
    <w:rsid w:val="0083287C"/>
    <w:rsid w:val="008D087A"/>
    <w:rsid w:val="0090319E"/>
    <w:rsid w:val="009A357B"/>
    <w:rsid w:val="009C3569"/>
    <w:rsid w:val="00A124C6"/>
    <w:rsid w:val="00A52483"/>
    <w:rsid w:val="00B64A81"/>
    <w:rsid w:val="00BE02D1"/>
    <w:rsid w:val="00C045C4"/>
    <w:rsid w:val="00DB72ED"/>
    <w:rsid w:val="00EA29FE"/>
    <w:rsid w:val="00EA306E"/>
    <w:rsid w:val="00EC42E1"/>
    <w:rsid w:val="00F551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9EDF"/>
  <w15:docId w15:val="{5AC3645A-10B7-4625-A545-A6F55DE4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8D0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3148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CORACI PAULINE CHU Nice</cp:lastModifiedBy>
  <cp:revision>6</cp:revision>
  <dcterms:created xsi:type="dcterms:W3CDTF">2022-12-23T09:01:00Z</dcterms:created>
  <dcterms:modified xsi:type="dcterms:W3CDTF">2025-05-22T13:56:00Z</dcterms:modified>
</cp:coreProperties>
</file>