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6D5C" w14:textId="7DA71655" w:rsidR="001007A1" w:rsidRDefault="00AA30BB" w:rsidP="000108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9E039A">
        <w:rPr>
          <w:rFonts w:cs="Arial"/>
          <w:b/>
          <w:bCs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323CA28" wp14:editId="4CA60DF9">
            <wp:simplePos x="0" y="0"/>
            <wp:positionH relativeFrom="column">
              <wp:posOffset>3137323</wp:posOffset>
            </wp:positionH>
            <wp:positionV relativeFrom="paragraph">
              <wp:posOffset>782955</wp:posOffset>
            </wp:positionV>
            <wp:extent cx="719455" cy="732077"/>
            <wp:effectExtent l="0" t="0" r="4445" b="508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2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Fiche info – 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résistances aux antibiotiques</w:t>
      </w:r>
      <w:r w:rsidR="00E32BB8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C’est quoi 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le clostridium difficile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 ?</w:t>
      </w:r>
    </w:p>
    <w:p w14:paraId="5D4BAF16" w14:textId="47C916F4" w:rsidR="0001083D" w:rsidRDefault="0001083D" w:rsidP="0001083D"/>
    <w:p w14:paraId="1DF5CD9F" w14:textId="3EB6960C" w:rsidR="0001083D" w:rsidRDefault="00AA30BB" w:rsidP="0001083D">
      <w:r w:rsidRPr="009E039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404875" wp14:editId="730BA756">
                <wp:simplePos x="0" y="0"/>
                <wp:positionH relativeFrom="column">
                  <wp:posOffset>-182033</wp:posOffset>
                </wp:positionH>
                <wp:positionV relativeFrom="paragraph">
                  <wp:posOffset>168486</wp:posOffset>
                </wp:positionV>
                <wp:extent cx="7107555" cy="8741833"/>
                <wp:effectExtent l="12700" t="12700" r="17145" b="889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555" cy="87418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593BE" id="Rectangle 3" o:spid="_x0000_s1026" alt="&quot;&quot;" style="position:absolute;margin-left:-14.35pt;margin-top:13.25pt;width:559.65pt;height:68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" filled="f" strokecolor="#1f396c" strokeweight="2.25pt"/>
            </w:pict>
          </mc:Fallback>
        </mc:AlternateContent>
      </w:r>
    </w:p>
    <w:p w14:paraId="0974DA8B" w14:textId="24FC2284" w:rsidR="0001083D" w:rsidRPr="0001083D" w:rsidRDefault="0001083D" w:rsidP="0001083D"/>
    <w:p w14:paraId="2288CA24" w14:textId="77777777" w:rsidR="0001083D" w:rsidRDefault="0001083D" w:rsidP="0001083D">
      <w:pPr>
        <w:pStyle w:val="Titre2"/>
        <w:sectPr w:rsidR="0001083D" w:rsidSect="002B6E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C3A0D2" w14:textId="62F0B8B2" w:rsidR="00375C49" w:rsidRDefault="0001083D" w:rsidP="0001083D">
      <w:pPr>
        <w:pStyle w:val="Titre2"/>
      </w:pPr>
      <w:r>
        <w:t>C’est quoi le clostridium difficile ?</w:t>
      </w:r>
    </w:p>
    <w:p w14:paraId="3F807804" w14:textId="6083C64D" w:rsidR="005E6255" w:rsidRDefault="00DB0AB9" w:rsidP="00F16132">
      <w:r>
        <w:rPr>
          <w:noProof/>
        </w:rPr>
        <w:drawing>
          <wp:inline distT="0" distB="0" distL="0" distR="0" wp14:anchorId="5582200A" wp14:editId="0B4484A5">
            <wp:extent cx="1519200" cy="1422000"/>
            <wp:effectExtent l="0" t="0" r="5080" b="635"/>
            <wp:docPr id="14" name="Image 14" descr="photo au microscope du clostridium diffi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au microscope du clostridium diffic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BEF0" w14:textId="77777777" w:rsidR="0001083D" w:rsidRDefault="0001083D" w:rsidP="00125902">
      <w:pPr>
        <w:spacing w:line="276" w:lineRule="auto"/>
      </w:pPr>
      <w:r w:rsidRPr="0001083D">
        <w:t xml:space="preserve">Avec la permission de </w:t>
      </w:r>
      <w:proofErr w:type="spellStart"/>
      <w:r w:rsidRPr="0001083D">
        <w:t>Giantmicrobes</w:t>
      </w:r>
      <w:proofErr w:type="spellEnd"/>
      <w:r w:rsidRPr="0001083D">
        <w:t xml:space="preserve">, Inc. </w:t>
      </w:r>
      <w:hyperlink r:id="rId8" w:history="1">
        <w:r w:rsidRPr="0001083D">
          <w:rPr>
            <w:rStyle w:val="Lienhypertexte"/>
          </w:rPr>
          <w:t>www.giantmicrobes.com/uk/</w:t>
        </w:r>
      </w:hyperlink>
    </w:p>
    <w:p w14:paraId="425603F0" w14:textId="77777777" w:rsidR="0001083D" w:rsidRDefault="0001083D" w:rsidP="00125902">
      <w:pPr>
        <w:spacing w:line="276" w:lineRule="auto"/>
      </w:pPr>
    </w:p>
    <w:p w14:paraId="2295E56F" w14:textId="73EF672C" w:rsidR="00E92BD8" w:rsidRDefault="0001083D" w:rsidP="00125902">
      <w:pPr>
        <w:spacing w:line="276" w:lineRule="auto"/>
      </w:pPr>
      <w:r w:rsidRPr="0001083D">
        <w:t>Clostridium difficile est une bactérie responsable de la plupart des diarrhées acquises à l'hôpital. On la trouve dans le tube digestif de 3% des adultes et 66% des enfants sains, mais Clostridium difficile provoque rarement des problèmes chez les enfants et les adultes en bonne santé, car il est contrôlé par la population bactérienne normale de l'intestin.</w:t>
      </w:r>
    </w:p>
    <w:p w14:paraId="74BF8F75" w14:textId="77777777" w:rsidR="0001083D" w:rsidRDefault="0001083D" w:rsidP="00DB0AB9">
      <w:pPr>
        <w:pStyle w:val="Titre2"/>
        <w:sectPr w:rsidR="0001083D" w:rsidSect="000108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B4A8058" w14:textId="77777777" w:rsidR="0001083D" w:rsidRDefault="0001083D" w:rsidP="0001083D"/>
    <w:p w14:paraId="01391310" w14:textId="78E1D8E3" w:rsidR="00351909" w:rsidRPr="009E039A" w:rsidRDefault="00854D31" w:rsidP="00DB0AB9">
      <w:pPr>
        <w:pStyle w:val="Titre2"/>
      </w:pPr>
      <w:r>
        <w:t>Qu</w:t>
      </w:r>
      <w:r w:rsidR="00125902">
        <w:t>e</w:t>
      </w:r>
      <w:r w:rsidR="00CC68E2">
        <w:t>l</w:t>
      </w:r>
      <w:r>
        <w:t>s</w:t>
      </w:r>
      <w:r w:rsidR="00351909" w:rsidRPr="009E039A">
        <w:t xml:space="preserve"> sont les symptômes ?</w:t>
      </w:r>
    </w:p>
    <w:p w14:paraId="7BF3FAFD" w14:textId="6330827C" w:rsidR="00E92BD8" w:rsidRDefault="0001083D" w:rsidP="005A7A8B">
      <w:pPr>
        <w:pStyle w:val="Titre2"/>
      </w:pPr>
      <w:r w:rsidRPr="0001083D">
        <w:rPr>
          <w:rFonts w:eastAsiaTheme="minorHAnsi" w:cstheme="minorBidi"/>
          <w:b w:val="0"/>
          <w:color w:val="auto"/>
          <w:sz w:val="24"/>
          <w:szCs w:val="24"/>
        </w:rPr>
        <w:t>Clostridium difficile provoque des diarrhées (modérés à profuses) et parfois une inflammation très grave de l'intestin. D'autres symptômes comprennent de la fièvre, une perte de l'appétit, des nausées et des douleurs abdominales.</w:t>
      </w:r>
    </w:p>
    <w:p w14:paraId="2734979E" w14:textId="4F7DE1A1" w:rsidR="00E92BD8" w:rsidRDefault="00E92BD8" w:rsidP="00E92BD8"/>
    <w:p w14:paraId="626173C8" w14:textId="0294F2D5" w:rsidR="005A7A8B" w:rsidRPr="005A7A8B" w:rsidRDefault="005A7A8B" w:rsidP="005A7A8B">
      <w:pPr>
        <w:pStyle w:val="Titre2"/>
      </w:pPr>
      <w:r w:rsidRPr="005A7A8B">
        <w:t>Qui peut l’attrap</w:t>
      </w:r>
      <w:r w:rsidR="00DB0AB9">
        <w:t>er</w:t>
      </w:r>
      <w:r w:rsidRPr="005A7A8B">
        <w:t> ?</w:t>
      </w:r>
    </w:p>
    <w:p w14:paraId="2C8EE0D7" w14:textId="53E8D143" w:rsidR="00125902" w:rsidRDefault="0001083D" w:rsidP="00F16132">
      <w:r w:rsidRPr="0001083D">
        <w:t xml:space="preserve">Les personnes qui ont pris des antibiotiques, en particulier les personnes </w:t>
      </w:r>
      <w:r w:rsidRPr="0001083D">
        <w:t>âgées ;</w:t>
      </w:r>
      <w:r w:rsidRPr="0001083D">
        <w:t xml:space="preserve"> plus de 80% des cas surviennent chez des personnes de plus de 65 ans. Les patients immunodéprimés (les patients avec un système immunitaire affaibli) sont également à risque. Les enfants de moins de 2 ans ne sont généralement pas atteints. </w:t>
      </w:r>
    </w:p>
    <w:p w14:paraId="62FFD4A9" w14:textId="77777777" w:rsidR="0001083D" w:rsidRDefault="0001083D" w:rsidP="00F16132"/>
    <w:p w14:paraId="0BDEA47E" w14:textId="3F343E4E" w:rsidR="006F5778" w:rsidRPr="005A7A8B" w:rsidRDefault="00717178" w:rsidP="005A7A8B">
      <w:pPr>
        <w:pStyle w:val="Titre2"/>
        <w:rPr>
          <w:b w:val="0"/>
        </w:rPr>
      </w:pPr>
      <w:r w:rsidRPr="005A7A8B">
        <w:t xml:space="preserve">Comment </w:t>
      </w:r>
      <w:r w:rsidR="00900347" w:rsidRPr="005A7A8B">
        <w:t xml:space="preserve">se </w:t>
      </w:r>
      <w:r w:rsidR="005A7A8B" w:rsidRPr="005A7A8B">
        <w:t>transmet</w:t>
      </w:r>
      <w:r w:rsidR="00900347" w:rsidRPr="005A7A8B">
        <w:t>-</w:t>
      </w:r>
      <w:r w:rsidR="0001083D">
        <w:t>il</w:t>
      </w:r>
      <w:r w:rsidRPr="005A7A8B">
        <w:t xml:space="preserve"> ?</w:t>
      </w:r>
    </w:p>
    <w:p w14:paraId="46E03037" w14:textId="631C70FE" w:rsidR="00125902" w:rsidRDefault="0001083D" w:rsidP="00F16132">
      <w:r w:rsidRPr="0001083D">
        <w:t>Par contact direct avec une personne ou un lieu infecté. Chez la plupart des personnes en bonne santé, </w:t>
      </w:r>
      <w:proofErr w:type="spellStart"/>
      <w:proofErr w:type="gramStart"/>
      <w:r w:rsidRPr="0001083D">
        <w:t>C.difficile</w:t>
      </w:r>
      <w:proofErr w:type="spellEnd"/>
      <w:proofErr w:type="gramEnd"/>
      <w:r w:rsidRPr="0001083D">
        <w:t> ne pourra pas se multiplier dans l'intestin et elles ne tomberont pas malades.</w:t>
      </w:r>
      <w:r w:rsidRPr="0001083D">
        <w:br/>
        <w:t>Chez des personnes plus fragiles, en particulier celles dont la flore intestinale a été déséquilibrée par un traitement antibiotique, </w:t>
      </w:r>
      <w:proofErr w:type="spellStart"/>
      <w:r w:rsidRPr="0001083D">
        <w:t>C.difficile</w:t>
      </w:r>
      <w:proofErr w:type="spellEnd"/>
      <w:r w:rsidRPr="0001083D">
        <w:t> peut se multiplier et provoquer une infection.</w:t>
      </w:r>
    </w:p>
    <w:p w14:paraId="5527A8F3" w14:textId="77777777" w:rsidR="0001083D" w:rsidRPr="00F16132" w:rsidRDefault="0001083D" w:rsidP="00F16132"/>
    <w:p w14:paraId="0C67E43A" w14:textId="2ACDD98D" w:rsidR="00375C49" w:rsidRDefault="00375C49" w:rsidP="00375C49">
      <w:pPr>
        <w:pStyle w:val="Titre2"/>
      </w:pPr>
      <w:r>
        <w:t>Comment peut-on éviter de l’attraper ?</w:t>
      </w:r>
    </w:p>
    <w:p w14:paraId="644FF900" w14:textId="23BB1D6F" w:rsidR="009C5E2B" w:rsidRDefault="0001083D" w:rsidP="00DB0AB9">
      <w:pPr>
        <w:spacing w:line="276" w:lineRule="auto"/>
      </w:pPr>
      <w:r w:rsidRPr="0001083D">
        <w:t>Comme Clostridium difficile est capable de produire des spores très résistants aux agents chimiques, le lavage des mains avec de l'eau et du savon plutôt qu'avec de l'alcool </w:t>
      </w:r>
      <w:r w:rsidRPr="0001083D">
        <w:br/>
        <w:t>est recommandé après un contact avec une personne atteinte par Clostridium difficile. L'eau et le savon débarrasseront les mains des microbes (y compris des spores) tandis que</w:t>
      </w:r>
      <w:r w:rsidRPr="0001083D">
        <w:br/>
        <w:t xml:space="preserve">les gels désinfectants ne détruisent pas les spores. Pour réduire les risques de </w:t>
      </w:r>
      <w:r w:rsidRPr="0001083D">
        <w:t>transmettre</w:t>
      </w:r>
      <w:r w:rsidRPr="0001083D">
        <w:t xml:space="preserve"> l'infection à d'autres personnes, il est recommandé de se laver les mains avec de l'eau et du savon, surtout après être allé aux toilettes et avant de manger. </w:t>
      </w:r>
      <w:r w:rsidRPr="0001083D">
        <w:br/>
        <w:t>Il faut aussi encourager les visiteurs des patients atteints par Clostridium difficile de se laver les mains avant de partir.</w:t>
      </w:r>
      <w:r>
        <w:t>.</w:t>
      </w:r>
      <w:r w:rsidR="00125902" w:rsidRPr="00125902">
        <w:t>.</w:t>
      </w:r>
    </w:p>
    <w:p w14:paraId="77CAE772" w14:textId="77777777" w:rsidR="00125902" w:rsidRPr="00DB0AB9" w:rsidRDefault="00125902" w:rsidP="00DB0AB9">
      <w:pPr>
        <w:spacing w:line="276" w:lineRule="auto"/>
      </w:pPr>
    </w:p>
    <w:p w14:paraId="7F1E8D07" w14:textId="1842F4BA" w:rsidR="00375C49" w:rsidRDefault="00375C49" w:rsidP="00915975">
      <w:pPr>
        <w:pStyle w:val="Titre2"/>
      </w:pPr>
      <w:r>
        <w:t>Existe-t-il un traitement ?</w:t>
      </w:r>
    </w:p>
    <w:p w14:paraId="7C20F6EC" w14:textId="211F7951" w:rsidR="00E92BD8" w:rsidRPr="005A7A8B" w:rsidRDefault="0001083D" w:rsidP="0001083D">
      <w:pPr>
        <w:spacing w:line="276" w:lineRule="auto"/>
      </w:pPr>
      <w:r w:rsidRPr="0001083D">
        <w:t>On peut traiter la plupart des patients avec des antibiotiques.</w:t>
      </w:r>
    </w:p>
    <w:sectPr w:rsidR="00E92BD8" w:rsidRPr="005A7A8B" w:rsidSect="002B6E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42AE"/>
    <w:multiLevelType w:val="hybridMultilevel"/>
    <w:tmpl w:val="843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991">
    <w:abstractNumId w:val="1"/>
  </w:num>
  <w:num w:numId="2" w16cid:durableId="1051418136">
    <w:abstractNumId w:val="0"/>
  </w:num>
  <w:num w:numId="3" w16cid:durableId="122710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1083D"/>
    <w:rsid w:val="00092F7C"/>
    <w:rsid w:val="001007A1"/>
    <w:rsid w:val="00125902"/>
    <w:rsid w:val="00164CA7"/>
    <w:rsid w:val="0017770B"/>
    <w:rsid w:val="00183030"/>
    <w:rsid w:val="00191C51"/>
    <w:rsid w:val="001A3BCB"/>
    <w:rsid w:val="00232DBB"/>
    <w:rsid w:val="00245F87"/>
    <w:rsid w:val="002544C0"/>
    <w:rsid w:val="002B6E4F"/>
    <w:rsid w:val="002D0FEC"/>
    <w:rsid w:val="003432D2"/>
    <w:rsid w:val="00351909"/>
    <w:rsid w:val="00375C49"/>
    <w:rsid w:val="00395505"/>
    <w:rsid w:val="003B58E5"/>
    <w:rsid w:val="003F1901"/>
    <w:rsid w:val="003F6F1F"/>
    <w:rsid w:val="004030D0"/>
    <w:rsid w:val="0041623E"/>
    <w:rsid w:val="00426CFF"/>
    <w:rsid w:val="004360ED"/>
    <w:rsid w:val="004A6B7C"/>
    <w:rsid w:val="004B2322"/>
    <w:rsid w:val="005607DB"/>
    <w:rsid w:val="005819B3"/>
    <w:rsid w:val="005A7A8B"/>
    <w:rsid w:val="005C0E6C"/>
    <w:rsid w:val="005E320D"/>
    <w:rsid w:val="005E6255"/>
    <w:rsid w:val="005F1A85"/>
    <w:rsid w:val="005F4150"/>
    <w:rsid w:val="00604200"/>
    <w:rsid w:val="00605B92"/>
    <w:rsid w:val="00606EB6"/>
    <w:rsid w:val="006234D5"/>
    <w:rsid w:val="006F5778"/>
    <w:rsid w:val="007078F1"/>
    <w:rsid w:val="00717178"/>
    <w:rsid w:val="00734E84"/>
    <w:rsid w:val="007C38F6"/>
    <w:rsid w:val="00803376"/>
    <w:rsid w:val="00854D31"/>
    <w:rsid w:val="00890A7A"/>
    <w:rsid w:val="008C13C5"/>
    <w:rsid w:val="00900347"/>
    <w:rsid w:val="00915975"/>
    <w:rsid w:val="009A0D35"/>
    <w:rsid w:val="009C5016"/>
    <w:rsid w:val="009C5E2B"/>
    <w:rsid w:val="009E039A"/>
    <w:rsid w:val="00A15FF9"/>
    <w:rsid w:val="00A86393"/>
    <w:rsid w:val="00AA2801"/>
    <w:rsid w:val="00AA30BB"/>
    <w:rsid w:val="00AD75A9"/>
    <w:rsid w:val="00AF28D6"/>
    <w:rsid w:val="00B15B16"/>
    <w:rsid w:val="00B84173"/>
    <w:rsid w:val="00B9130D"/>
    <w:rsid w:val="00BA4920"/>
    <w:rsid w:val="00BB3B57"/>
    <w:rsid w:val="00BD756E"/>
    <w:rsid w:val="00BE6ECB"/>
    <w:rsid w:val="00C91113"/>
    <w:rsid w:val="00CC68E2"/>
    <w:rsid w:val="00D078A6"/>
    <w:rsid w:val="00D234F3"/>
    <w:rsid w:val="00DB0AB9"/>
    <w:rsid w:val="00DC27B4"/>
    <w:rsid w:val="00E32BB8"/>
    <w:rsid w:val="00E71EB1"/>
    <w:rsid w:val="00E92BD8"/>
    <w:rsid w:val="00EC385F"/>
    <w:rsid w:val="00F16132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32DBB"/>
    <w:pPr>
      <w:keepNext/>
      <w:keepLines/>
      <w:spacing w:before="40" w:line="276" w:lineRule="auto"/>
      <w:outlineLvl w:val="1"/>
    </w:pPr>
    <w:rPr>
      <w:rFonts w:eastAsiaTheme="majorEastAsia" w:cstheme="majorBidi"/>
      <w:b/>
      <w:color w:val="000000" w:themeColor="text1"/>
      <w:sz w:val="28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32DBB"/>
    <w:rPr>
      <w:rFonts w:ascii="Arial" w:eastAsiaTheme="majorEastAsia" w:hAnsi="Arial" w:cstheme="majorBidi"/>
      <w:b/>
      <w:color w:val="000000" w:themeColor="text1"/>
      <w:sz w:val="28"/>
      <w:szCs w:val="2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character" w:styleId="lev">
    <w:name w:val="Strong"/>
    <w:basedOn w:val="Policepardfaut"/>
    <w:uiPriority w:val="22"/>
    <w:qFormat/>
    <w:rsid w:val="0012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tmicrobes.com/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A10F9-74EE-514B-900F-9420749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3</cp:revision>
  <dcterms:created xsi:type="dcterms:W3CDTF">2022-10-25T13:03:00Z</dcterms:created>
  <dcterms:modified xsi:type="dcterms:W3CDTF">2022-10-25T13:17:00Z</dcterms:modified>
</cp:coreProperties>
</file>