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6D5C" w14:textId="2266DD30" w:rsidR="001007A1" w:rsidRDefault="00D42EE8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323CA28" wp14:editId="2E72D809">
            <wp:simplePos x="0" y="0"/>
            <wp:positionH relativeFrom="column">
              <wp:posOffset>3272367</wp:posOffset>
            </wp:positionH>
            <wp:positionV relativeFrom="paragraph">
              <wp:posOffset>782955</wp:posOffset>
            </wp:positionV>
            <wp:extent cx="719455" cy="732077"/>
            <wp:effectExtent l="0" t="0" r="4445" b="508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résistances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C’est quoi 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le </w:t>
      </w:r>
      <w:r w:rsidR="004002CE" w:rsidRPr="004002CE">
        <w:rPr>
          <w:rFonts w:ascii="Arial" w:hAnsi="Arial" w:cs="Arial"/>
          <w:b/>
          <w:bCs/>
          <w:color w:val="000000" w:themeColor="text1"/>
          <w:sz w:val="44"/>
          <w:szCs w:val="44"/>
        </w:rPr>
        <w:t>Staphylococcus aureus</w:t>
      </w:r>
      <w:r w:rsidR="004002CE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?</w:t>
      </w:r>
    </w:p>
    <w:p w14:paraId="5D4BAF16" w14:textId="441CDD69" w:rsidR="0001083D" w:rsidRDefault="0001083D" w:rsidP="0001083D"/>
    <w:p w14:paraId="1DF5CD9F" w14:textId="3EB6960C" w:rsidR="0001083D" w:rsidRDefault="00AA30BB" w:rsidP="0001083D"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404875" wp14:editId="730BA756">
                <wp:simplePos x="0" y="0"/>
                <wp:positionH relativeFrom="column">
                  <wp:posOffset>-182033</wp:posOffset>
                </wp:positionH>
                <wp:positionV relativeFrom="paragraph">
                  <wp:posOffset>168486</wp:posOffset>
                </wp:positionV>
                <wp:extent cx="7107555" cy="8741833"/>
                <wp:effectExtent l="12700" t="12700" r="17145" b="889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7418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E67E8" id="Rectangle 3" o:spid="_x0000_s1026" alt="&quot;&quot;" style="position:absolute;margin-left:-14.35pt;margin-top:13.25pt;width:559.65pt;height:68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" filled="f" strokecolor="#1f396c" strokeweight="2.25pt"/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01083D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1E709A21" w:rsidR="00375C49" w:rsidRDefault="0001083D" w:rsidP="0001083D">
      <w:pPr>
        <w:pStyle w:val="Titre2"/>
      </w:pPr>
      <w:r>
        <w:t xml:space="preserve">C’est quoi le </w:t>
      </w:r>
      <w:r w:rsidR="004002CE" w:rsidRPr="004002CE">
        <w:t>Staphylococcus aureus</w:t>
      </w:r>
      <w:r w:rsidR="004002CE">
        <w:t xml:space="preserve"> </w:t>
      </w:r>
      <w:r>
        <w:t>?</w:t>
      </w:r>
    </w:p>
    <w:p w14:paraId="60D5997C" w14:textId="77777777" w:rsidR="004002CE" w:rsidRDefault="004002CE" w:rsidP="00F16132">
      <w:pPr>
        <w:sectPr w:rsidR="004002CE" w:rsidSect="004002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66D9B206">
            <wp:extent cx="1202400" cy="1126800"/>
            <wp:effectExtent l="0" t="0" r="4445" b="3810"/>
            <wp:docPr id="14" name="Image 14" descr="photo au microscope du S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S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5939" w14:textId="78F41E49" w:rsidR="004002CE" w:rsidRPr="004002CE" w:rsidRDefault="004002CE" w:rsidP="004002CE">
      <w:pPr>
        <w:spacing w:line="276" w:lineRule="auto"/>
      </w:pPr>
      <w:r w:rsidRPr="004002CE">
        <w:t xml:space="preserve">Staphylococcus aureus Résistant à la </w:t>
      </w:r>
      <w:proofErr w:type="spellStart"/>
      <w:r w:rsidRPr="004002CE">
        <w:t>Méthicilline</w:t>
      </w:r>
      <w:proofErr w:type="spellEnd"/>
      <w:r w:rsidRPr="004002CE">
        <w:t xml:space="preserve"> - </w:t>
      </w:r>
      <w:r>
        <w:br/>
      </w:r>
      <w:r w:rsidRPr="004002CE">
        <w:t xml:space="preserve">Avec la permission de </w:t>
      </w:r>
      <w:proofErr w:type="spellStart"/>
      <w:r w:rsidRPr="004002CE">
        <w:t>Giantmicrobes</w:t>
      </w:r>
      <w:proofErr w:type="spellEnd"/>
      <w:r w:rsidRPr="004002CE">
        <w:t xml:space="preserve">, Inc. </w:t>
      </w:r>
      <w:hyperlink r:id="rId8" w:history="1">
        <w:r w:rsidRPr="004002CE">
          <w:rPr>
            <w:rStyle w:val="Lienhypertexte"/>
          </w:rPr>
          <w:t>www.giantmicrobes.com/uk/</w:t>
        </w:r>
      </w:hyperlink>
      <w:r>
        <w:br w:type="column"/>
      </w:r>
    </w:p>
    <w:p w14:paraId="74BF8F75" w14:textId="2E5C41E3" w:rsidR="0001083D" w:rsidRDefault="004002CE" w:rsidP="00DB0AB9">
      <w:pPr>
        <w:pStyle w:val="Titre2"/>
        <w:sectPr w:rsidR="0001083D" w:rsidSect="004002CE">
          <w:type w:val="continuous"/>
          <w:pgSz w:w="11906" w:h="16838"/>
          <w:pgMar w:top="720" w:right="720" w:bottom="720" w:left="720" w:header="708" w:footer="708" w:gutter="0"/>
          <w:cols w:num="2" w:space="425" w:equalWidth="0">
            <w:col w:w="3742" w:space="425"/>
            <w:col w:w="6299"/>
          </w:cols>
          <w:docGrid w:linePitch="360"/>
        </w:sectPr>
      </w:pPr>
      <w:r w:rsidRPr="004002CE">
        <w:rPr>
          <w:rFonts w:eastAsiaTheme="minorHAnsi" w:cstheme="minorBidi"/>
          <w:b w:val="0"/>
          <w:color w:val="auto"/>
          <w:sz w:val="24"/>
          <w:szCs w:val="24"/>
        </w:rPr>
        <w:t xml:space="preserve">Staphylococcus aureus est une bactérie habituellement présente sur la peau, dans la bouche, les narines, </w:t>
      </w:r>
      <w:proofErr w:type="spellStart"/>
      <w:r w:rsidRPr="004002CE">
        <w:rPr>
          <w:rFonts w:eastAsiaTheme="minorHAnsi" w:cstheme="minorBidi"/>
          <w:b w:val="0"/>
          <w:color w:val="auto"/>
          <w:sz w:val="24"/>
          <w:szCs w:val="24"/>
        </w:rPr>
        <w:t>etc</w:t>
      </w:r>
      <w:proofErr w:type="spellEnd"/>
      <w:r w:rsidRPr="004002CE">
        <w:rPr>
          <w:rFonts w:eastAsiaTheme="minorHAnsi" w:cstheme="minorBidi"/>
          <w:b w:val="0"/>
          <w:color w:val="auto"/>
          <w:sz w:val="24"/>
          <w:szCs w:val="24"/>
        </w:rPr>
        <w:t xml:space="preserve"> où elle vit sans causer de maladie chez environ un tiers des personnes en bonne santé. S. aureus peut provoquer des infections, en particulier si la bactérie a l'occasion de pénétrer dans l'organisme, par exemple si on se coupe. Il est responsable de la plupart des infections contractées à l'hôpital (infections nosocomiales).</w:t>
      </w:r>
    </w:p>
    <w:p w14:paraId="0B4A8058" w14:textId="77777777" w:rsidR="0001083D" w:rsidRDefault="0001083D" w:rsidP="0001083D"/>
    <w:p w14:paraId="01391310" w14:textId="78E1D8E3" w:rsidR="00351909" w:rsidRPr="009E039A" w:rsidRDefault="00854D31" w:rsidP="00DB0AB9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2734979E" w14:textId="12DB7D75" w:rsidR="00E92BD8" w:rsidRDefault="004002CE" w:rsidP="004002CE">
      <w:pPr>
        <w:spacing w:line="276" w:lineRule="auto"/>
      </w:pPr>
      <w:r w:rsidRPr="004002CE">
        <w:t>Staphylococcus aureus provoque des abcès, des furoncles, et peut infecter des plaies - les plaies accidentelles comme des égratignures et des plaies intentionnelles comme lorsqu'on place une perfusion ou lors d'une opération. On appelle cela des infections localisées. La bactérie peut progresser davantage à l'intérieur du corps et provoquer des infections graves telles qu'une septicémie (infection du sang). Staphylococcus aureus peut aussi provoquer des intoxications alimentaires.</w:t>
      </w:r>
    </w:p>
    <w:p w14:paraId="09689FBD" w14:textId="77777777" w:rsidR="004002CE" w:rsidRDefault="004002CE" w:rsidP="004002CE">
      <w:pPr>
        <w:spacing w:line="276" w:lineRule="auto"/>
      </w:pPr>
    </w:p>
    <w:p w14:paraId="626173C8" w14:textId="0294F2D5" w:rsidR="005A7A8B" w:rsidRPr="005A7A8B" w:rsidRDefault="005A7A8B" w:rsidP="005A7A8B">
      <w:pPr>
        <w:pStyle w:val="Titre2"/>
      </w:pPr>
      <w:r w:rsidRPr="005A7A8B">
        <w:t>Qui peut l’attrap</w:t>
      </w:r>
      <w:r w:rsidR="00DB0AB9">
        <w:t>er</w:t>
      </w:r>
      <w:r w:rsidRPr="005A7A8B">
        <w:t> ?</w:t>
      </w:r>
    </w:p>
    <w:p w14:paraId="62FFD4A9" w14:textId="63AC483D" w:rsidR="0001083D" w:rsidRDefault="004002CE" w:rsidP="00F16132">
      <w:r w:rsidRPr="004002CE">
        <w:t>N'importe qui.</w:t>
      </w:r>
    </w:p>
    <w:p w14:paraId="635C2D31" w14:textId="77777777" w:rsidR="004002CE" w:rsidRDefault="004002CE" w:rsidP="00F16132"/>
    <w:p w14:paraId="0BDEA47E" w14:textId="3217CC7A" w:rsidR="006F5778" w:rsidRPr="005A7A8B" w:rsidRDefault="004002CE" w:rsidP="005A7A8B">
      <w:pPr>
        <w:pStyle w:val="Titre2"/>
        <w:rPr>
          <w:b w:val="0"/>
        </w:rPr>
      </w:pPr>
      <w:r>
        <w:t>Y a-t-il un traitement</w:t>
      </w:r>
      <w:r w:rsidR="00717178" w:rsidRPr="005A7A8B">
        <w:t xml:space="preserve"> ?</w:t>
      </w:r>
    </w:p>
    <w:p w14:paraId="5527A8F3" w14:textId="560C20C9" w:rsidR="0001083D" w:rsidRDefault="004002CE" w:rsidP="004002CE">
      <w:pPr>
        <w:spacing w:line="276" w:lineRule="auto"/>
      </w:pPr>
      <w:r w:rsidRPr="004002CE">
        <w:t>Les infections causées par la plupart des types de </w:t>
      </w:r>
      <w:r w:rsidRPr="004002CE">
        <w:rPr>
          <w:i/>
          <w:iCs/>
        </w:rPr>
        <w:t>S. aureus</w:t>
      </w:r>
      <w:r w:rsidRPr="004002CE">
        <w:t> se soignent bien avec des antibiotique</w:t>
      </w:r>
      <w:r>
        <w:t>s</w:t>
      </w:r>
      <w:r w:rsidRPr="004002CE">
        <w:t xml:space="preserve"> tels que la pénicilline et l'érythromycine. </w:t>
      </w:r>
    </w:p>
    <w:p w14:paraId="36D6161C" w14:textId="77777777" w:rsidR="004002CE" w:rsidRPr="00F16132" w:rsidRDefault="004002CE" w:rsidP="004002CE">
      <w:pPr>
        <w:spacing w:line="276" w:lineRule="auto"/>
      </w:pPr>
    </w:p>
    <w:p w14:paraId="0C67E43A" w14:textId="49C8A5EC" w:rsidR="00375C49" w:rsidRDefault="004002CE" w:rsidP="00375C49">
      <w:pPr>
        <w:pStyle w:val="Titre2"/>
      </w:pPr>
      <w:r>
        <w:t>C’est quoi le SARM</w:t>
      </w:r>
      <w:r w:rsidR="00375C49">
        <w:t> ?</w:t>
      </w:r>
    </w:p>
    <w:p w14:paraId="77CAE772" w14:textId="2E73DB18" w:rsidR="00125902" w:rsidRDefault="004002CE" w:rsidP="004002CE">
      <w:pPr>
        <w:spacing w:line="276" w:lineRule="auto"/>
      </w:pPr>
      <w:r w:rsidRPr="004002CE">
        <w:t>Le SARM est un type de </w:t>
      </w:r>
      <w:r w:rsidRPr="004002CE">
        <w:rPr>
          <w:i/>
          <w:iCs/>
        </w:rPr>
        <w:t>S. aureus</w:t>
      </w:r>
      <w:r w:rsidRPr="004002CE">
        <w:t> résistant à l'antibiotique appelé méticilline. SARM signifie Staphylococcus Aureus Résistant à la Méticilline. Le SARM est responsable de nombreuses infections contractées à l'hôpital (infections nosocomiales).</w:t>
      </w:r>
    </w:p>
    <w:p w14:paraId="2DA8EE01" w14:textId="77777777" w:rsidR="004002CE" w:rsidRPr="00DB0AB9" w:rsidRDefault="004002CE" w:rsidP="00DB0AB9">
      <w:pPr>
        <w:spacing w:line="276" w:lineRule="auto"/>
      </w:pPr>
    </w:p>
    <w:p w14:paraId="7F1E8D07" w14:textId="2EC38CE6" w:rsidR="00375C49" w:rsidRDefault="004002CE" w:rsidP="00915975">
      <w:pPr>
        <w:pStyle w:val="Titre2"/>
      </w:pPr>
      <w:r>
        <w:t>Comment peut-on éviter de l’attraper</w:t>
      </w:r>
      <w:r w:rsidR="00375C49">
        <w:t> ?</w:t>
      </w:r>
    </w:p>
    <w:p w14:paraId="7C20F6EC" w14:textId="3E1C5CBC" w:rsidR="00E92BD8" w:rsidRDefault="004002CE" w:rsidP="004002CE">
      <w:pPr>
        <w:spacing w:line="276" w:lineRule="auto"/>
      </w:pPr>
      <w:r w:rsidRPr="004002CE">
        <w:t>Une bonne hygiène des mains est la meilleure façon d'empêcher la propagation du SARM.</w:t>
      </w:r>
    </w:p>
    <w:p w14:paraId="611E6E9D" w14:textId="67866077" w:rsidR="004002CE" w:rsidRDefault="004002CE" w:rsidP="004002CE">
      <w:pPr>
        <w:spacing w:line="276" w:lineRule="auto"/>
      </w:pPr>
    </w:p>
    <w:p w14:paraId="292F907F" w14:textId="555FD015" w:rsidR="004002CE" w:rsidRDefault="004002CE" w:rsidP="004002CE">
      <w:pPr>
        <w:pStyle w:val="Titre2"/>
      </w:pPr>
      <w:r>
        <w:t>Existe-t-il un traitement ?</w:t>
      </w:r>
    </w:p>
    <w:p w14:paraId="68155D32" w14:textId="5105EFE5" w:rsidR="004002CE" w:rsidRPr="005A7A8B" w:rsidRDefault="004002CE" w:rsidP="00D42EE8">
      <w:r w:rsidRPr="004002CE">
        <w:t>L'infection à SARM n'est pas plus dangereuse ou grave que l'infection par d'autres variétés de Staphylococcus aureus, mais elle est plus difficile à traiter selon qu'il est résistant ou non aux autres antibiotiques. Certains antibiotiques employés pour traiter le SARM peuvent cependant être parfois plus difficiles à utiliser ou peuvent provoquer des effets indésirables.</w:t>
      </w:r>
    </w:p>
    <w:sectPr w:rsidR="004002CE" w:rsidRPr="005A7A8B" w:rsidSect="00D42EE8">
      <w:type w:val="continuous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92F7C"/>
    <w:rsid w:val="001007A1"/>
    <w:rsid w:val="00125902"/>
    <w:rsid w:val="00164CA7"/>
    <w:rsid w:val="0017770B"/>
    <w:rsid w:val="00183030"/>
    <w:rsid w:val="00191C51"/>
    <w:rsid w:val="001A3BCB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02CE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234D5"/>
    <w:rsid w:val="006F5778"/>
    <w:rsid w:val="007078F1"/>
    <w:rsid w:val="00717178"/>
    <w:rsid w:val="00734E84"/>
    <w:rsid w:val="007C38F6"/>
    <w:rsid w:val="00803376"/>
    <w:rsid w:val="00854D31"/>
    <w:rsid w:val="00890A7A"/>
    <w:rsid w:val="008C13C5"/>
    <w:rsid w:val="00900347"/>
    <w:rsid w:val="00915975"/>
    <w:rsid w:val="009A0D35"/>
    <w:rsid w:val="009C5016"/>
    <w:rsid w:val="009C5E2B"/>
    <w:rsid w:val="009E039A"/>
    <w:rsid w:val="00A15FF9"/>
    <w:rsid w:val="00A86393"/>
    <w:rsid w:val="00AA2801"/>
    <w:rsid w:val="00AA30BB"/>
    <w:rsid w:val="00AD2724"/>
    <w:rsid w:val="00AD75A9"/>
    <w:rsid w:val="00AF28D6"/>
    <w:rsid w:val="00B15B16"/>
    <w:rsid w:val="00B84173"/>
    <w:rsid w:val="00B9130D"/>
    <w:rsid w:val="00BA4920"/>
    <w:rsid w:val="00BB3B57"/>
    <w:rsid w:val="00BD756E"/>
    <w:rsid w:val="00BE6ECB"/>
    <w:rsid w:val="00C91113"/>
    <w:rsid w:val="00CC68E2"/>
    <w:rsid w:val="00D078A6"/>
    <w:rsid w:val="00D234F3"/>
    <w:rsid w:val="00D42EE8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32DBB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2DBB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2022-10-25T13:18:00Z</dcterms:created>
  <dcterms:modified xsi:type="dcterms:W3CDTF">2022-10-25T13:28:00Z</dcterms:modified>
</cp:coreProperties>
</file>