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E541" w14:textId="77777777" w:rsidR="00763A26" w:rsidRDefault="00763A26" w:rsidP="0018595E">
      <w:pPr>
        <w:rPr>
          <w:rFonts w:ascii="Arial" w:hAnsi="Arial" w:cs="Arial"/>
          <w:b/>
          <w:sz w:val="28"/>
        </w:rPr>
      </w:pPr>
    </w:p>
    <w:p w14:paraId="5D2417D7" w14:textId="46E59E83" w:rsidR="00763A26" w:rsidRDefault="00763A26" w:rsidP="00763A26">
      <w:pPr>
        <w:pStyle w:val="Titre1"/>
        <w:jc w:val="center"/>
        <w:sectPr w:rsidR="00763A26" w:rsidSect="00763A26">
          <w:pgSz w:w="16838" w:h="11906" w:orient="landscape"/>
          <w:pgMar w:top="720" w:right="720" w:bottom="720" w:left="720" w:header="708" w:footer="708" w:gutter="0"/>
          <w:cols w:space="344"/>
          <w:docGrid w:linePitch="360"/>
        </w:sectPr>
      </w:pPr>
      <w:r w:rsidRPr="00F032F8">
        <w:rPr>
          <w:b/>
          <w:bCs/>
        </w:rPr>
        <w:t>4 Traitement des infections</w:t>
      </w:r>
      <w:r>
        <w:br/>
        <w:t>Tableau des indicateurs de couleur</w:t>
      </w:r>
    </w:p>
    <w:p w14:paraId="39D72468" w14:textId="5EFC75E7" w:rsidR="00763A26" w:rsidRDefault="00763A26" w:rsidP="0018595E">
      <w:pPr>
        <w:rPr>
          <w:rFonts w:ascii="Arial" w:hAnsi="Arial" w:cs="Arial"/>
          <w:b/>
          <w:sz w:val="28"/>
        </w:rPr>
      </w:pPr>
    </w:p>
    <w:p w14:paraId="1D1EF24B" w14:textId="16441216" w:rsidR="00763A26" w:rsidRDefault="00F032F8" w:rsidP="0018595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3FDB" wp14:editId="6C28FC92">
                <wp:simplePos x="0" y="0"/>
                <wp:positionH relativeFrom="column">
                  <wp:posOffset>1760706</wp:posOffset>
                </wp:positionH>
                <wp:positionV relativeFrom="paragraph">
                  <wp:posOffset>157953</wp:posOffset>
                </wp:positionV>
                <wp:extent cx="0" cy="5128192"/>
                <wp:effectExtent l="0" t="0" r="12700" b="15875"/>
                <wp:wrapNone/>
                <wp:docPr id="1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8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6738A" id="Connecteur droit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12.45pt" to="138.65pt,4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" strokecolor="#5b9bd5 [3204]" strokeweight=".5pt">
                <v:stroke joinstyle="miter"/>
              </v:line>
            </w:pict>
          </mc:Fallback>
        </mc:AlternateContent>
      </w:r>
    </w:p>
    <w:p w14:paraId="62BAB09A" w14:textId="1F686ADD" w:rsidR="00BA57FF" w:rsidRPr="00692A60" w:rsidRDefault="0086667F" w:rsidP="0018595E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Indicateur</w:t>
      </w:r>
    </w:p>
    <w:p w14:paraId="45D47A91" w14:textId="4CA895C8" w:rsidR="00763A26" w:rsidRDefault="0086667F" w:rsidP="00763A26">
      <w:pPr>
        <w:pStyle w:val="Titre1"/>
      </w:pPr>
      <w:r w:rsidRPr="00692A60">
        <w:br w:type="column"/>
      </w:r>
    </w:p>
    <w:p w14:paraId="50A80676" w14:textId="397C8313" w:rsidR="00763A26" w:rsidRDefault="00F032F8" w:rsidP="00E260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7B902" wp14:editId="42AC57C9">
                <wp:simplePos x="0" y="0"/>
                <wp:positionH relativeFrom="column">
                  <wp:posOffset>1006475</wp:posOffset>
                </wp:positionH>
                <wp:positionV relativeFrom="paragraph">
                  <wp:posOffset>82402</wp:posOffset>
                </wp:positionV>
                <wp:extent cx="0" cy="5215633"/>
                <wp:effectExtent l="0" t="0" r="12700" b="17145"/>
                <wp:wrapNone/>
                <wp:docPr id="4" name="Connecteur droi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56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87EC3" id="Connecteur droit 4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6.5pt" to="79.25pt,4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" strokecolor="#5b9bd5" strokeweight=".5pt">
                <v:stroke joinstyle="miter"/>
              </v:line>
            </w:pict>
          </mc:Fallback>
        </mc:AlternateContent>
      </w:r>
    </w:p>
    <w:p w14:paraId="2F15E1E8" w14:textId="26CA49C3" w:rsidR="0086667F" w:rsidRPr="00692A60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pH extrêmes</w:t>
      </w:r>
    </w:p>
    <w:p w14:paraId="57E9AE01" w14:textId="4DFD8376" w:rsidR="00763A26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br w:type="column"/>
      </w:r>
    </w:p>
    <w:p w14:paraId="39A0A75E" w14:textId="74DE2928" w:rsidR="00763A26" w:rsidRDefault="00F032F8" w:rsidP="00E260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9A69D" wp14:editId="56CF17AA">
                <wp:simplePos x="0" y="0"/>
                <wp:positionH relativeFrom="column">
                  <wp:posOffset>3857260</wp:posOffset>
                </wp:positionH>
                <wp:positionV relativeFrom="paragraph">
                  <wp:posOffset>157953</wp:posOffset>
                </wp:positionV>
                <wp:extent cx="0" cy="5371195"/>
                <wp:effectExtent l="0" t="0" r="12700" b="13970"/>
                <wp:wrapNone/>
                <wp:docPr id="5" name="Connecteur droi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11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88909" id="Connecteur droit 5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pt,12.45pt" to="303.7pt,43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" strokecolor="#5b9bd5" strokeweight=".5pt">
                <v:stroke joinstyle="miter"/>
              </v:line>
            </w:pict>
          </mc:Fallback>
        </mc:AlternateContent>
      </w:r>
    </w:p>
    <w:p w14:paraId="75885293" w14:textId="38ECF0C9" w:rsidR="0086667F" w:rsidRPr="00692A60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Quantité pour 10mL</w:t>
      </w:r>
    </w:p>
    <w:p w14:paraId="64B8E68A" w14:textId="37C8221A" w:rsidR="00763A26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br w:type="column"/>
      </w:r>
    </w:p>
    <w:p w14:paraId="25897369" w14:textId="00F03F3F" w:rsidR="00763A26" w:rsidRDefault="00F032F8" w:rsidP="00E260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1F76D" wp14:editId="4DFB9410">
                <wp:simplePos x="0" y="0"/>
                <wp:positionH relativeFrom="column">
                  <wp:posOffset>1022053</wp:posOffset>
                </wp:positionH>
                <wp:positionV relativeFrom="paragraph">
                  <wp:posOffset>157953</wp:posOffset>
                </wp:positionV>
                <wp:extent cx="0" cy="5370884"/>
                <wp:effectExtent l="0" t="0" r="12700" b="13970"/>
                <wp:wrapNone/>
                <wp:docPr id="6" name="Connecteur droi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08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6F6F3" id="Connecteur droit 6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12.45pt" to="80.5pt,43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" strokecolor="#5b9bd5" strokeweight=".5pt">
                <v:stroke joinstyle="miter"/>
              </v:line>
            </w:pict>
          </mc:Fallback>
        </mc:AlternateContent>
      </w:r>
    </w:p>
    <w:p w14:paraId="09D4D4AE" w14:textId="2D03AC28" w:rsidR="0086667F" w:rsidRPr="00692A60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Acide</w:t>
      </w:r>
    </w:p>
    <w:p w14:paraId="6EC7CC48" w14:textId="0FC4C904" w:rsidR="00763A26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br w:type="column"/>
      </w:r>
    </w:p>
    <w:p w14:paraId="29D49901" w14:textId="2E158DAF" w:rsidR="00763A26" w:rsidRDefault="00763A26" w:rsidP="00E26012">
      <w:pPr>
        <w:rPr>
          <w:rFonts w:ascii="Arial" w:hAnsi="Arial" w:cs="Arial"/>
          <w:b/>
          <w:sz w:val="28"/>
        </w:rPr>
      </w:pPr>
    </w:p>
    <w:p w14:paraId="44EFD3AE" w14:textId="5D7B0F87" w:rsidR="00573724" w:rsidRPr="00692A60" w:rsidRDefault="0086667F" w:rsidP="00E26012">
      <w:pPr>
        <w:rPr>
          <w:rFonts w:ascii="Arial" w:hAnsi="Arial" w:cs="Arial"/>
          <w:b/>
          <w:sz w:val="28"/>
        </w:rPr>
        <w:sectPr w:rsidR="00573724" w:rsidRPr="00692A60" w:rsidSect="00763A26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 w:rsidRPr="00692A60">
        <w:rPr>
          <w:rFonts w:ascii="Arial" w:hAnsi="Arial" w:cs="Arial"/>
          <w:b/>
          <w:sz w:val="28"/>
        </w:rPr>
        <w:t>Basique</w:t>
      </w:r>
    </w:p>
    <w:p w14:paraId="3F988417" w14:textId="105A6892" w:rsidR="00DF649B" w:rsidRDefault="00573724" w:rsidP="001B5E64">
      <w:pPr>
        <w:rPr>
          <w:rFonts w:ascii="Arial" w:hAnsi="Arial" w:cs="Arial"/>
          <w:sz w:val="24"/>
        </w:rPr>
        <w:sectPr w:rsidR="00DF649B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Pentamethoxy</w:t>
      </w:r>
      <w:proofErr w:type="spellEnd"/>
      <w:r>
        <w:rPr>
          <w:rFonts w:ascii="Arial" w:hAnsi="Arial" w:cs="Arial"/>
          <w:sz w:val="24"/>
        </w:rPr>
        <w:t xml:space="preserve"> rouge</w:t>
      </w:r>
      <w:r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1.2-2.3</w:t>
      </w:r>
      <w:r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0,1%</w:t>
      </w:r>
      <w:r w:rsidR="00DF649B">
        <w:rPr>
          <w:rFonts w:ascii="Arial" w:hAnsi="Arial" w:cs="Arial"/>
          <w:sz w:val="24"/>
        </w:rPr>
        <w:t xml:space="preserve"> dans </w:t>
      </w:r>
      <w:proofErr w:type="spellStart"/>
      <w:r w:rsidR="00DF649B">
        <w:rPr>
          <w:rFonts w:ascii="Arial" w:hAnsi="Arial" w:cs="Arial"/>
          <w:sz w:val="24"/>
        </w:rPr>
        <w:t>alc</w:t>
      </w:r>
      <w:proofErr w:type="spellEnd"/>
      <w:r w:rsidR="00DF649B">
        <w:rPr>
          <w:rFonts w:ascii="Arial" w:hAnsi="Arial" w:cs="Arial"/>
          <w:sz w:val="24"/>
        </w:rPr>
        <w:t xml:space="preserve"> à 70%</w:t>
      </w:r>
      <w:r w:rsidR="00DF649B"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 w:rsidR="00DF649B">
        <w:rPr>
          <w:rFonts w:ascii="Arial" w:hAnsi="Arial" w:cs="Arial"/>
          <w:sz w:val="24"/>
        </w:rPr>
        <w:t>rouge-violet</w:t>
      </w:r>
      <w:r w:rsidR="00DF649B"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 w:rsidR="00DF649B">
        <w:rPr>
          <w:rFonts w:ascii="Arial" w:hAnsi="Arial" w:cs="Arial"/>
          <w:sz w:val="24"/>
        </w:rPr>
        <w:t>incolore</w:t>
      </w:r>
    </w:p>
    <w:p w14:paraId="591043F1" w14:textId="51E97866" w:rsidR="00692A60" w:rsidRDefault="00692A60" w:rsidP="001B5E64">
      <w:pPr>
        <w:rPr>
          <w:rFonts w:ascii="Arial" w:hAnsi="Arial" w:cs="Arial"/>
          <w:sz w:val="24"/>
        </w:rPr>
        <w:sectPr w:rsidR="00692A60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5" w:equalWidth="0">
            <w:col w:w="2835" w:space="345"/>
            <w:col w:w="1599" w:space="345"/>
            <w:col w:w="6386" w:space="345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Tropéoline OO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1.3-3.2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 goutte de sol </w:t>
      </w:r>
      <w:proofErr w:type="spellStart"/>
      <w:r>
        <w:rPr>
          <w:rFonts w:ascii="Arial" w:hAnsi="Arial" w:cs="Arial"/>
          <w:sz w:val="24"/>
        </w:rPr>
        <w:t>aq</w:t>
      </w:r>
      <w:proofErr w:type="spellEnd"/>
      <w:r>
        <w:rPr>
          <w:rFonts w:ascii="Arial" w:hAnsi="Arial" w:cs="Arial"/>
          <w:sz w:val="24"/>
        </w:rPr>
        <w:t xml:space="preserve"> à 1%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600B495E" w14:textId="77777777" w:rsidR="001B5E64" w:rsidRDefault="00692A60" w:rsidP="001B5E64">
      <w:pPr>
        <w:rPr>
          <w:rFonts w:ascii="Arial" w:hAnsi="Arial" w:cs="Arial"/>
          <w:sz w:val="24"/>
        </w:rPr>
        <w:sectPr w:rsidR="001B5E64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5" w:equalWidth="0">
            <w:col w:w="2835" w:space="345"/>
            <w:col w:w="1599" w:space="345"/>
            <w:col w:w="6386" w:space="345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2,4-Dinitrophénol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2.4-4.0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1-2 gouttes de sol à 0,1%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>. à 50%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2C0A8CAB" w14:textId="77777777" w:rsidR="00ED33D4" w:rsidRDefault="001B5E64" w:rsidP="001B5E64">
      <w:pPr>
        <w:rPr>
          <w:rFonts w:ascii="Arial" w:hAnsi="Arial" w:cs="Arial"/>
          <w:sz w:val="24"/>
        </w:rPr>
        <w:sectPr w:rsidR="00ED33D4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6" w:equalWidth="0">
            <w:col w:w="2835" w:space="346"/>
            <w:col w:w="1597" w:space="346"/>
            <w:col w:w="6388" w:space="346"/>
            <w:col w:w="1597" w:space="346"/>
            <w:col w:w="1597"/>
          </w:cols>
          <w:docGrid w:linePitch="360"/>
        </w:sectPr>
      </w:pPr>
      <w:r>
        <w:rPr>
          <w:rFonts w:ascii="Arial" w:hAnsi="Arial" w:cs="Arial"/>
          <w:sz w:val="24"/>
        </w:rPr>
        <w:t xml:space="preserve">Pourpre de </w:t>
      </w:r>
      <w:proofErr w:type="spellStart"/>
      <w:r>
        <w:rPr>
          <w:rFonts w:ascii="Arial" w:hAnsi="Arial" w:cs="Arial"/>
          <w:sz w:val="24"/>
        </w:rPr>
        <w:t>bromocrésol</w:t>
      </w:r>
      <w:proofErr w:type="spellEnd"/>
      <w:r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5.2-6.8</w:t>
      </w:r>
      <w:r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0,1% dans l’eau</w:t>
      </w:r>
      <w:r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 w:rsidR="00FA0340">
        <w:rPr>
          <w:rFonts w:ascii="Arial" w:hAnsi="Arial" w:cs="Arial"/>
          <w:sz w:val="24"/>
        </w:rPr>
        <w:t>jaune</w:t>
      </w:r>
      <w:r w:rsidR="00FA0340"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 w:rsidR="00FA0340">
        <w:rPr>
          <w:rFonts w:ascii="Arial" w:hAnsi="Arial" w:cs="Arial"/>
          <w:sz w:val="24"/>
        </w:rPr>
        <w:t>mauve</w:t>
      </w:r>
    </w:p>
    <w:p w14:paraId="2BC336B7" w14:textId="77777777" w:rsidR="00ED33D4" w:rsidRDefault="00ED33D4" w:rsidP="001B5E64">
      <w:pPr>
        <w:rPr>
          <w:rFonts w:ascii="Arial" w:hAnsi="Arial" w:cs="Arial"/>
          <w:sz w:val="24"/>
        </w:rPr>
        <w:sectPr w:rsidR="00ED33D4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Jaune méthyle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2.9-4.0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 goutte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7B16E5F7" w14:textId="77777777" w:rsidR="00DA207A" w:rsidRDefault="00ED33D4" w:rsidP="00DA207A">
      <w:pPr>
        <w:rPr>
          <w:rFonts w:ascii="Arial" w:hAnsi="Arial" w:cs="Arial"/>
          <w:sz w:val="24"/>
        </w:rPr>
        <w:sectPr w:rsidR="00DA207A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Orange de méthyle</w:t>
      </w:r>
      <w:r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3.1-4.4</w:t>
      </w:r>
      <w:r w:rsidR="00DA207A"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1 goute de sol à 0.1% dans l’eau</w:t>
      </w:r>
      <w:r w:rsidR="00DA207A"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rouge</w:t>
      </w:r>
      <w:r w:rsidR="00DA207A"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orange</w:t>
      </w:r>
    </w:p>
    <w:p w14:paraId="38812C9E" w14:textId="77777777" w:rsidR="00DA207A" w:rsidRDefault="00DA207A" w:rsidP="00DA207A">
      <w:pPr>
        <w:rPr>
          <w:rFonts w:ascii="Arial" w:hAnsi="Arial" w:cs="Arial"/>
          <w:sz w:val="24"/>
        </w:rPr>
        <w:sectPr w:rsidR="00DA207A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phénol brome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3.0-4.6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bleu-violet</w:t>
      </w:r>
    </w:p>
    <w:p w14:paraId="4E9974DA" w14:textId="77777777" w:rsidR="003E59EA" w:rsidRDefault="00DA207A" w:rsidP="00DA207A">
      <w:pPr>
        <w:rPr>
          <w:rFonts w:ascii="Arial" w:hAnsi="Arial" w:cs="Arial"/>
          <w:sz w:val="24"/>
        </w:rPr>
        <w:sectPr w:rsidR="003E59EA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Tétrabromphénol</w:t>
      </w:r>
      <w:proofErr w:type="spellEnd"/>
      <w:r>
        <w:rPr>
          <w:rFonts w:ascii="Arial" w:hAnsi="Arial" w:cs="Arial"/>
          <w:sz w:val="24"/>
        </w:rPr>
        <w:t xml:space="preserve"> bleu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3.0-4.6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7024A5A9" w14:textId="77777777" w:rsidR="003E59EA" w:rsidRDefault="003E59EA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Alizarine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3.7-5.2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violet</w:t>
      </w:r>
    </w:p>
    <w:p w14:paraId="48F435C3" w14:textId="77777777" w:rsidR="003E59EA" w:rsidRDefault="003E59EA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 xml:space="preserve">Rouge </w:t>
      </w:r>
      <w:proofErr w:type="spellStart"/>
      <w:r>
        <w:rPr>
          <w:rFonts w:ascii="Arial" w:hAnsi="Arial" w:cs="Arial"/>
          <w:sz w:val="24"/>
        </w:rPr>
        <w:t>naphtyl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3.7-5.0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 goutte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5BBF4CEF" w14:textId="77777777" w:rsidR="003E59EA" w:rsidRDefault="003E59EA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 w:rsidRPr="003E59EA">
        <w:rPr>
          <w:rFonts w:ascii="Arial" w:hAnsi="Arial" w:cs="Arial"/>
          <w:i/>
          <w:iCs/>
          <w:sz w:val="24"/>
        </w:rPr>
        <w:t>p</w:t>
      </w:r>
      <w:r w:rsidRPr="003E59EA">
        <w:rPr>
          <w:rFonts w:ascii="Arial" w:hAnsi="Arial" w:cs="Arial"/>
          <w:sz w:val="24"/>
        </w:rPr>
        <w:t>-</w:t>
      </w:r>
      <w:proofErr w:type="spellStart"/>
      <w:r w:rsidRPr="003E59EA">
        <w:rPr>
          <w:rFonts w:ascii="Arial" w:hAnsi="Arial" w:cs="Arial"/>
          <w:sz w:val="24"/>
        </w:rPr>
        <w:t>Ethoxychrysoidine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3.5-5.5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54F75785" w14:textId="3031B546" w:rsidR="003E59EA" w:rsidRDefault="00F032F8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963BC" wp14:editId="20FE14AC">
                <wp:simplePos x="0" y="0"/>
                <wp:positionH relativeFrom="column">
                  <wp:posOffset>1779270</wp:posOffset>
                </wp:positionH>
                <wp:positionV relativeFrom="paragraph">
                  <wp:posOffset>-212928</wp:posOffset>
                </wp:positionV>
                <wp:extent cx="38100" cy="7015480"/>
                <wp:effectExtent l="0" t="0" r="12700" b="20320"/>
                <wp:wrapNone/>
                <wp:docPr id="2" name="Connecteur droi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7847A" id="Connecteur droit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-16.75pt" to="143.1pt,53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&#13;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B4E0F" wp14:editId="7E03FC9E">
                <wp:simplePos x="0" y="0"/>
                <wp:positionH relativeFrom="column">
                  <wp:posOffset>2996565</wp:posOffset>
                </wp:positionH>
                <wp:positionV relativeFrom="paragraph">
                  <wp:posOffset>-205429</wp:posOffset>
                </wp:positionV>
                <wp:extent cx="38100" cy="7015480"/>
                <wp:effectExtent l="0" t="0" r="19050" b="33020"/>
                <wp:wrapNone/>
                <wp:docPr id="7" name="Connecteur droi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A4988" id="Connecteur droit 7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-16.2pt" to="238.95pt,53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&#13;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E1AB2" wp14:editId="39CB8C7A">
                <wp:simplePos x="0" y="0"/>
                <wp:positionH relativeFrom="column">
                  <wp:posOffset>8545830</wp:posOffset>
                </wp:positionH>
                <wp:positionV relativeFrom="paragraph">
                  <wp:posOffset>-153670</wp:posOffset>
                </wp:positionV>
                <wp:extent cx="38100" cy="7015480"/>
                <wp:effectExtent l="0" t="0" r="12700" b="20320"/>
                <wp:wrapNone/>
                <wp:docPr id="9" name="Connecteur droi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F571C" id="Connecteur droit 9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9pt,-12.1pt" to="675.9pt,54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&#13;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E45C9" wp14:editId="20905B7D">
                <wp:simplePos x="0" y="0"/>
                <wp:positionH relativeFrom="column">
                  <wp:posOffset>7136333</wp:posOffset>
                </wp:positionH>
                <wp:positionV relativeFrom="paragraph">
                  <wp:posOffset>-151765</wp:posOffset>
                </wp:positionV>
                <wp:extent cx="38100" cy="7015480"/>
                <wp:effectExtent l="0" t="0" r="12700" b="20320"/>
                <wp:wrapNone/>
                <wp:docPr id="8" name="Connecteur droit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4A0FA" id="Connecteur droit 8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9pt,-11.95pt" to="564.9pt,54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" strokecolor="#5b9bd5" strokeweight=".5pt">
                <v:stroke joinstyle="miter"/>
              </v:line>
            </w:pict>
          </mc:Fallback>
        </mc:AlternateContent>
      </w:r>
      <w:r w:rsidR="003E59EA">
        <w:rPr>
          <w:rFonts w:ascii="Arial" w:hAnsi="Arial" w:cs="Arial"/>
          <w:sz w:val="24"/>
        </w:rPr>
        <w:t xml:space="preserve">Vert de </w:t>
      </w:r>
      <w:proofErr w:type="spellStart"/>
      <w:r w:rsidR="003E59EA">
        <w:rPr>
          <w:rFonts w:ascii="Arial" w:hAnsi="Arial" w:cs="Arial"/>
          <w:sz w:val="24"/>
        </w:rPr>
        <w:t>bromocrésol</w:t>
      </w:r>
      <w:proofErr w:type="spellEnd"/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4.0-5.6</w:t>
      </w:r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1 goutte de sol à 0.1% dans l’eau</w:t>
      </w:r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jaune</w:t>
      </w:r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bleu</w:t>
      </w:r>
    </w:p>
    <w:p w14:paraId="2FE57C55" w14:textId="61A23E4E" w:rsidR="001E0FB1" w:rsidRDefault="003E59EA" w:rsidP="00DA207A">
      <w:pPr>
        <w:rPr>
          <w:rFonts w:ascii="Arial" w:hAnsi="Arial" w:cs="Arial"/>
          <w:sz w:val="24"/>
        </w:rPr>
        <w:sectPr w:rsidR="001E0FB1" w:rsidSect="001E0FB1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Rouge méthyle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4.4-6.2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1 goutte de sol à 0.1% dans l’eau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rouge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jaune</w:t>
      </w:r>
    </w:p>
    <w:p w14:paraId="11DF9BC1" w14:textId="7187D8B7" w:rsidR="001E0FB1" w:rsidRDefault="001E0FB1" w:rsidP="00DA207A">
      <w:pPr>
        <w:rPr>
          <w:rFonts w:ascii="Arial" w:hAnsi="Arial" w:cs="Arial"/>
          <w:sz w:val="24"/>
        </w:rPr>
        <w:sectPr w:rsidR="001E0FB1" w:rsidSect="001E0FB1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thymol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1.2-2.8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1-2 gouttes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4A66EA8B" w14:textId="25C31DCC" w:rsidR="001E0FB1" w:rsidRDefault="001E0FB1" w:rsidP="00DA207A">
      <w:pPr>
        <w:rPr>
          <w:rFonts w:ascii="Arial" w:hAnsi="Arial" w:cs="Arial"/>
          <w:sz w:val="24"/>
        </w:rPr>
        <w:sectPr w:rsidR="001E0FB1" w:rsidSect="001E0FB1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Chlorophénol</w:t>
      </w:r>
      <w:proofErr w:type="spellEnd"/>
      <w:r>
        <w:rPr>
          <w:rFonts w:ascii="Arial" w:hAnsi="Arial" w:cs="Arial"/>
          <w:sz w:val="24"/>
        </w:rPr>
        <w:t xml:space="preserve"> 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5.4-6.8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6940AF82" w14:textId="482856E2" w:rsidR="00E54B39" w:rsidRDefault="00E54B39" w:rsidP="00DA207A">
      <w:pPr>
        <w:rPr>
          <w:rFonts w:ascii="Arial" w:hAnsi="Arial" w:cs="Arial"/>
          <w:sz w:val="24"/>
        </w:rPr>
        <w:sectPr w:rsidR="00E54B39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 xml:space="preserve">Bleu de </w:t>
      </w:r>
      <w:proofErr w:type="spellStart"/>
      <w:r>
        <w:rPr>
          <w:rFonts w:ascii="Arial" w:hAnsi="Arial" w:cs="Arial"/>
          <w:sz w:val="24"/>
        </w:rPr>
        <w:t>bromophénol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6.2-7.6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719A0655" w14:textId="50C25688" w:rsidR="00E54B39" w:rsidRDefault="00E54B39" w:rsidP="00DA207A">
      <w:pPr>
        <w:rPr>
          <w:rFonts w:ascii="Arial" w:hAnsi="Arial" w:cs="Arial"/>
          <w:sz w:val="24"/>
        </w:rPr>
        <w:sectPr w:rsidR="00E54B39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proofErr w:type="gramStart"/>
      <w:r w:rsidRPr="00E54B39">
        <w:rPr>
          <w:rFonts w:ascii="Arial" w:hAnsi="Arial" w:cs="Arial"/>
          <w:i/>
          <w:iCs/>
          <w:sz w:val="24"/>
        </w:rPr>
        <w:t>p</w:t>
      </w:r>
      <w:proofErr w:type="gramEnd"/>
      <w:r w:rsidRPr="00E54B39">
        <w:rPr>
          <w:rFonts w:ascii="Arial" w:hAnsi="Arial" w:cs="Arial"/>
          <w:sz w:val="24"/>
        </w:rPr>
        <w:t>-Nitrophénol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5.0-7.0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1-5 gouttes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3CF1F19A" w14:textId="77777777" w:rsidR="00E54B39" w:rsidRDefault="00E54B39" w:rsidP="00DA207A">
      <w:pPr>
        <w:rPr>
          <w:rFonts w:ascii="Arial" w:hAnsi="Arial" w:cs="Arial"/>
          <w:sz w:val="24"/>
        </w:rPr>
        <w:sectPr w:rsidR="00E54B39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Azolitmine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5.0-8.0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 goutte de sol à 0.5%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28CE6B33" w14:textId="77777777" w:rsidR="00E54B39" w:rsidRPr="004F2F03" w:rsidRDefault="00E54B39" w:rsidP="00DA207A">
      <w:pPr>
        <w:rPr>
          <w:rFonts w:ascii="Arial" w:hAnsi="Arial" w:cs="Arial"/>
          <w:b/>
          <w:sz w:val="24"/>
        </w:rPr>
        <w:sectPr w:rsidR="00E54B39" w:rsidRPr="004F2F03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 w:rsidRPr="004F2F03">
        <w:rPr>
          <w:rFonts w:ascii="Arial" w:hAnsi="Arial" w:cs="Arial"/>
          <w:b/>
          <w:sz w:val="24"/>
        </w:rPr>
        <w:t>Rouge phénol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6.4-8.0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1 goutte de sol à 0.1% dans l’eau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jaune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rouge</w:t>
      </w:r>
    </w:p>
    <w:p w14:paraId="11F35D98" w14:textId="77777777" w:rsidR="00967667" w:rsidRDefault="00E54B39" w:rsidP="00DA207A">
      <w:pPr>
        <w:rPr>
          <w:rFonts w:ascii="Arial" w:hAnsi="Arial" w:cs="Arial"/>
          <w:sz w:val="24"/>
        </w:rPr>
        <w:sectPr w:rsidR="00967667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Rouge neutre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6.8-8.</w:t>
      </w:r>
      <w:r w:rsidR="00967667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 goutte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70%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405A506F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Acide rosolique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6.8-8.0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 goutte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63CC7F59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Rouge de crésol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7.2-8.8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373E6F0C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Naphtol phtaléine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7.3-8.7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1-5 gouttes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rose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vert</w:t>
      </w:r>
    </w:p>
    <w:p w14:paraId="7136E08B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Tropéoline OOO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7.6-8.9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rose-rouge</w:t>
      </w:r>
    </w:p>
    <w:p w14:paraId="615135BF" w14:textId="77777777" w:rsidR="009B1900" w:rsidRDefault="009B1900" w:rsidP="00DA207A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de thymol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8.0-9.6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1-5 gouttes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0387C6F8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Phénolphataléine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8.0-10.0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1-5 gouttes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0AE8BEC3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 w:rsidRPr="009B1900">
        <w:rPr>
          <w:rFonts w:ascii="Arial" w:hAnsi="Arial" w:cs="Arial"/>
          <w:i/>
          <w:sz w:val="24"/>
        </w:rPr>
        <w:t>p-</w:t>
      </w:r>
      <w:proofErr w:type="spellStart"/>
      <w:r w:rsidRPr="009B1900">
        <w:rPr>
          <w:rStyle w:val="Accentuation"/>
          <w:rFonts w:ascii="Arial" w:hAnsi="Arial" w:cs="Arial"/>
          <w:i w:val="0"/>
          <w:sz w:val="24"/>
        </w:rPr>
        <w:t>Naphtholbenzeine</w:t>
      </w:r>
      <w:proofErr w:type="spellEnd"/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9.0-11.0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1-5 gouttes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1DEAE7D4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Thymolphthaléine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9.4-10.6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 goutte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57CC7134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 xml:space="preserve">Bleu de </w:t>
      </w:r>
      <w:proofErr w:type="spellStart"/>
      <w:r>
        <w:rPr>
          <w:rFonts w:ascii="Arial" w:hAnsi="Arial" w:cs="Arial"/>
          <w:sz w:val="24"/>
        </w:rPr>
        <w:t>nil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10.1-11.1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591FB2C7" w14:textId="0D3D9E88" w:rsidR="000F1274" w:rsidRDefault="00F032F8">
      <w:pPr>
        <w:rPr>
          <w:rFonts w:ascii="Arial" w:hAnsi="Arial" w:cs="Arial"/>
          <w:sz w:val="24"/>
        </w:rPr>
        <w:sectPr w:rsidR="000F1274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3D8BC" wp14:editId="1B1551B1">
                <wp:simplePos x="0" y="0"/>
                <wp:positionH relativeFrom="column">
                  <wp:posOffset>1838528</wp:posOffset>
                </wp:positionH>
                <wp:positionV relativeFrom="paragraph">
                  <wp:posOffset>-194553</wp:posOffset>
                </wp:positionV>
                <wp:extent cx="0" cy="3034665"/>
                <wp:effectExtent l="0" t="0" r="12700" b="13335"/>
                <wp:wrapNone/>
                <wp:docPr id="3" name="Connecteur droi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46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33A7" id="Connecteur droit 3" o:spid="_x0000_s1026" alt="&quot;&quot;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-15.3pt" to="144.75pt,22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&#13;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CE314" wp14:editId="409333F2">
                <wp:simplePos x="0" y="0"/>
                <wp:positionH relativeFrom="column">
                  <wp:posOffset>3063834</wp:posOffset>
                </wp:positionH>
                <wp:positionV relativeFrom="paragraph">
                  <wp:posOffset>-194553</wp:posOffset>
                </wp:positionV>
                <wp:extent cx="0" cy="3034300"/>
                <wp:effectExtent l="0" t="0" r="12700" b="13970"/>
                <wp:wrapNone/>
                <wp:docPr id="10" name="Connecteur droit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7492E" id="Connecteur droit 10" o:spid="_x0000_s1026" alt="&quot;&quot;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5pt,-15.3pt" to="241.25pt,2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" strokecolor="#5b9bd5" strokeweight=".5pt">
                <v:stroke joinstyle="miter"/>
              </v:line>
            </w:pict>
          </mc:Fallback>
        </mc:AlternateContent>
      </w:r>
      <w:r w:rsidR="009B1900">
        <w:rPr>
          <w:rFonts w:ascii="Arial" w:hAnsi="Arial" w:cs="Arial"/>
          <w:sz w:val="24"/>
        </w:rPr>
        <w:t xml:space="preserve">Jaune </w:t>
      </w:r>
      <w:proofErr w:type="gramStart"/>
      <w:r w:rsidR="009B1900">
        <w:rPr>
          <w:rFonts w:ascii="Arial" w:hAnsi="Arial" w:cs="Arial"/>
          <w:sz w:val="24"/>
        </w:rPr>
        <w:t>d’ alizarine</w:t>
      </w:r>
      <w:proofErr w:type="gramEnd"/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10.0-12.0</w:t>
      </w:r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1 goutte 0.1% dans l’eau</w:t>
      </w:r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jaune</w:t>
      </w:r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lilas</w:t>
      </w:r>
    </w:p>
    <w:p w14:paraId="301A62CC" w14:textId="4BB26AEE" w:rsidR="005A566C" w:rsidRDefault="000F1274">
      <w:pPr>
        <w:rPr>
          <w:rFonts w:ascii="Arial" w:hAnsi="Arial" w:cs="Arial"/>
          <w:sz w:val="24"/>
        </w:rPr>
        <w:sectPr w:rsidR="005A566C" w:rsidSect="005A566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Salicyl</w:t>
      </w:r>
      <w:proofErr w:type="spellEnd"/>
      <w:r>
        <w:rPr>
          <w:rFonts w:ascii="Arial" w:hAnsi="Arial" w:cs="Arial"/>
          <w:sz w:val="24"/>
        </w:rPr>
        <w:t xml:space="preserve"> jaune</w:t>
      </w:r>
      <w:r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10.0-12.0</w:t>
      </w:r>
      <w:r w:rsidR="009E3638"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 w:rsidR="009E3638">
        <w:rPr>
          <w:rFonts w:ascii="Arial" w:hAnsi="Arial" w:cs="Arial"/>
          <w:sz w:val="24"/>
        </w:rPr>
        <w:t xml:space="preserve">1-5 gouttes </w:t>
      </w:r>
      <w:r w:rsidR="005A566C">
        <w:rPr>
          <w:rFonts w:ascii="Arial" w:hAnsi="Arial" w:cs="Arial"/>
          <w:sz w:val="24"/>
        </w:rPr>
        <w:t>de sol à 0.1% dans</w:t>
      </w:r>
      <w:r w:rsidR="009E3638">
        <w:rPr>
          <w:rFonts w:ascii="Arial" w:hAnsi="Arial" w:cs="Arial"/>
          <w:sz w:val="24"/>
        </w:rPr>
        <w:t xml:space="preserve"> </w:t>
      </w:r>
      <w:proofErr w:type="spellStart"/>
      <w:r w:rsidR="009E3638">
        <w:rPr>
          <w:rFonts w:ascii="Arial" w:hAnsi="Arial" w:cs="Arial"/>
          <w:sz w:val="24"/>
        </w:rPr>
        <w:t>alc</w:t>
      </w:r>
      <w:proofErr w:type="spellEnd"/>
      <w:r w:rsidR="005A566C">
        <w:rPr>
          <w:rFonts w:ascii="Arial" w:hAnsi="Arial" w:cs="Arial"/>
          <w:sz w:val="24"/>
        </w:rPr>
        <w:t xml:space="preserve"> à 90%</w:t>
      </w:r>
      <w:r w:rsidR="005A566C"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 w:rsidR="005A566C">
        <w:rPr>
          <w:rFonts w:ascii="Arial" w:hAnsi="Arial" w:cs="Arial"/>
          <w:sz w:val="24"/>
        </w:rPr>
        <w:t>jaune</w:t>
      </w:r>
      <w:r w:rsidR="005A566C"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 w:rsidR="005A566C">
        <w:rPr>
          <w:rFonts w:ascii="Arial" w:hAnsi="Arial" w:cs="Arial"/>
          <w:sz w:val="24"/>
        </w:rPr>
        <w:t>orange-brun</w:t>
      </w:r>
    </w:p>
    <w:p w14:paraId="7F4CF22A" w14:textId="078A8EC4" w:rsidR="0011761C" w:rsidRDefault="005A566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Diazo</w:t>
      </w:r>
      <w:proofErr w:type="spellEnd"/>
      <w:r>
        <w:rPr>
          <w:rFonts w:ascii="Arial" w:hAnsi="Arial" w:cs="Arial"/>
          <w:sz w:val="24"/>
        </w:rPr>
        <w:t xml:space="preserve"> violet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10.0-12.0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violet</w:t>
      </w:r>
    </w:p>
    <w:p w14:paraId="45F32F17" w14:textId="57A2A32A" w:rsidR="0011761C" w:rsidRDefault="0011761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Tropéoline OOO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11.0-13.0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Orange-brun</w:t>
      </w:r>
    </w:p>
    <w:p w14:paraId="1D626CAF" w14:textId="13D0F8A0" w:rsidR="0011761C" w:rsidRDefault="0011761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proofErr w:type="spellStart"/>
      <w:r>
        <w:rPr>
          <w:rFonts w:ascii="Arial" w:hAnsi="Arial" w:cs="Arial"/>
          <w:sz w:val="24"/>
        </w:rPr>
        <w:t>Nitramine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11.0-13.00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 xml:space="preserve">1-2 gouttes de sol à 0.1% dans </w:t>
      </w:r>
      <w:proofErr w:type="spellStart"/>
      <w:r>
        <w:rPr>
          <w:rFonts w:ascii="Arial" w:hAnsi="Arial" w:cs="Arial"/>
          <w:sz w:val="24"/>
        </w:rPr>
        <w:t>alc</w:t>
      </w:r>
      <w:proofErr w:type="spellEnd"/>
      <w:r>
        <w:rPr>
          <w:rFonts w:ascii="Arial" w:hAnsi="Arial" w:cs="Arial"/>
          <w:sz w:val="24"/>
        </w:rPr>
        <w:t xml:space="preserve">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orange-brun</w:t>
      </w:r>
    </w:p>
    <w:p w14:paraId="63F03B8E" w14:textId="24721EAD" w:rsidR="0011761C" w:rsidRDefault="0011761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 xml:space="preserve">Bleu </w:t>
      </w:r>
      <w:proofErr w:type="spellStart"/>
      <w:r>
        <w:rPr>
          <w:rFonts w:ascii="Arial" w:hAnsi="Arial" w:cs="Arial"/>
          <w:sz w:val="24"/>
        </w:rPr>
        <w:t>poirrier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11.0-13.0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violet-rose</w:t>
      </w:r>
    </w:p>
    <w:p w14:paraId="1229A974" w14:textId="77777777" w:rsidR="004F2F03" w:rsidRDefault="0011761C">
      <w:pPr>
        <w:rPr>
          <w:rFonts w:ascii="Arial" w:hAnsi="Arial" w:cs="Arial"/>
          <w:sz w:val="24"/>
        </w:rPr>
        <w:sectPr w:rsidR="004F2F03" w:rsidSect="0018595E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 xml:space="preserve">Acide </w:t>
      </w:r>
      <w:proofErr w:type="spellStart"/>
      <w:r>
        <w:rPr>
          <w:rFonts w:ascii="Arial" w:hAnsi="Arial" w:cs="Arial"/>
          <w:sz w:val="24"/>
        </w:rPr>
        <w:t>trinitrobenzoïque</w:t>
      </w:r>
      <w:proofErr w:type="spellEnd"/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12.0-13.4</w:t>
      </w:r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orange-rouge</w:t>
      </w:r>
    </w:p>
    <w:p w14:paraId="63568C13" w14:textId="0F36417A" w:rsidR="0011761C" w:rsidRDefault="00F032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BBA1C" wp14:editId="740A17FD">
                <wp:simplePos x="0" y="0"/>
                <wp:positionH relativeFrom="column">
                  <wp:posOffset>8599170</wp:posOffset>
                </wp:positionH>
                <wp:positionV relativeFrom="paragraph">
                  <wp:posOffset>-2773802</wp:posOffset>
                </wp:positionV>
                <wp:extent cx="0" cy="2869443"/>
                <wp:effectExtent l="0" t="0" r="12700" b="139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694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3D6B9" id="Connecteur droit 1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7.1pt,-218.4pt" to="677.1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&#13;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241FD" wp14:editId="07F344B9">
                <wp:simplePos x="0" y="0"/>
                <wp:positionH relativeFrom="column">
                  <wp:posOffset>7198468</wp:posOffset>
                </wp:positionH>
                <wp:positionV relativeFrom="paragraph">
                  <wp:posOffset>-2774411</wp:posOffset>
                </wp:positionV>
                <wp:extent cx="0" cy="2966937"/>
                <wp:effectExtent l="0" t="0" r="12700" b="5080"/>
                <wp:wrapNone/>
                <wp:docPr id="11" name="Connecteur droit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669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EFBD" id="Connecteur droit 11" o:spid="_x0000_s1026" alt="&quot;&quot;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8pt,-218.45pt" to="566.8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" strokecolor="#5b9bd5" strokeweight=".5pt">
                <v:stroke joinstyle="miter"/>
              </v:line>
            </w:pict>
          </mc:Fallback>
        </mc:AlternateContent>
      </w:r>
    </w:p>
    <w:p w14:paraId="0A4892F1" w14:textId="77777777" w:rsidR="004F2F03" w:rsidRDefault="004F2F03">
      <w:pPr>
        <w:rPr>
          <w:rFonts w:ascii="Arial" w:hAnsi="Arial" w:cs="Arial"/>
          <w:sz w:val="24"/>
        </w:rPr>
      </w:pPr>
    </w:p>
    <w:p w14:paraId="1D39D975" w14:textId="77777777" w:rsidR="004F2F03" w:rsidRDefault="004F2F03">
      <w:pPr>
        <w:rPr>
          <w:rFonts w:ascii="Arial" w:hAnsi="Arial" w:cs="Arial"/>
          <w:sz w:val="24"/>
        </w:rPr>
      </w:pPr>
    </w:p>
    <w:p w14:paraId="4F580FEE" w14:textId="77777777" w:rsidR="004F2F03" w:rsidRDefault="004F2F03">
      <w:pPr>
        <w:rPr>
          <w:rFonts w:ascii="Arial" w:hAnsi="Arial" w:cs="Arial"/>
          <w:sz w:val="24"/>
        </w:rPr>
      </w:pPr>
    </w:p>
    <w:p w14:paraId="006800AC" w14:textId="77777777" w:rsidR="004F2F03" w:rsidRDefault="004F2F03">
      <w:pPr>
        <w:rPr>
          <w:rFonts w:ascii="Arial" w:hAnsi="Arial" w:cs="Arial"/>
          <w:sz w:val="24"/>
        </w:rPr>
      </w:pPr>
    </w:p>
    <w:p w14:paraId="30EE667B" w14:textId="77777777" w:rsidR="004F2F03" w:rsidRPr="00E26012" w:rsidRDefault="004F2F03" w:rsidP="004F2F03">
      <w:pPr>
        <w:rPr>
          <w:rFonts w:ascii="Arial" w:hAnsi="Arial" w:cs="Arial"/>
          <w:sz w:val="28"/>
          <w:szCs w:val="28"/>
        </w:rPr>
      </w:pPr>
      <w:r w:rsidRPr="00E26012">
        <w:rPr>
          <w:rFonts w:ascii="Arial" w:hAnsi="Arial" w:cs="Arial"/>
          <w:sz w:val="28"/>
          <w:szCs w:val="28"/>
        </w:rPr>
        <w:t xml:space="preserve">Ce tableau répertorie d’autres indicateurs de couleur dont vous disposez peut-être dans votre collège. Ces substances peuvent être dangereuses et doivent donc être manipulées avec toutes les précautions requises. </w:t>
      </w:r>
    </w:p>
    <w:p w14:paraId="44DE45AA" w14:textId="77777777" w:rsidR="004F2F03" w:rsidRPr="004C11A4" w:rsidRDefault="004F2F03" w:rsidP="004F2F03">
      <w:pPr>
        <w:jc w:val="center"/>
      </w:pPr>
    </w:p>
    <w:p w14:paraId="1E236FD7" w14:textId="77777777" w:rsidR="004F2F03" w:rsidRPr="009B1900" w:rsidRDefault="004F2F03">
      <w:pPr>
        <w:rPr>
          <w:rFonts w:ascii="Arial" w:hAnsi="Arial" w:cs="Arial"/>
          <w:sz w:val="24"/>
        </w:rPr>
      </w:pPr>
    </w:p>
    <w:sectPr w:rsidR="004F2F03" w:rsidRPr="009B1900" w:rsidSect="004F2F03">
      <w:type w:val="continuous"/>
      <w:pgSz w:w="16838" w:h="11906" w:orient="landscape"/>
      <w:pgMar w:top="720" w:right="720" w:bottom="720" w:left="720" w:header="708" w:footer="708" w:gutter="0"/>
      <w:cols w:space="3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7F"/>
    <w:rsid w:val="000F1274"/>
    <w:rsid w:val="0011761C"/>
    <w:rsid w:val="0018595E"/>
    <w:rsid w:val="001B5E64"/>
    <w:rsid w:val="001E0FB1"/>
    <w:rsid w:val="002A69E2"/>
    <w:rsid w:val="003E59EA"/>
    <w:rsid w:val="004F2F03"/>
    <w:rsid w:val="00573724"/>
    <w:rsid w:val="005A566C"/>
    <w:rsid w:val="00692A60"/>
    <w:rsid w:val="00763A26"/>
    <w:rsid w:val="0086667F"/>
    <w:rsid w:val="00967667"/>
    <w:rsid w:val="009B1900"/>
    <w:rsid w:val="009E3638"/>
    <w:rsid w:val="00BA57FF"/>
    <w:rsid w:val="00DA207A"/>
    <w:rsid w:val="00DF649B"/>
    <w:rsid w:val="00E26012"/>
    <w:rsid w:val="00E54B39"/>
    <w:rsid w:val="00ED33D4"/>
    <w:rsid w:val="00F032F8"/>
    <w:rsid w:val="00F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0A4"/>
  <w15:chartTrackingRefBased/>
  <w15:docId w15:val="{C9A5BD93-085E-4940-A5DE-39EDA99C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3A2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4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B190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763A26"/>
    <w:rPr>
      <w:rFonts w:ascii="Arial" w:eastAsiaTheme="majorEastAsia" w:hAnsi="Arial" w:cstheme="majorBidi"/>
      <w:color w:val="000000" w:themeColor="text1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</cp:lastModifiedBy>
  <cp:revision>3</cp:revision>
  <dcterms:created xsi:type="dcterms:W3CDTF">2023-03-30T10:04:00Z</dcterms:created>
  <dcterms:modified xsi:type="dcterms:W3CDTF">2023-03-30T10:17:00Z</dcterms:modified>
</cp:coreProperties>
</file>