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EBEB48" w14:textId="7ADD8435" w:rsidR="003543A8" w:rsidRDefault="00995C38">
      <w:pPr>
        <w:pStyle w:val="Titre1"/>
        <w:spacing w:before="64"/>
        <w:ind w:left="666"/>
      </w:pPr>
      <w:r>
        <w:rPr>
          <w:noProof/>
          <w:lang w:val="en-GB" w:eastAsia="en-GB"/>
        </w:rPr>
        <mc:AlternateContent>
          <mc:Choice Requires="wps">
            <w:drawing>
              <wp:anchor distT="45720" distB="45720" distL="114300" distR="114300" simplePos="0" relativeHeight="251708928" behindDoc="0" locked="0" layoutInCell="1" allowOverlap="1" wp14:anchorId="1F25EBD4" wp14:editId="6F48D5B0">
                <wp:simplePos x="0" y="0"/>
                <wp:positionH relativeFrom="margin">
                  <wp:posOffset>-142875</wp:posOffset>
                </wp:positionH>
                <wp:positionV relativeFrom="page">
                  <wp:posOffset>1304925</wp:posOffset>
                </wp:positionV>
                <wp:extent cx="1676400" cy="685800"/>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685800"/>
                        </a:xfrm>
                        <a:prstGeom prst="rect">
                          <a:avLst/>
                        </a:prstGeom>
                        <a:solidFill>
                          <a:srgbClr val="FFFFFF"/>
                        </a:solidFill>
                        <a:ln w="9525">
                          <a:noFill/>
                          <a:miter lim="800000"/>
                          <a:headEnd/>
                          <a:tailEnd/>
                        </a:ln>
                      </wps:spPr>
                      <wps:txbx>
                        <w:txbxContent>
                          <w:p w14:paraId="43304B15" w14:textId="47800614" w:rsidR="006E65B1" w:rsidRDefault="006E65B1" w:rsidP="00995C38">
                            <w:pPr>
                              <w:pStyle w:val="Titre1"/>
                              <w:spacing w:before="64"/>
                              <w:ind w:left="0"/>
                            </w:pPr>
                            <w:r>
                              <w:rPr>
                                <w:color w:val="302463"/>
                                <w:spacing w:val="-5"/>
                              </w:rPr>
                              <w:t>Cycle 4</w:t>
                            </w:r>
                          </w:p>
                          <w:p w14:paraId="1B50CE7F" w14:textId="60F95930" w:rsidR="006E65B1" w:rsidRPr="00995C38" w:rsidRDefault="006E65B1">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25EBD4" id="_x0000_t202" coordsize="21600,21600" o:spt="202" path="m,l,21600r21600,l21600,xe">
                <v:stroke joinstyle="miter"/>
                <v:path gradientshapeok="t" o:connecttype="rect"/>
              </v:shapetype>
              <v:shape id="Zone de texte 2" o:spid="_x0000_s1026" type="#_x0000_t202" style="position:absolute;left:0;text-align:left;margin-left:-11.25pt;margin-top:102.75pt;width:132pt;height:54pt;z-index:25170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" stroked="f">
                <v:textbox>
                  <w:txbxContent>
                    <w:p w14:paraId="43304B15" w14:textId="47800614" w:rsidR="006E65B1" w:rsidRDefault="006E65B1" w:rsidP="00995C38">
                      <w:pPr>
                        <w:pStyle w:val="Titre1"/>
                        <w:spacing w:before="64"/>
                        <w:ind w:left="0"/>
                      </w:pPr>
                      <w:r>
                        <w:rPr>
                          <w:color w:val="302463"/>
                          <w:spacing w:val="-5"/>
                        </w:rPr>
                        <w:t>Cycle 4</w:t>
                      </w:r>
                    </w:p>
                    <w:p w14:paraId="1B50CE7F" w14:textId="60F95930" w:rsidR="006E65B1" w:rsidRPr="00995C38" w:rsidRDefault="006E65B1">
                      <w:pPr>
                        <w:rPr>
                          <w:lang w:val="fr-FR"/>
                        </w:rPr>
                      </w:pPr>
                    </w:p>
                  </w:txbxContent>
                </v:textbox>
                <w10:wrap anchorx="margin" anchory="page"/>
              </v:shape>
            </w:pict>
          </mc:Fallback>
        </mc:AlternateContent>
      </w:r>
      <w:r>
        <w:rPr>
          <w:noProof/>
          <w:lang w:val="en-GB" w:eastAsia="en-GB"/>
        </w:rPr>
        <mc:AlternateContent>
          <mc:Choice Requires="wps">
            <w:drawing>
              <wp:anchor distT="0" distB="0" distL="114300" distR="114300" simplePos="0" relativeHeight="251706880" behindDoc="0" locked="0" layoutInCell="1" allowOverlap="1" wp14:anchorId="45013FF6" wp14:editId="3529E248">
                <wp:simplePos x="0" y="0"/>
                <wp:positionH relativeFrom="column">
                  <wp:posOffset>-257175</wp:posOffset>
                </wp:positionH>
                <wp:positionV relativeFrom="paragraph">
                  <wp:posOffset>-635</wp:posOffset>
                </wp:positionV>
                <wp:extent cx="1944207" cy="1239520"/>
                <wp:effectExtent l="0" t="0" r="0" b="0"/>
                <wp:wrapNone/>
                <wp:docPr id="5" name="Graphic 5"/>
                <wp:cNvGraphicFramePr/>
                <a:graphic xmlns:a="http://schemas.openxmlformats.org/drawingml/2006/main">
                  <a:graphicData uri="http://schemas.microsoft.com/office/word/2010/wordprocessingShape">
                    <wps:wsp>
                      <wps:cNvSpPr/>
                      <wps:spPr>
                        <a:xfrm>
                          <a:off x="0" y="0"/>
                          <a:ext cx="1944207" cy="1239520"/>
                        </a:xfrm>
                        <a:custGeom>
                          <a:avLst/>
                          <a:gdLst/>
                          <a:ahLst/>
                          <a:cxnLst/>
                          <a:rect l="l" t="t" r="r" b="b"/>
                          <a:pathLst>
                            <a:path w="1944370" h="1239520">
                              <a:moveTo>
                                <a:pt x="1764005" y="0"/>
                              </a:moveTo>
                              <a:lnTo>
                                <a:pt x="0" y="0"/>
                              </a:lnTo>
                              <a:lnTo>
                                <a:pt x="0" y="1239253"/>
                              </a:lnTo>
                              <a:lnTo>
                                <a:pt x="1764005" y="1239253"/>
                              </a:lnTo>
                              <a:lnTo>
                                <a:pt x="1811853" y="1232823"/>
                              </a:lnTo>
                              <a:lnTo>
                                <a:pt x="1854850" y="1214676"/>
                              </a:lnTo>
                              <a:lnTo>
                                <a:pt x="1891280" y="1186530"/>
                              </a:lnTo>
                              <a:lnTo>
                                <a:pt x="1919426" y="1150101"/>
                              </a:lnTo>
                              <a:lnTo>
                                <a:pt x="1937572" y="1107104"/>
                              </a:lnTo>
                              <a:lnTo>
                                <a:pt x="1944002" y="1059256"/>
                              </a:lnTo>
                              <a:lnTo>
                                <a:pt x="1944002" y="179997"/>
                              </a:lnTo>
                              <a:lnTo>
                                <a:pt x="1937572" y="132149"/>
                              </a:lnTo>
                              <a:lnTo>
                                <a:pt x="1919426" y="89152"/>
                              </a:lnTo>
                              <a:lnTo>
                                <a:pt x="1891280" y="52722"/>
                              </a:lnTo>
                              <a:lnTo>
                                <a:pt x="1854850" y="24576"/>
                              </a:lnTo>
                              <a:lnTo>
                                <a:pt x="1811853" y="6430"/>
                              </a:lnTo>
                              <a:lnTo>
                                <a:pt x="176400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A7DD4A2" id="Graphic 5" o:spid="_x0000_s1026" style="position:absolute;margin-left:-20.25pt;margin-top:-.05pt;width:153.1pt;height:97.6pt;z-index:251706880;visibility:visible;mso-wrap-style:square;mso-wrap-distance-left:9pt;mso-wrap-distance-top:0;mso-wrap-distance-right:9pt;mso-wrap-distance-bottom:0;mso-position-horizontal:absolute;mso-position-horizontal-relative:text;mso-position-vertical:absolute;mso-position-vertical-relative:text;v-text-anchor:top" coordsize="1944370,123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" path="m1764005,l,,,1239253r1764005,l1811853,1232823r42997,-18147l1891280,1186530r28146,-36429l1937572,1107104r6430,-47848l1944002,179997r-6430,-47848l1919426,89152,1891280,52722,1854850,24576,1811853,6430,1764005,xe" stroked="f">
                <v:path arrowok="t"/>
              </v:shape>
            </w:pict>
          </mc:Fallback>
        </mc:AlternateContent>
      </w:r>
      <w:r w:rsidR="008F094C">
        <w:rPr>
          <w:noProof/>
          <w:lang w:val="en-GB" w:eastAsia="en-GB"/>
        </w:rPr>
        <mc:AlternateContent>
          <mc:Choice Requires="wpg">
            <w:drawing>
              <wp:anchor distT="0" distB="0" distL="0" distR="0" simplePos="0" relativeHeight="251633152" behindDoc="1" locked="0" layoutInCell="1" allowOverlap="1" wp14:anchorId="5D9D2796" wp14:editId="5EFAC95C">
                <wp:simplePos x="0" y="0"/>
                <wp:positionH relativeFrom="page">
                  <wp:posOffset>0</wp:posOffset>
                </wp:positionH>
                <wp:positionV relativeFrom="page">
                  <wp:posOffset>0</wp:posOffset>
                </wp:positionV>
                <wp:extent cx="7560309" cy="10692473"/>
                <wp:effectExtent l="0" t="0" r="317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473"/>
                          <a:chOff x="0" y="0"/>
                          <a:chExt cx="7560309" cy="10692473"/>
                        </a:xfrm>
                      </wpg:grpSpPr>
                      <pic:pic xmlns:pic="http://schemas.openxmlformats.org/drawingml/2006/picture">
                        <pic:nvPicPr>
                          <pic:cNvPr id="3" name="Image 2"/>
                          <pic:cNvPicPr/>
                        </pic:nvPicPr>
                        <pic:blipFill>
                          <a:blip r:embed="rId8" cstate="print"/>
                          <a:stretch>
                            <a:fillRect/>
                          </a:stretch>
                        </pic:blipFill>
                        <pic:spPr>
                          <a:xfrm>
                            <a:off x="0" y="13"/>
                            <a:ext cx="7559992" cy="6899990"/>
                          </a:xfrm>
                          <a:prstGeom prst="rect">
                            <a:avLst/>
                          </a:prstGeom>
                        </pic:spPr>
                      </pic:pic>
                      <wps:wsp>
                        <wps:cNvPr id="4" name="Graphic 3"/>
                        <wps:cNvSpPr/>
                        <wps:spPr>
                          <a:xfrm>
                            <a:off x="0" y="6678003"/>
                            <a:ext cx="7560309" cy="4014470"/>
                          </a:xfrm>
                          <a:custGeom>
                            <a:avLst/>
                            <a:gdLst/>
                            <a:ahLst/>
                            <a:cxnLst/>
                            <a:rect l="l" t="t" r="r" b="b"/>
                            <a:pathLst>
                              <a:path w="7560309" h="4014470">
                                <a:moveTo>
                                  <a:pt x="7559992" y="0"/>
                                </a:moveTo>
                                <a:lnTo>
                                  <a:pt x="0" y="0"/>
                                </a:lnTo>
                                <a:lnTo>
                                  <a:pt x="0" y="4014000"/>
                                </a:lnTo>
                                <a:lnTo>
                                  <a:pt x="7559992" y="4014000"/>
                                </a:lnTo>
                                <a:lnTo>
                                  <a:pt x="7559992" y="0"/>
                                </a:lnTo>
                                <a:close/>
                              </a:path>
                            </a:pathLst>
                          </a:custGeom>
                          <a:solidFill>
                            <a:srgbClr val="2A62A4"/>
                          </a:solidFill>
                        </wps:spPr>
                        <wps:bodyPr wrap="square" lIns="0" tIns="0" rIns="0" bIns="0" rtlCol="0">
                          <a:prstTxWarp prst="textNoShape">
                            <a:avLst/>
                          </a:prstTxWarp>
                          <a:noAutofit/>
                        </wps:bodyPr>
                      </wps:wsp>
                      <pic:pic xmlns:pic="http://schemas.openxmlformats.org/drawingml/2006/picture">
                        <pic:nvPicPr>
                          <pic:cNvPr id="6" name="Image 4"/>
                          <pic:cNvPicPr/>
                        </pic:nvPicPr>
                        <pic:blipFill>
                          <a:blip r:embed="rId9" cstate="print"/>
                          <a:stretch>
                            <a:fillRect/>
                          </a:stretch>
                        </pic:blipFill>
                        <pic:spPr>
                          <a:xfrm>
                            <a:off x="4668353" y="0"/>
                            <a:ext cx="2891651" cy="3053652"/>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4827C4D" id="Group 1" o:spid="_x0000_s1026" style="position:absolute;margin-left:0;margin-top:0;width:595.3pt;height:841.95pt;z-index:-251683328;mso-wrap-distance-left:0;mso-wrap-distance-right:0;mso-position-horizontal-relative:page;mso-position-vertical-relative:page" coordsize="75603,1069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69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">
                  <v:imagedata r:id="rId10" o:title=""/>
                </v:shape>
                <v:shape id="Graphic 3" o:spid="_x0000_s1028" style="position:absolute;top:66780;width:75603;height:40144;visibility:visible;mso-wrap-style:square;v-text-anchor:top" coordsize="7560309,401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" path="m7559992,l,,,4014000r7559992,l7559992,xe" fillcolor="#2a62a4" stroked="f">
                  <v:path arrowok="t"/>
                </v:shape>
                <v:shape id="Image 4" o:spid="_x0000_s1029" type="#_x0000_t75" style="position:absolute;left:46683;width:28917;height:30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">
                  <v:imagedata r:id="rId11" o:title=""/>
                </v:shape>
                <w10:wrap anchorx="page" anchory="page"/>
              </v:group>
            </w:pict>
          </mc:Fallback>
        </mc:AlternateContent>
      </w:r>
    </w:p>
    <w:p w14:paraId="76AE11AE" w14:textId="01A49E4A" w:rsidR="003543A8" w:rsidRDefault="003543A8">
      <w:pPr>
        <w:spacing w:before="34"/>
        <w:ind w:left="666"/>
        <w:rPr>
          <w:b/>
          <w:sz w:val="24"/>
        </w:rPr>
      </w:pPr>
    </w:p>
    <w:p w14:paraId="0EE9290A" w14:textId="1A535630" w:rsidR="003543A8" w:rsidRDefault="00396D81">
      <w:pPr>
        <w:pStyle w:val="Corpsdetexte"/>
        <w:rPr>
          <w:b/>
          <w:sz w:val="126"/>
        </w:rPr>
      </w:pPr>
      <w:r w:rsidRPr="00396D81">
        <w:rPr>
          <w:noProof/>
          <w:lang w:val="en-GB" w:eastAsia="en-GB"/>
        </w:rPr>
        <w:drawing>
          <wp:anchor distT="0" distB="0" distL="114300" distR="114300" simplePos="0" relativeHeight="251634176" behindDoc="0" locked="0" layoutInCell="1" allowOverlap="1" wp14:anchorId="5553F5BC" wp14:editId="560BB5AC">
            <wp:simplePos x="0" y="0"/>
            <wp:positionH relativeFrom="column">
              <wp:posOffset>5616575</wp:posOffset>
            </wp:positionH>
            <wp:positionV relativeFrom="paragraph">
              <wp:posOffset>487045</wp:posOffset>
            </wp:positionV>
            <wp:extent cx="1038370" cy="314369"/>
            <wp:effectExtent l="0" t="0" r="9525" b="9525"/>
            <wp:wrapNone/>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038370" cy="314369"/>
                    </a:xfrm>
                    <a:prstGeom prst="rect">
                      <a:avLst/>
                    </a:prstGeom>
                  </pic:spPr>
                </pic:pic>
              </a:graphicData>
            </a:graphic>
          </wp:anchor>
        </w:drawing>
      </w:r>
    </w:p>
    <w:p w14:paraId="21D81C9B" w14:textId="2645A677" w:rsidR="003543A8" w:rsidRDefault="003543A8">
      <w:pPr>
        <w:pStyle w:val="Corpsdetexte"/>
        <w:rPr>
          <w:b/>
          <w:sz w:val="126"/>
        </w:rPr>
      </w:pPr>
    </w:p>
    <w:p w14:paraId="7ACE3415" w14:textId="77777777" w:rsidR="003543A8" w:rsidRDefault="003543A8">
      <w:pPr>
        <w:pStyle w:val="Corpsdetexte"/>
        <w:rPr>
          <w:b/>
          <w:sz w:val="126"/>
        </w:rPr>
      </w:pPr>
    </w:p>
    <w:p w14:paraId="53B0F84C" w14:textId="77777777" w:rsidR="003543A8" w:rsidRDefault="003543A8">
      <w:pPr>
        <w:pStyle w:val="Corpsdetexte"/>
        <w:rPr>
          <w:b/>
          <w:sz w:val="126"/>
        </w:rPr>
      </w:pPr>
    </w:p>
    <w:p w14:paraId="47326063" w14:textId="77777777" w:rsidR="003543A8" w:rsidRDefault="003543A8">
      <w:pPr>
        <w:pStyle w:val="Corpsdetexte"/>
        <w:spacing w:before="1305"/>
        <w:rPr>
          <w:b/>
          <w:sz w:val="126"/>
        </w:rPr>
      </w:pPr>
    </w:p>
    <w:p w14:paraId="40397C86" w14:textId="29C865E8" w:rsidR="003543A8" w:rsidRPr="00396D81" w:rsidRDefault="00396D81" w:rsidP="00C92A8B">
      <w:pPr>
        <w:pStyle w:val="Titre"/>
        <w:spacing w:before="1" w:line="237" w:lineRule="auto"/>
        <w:ind w:left="1941" w:right="1655"/>
        <w:rPr>
          <w:lang w:val="fr-FR"/>
        </w:rPr>
        <w:sectPr w:rsidR="003543A8" w:rsidRPr="00396D81">
          <w:type w:val="continuous"/>
          <w:pgSz w:w="11910" w:h="16840"/>
          <w:pgMar w:top="1640" w:right="425" w:bottom="280" w:left="425" w:header="720" w:footer="720" w:gutter="0"/>
          <w:cols w:space="720"/>
        </w:sectPr>
      </w:pPr>
      <w:r w:rsidRPr="00396D81">
        <w:rPr>
          <w:color w:val="FFFFFF"/>
          <w:lang w:val="fr-FR"/>
        </w:rPr>
        <w:t>Vecteurs &amp; I</w:t>
      </w:r>
      <w:r>
        <w:rPr>
          <w:color w:val="FFFFFF"/>
          <w:lang w:val="fr-FR"/>
        </w:rPr>
        <w:t>nfections vectorielles</w:t>
      </w:r>
    </w:p>
    <w:p w14:paraId="3E3C3CDA" w14:textId="4061DC53" w:rsidR="00396D81" w:rsidRPr="006C6C3C" w:rsidRDefault="00396D81" w:rsidP="00585A08">
      <w:pPr>
        <w:pStyle w:val="Titre1"/>
        <w:spacing w:before="54"/>
        <w:rPr>
          <w:color w:val="231F20"/>
          <w:spacing w:val="-6"/>
          <w:sz w:val="60"/>
          <w:szCs w:val="60"/>
          <w:lang w:val="fr-FR"/>
        </w:rPr>
      </w:pPr>
      <w:r w:rsidRPr="006C6C3C">
        <w:rPr>
          <w:color w:val="231F20"/>
          <w:spacing w:val="-6"/>
          <w:sz w:val="60"/>
          <w:szCs w:val="60"/>
          <w:lang w:val="fr-FR"/>
        </w:rPr>
        <w:lastRenderedPageBreak/>
        <w:t>Informations de mise à niveau pour enseignants</w:t>
      </w:r>
    </w:p>
    <w:p w14:paraId="27F74C3E" w14:textId="4939D524" w:rsidR="00396D81" w:rsidRDefault="00396D81" w:rsidP="00585A08">
      <w:pPr>
        <w:pStyle w:val="Titre6"/>
        <w:spacing w:before="450" w:line="261" w:lineRule="auto"/>
        <w:ind w:left="708"/>
        <w:rPr>
          <w:color w:val="302463"/>
          <w:spacing w:val="-2"/>
          <w:lang w:val="fr-FR"/>
        </w:rPr>
      </w:pPr>
      <w:r w:rsidRPr="00396D81">
        <w:rPr>
          <w:color w:val="302463"/>
          <w:spacing w:val="-2"/>
          <w:lang w:val="fr-FR"/>
        </w:rPr>
        <w:t>Informations de contexte optionnelles pour vous aider à planifier la leçon et à présenter le sujet aux élèves.</w:t>
      </w:r>
    </w:p>
    <w:p w14:paraId="75A5C731" w14:textId="28F2841B" w:rsidR="003543A8" w:rsidRPr="006C6C3C" w:rsidRDefault="003543A8">
      <w:pPr>
        <w:pStyle w:val="Corpsdetexte"/>
        <w:rPr>
          <w:b/>
          <w:sz w:val="20"/>
          <w:lang w:val="fr-FR"/>
        </w:rPr>
      </w:pPr>
    </w:p>
    <w:p w14:paraId="7AC2C7E3" w14:textId="77777777" w:rsidR="00B92C4C" w:rsidRPr="006C6C3C" w:rsidRDefault="00B92C4C">
      <w:pPr>
        <w:pStyle w:val="Corpsdetexte"/>
        <w:rPr>
          <w:b/>
          <w:sz w:val="20"/>
          <w:lang w:val="fr-FR"/>
        </w:rPr>
        <w:sectPr w:rsidR="00B92C4C" w:rsidRPr="006C6C3C">
          <w:pgSz w:w="11910" w:h="16840"/>
          <w:pgMar w:top="640" w:right="425" w:bottom="280" w:left="425" w:header="720" w:footer="720" w:gutter="0"/>
          <w:cols w:space="720"/>
        </w:sectPr>
      </w:pPr>
    </w:p>
    <w:p w14:paraId="18A1EB31" w14:textId="4C36CEAD" w:rsidR="00585A08" w:rsidRDefault="00585A08" w:rsidP="00585A08">
      <w:pPr>
        <w:spacing w:before="187"/>
        <w:ind w:left="708"/>
        <w:outlineLvl w:val="2"/>
        <w:rPr>
          <w:color w:val="231F20"/>
          <w:sz w:val="28"/>
          <w:szCs w:val="28"/>
          <w:lang w:val="fr-FR"/>
        </w:rPr>
      </w:pPr>
      <w:r w:rsidRPr="00585A08">
        <w:rPr>
          <w:color w:val="231F20"/>
          <w:sz w:val="28"/>
          <w:szCs w:val="28"/>
          <w:lang w:val="fr-FR"/>
        </w:rPr>
        <w:t>Les vecteurs sont des organismes vivants (comme les insectes) capables de transmettre des microbes tels que des bactéries, des virus et des parasites, entre humains ou d'un animal à un humain. Certains de ces microbes peuvent être nocifs et provoquer des infections – ces infections sont appelées infections vectorielles. Elles deviennent progressivement une source croissante de préoccupations mondiales pour la santé publique. L'Organisation mondiale de la santé (OMS) estime que les infections transmises par vecteurs représentent plus de 17 % de toutes les maladies infectieuses dans le monde, causant plus de 700 000 décès par an (OMS, 2024). Les types de vecteurs les plus courants sont les moustiques et les tiques.</w:t>
      </w:r>
      <w:r w:rsidR="00B92C4C">
        <w:rPr>
          <w:color w:val="231F20"/>
          <w:sz w:val="28"/>
          <w:szCs w:val="28"/>
          <w:lang w:val="fr-FR"/>
        </w:rPr>
        <w:t xml:space="preserve"> </w:t>
      </w:r>
      <w:r w:rsidRPr="00585A08">
        <w:rPr>
          <w:color w:val="231F20"/>
          <w:sz w:val="28"/>
          <w:szCs w:val="28"/>
          <w:lang w:val="fr-FR"/>
        </w:rPr>
        <w:t>D'autres incluent les mouches, les mouches des sables, les puces, les punaises triatomes et quelques moucherons aquatiques d'eau douce.</w:t>
      </w:r>
    </w:p>
    <w:p w14:paraId="63195EE4" w14:textId="77777777" w:rsidR="0057412B" w:rsidRDefault="00585A08" w:rsidP="0057412B">
      <w:pPr>
        <w:spacing w:before="187"/>
        <w:ind w:left="708"/>
        <w:outlineLvl w:val="2"/>
        <w:rPr>
          <w:b/>
          <w:bCs/>
          <w:color w:val="231F20"/>
          <w:spacing w:val="-2"/>
          <w:sz w:val="44"/>
          <w:szCs w:val="44"/>
          <w:lang w:val="fr-FR"/>
        </w:rPr>
      </w:pPr>
      <w:r w:rsidRPr="00585A08">
        <w:rPr>
          <w:b/>
          <w:bCs/>
          <w:color w:val="231F20"/>
          <w:spacing w:val="-2"/>
          <w:sz w:val="44"/>
          <w:szCs w:val="44"/>
          <w:lang w:val="fr-FR"/>
        </w:rPr>
        <w:t>Mo</w:t>
      </w:r>
      <w:r>
        <w:rPr>
          <w:b/>
          <w:bCs/>
          <w:color w:val="231F20"/>
          <w:spacing w:val="-2"/>
          <w:sz w:val="44"/>
          <w:szCs w:val="44"/>
          <w:lang w:val="fr-FR"/>
        </w:rPr>
        <w:t>ustiques</w:t>
      </w:r>
    </w:p>
    <w:p w14:paraId="0F84F81D" w14:textId="641DB799" w:rsidR="00585A08" w:rsidRPr="0057412B" w:rsidRDefault="0057412B" w:rsidP="0057412B">
      <w:pPr>
        <w:spacing w:before="187"/>
        <w:ind w:left="708"/>
        <w:outlineLvl w:val="2"/>
        <w:rPr>
          <w:sz w:val="28"/>
          <w:szCs w:val="28"/>
          <w:lang w:val="fr-FR"/>
        </w:rPr>
      </w:pPr>
      <w:r w:rsidRPr="0057412B">
        <w:rPr>
          <w:color w:val="231F20"/>
          <w:sz w:val="28"/>
          <w:szCs w:val="28"/>
          <w:lang w:val="fr-FR"/>
        </w:rPr>
        <w:t xml:space="preserve">Les moustiques se trouvent dans presque tous les pays du monde, vivant dans des eaux stagnantes, notamment dans des étangs, des marais, des endroits au mauvais drainage (égouts, gouttières) ainsi que dans des contenants de stockage contenant de l'eau stagnante. Les infections transmises par les moustiques sont généralement associées à des </w:t>
      </w:r>
      <w:r w:rsidRPr="0057412B">
        <w:rPr>
          <w:color w:val="231F20"/>
          <w:sz w:val="28"/>
          <w:szCs w:val="28"/>
          <w:lang w:val="fr-FR"/>
        </w:rPr>
        <w:t xml:space="preserve">climats plus chauds. Les infections vectorielles courantes causées par les moustiques incluent : Paludisme (transmis par les femelles </w:t>
      </w:r>
      <w:r w:rsidRPr="0057412B">
        <w:rPr>
          <w:i/>
          <w:color w:val="231F20"/>
          <w:sz w:val="28"/>
          <w:szCs w:val="28"/>
          <w:lang w:val="fr-FR"/>
        </w:rPr>
        <w:t>Anophèles</w:t>
      </w:r>
      <w:r w:rsidRPr="0057412B">
        <w:rPr>
          <w:color w:val="231F20"/>
          <w:sz w:val="28"/>
          <w:szCs w:val="28"/>
          <w:lang w:val="fr-FR"/>
        </w:rPr>
        <w:t xml:space="preserve">), virus du Nil occidental (transmis par les femelles </w:t>
      </w:r>
      <w:r w:rsidRPr="0057412B">
        <w:rPr>
          <w:i/>
          <w:color w:val="231F20"/>
          <w:sz w:val="28"/>
          <w:szCs w:val="28"/>
          <w:lang w:val="fr-FR"/>
        </w:rPr>
        <w:t>Culex),</w:t>
      </w:r>
      <w:r w:rsidRPr="0057412B">
        <w:rPr>
          <w:color w:val="231F20"/>
          <w:sz w:val="28"/>
          <w:szCs w:val="28"/>
          <w:lang w:val="fr-FR"/>
        </w:rPr>
        <w:t xml:space="preserve"> dengue, Zika, fièvre jaune et chikungunya (tous transmis par la femelle moustique </w:t>
      </w:r>
      <w:r w:rsidRPr="0057412B">
        <w:rPr>
          <w:i/>
          <w:color w:val="231F20"/>
          <w:sz w:val="28"/>
          <w:szCs w:val="28"/>
          <w:lang w:val="fr-FR"/>
        </w:rPr>
        <w:t>Aedes</w:t>
      </w:r>
      <w:r w:rsidRPr="0057412B">
        <w:rPr>
          <w:color w:val="231F20"/>
          <w:sz w:val="28"/>
          <w:szCs w:val="28"/>
          <w:lang w:val="fr-FR"/>
        </w:rPr>
        <w:t>).</w:t>
      </w:r>
    </w:p>
    <w:p w14:paraId="7B2F3085" w14:textId="0622E079" w:rsidR="00585A08" w:rsidRPr="00F96388" w:rsidRDefault="00585A08" w:rsidP="00F96388">
      <w:pPr>
        <w:spacing w:before="187"/>
        <w:ind w:left="708"/>
        <w:outlineLvl w:val="2"/>
        <w:rPr>
          <w:b/>
          <w:bCs/>
          <w:color w:val="231F20"/>
          <w:spacing w:val="-2"/>
          <w:sz w:val="32"/>
          <w:szCs w:val="32"/>
          <w:lang w:val="fr-FR"/>
        </w:rPr>
      </w:pPr>
      <w:r w:rsidRPr="00F96388">
        <w:rPr>
          <w:b/>
          <w:bCs/>
          <w:color w:val="231F20"/>
          <w:spacing w:val="-2"/>
          <w:sz w:val="32"/>
          <w:szCs w:val="32"/>
          <w:lang w:val="fr-FR"/>
        </w:rPr>
        <w:t>Comment les moustiques provoquent-ils des infections ?</w:t>
      </w:r>
    </w:p>
    <w:p w14:paraId="221D2E2E" w14:textId="3ABCCCBD" w:rsidR="00B92C4C" w:rsidRPr="00617B87" w:rsidRDefault="00B92C4C" w:rsidP="00617B87">
      <w:pPr>
        <w:spacing w:before="187"/>
        <w:ind w:left="708"/>
        <w:outlineLvl w:val="2"/>
        <w:rPr>
          <w:color w:val="231F20"/>
          <w:sz w:val="28"/>
          <w:szCs w:val="28"/>
          <w:lang w:val="fr-FR"/>
        </w:rPr>
      </w:pPr>
      <w:r w:rsidRPr="00B92C4C">
        <w:rPr>
          <w:color w:val="231F20"/>
          <w:sz w:val="28"/>
          <w:szCs w:val="28"/>
          <w:lang w:val="fr-FR"/>
        </w:rPr>
        <w:t>Le moustique attrape le virus ou le parasite lorsqu'il pique un individu infecté. Le virus ou parasite se développe ensuite dans le système du moustique après avoir été ingéré, puis il se déplace vers la glande salivaire du moustique. Lorsqu'il pique une personne non infectée, il transmet alors le virus ou le parasite de ses glandes salivaires à la circulation sanguine de la personne, qui devient infectée.</w:t>
      </w:r>
    </w:p>
    <w:p w14:paraId="389A1E0C" w14:textId="0580F5F1" w:rsidR="00585A08" w:rsidRPr="00F96388" w:rsidRDefault="00B92C4C" w:rsidP="00F96388">
      <w:pPr>
        <w:spacing w:before="187"/>
        <w:ind w:left="708"/>
        <w:outlineLvl w:val="2"/>
        <w:rPr>
          <w:b/>
          <w:bCs/>
          <w:color w:val="231F20"/>
          <w:spacing w:val="-2"/>
          <w:sz w:val="32"/>
          <w:szCs w:val="32"/>
          <w:lang w:val="fr-FR"/>
        </w:rPr>
      </w:pPr>
      <w:r w:rsidRPr="00F96388">
        <w:rPr>
          <w:b/>
          <w:bCs/>
          <w:color w:val="231F20"/>
          <w:spacing w:val="-2"/>
          <w:sz w:val="32"/>
          <w:szCs w:val="32"/>
          <w:lang w:val="fr-FR"/>
        </w:rPr>
        <w:t>La diffé</w:t>
      </w:r>
      <w:r w:rsidR="00585A08" w:rsidRPr="00F96388">
        <w:rPr>
          <w:b/>
          <w:bCs/>
          <w:color w:val="231F20"/>
          <w:spacing w:val="-2"/>
          <w:sz w:val="32"/>
          <w:szCs w:val="32"/>
          <w:lang w:val="fr-FR"/>
        </w:rPr>
        <w:t>rence entre les moustiques</w:t>
      </w:r>
    </w:p>
    <w:p w14:paraId="6B692DB3" w14:textId="0E880392" w:rsidR="00585A08" w:rsidRPr="00B92C4C" w:rsidRDefault="00B92C4C" w:rsidP="00B92C4C">
      <w:pPr>
        <w:spacing w:before="187"/>
        <w:ind w:left="708"/>
        <w:outlineLvl w:val="2"/>
        <w:rPr>
          <w:color w:val="231F20"/>
          <w:sz w:val="28"/>
          <w:szCs w:val="28"/>
          <w:lang w:val="fr-FR"/>
        </w:rPr>
      </w:pPr>
      <w:r w:rsidRPr="00B92C4C">
        <w:rPr>
          <w:color w:val="231F20"/>
          <w:sz w:val="28"/>
          <w:szCs w:val="28"/>
          <w:lang w:val="fr-FR"/>
        </w:rPr>
        <w:t xml:space="preserve">Le moustique </w:t>
      </w:r>
      <w:r w:rsidRPr="00B92C4C">
        <w:rPr>
          <w:i/>
          <w:color w:val="231F20"/>
          <w:sz w:val="28"/>
          <w:szCs w:val="28"/>
          <w:lang w:val="fr-FR"/>
        </w:rPr>
        <w:t xml:space="preserve">Aedes </w:t>
      </w:r>
      <w:r w:rsidRPr="00B92C4C">
        <w:rPr>
          <w:color w:val="231F20"/>
          <w:sz w:val="28"/>
          <w:szCs w:val="28"/>
          <w:lang w:val="fr-FR"/>
        </w:rPr>
        <w:t xml:space="preserve">pique surtout en journée, </w:t>
      </w:r>
      <w:r>
        <w:rPr>
          <w:color w:val="231F20"/>
          <w:sz w:val="28"/>
          <w:szCs w:val="28"/>
          <w:lang w:val="fr-FR"/>
        </w:rPr>
        <w:t xml:space="preserve">particulièrement </w:t>
      </w:r>
      <w:r w:rsidRPr="00B92C4C">
        <w:rPr>
          <w:color w:val="231F20"/>
          <w:sz w:val="28"/>
          <w:szCs w:val="28"/>
          <w:lang w:val="fr-FR"/>
        </w:rPr>
        <w:t xml:space="preserve">le matin et en fin d'après-midi ; il présente un motif blanc et noir sur son corps. Le moustique </w:t>
      </w:r>
      <w:r w:rsidRPr="00B92C4C">
        <w:rPr>
          <w:i/>
          <w:color w:val="231F20"/>
          <w:sz w:val="28"/>
          <w:szCs w:val="28"/>
          <w:lang w:val="fr-FR"/>
        </w:rPr>
        <w:t>Culex</w:t>
      </w:r>
      <w:r w:rsidRPr="00B92C4C">
        <w:rPr>
          <w:color w:val="231F20"/>
          <w:sz w:val="28"/>
          <w:szCs w:val="28"/>
          <w:lang w:val="fr-FR"/>
        </w:rPr>
        <w:t xml:space="preserve"> pique la nuit, se nourrissant du crépuscule à l'aube et </w:t>
      </w:r>
      <w:r w:rsidR="00617B87">
        <w:rPr>
          <w:color w:val="231F20"/>
          <w:sz w:val="28"/>
          <w:szCs w:val="28"/>
          <w:lang w:val="fr-FR"/>
        </w:rPr>
        <w:t xml:space="preserve">il </w:t>
      </w:r>
      <w:r w:rsidRPr="00B92C4C">
        <w:rPr>
          <w:color w:val="231F20"/>
          <w:sz w:val="28"/>
          <w:szCs w:val="28"/>
          <w:lang w:val="fr-FR"/>
        </w:rPr>
        <w:t xml:space="preserve">est de couleur brunâtre. Le moustique </w:t>
      </w:r>
      <w:r w:rsidRPr="00B92C4C">
        <w:rPr>
          <w:i/>
          <w:color w:val="231F20"/>
          <w:sz w:val="28"/>
          <w:szCs w:val="28"/>
          <w:lang w:val="fr-FR"/>
        </w:rPr>
        <w:t>Anophèles</w:t>
      </w:r>
      <w:r w:rsidRPr="00B92C4C">
        <w:rPr>
          <w:color w:val="231F20"/>
          <w:sz w:val="28"/>
          <w:szCs w:val="28"/>
          <w:lang w:val="fr-FR"/>
        </w:rPr>
        <w:t xml:space="preserve"> pique aussi la nuit à partir de la fin de la journée, il diffère des autres par la longueur de ses palpes (organe sensoriel près de sa trompe).</w:t>
      </w:r>
    </w:p>
    <w:p w14:paraId="0FC22456" w14:textId="447EFFF4" w:rsidR="003543A8" w:rsidRPr="00B92C4C" w:rsidRDefault="003543A8" w:rsidP="00C92A8B">
      <w:pPr>
        <w:ind w:right="423"/>
        <w:rPr>
          <w:b/>
          <w:sz w:val="20"/>
          <w:lang w:val="fr-FR"/>
        </w:rPr>
        <w:sectPr w:rsidR="003543A8" w:rsidRPr="00B92C4C">
          <w:type w:val="continuous"/>
          <w:pgSz w:w="11910" w:h="16840"/>
          <w:pgMar w:top="1640" w:right="425" w:bottom="280" w:left="425" w:header="720" w:footer="720" w:gutter="0"/>
          <w:cols w:num="2" w:space="720" w:equalWidth="0">
            <w:col w:w="5362" w:space="40"/>
            <w:col w:w="5658"/>
          </w:cols>
        </w:sectPr>
      </w:pPr>
    </w:p>
    <w:p w14:paraId="25F8A639" w14:textId="22916BB2" w:rsidR="003543A8" w:rsidRPr="009C249F" w:rsidRDefault="008F094C">
      <w:pPr>
        <w:pStyle w:val="Titre3"/>
        <w:spacing w:before="61" w:line="237" w:lineRule="auto"/>
        <w:ind w:left="425" w:right="5085"/>
        <w:rPr>
          <w:lang w:val="fr-FR"/>
        </w:rPr>
      </w:pPr>
      <w:r w:rsidRPr="007B0F2B">
        <w:rPr>
          <w:noProof/>
          <w:sz w:val="32"/>
          <w:szCs w:val="32"/>
          <w:lang w:val="en-GB" w:eastAsia="en-GB"/>
        </w:rPr>
        <w:lastRenderedPageBreak/>
        <mc:AlternateContent>
          <mc:Choice Requires="wps">
            <w:drawing>
              <wp:anchor distT="0" distB="0" distL="0" distR="0" simplePos="0" relativeHeight="251635200" behindDoc="1" locked="0" layoutInCell="1" allowOverlap="1" wp14:anchorId="5708555B" wp14:editId="2A9A6266">
                <wp:simplePos x="0" y="0"/>
                <wp:positionH relativeFrom="page">
                  <wp:posOffset>0</wp:posOffset>
                </wp:positionH>
                <wp:positionV relativeFrom="page">
                  <wp:posOffset>0</wp:posOffset>
                </wp:positionV>
                <wp:extent cx="7560309" cy="1069213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A4D3DE"/>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B7852BD" id="Graphic 6" o:spid="_x0000_s1026" style="position:absolute;margin-left:0;margin-top:0;width:595.3pt;height:841.9pt;z-index:-25168128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" path="m7559992,l,,,10692003r7559992,l7559992,xe" fillcolor="#a4d3de" stroked="f">
                <v:path arrowok="t"/>
                <w10:wrap anchorx="page" anchory="page"/>
              </v:shape>
            </w:pict>
          </mc:Fallback>
        </mc:AlternateContent>
      </w:r>
      <w:r w:rsidR="007B0F2B" w:rsidRPr="007B0F2B">
        <w:rPr>
          <w:color w:val="231F20"/>
          <w:spacing w:val="-8"/>
          <w:sz w:val="32"/>
          <w:szCs w:val="32"/>
          <w:lang w:val="fr-FR"/>
        </w:rPr>
        <w:t>Pays où</w:t>
      </w:r>
      <w:r w:rsidR="009C249F" w:rsidRPr="009C249F">
        <w:rPr>
          <w:color w:val="231F20"/>
          <w:spacing w:val="-8"/>
          <w:lang w:val="fr-FR"/>
        </w:rPr>
        <w:t xml:space="preserve"> </w:t>
      </w:r>
      <w:r w:rsidR="007B0F2B" w:rsidRPr="007B0F2B">
        <w:rPr>
          <w:color w:val="231F20"/>
          <w:spacing w:val="-8"/>
          <w:sz w:val="32"/>
          <w:szCs w:val="32"/>
          <w:lang w:val="fr-FR"/>
        </w:rPr>
        <w:t>l</w:t>
      </w:r>
      <w:r w:rsidR="009C249F" w:rsidRPr="007B0F2B">
        <w:rPr>
          <w:color w:val="231F20"/>
          <w:spacing w:val="-8"/>
          <w:sz w:val="32"/>
          <w:szCs w:val="32"/>
          <w:lang w:val="fr-FR"/>
        </w:rPr>
        <w:t>es</w:t>
      </w:r>
      <w:r w:rsidR="007B0F2B">
        <w:rPr>
          <w:color w:val="231F20"/>
          <w:spacing w:val="-8"/>
          <w:sz w:val="32"/>
          <w:szCs w:val="32"/>
          <w:lang w:val="fr-FR"/>
        </w:rPr>
        <w:t xml:space="preserve"> infections </w:t>
      </w:r>
      <w:r w:rsidR="007B0F2B" w:rsidRPr="007B0F2B">
        <w:rPr>
          <w:color w:val="231F20"/>
          <w:spacing w:val="-8"/>
          <w:sz w:val="32"/>
          <w:szCs w:val="32"/>
          <w:lang w:val="fr-FR"/>
        </w:rPr>
        <w:t>vectorielles</w:t>
      </w:r>
      <w:r w:rsidR="007B0F2B">
        <w:rPr>
          <w:color w:val="231F20"/>
          <w:spacing w:val="-8"/>
          <w:sz w:val="32"/>
          <w:szCs w:val="32"/>
          <w:lang w:val="fr-FR"/>
        </w:rPr>
        <w:t xml:space="preserve"> sont les plus répandues</w:t>
      </w:r>
    </w:p>
    <w:p w14:paraId="4F0DAE46" w14:textId="3FDD5F36" w:rsidR="003543A8" w:rsidRPr="009C249F" w:rsidRDefault="007B0F2B">
      <w:pPr>
        <w:pStyle w:val="Corpsdetexte"/>
        <w:rPr>
          <w:b/>
          <w:sz w:val="32"/>
          <w:lang w:val="fr-FR"/>
        </w:rPr>
      </w:pPr>
      <w:r w:rsidRPr="007B0F2B">
        <w:rPr>
          <w:noProof/>
          <w:sz w:val="32"/>
          <w:szCs w:val="32"/>
          <w:lang w:val="en-GB" w:eastAsia="en-GB"/>
        </w:rPr>
        <mc:AlternateContent>
          <mc:Choice Requires="wpg">
            <w:drawing>
              <wp:anchor distT="0" distB="0" distL="0" distR="0" simplePos="0" relativeHeight="251636224" behindDoc="1" locked="0" layoutInCell="1" allowOverlap="1" wp14:anchorId="4CC96C77" wp14:editId="33C46905">
                <wp:simplePos x="0" y="0"/>
                <wp:positionH relativeFrom="page">
                  <wp:posOffset>428625</wp:posOffset>
                </wp:positionH>
                <wp:positionV relativeFrom="page">
                  <wp:posOffset>1228725</wp:posOffset>
                </wp:positionV>
                <wp:extent cx="7007225" cy="9204325"/>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07225" cy="9204325"/>
                          <a:chOff x="12345" y="0"/>
                          <a:chExt cx="7007647" cy="9204817"/>
                        </a:xfrm>
                      </wpg:grpSpPr>
                      <wps:wsp>
                        <wps:cNvPr id="9" name="Graphic 8"/>
                        <wps:cNvSpPr/>
                        <wps:spPr>
                          <a:xfrm>
                            <a:off x="4171474" y="4315066"/>
                            <a:ext cx="67945" cy="41910"/>
                          </a:xfrm>
                          <a:custGeom>
                            <a:avLst/>
                            <a:gdLst/>
                            <a:ahLst/>
                            <a:cxnLst/>
                            <a:rect l="l" t="t" r="r" b="b"/>
                            <a:pathLst>
                              <a:path w="67945" h="41910">
                                <a:moveTo>
                                  <a:pt x="28050" y="14152"/>
                                </a:moveTo>
                                <a:lnTo>
                                  <a:pt x="25902" y="14152"/>
                                </a:lnTo>
                                <a:lnTo>
                                  <a:pt x="26776" y="11904"/>
                                </a:lnTo>
                                <a:lnTo>
                                  <a:pt x="28050" y="14152"/>
                                </a:lnTo>
                                <a:close/>
                              </a:path>
                              <a:path w="67945" h="41910">
                                <a:moveTo>
                                  <a:pt x="9821" y="40229"/>
                                </a:moveTo>
                                <a:lnTo>
                                  <a:pt x="8010" y="37682"/>
                                </a:lnTo>
                                <a:lnTo>
                                  <a:pt x="11485" y="31087"/>
                                </a:lnTo>
                                <a:lnTo>
                                  <a:pt x="16877" y="27940"/>
                                </a:lnTo>
                                <a:lnTo>
                                  <a:pt x="17024" y="27726"/>
                                </a:lnTo>
                                <a:lnTo>
                                  <a:pt x="17109" y="26944"/>
                                </a:lnTo>
                                <a:lnTo>
                                  <a:pt x="10716" y="16346"/>
                                </a:lnTo>
                                <a:lnTo>
                                  <a:pt x="10243" y="8489"/>
                                </a:lnTo>
                                <a:lnTo>
                                  <a:pt x="10211" y="8060"/>
                                </a:lnTo>
                                <a:lnTo>
                                  <a:pt x="9847" y="7611"/>
                                </a:lnTo>
                                <a:lnTo>
                                  <a:pt x="9505" y="7611"/>
                                </a:lnTo>
                                <a:lnTo>
                                  <a:pt x="5209" y="6530"/>
                                </a:lnTo>
                                <a:lnTo>
                                  <a:pt x="4672" y="3050"/>
                                </a:lnTo>
                                <a:lnTo>
                                  <a:pt x="9400" y="0"/>
                                </a:lnTo>
                                <a:lnTo>
                                  <a:pt x="14044" y="4389"/>
                                </a:lnTo>
                                <a:lnTo>
                                  <a:pt x="13970" y="12856"/>
                                </a:lnTo>
                                <a:lnTo>
                                  <a:pt x="17709" y="19783"/>
                                </a:lnTo>
                                <a:lnTo>
                                  <a:pt x="17676" y="23979"/>
                                </a:lnTo>
                                <a:lnTo>
                                  <a:pt x="22679" y="31954"/>
                                </a:lnTo>
                                <a:lnTo>
                                  <a:pt x="20162" y="38163"/>
                                </a:lnTo>
                                <a:lnTo>
                                  <a:pt x="9821" y="40229"/>
                                </a:lnTo>
                                <a:close/>
                              </a:path>
                              <a:path w="67945" h="41910">
                                <a:moveTo>
                                  <a:pt x="6146" y="24257"/>
                                </a:moveTo>
                                <a:lnTo>
                                  <a:pt x="1418" y="23979"/>
                                </a:lnTo>
                                <a:lnTo>
                                  <a:pt x="0" y="19954"/>
                                </a:lnTo>
                                <a:lnTo>
                                  <a:pt x="11" y="19783"/>
                                </a:lnTo>
                                <a:lnTo>
                                  <a:pt x="2050" y="18252"/>
                                </a:lnTo>
                                <a:lnTo>
                                  <a:pt x="6146" y="19954"/>
                                </a:lnTo>
                                <a:lnTo>
                                  <a:pt x="6146" y="24257"/>
                                </a:lnTo>
                                <a:close/>
                              </a:path>
                              <a:path w="67945" h="41910">
                                <a:moveTo>
                                  <a:pt x="41055" y="29556"/>
                                </a:moveTo>
                                <a:lnTo>
                                  <a:pt x="37489" y="26195"/>
                                </a:lnTo>
                                <a:lnTo>
                                  <a:pt x="37754" y="26195"/>
                                </a:lnTo>
                                <a:lnTo>
                                  <a:pt x="41487" y="24354"/>
                                </a:lnTo>
                                <a:lnTo>
                                  <a:pt x="44530" y="26195"/>
                                </a:lnTo>
                                <a:lnTo>
                                  <a:pt x="41055" y="29556"/>
                                </a:lnTo>
                                <a:close/>
                              </a:path>
                              <a:path w="67945" h="41910">
                                <a:moveTo>
                                  <a:pt x="61484" y="41717"/>
                                </a:moveTo>
                                <a:lnTo>
                                  <a:pt x="61063" y="37671"/>
                                </a:lnTo>
                                <a:lnTo>
                                  <a:pt x="66181" y="33357"/>
                                </a:lnTo>
                                <a:lnTo>
                                  <a:pt x="67076" y="33357"/>
                                </a:lnTo>
                                <a:lnTo>
                                  <a:pt x="67687" y="37189"/>
                                </a:lnTo>
                                <a:lnTo>
                                  <a:pt x="61484" y="41717"/>
                                </a:lnTo>
                                <a:close/>
                              </a:path>
                            </a:pathLst>
                          </a:custGeom>
                          <a:solidFill>
                            <a:srgbClr val="FFFFFF"/>
                          </a:solidFill>
                        </wps:spPr>
                        <wps:bodyPr wrap="square" lIns="0" tIns="0" rIns="0" bIns="0" rtlCol="0">
                          <a:prstTxWarp prst="textNoShape">
                            <a:avLst/>
                          </a:prstTxWarp>
                          <a:noAutofit/>
                        </wps:bodyPr>
                      </wps:wsp>
                      <wps:wsp>
                        <wps:cNvPr id="10" name="Graphic 9"/>
                        <wps:cNvSpPr/>
                        <wps:spPr>
                          <a:xfrm>
                            <a:off x="4170514" y="4313833"/>
                            <a:ext cx="69850" cy="45085"/>
                          </a:xfrm>
                          <a:custGeom>
                            <a:avLst/>
                            <a:gdLst/>
                            <a:ahLst/>
                            <a:cxnLst/>
                            <a:rect l="l" t="t" r="r" b="b"/>
                            <a:pathLst>
                              <a:path w="69850" h="45085">
                                <a:moveTo>
                                  <a:pt x="61656" y="44736"/>
                                </a:moveTo>
                                <a:lnTo>
                                  <a:pt x="61260" y="40957"/>
                                </a:lnTo>
                                <a:lnTo>
                                  <a:pt x="61137" y="39780"/>
                                </a:lnTo>
                                <a:lnTo>
                                  <a:pt x="61056" y="39009"/>
                                </a:lnTo>
                                <a:lnTo>
                                  <a:pt x="66479" y="33870"/>
                                </a:lnTo>
                                <a:lnTo>
                                  <a:pt x="68901" y="33870"/>
                                </a:lnTo>
                                <a:lnTo>
                                  <a:pt x="69213" y="35819"/>
                                </a:lnTo>
                                <a:lnTo>
                                  <a:pt x="67248" y="35819"/>
                                </a:lnTo>
                                <a:lnTo>
                                  <a:pt x="63088" y="39780"/>
                                </a:lnTo>
                                <a:lnTo>
                                  <a:pt x="63215" y="40957"/>
                                </a:lnTo>
                                <a:lnTo>
                                  <a:pt x="66303" y="40957"/>
                                </a:lnTo>
                                <a:lnTo>
                                  <a:pt x="61656" y="44736"/>
                                </a:lnTo>
                                <a:close/>
                              </a:path>
                              <a:path w="69850" h="45085">
                                <a:moveTo>
                                  <a:pt x="66303" y="40957"/>
                                </a:moveTo>
                                <a:lnTo>
                                  <a:pt x="63215" y="40957"/>
                                </a:lnTo>
                                <a:lnTo>
                                  <a:pt x="67511" y="37457"/>
                                </a:lnTo>
                                <a:lnTo>
                                  <a:pt x="67248" y="35819"/>
                                </a:lnTo>
                                <a:lnTo>
                                  <a:pt x="69213" y="35819"/>
                                </a:lnTo>
                                <a:lnTo>
                                  <a:pt x="69607" y="38270"/>
                                </a:lnTo>
                                <a:lnTo>
                                  <a:pt x="66303" y="40957"/>
                                </a:lnTo>
                                <a:close/>
                              </a:path>
                              <a:path w="69850" h="45085">
                                <a:moveTo>
                                  <a:pt x="42027" y="32136"/>
                                </a:moveTo>
                                <a:lnTo>
                                  <a:pt x="36857" y="27255"/>
                                </a:lnTo>
                                <a:lnTo>
                                  <a:pt x="42027" y="24707"/>
                                </a:lnTo>
                                <a:lnTo>
                                  <a:pt x="46381" y="26901"/>
                                </a:lnTo>
                                <a:lnTo>
                                  <a:pt x="42017" y="26901"/>
                                </a:lnTo>
                                <a:lnTo>
                                  <a:pt x="40247" y="27769"/>
                                </a:lnTo>
                                <a:lnTo>
                                  <a:pt x="42006" y="29439"/>
                                </a:lnTo>
                                <a:lnTo>
                                  <a:pt x="44820" y="29439"/>
                                </a:lnTo>
                                <a:lnTo>
                                  <a:pt x="42027" y="32136"/>
                                </a:lnTo>
                                <a:close/>
                              </a:path>
                              <a:path w="69850" h="45085">
                                <a:moveTo>
                                  <a:pt x="44820" y="29439"/>
                                </a:moveTo>
                                <a:lnTo>
                                  <a:pt x="42006" y="29439"/>
                                </a:lnTo>
                                <a:lnTo>
                                  <a:pt x="43744" y="27769"/>
                                </a:lnTo>
                                <a:lnTo>
                                  <a:pt x="42017" y="26901"/>
                                </a:lnTo>
                                <a:lnTo>
                                  <a:pt x="46381" y="26901"/>
                                </a:lnTo>
                                <a:lnTo>
                                  <a:pt x="47082" y="27255"/>
                                </a:lnTo>
                                <a:lnTo>
                                  <a:pt x="44820" y="29439"/>
                                </a:lnTo>
                                <a:close/>
                              </a:path>
                              <a:path w="69850" h="45085">
                                <a:moveTo>
                                  <a:pt x="10362" y="42552"/>
                                </a:moveTo>
                                <a:lnTo>
                                  <a:pt x="8349" y="39726"/>
                                </a:lnTo>
                                <a:lnTo>
                                  <a:pt x="8282" y="39266"/>
                                </a:lnTo>
                                <a:lnTo>
                                  <a:pt x="11562" y="31911"/>
                                </a:lnTo>
                                <a:lnTo>
                                  <a:pt x="17112" y="28475"/>
                                </a:lnTo>
                                <a:lnTo>
                                  <a:pt x="10846" y="18091"/>
                                </a:lnTo>
                                <a:lnTo>
                                  <a:pt x="10235" y="9795"/>
                                </a:lnTo>
                                <a:lnTo>
                                  <a:pt x="5307" y="8564"/>
                                </a:lnTo>
                                <a:lnTo>
                                  <a:pt x="4580" y="3789"/>
                                </a:lnTo>
                                <a:lnTo>
                                  <a:pt x="10477" y="0"/>
                                </a:lnTo>
                                <a:lnTo>
                                  <a:pt x="13091" y="2472"/>
                                </a:lnTo>
                                <a:lnTo>
                                  <a:pt x="10246" y="2472"/>
                                </a:lnTo>
                                <a:lnTo>
                                  <a:pt x="6686" y="4763"/>
                                </a:lnTo>
                                <a:lnTo>
                                  <a:pt x="7023" y="6969"/>
                                </a:lnTo>
                                <a:lnTo>
                                  <a:pt x="11509" y="8082"/>
                                </a:lnTo>
                                <a:lnTo>
                                  <a:pt x="12110" y="8788"/>
                                </a:lnTo>
                                <a:lnTo>
                                  <a:pt x="12741" y="17470"/>
                                </a:lnTo>
                                <a:lnTo>
                                  <a:pt x="17649" y="25606"/>
                                </a:lnTo>
                                <a:lnTo>
                                  <a:pt x="19867" y="25606"/>
                                </a:lnTo>
                                <a:lnTo>
                                  <a:pt x="21174" y="27619"/>
                                </a:lnTo>
                                <a:lnTo>
                                  <a:pt x="18849" y="27619"/>
                                </a:lnTo>
                                <a:lnTo>
                                  <a:pt x="19056" y="27935"/>
                                </a:lnTo>
                                <a:lnTo>
                                  <a:pt x="18986" y="28935"/>
                                </a:lnTo>
                                <a:lnTo>
                                  <a:pt x="18870" y="29449"/>
                                </a:lnTo>
                                <a:lnTo>
                                  <a:pt x="18554" y="29888"/>
                                </a:lnTo>
                                <a:lnTo>
                                  <a:pt x="13078" y="33271"/>
                                </a:lnTo>
                                <a:lnTo>
                                  <a:pt x="10414" y="39266"/>
                                </a:lnTo>
                                <a:lnTo>
                                  <a:pt x="11172" y="40326"/>
                                </a:lnTo>
                                <a:lnTo>
                                  <a:pt x="19563" y="40326"/>
                                </a:lnTo>
                                <a:lnTo>
                                  <a:pt x="10362" y="42552"/>
                                </a:lnTo>
                                <a:close/>
                              </a:path>
                              <a:path w="69850" h="45085">
                                <a:moveTo>
                                  <a:pt x="19867" y="25606"/>
                                </a:moveTo>
                                <a:lnTo>
                                  <a:pt x="17649" y="25606"/>
                                </a:lnTo>
                                <a:lnTo>
                                  <a:pt x="17575" y="21056"/>
                                </a:lnTo>
                                <a:lnTo>
                                  <a:pt x="14058" y="14762"/>
                                </a:lnTo>
                                <a:lnTo>
                                  <a:pt x="13962" y="14066"/>
                                </a:lnTo>
                                <a:lnTo>
                                  <a:pt x="13848" y="9795"/>
                                </a:lnTo>
                                <a:lnTo>
                                  <a:pt x="13742" y="5780"/>
                                </a:lnTo>
                                <a:lnTo>
                                  <a:pt x="10246" y="2472"/>
                                </a:lnTo>
                                <a:lnTo>
                                  <a:pt x="13091" y="2472"/>
                                </a:lnTo>
                                <a:lnTo>
                                  <a:pt x="15658" y="4902"/>
                                </a:lnTo>
                                <a:lnTo>
                                  <a:pt x="15782" y="9795"/>
                                </a:lnTo>
                                <a:lnTo>
                                  <a:pt x="15890" y="14066"/>
                                </a:lnTo>
                                <a:lnTo>
                                  <a:pt x="19513" y="20532"/>
                                </a:lnTo>
                                <a:lnTo>
                                  <a:pt x="19513" y="25060"/>
                                </a:lnTo>
                                <a:lnTo>
                                  <a:pt x="19867" y="25606"/>
                                </a:lnTo>
                                <a:close/>
                              </a:path>
                              <a:path w="69850" h="45085">
                                <a:moveTo>
                                  <a:pt x="8076" y="26537"/>
                                </a:moveTo>
                                <a:lnTo>
                                  <a:pt x="1684" y="26163"/>
                                </a:lnTo>
                                <a:lnTo>
                                  <a:pt x="0" y="21399"/>
                                </a:lnTo>
                                <a:lnTo>
                                  <a:pt x="2295" y="18830"/>
                                </a:lnTo>
                                <a:lnTo>
                                  <a:pt x="8076" y="20532"/>
                                </a:lnTo>
                                <a:lnTo>
                                  <a:pt x="8076" y="21056"/>
                                </a:lnTo>
                                <a:lnTo>
                                  <a:pt x="2916" y="21056"/>
                                </a:lnTo>
                                <a:lnTo>
                                  <a:pt x="2221" y="21838"/>
                                </a:lnTo>
                                <a:lnTo>
                                  <a:pt x="3074" y="24268"/>
                                </a:lnTo>
                                <a:lnTo>
                                  <a:pt x="6139" y="24450"/>
                                </a:lnTo>
                                <a:lnTo>
                                  <a:pt x="8076" y="24450"/>
                                </a:lnTo>
                                <a:lnTo>
                                  <a:pt x="8076" y="26537"/>
                                </a:lnTo>
                                <a:close/>
                              </a:path>
                              <a:path w="69850" h="45085">
                                <a:moveTo>
                                  <a:pt x="8076" y="24450"/>
                                </a:moveTo>
                                <a:lnTo>
                                  <a:pt x="6139" y="24450"/>
                                </a:lnTo>
                                <a:lnTo>
                                  <a:pt x="6139" y="22009"/>
                                </a:lnTo>
                                <a:lnTo>
                                  <a:pt x="2916" y="21056"/>
                                </a:lnTo>
                                <a:lnTo>
                                  <a:pt x="8076" y="21056"/>
                                </a:lnTo>
                                <a:lnTo>
                                  <a:pt x="8076" y="24450"/>
                                </a:lnTo>
                                <a:close/>
                              </a:path>
                              <a:path w="69850" h="45085">
                                <a:moveTo>
                                  <a:pt x="19563" y="40326"/>
                                </a:moveTo>
                                <a:lnTo>
                                  <a:pt x="11172" y="40326"/>
                                </a:lnTo>
                                <a:lnTo>
                                  <a:pt x="20555" y="38056"/>
                                </a:lnTo>
                                <a:lnTo>
                                  <a:pt x="22183" y="33271"/>
                                </a:lnTo>
                                <a:lnTo>
                                  <a:pt x="22303" y="32918"/>
                                </a:lnTo>
                                <a:lnTo>
                                  <a:pt x="19407" y="28475"/>
                                </a:lnTo>
                                <a:lnTo>
                                  <a:pt x="19005" y="27935"/>
                                </a:lnTo>
                                <a:lnTo>
                                  <a:pt x="18849" y="27619"/>
                                </a:lnTo>
                                <a:lnTo>
                                  <a:pt x="21174" y="27619"/>
                                </a:lnTo>
                                <a:lnTo>
                                  <a:pt x="24441" y="32650"/>
                                </a:lnTo>
                                <a:lnTo>
                                  <a:pt x="22196" y="39266"/>
                                </a:lnTo>
                                <a:lnTo>
                                  <a:pt x="22120" y="39491"/>
                                </a:lnTo>
                                <a:lnTo>
                                  <a:pt x="22040" y="39726"/>
                                </a:lnTo>
                                <a:lnTo>
                                  <a:pt x="19563" y="40326"/>
                                </a:lnTo>
                                <a:close/>
                              </a:path>
                              <a:path w="69850" h="45085">
                                <a:moveTo>
                                  <a:pt x="31191" y="17245"/>
                                </a:moveTo>
                                <a:lnTo>
                                  <a:pt x="25526" y="16132"/>
                                </a:lnTo>
                                <a:lnTo>
                                  <a:pt x="27579" y="10887"/>
                                </a:lnTo>
                                <a:lnTo>
                                  <a:pt x="31191" y="17245"/>
                                </a:lnTo>
                                <a:close/>
                              </a:path>
                            </a:pathLst>
                          </a:custGeom>
                          <a:solidFill>
                            <a:srgbClr val="A4D4DF"/>
                          </a:solidFill>
                        </wps:spPr>
                        <wps:bodyPr wrap="square" lIns="0" tIns="0" rIns="0" bIns="0" rtlCol="0">
                          <a:prstTxWarp prst="textNoShape">
                            <a:avLst/>
                          </a:prstTxWarp>
                          <a:noAutofit/>
                        </wps:bodyPr>
                      </wps:wsp>
                      <pic:pic xmlns:pic="http://schemas.openxmlformats.org/drawingml/2006/picture">
                        <pic:nvPicPr>
                          <pic:cNvPr id="11" name="Image 10"/>
                          <pic:cNvPicPr/>
                        </pic:nvPicPr>
                        <pic:blipFill>
                          <a:blip r:embed="rId13" cstate="print"/>
                          <a:stretch>
                            <a:fillRect/>
                          </a:stretch>
                        </pic:blipFill>
                        <pic:spPr>
                          <a:xfrm>
                            <a:off x="1925233" y="3497260"/>
                            <a:ext cx="177598" cy="132957"/>
                          </a:xfrm>
                          <a:prstGeom prst="rect">
                            <a:avLst/>
                          </a:prstGeom>
                        </pic:spPr>
                      </pic:pic>
                      <pic:pic xmlns:pic="http://schemas.openxmlformats.org/drawingml/2006/picture">
                        <pic:nvPicPr>
                          <pic:cNvPr id="12" name="Image 11"/>
                          <pic:cNvPicPr/>
                        </pic:nvPicPr>
                        <pic:blipFill>
                          <a:blip r:embed="rId14" cstate="print"/>
                          <a:stretch>
                            <a:fillRect/>
                          </a:stretch>
                        </pic:blipFill>
                        <pic:spPr>
                          <a:xfrm>
                            <a:off x="1710690" y="0"/>
                            <a:ext cx="5309302" cy="6531476"/>
                          </a:xfrm>
                          <a:prstGeom prst="rect">
                            <a:avLst/>
                          </a:prstGeom>
                        </pic:spPr>
                      </pic:pic>
                      <wps:wsp>
                        <wps:cNvPr id="13" name="Graphic 12"/>
                        <wps:cNvSpPr/>
                        <wps:spPr>
                          <a:xfrm>
                            <a:off x="1726995" y="5663878"/>
                            <a:ext cx="2843530" cy="1130622"/>
                          </a:xfrm>
                          <a:custGeom>
                            <a:avLst/>
                            <a:gdLst/>
                            <a:ahLst/>
                            <a:cxnLst/>
                            <a:rect l="l" t="t" r="r" b="b"/>
                            <a:pathLst>
                              <a:path w="2843530" h="911225">
                                <a:moveTo>
                                  <a:pt x="2843301" y="0"/>
                                </a:moveTo>
                                <a:lnTo>
                                  <a:pt x="0" y="0"/>
                                </a:lnTo>
                                <a:lnTo>
                                  <a:pt x="0" y="803148"/>
                                </a:lnTo>
                                <a:lnTo>
                                  <a:pt x="8486" y="845188"/>
                                </a:lnTo>
                                <a:lnTo>
                                  <a:pt x="31630" y="879517"/>
                                </a:lnTo>
                                <a:lnTo>
                                  <a:pt x="65960" y="902662"/>
                                </a:lnTo>
                                <a:lnTo>
                                  <a:pt x="108000" y="911148"/>
                                </a:lnTo>
                                <a:lnTo>
                                  <a:pt x="2735300" y="911148"/>
                                </a:lnTo>
                                <a:lnTo>
                                  <a:pt x="2777341" y="902662"/>
                                </a:lnTo>
                                <a:lnTo>
                                  <a:pt x="2811670" y="879517"/>
                                </a:lnTo>
                                <a:lnTo>
                                  <a:pt x="2834814" y="845188"/>
                                </a:lnTo>
                                <a:lnTo>
                                  <a:pt x="2843301" y="803148"/>
                                </a:lnTo>
                                <a:lnTo>
                                  <a:pt x="2843301" y="0"/>
                                </a:lnTo>
                                <a:close/>
                              </a:path>
                            </a:pathLst>
                          </a:custGeom>
                          <a:solidFill>
                            <a:srgbClr val="FFFFFF"/>
                          </a:solidFill>
                        </wps:spPr>
                        <wps:bodyPr wrap="square" lIns="0" tIns="0" rIns="0" bIns="0" rtlCol="0">
                          <a:prstTxWarp prst="textNoShape">
                            <a:avLst/>
                          </a:prstTxWarp>
                          <a:noAutofit/>
                        </wps:bodyPr>
                      </wps:wsp>
                      <wps:wsp>
                        <wps:cNvPr id="14" name="Graphic 13"/>
                        <wps:cNvSpPr/>
                        <wps:spPr>
                          <a:xfrm>
                            <a:off x="1710692" y="5677100"/>
                            <a:ext cx="2853338" cy="1119000"/>
                          </a:xfrm>
                          <a:custGeom>
                            <a:avLst/>
                            <a:gdLst/>
                            <a:ahLst/>
                            <a:cxnLst/>
                            <a:rect l="l" t="t" r="r" b="b"/>
                            <a:pathLst>
                              <a:path w="2843530" h="911225">
                                <a:moveTo>
                                  <a:pt x="0" y="0"/>
                                </a:moveTo>
                                <a:lnTo>
                                  <a:pt x="0" y="803148"/>
                                </a:lnTo>
                                <a:lnTo>
                                  <a:pt x="8486" y="845188"/>
                                </a:lnTo>
                                <a:lnTo>
                                  <a:pt x="31630" y="879517"/>
                                </a:lnTo>
                                <a:lnTo>
                                  <a:pt x="65960" y="902662"/>
                                </a:lnTo>
                                <a:lnTo>
                                  <a:pt x="108000" y="911148"/>
                                </a:lnTo>
                                <a:lnTo>
                                  <a:pt x="2735300" y="911148"/>
                                </a:lnTo>
                                <a:lnTo>
                                  <a:pt x="2777341" y="902662"/>
                                </a:lnTo>
                                <a:lnTo>
                                  <a:pt x="2811670" y="879517"/>
                                </a:lnTo>
                                <a:lnTo>
                                  <a:pt x="2834814" y="845188"/>
                                </a:lnTo>
                                <a:lnTo>
                                  <a:pt x="2843301" y="803148"/>
                                </a:lnTo>
                                <a:lnTo>
                                  <a:pt x="2843301" y="0"/>
                                </a:lnTo>
                                <a:lnTo>
                                  <a:pt x="0" y="0"/>
                                </a:lnTo>
                                <a:close/>
                              </a:path>
                            </a:pathLst>
                          </a:custGeom>
                          <a:ln w="12700">
                            <a:solidFill>
                              <a:srgbClr val="E2A626"/>
                            </a:solidFill>
                            <a:prstDash val="solid"/>
                          </a:ln>
                        </wps:spPr>
                        <wps:bodyPr wrap="square" lIns="0" tIns="0" rIns="0" bIns="0" rtlCol="0">
                          <a:prstTxWarp prst="textNoShape">
                            <a:avLst/>
                          </a:prstTxWarp>
                          <a:noAutofit/>
                        </wps:bodyPr>
                      </wps:wsp>
                      <wps:wsp>
                        <wps:cNvPr id="15" name="Graphic 14"/>
                        <wps:cNvSpPr/>
                        <wps:spPr>
                          <a:xfrm>
                            <a:off x="1720500" y="5256095"/>
                            <a:ext cx="2843530" cy="419734"/>
                          </a:xfrm>
                          <a:custGeom>
                            <a:avLst/>
                            <a:gdLst/>
                            <a:ahLst/>
                            <a:cxnLst/>
                            <a:rect l="l" t="t" r="r" b="b"/>
                            <a:pathLst>
                              <a:path w="2843530" h="419734">
                                <a:moveTo>
                                  <a:pt x="2735300" y="0"/>
                                </a:moveTo>
                                <a:lnTo>
                                  <a:pt x="108000" y="0"/>
                                </a:lnTo>
                                <a:lnTo>
                                  <a:pt x="65960" y="8486"/>
                                </a:lnTo>
                                <a:lnTo>
                                  <a:pt x="31630" y="31630"/>
                                </a:lnTo>
                                <a:lnTo>
                                  <a:pt x="8486" y="65960"/>
                                </a:lnTo>
                                <a:lnTo>
                                  <a:pt x="0" y="108000"/>
                                </a:lnTo>
                                <a:lnTo>
                                  <a:pt x="0" y="419303"/>
                                </a:lnTo>
                                <a:lnTo>
                                  <a:pt x="2843301" y="419303"/>
                                </a:lnTo>
                                <a:lnTo>
                                  <a:pt x="2843301" y="108000"/>
                                </a:lnTo>
                                <a:lnTo>
                                  <a:pt x="2834814" y="65960"/>
                                </a:lnTo>
                                <a:lnTo>
                                  <a:pt x="2811670" y="31630"/>
                                </a:lnTo>
                                <a:lnTo>
                                  <a:pt x="2777341" y="8486"/>
                                </a:lnTo>
                                <a:lnTo>
                                  <a:pt x="2735300" y="0"/>
                                </a:lnTo>
                                <a:close/>
                              </a:path>
                            </a:pathLst>
                          </a:custGeom>
                          <a:solidFill>
                            <a:srgbClr val="E2A626"/>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5" cstate="print"/>
                          <a:stretch>
                            <a:fillRect/>
                          </a:stretch>
                        </pic:blipFill>
                        <pic:spPr>
                          <a:xfrm>
                            <a:off x="3637503" y="4956592"/>
                            <a:ext cx="1043028" cy="720509"/>
                          </a:xfrm>
                          <a:prstGeom prst="rect">
                            <a:avLst/>
                          </a:prstGeom>
                        </pic:spPr>
                      </pic:pic>
                      <wps:wsp>
                        <wps:cNvPr id="17" name="Graphic 17"/>
                        <wps:cNvSpPr/>
                        <wps:spPr>
                          <a:xfrm>
                            <a:off x="12349" y="2171036"/>
                            <a:ext cx="2951480" cy="2769264"/>
                          </a:xfrm>
                          <a:custGeom>
                            <a:avLst/>
                            <a:gdLst/>
                            <a:ahLst/>
                            <a:cxnLst/>
                            <a:rect l="l" t="t" r="r" b="b"/>
                            <a:pathLst>
                              <a:path w="2951480" h="2105025">
                                <a:moveTo>
                                  <a:pt x="2951302" y="0"/>
                                </a:moveTo>
                                <a:lnTo>
                                  <a:pt x="0" y="0"/>
                                </a:lnTo>
                                <a:lnTo>
                                  <a:pt x="0" y="1997024"/>
                                </a:lnTo>
                                <a:lnTo>
                                  <a:pt x="8486" y="2039064"/>
                                </a:lnTo>
                                <a:lnTo>
                                  <a:pt x="31630" y="2073394"/>
                                </a:lnTo>
                                <a:lnTo>
                                  <a:pt x="65960" y="2096538"/>
                                </a:lnTo>
                                <a:lnTo>
                                  <a:pt x="108000" y="2105025"/>
                                </a:lnTo>
                                <a:lnTo>
                                  <a:pt x="2843301" y="2105025"/>
                                </a:lnTo>
                                <a:lnTo>
                                  <a:pt x="2885336" y="2096538"/>
                                </a:lnTo>
                                <a:lnTo>
                                  <a:pt x="2919666" y="2073394"/>
                                </a:lnTo>
                                <a:lnTo>
                                  <a:pt x="2942813" y="2039064"/>
                                </a:lnTo>
                                <a:lnTo>
                                  <a:pt x="2951302" y="1997024"/>
                                </a:lnTo>
                                <a:lnTo>
                                  <a:pt x="2951302" y="0"/>
                                </a:lnTo>
                                <a:close/>
                              </a:path>
                            </a:pathLst>
                          </a:custGeom>
                          <a:solidFill>
                            <a:srgbClr val="FFFFFF"/>
                          </a:solidFill>
                        </wps:spPr>
                        <wps:bodyPr wrap="square" lIns="0" tIns="0" rIns="0" bIns="0" rtlCol="0">
                          <a:prstTxWarp prst="textNoShape">
                            <a:avLst/>
                          </a:prstTxWarp>
                          <a:noAutofit/>
                        </wps:bodyPr>
                      </wps:wsp>
                      <wps:wsp>
                        <wps:cNvPr id="18" name="Graphic 18"/>
                        <wps:cNvSpPr/>
                        <wps:spPr>
                          <a:xfrm>
                            <a:off x="12350" y="2170964"/>
                            <a:ext cx="2951480" cy="2775685"/>
                          </a:xfrm>
                          <a:custGeom>
                            <a:avLst/>
                            <a:gdLst/>
                            <a:ahLst/>
                            <a:cxnLst/>
                            <a:rect l="l" t="t" r="r" b="b"/>
                            <a:pathLst>
                              <a:path w="2951480" h="2105025">
                                <a:moveTo>
                                  <a:pt x="0" y="0"/>
                                </a:moveTo>
                                <a:lnTo>
                                  <a:pt x="0" y="1997024"/>
                                </a:lnTo>
                                <a:lnTo>
                                  <a:pt x="8486" y="2039064"/>
                                </a:lnTo>
                                <a:lnTo>
                                  <a:pt x="31630" y="2073394"/>
                                </a:lnTo>
                                <a:lnTo>
                                  <a:pt x="65960" y="2096538"/>
                                </a:lnTo>
                                <a:lnTo>
                                  <a:pt x="108000" y="2105025"/>
                                </a:lnTo>
                                <a:lnTo>
                                  <a:pt x="2843301" y="2105025"/>
                                </a:lnTo>
                                <a:lnTo>
                                  <a:pt x="2885336" y="2096538"/>
                                </a:lnTo>
                                <a:lnTo>
                                  <a:pt x="2919666" y="2073394"/>
                                </a:lnTo>
                                <a:lnTo>
                                  <a:pt x="2942813" y="2039064"/>
                                </a:lnTo>
                                <a:lnTo>
                                  <a:pt x="2951302" y="1997024"/>
                                </a:lnTo>
                                <a:lnTo>
                                  <a:pt x="2951302" y="0"/>
                                </a:lnTo>
                                <a:lnTo>
                                  <a:pt x="0" y="0"/>
                                </a:lnTo>
                                <a:close/>
                              </a:path>
                            </a:pathLst>
                          </a:custGeom>
                          <a:ln w="12700">
                            <a:solidFill>
                              <a:srgbClr val="732D8E"/>
                            </a:solidFill>
                            <a:prstDash val="solid"/>
                          </a:ln>
                        </wps:spPr>
                        <wps:bodyPr wrap="square" lIns="0" tIns="0" rIns="0" bIns="0" rtlCol="0">
                          <a:prstTxWarp prst="textNoShape">
                            <a:avLst/>
                          </a:prstTxWarp>
                          <a:noAutofit/>
                        </wps:bodyPr>
                      </wps:wsp>
                      <wps:wsp>
                        <wps:cNvPr id="19" name="Graphic 19"/>
                        <wps:cNvSpPr/>
                        <wps:spPr>
                          <a:xfrm>
                            <a:off x="12345" y="1765381"/>
                            <a:ext cx="2951480" cy="393065"/>
                          </a:xfrm>
                          <a:custGeom>
                            <a:avLst/>
                            <a:gdLst/>
                            <a:ahLst/>
                            <a:cxnLst/>
                            <a:rect l="l" t="t" r="r" b="b"/>
                            <a:pathLst>
                              <a:path w="2951480" h="393065">
                                <a:moveTo>
                                  <a:pt x="2843301" y="0"/>
                                </a:moveTo>
                                <a:lnTo>
                                  <a:pt x="144005" y="0"/>
                                </a:lnTo>
                                <a:lnTo>
                                  <a:pt x="98490" y="7340"/>
                                </a:lnTo>
                                <a:lnTo>
                                  <a:pt x="58959" y="27782"/>
                                </a:lnTo>
                                <a:lnTo>
                                  <a:pt x="27785" y="58954"/>
                                </a:lnTo>
                                <a:lnTo>
                                  <a:pt x="7341" y="98485"/>
                                </a:lnTo>
                                <a:lnTo>
                                  <a:pt x="0" y="144005"/>
                                </a:lnTo>
                                <a:lnTo>
                                  <a:pt x="0" y="392950"/>
                                </a:lnTo>
                                <a:lnTo>
                                  <a:pt x="2951302" y="392950"/>
                                </a:lnTo>
                                <a:lnTo>
                                  <a:pt x="2951302" y="108000"/>
                                </a:lnTo>
                                <a:lnTo>
                                  <a:pt x="2942815" y="65960"/>
                                </a:lnTo>
                                <a:lnTo>
                                  <a:pt x="2919671" y="31630"/>
                                </a:lnTo>
                                <a:lnTo>
                                  <a:pt x="2885342" y="8486"/>
                                </a:lnTo>
                                <a:lnTo>
                                  <a:pt x="2843301" y="0"/>
                                </a:lnTo>
                                <a:close/>
                              </a:path>
                            </a:pathLst>
                          </a:custGeom>
                          <a:solidFill>
                            <a:srgbClr val="732D8E"/>
                          </a:solidFill>
                        </wps:spPr>
                        <wps:bodyPr wrap="square" lIns="0" tIns="0" rIns="0" bIns="0" rtlCol="0">
                          <a:prstTxWarp prst="textNoShape">
                            <a:avLst/>
                          </a:prstTxWarp>
                          <a:noAutofit/>
                        </wps:bodyPr>
                      </wps:wsp>
                      <wps:wsp>
                        <wps:cNvPr id="20" name="Graphic 20"/>
                        <wps:cNvSpPr/>
                        <wps:spPr>
                          <a:xfrm>
                            <a:off x="12345" y="1765381"/>
                            <a:ext cx="2951480" cy="393065"/>
                          </a:xfrm>
                          <a:custGeom>
                            <a:avLst/>
                            <a:gdLst/>
                            <a:ahLst/>
                            <a:cxnLst/>
                            <a:rect l="l" t="t" r="r" b="b"/>
                            <a:pathLst>
                              <a:path w="2951480" h="393065">
                                <a:moveTo>
                                  <a:pt x="144005" y="0"/>
                                </a:moveTo>
                                <a:lnTo>
                                  <a:pt x="98490" y="7340"/>
                                </a:lnTo>
                                <a:lnTo>
                                  <a:pt x="58959" y="27782"/>
                                </a:lnTo>
                                <a:lnTo>
                                  <a:pt x="27785" y="58954"/>
                                </a:lnTo>
                                <a:lnTo>
                                  <a:pt x="7341" y="98485"/>
                                </a:lnTo>
                                <a:lnTo>
                                  <a:pt x="0" y="144005"/>
                                </a:lnTo>
                                <a:lnTo>
                                  <a:pt x="0" y="392950"/>
                                </a:lnTo>
                                <a:lnTo>
                                  <a:pt x="2951302" y="392950"/>
                                </a:lnTo>
                                <a:lnTo>
                                  <a:pt x="2951302" y="108000"/>
                                </a:lnTo>
                                <a:lnTo>
                                  <a:pt x="2942815" y="65960"/>
                                </a:lnTo>
                                <a:lnTo>
                                  <a:pt x="2919671" y="31630"/>
                                </a:lnTo>
                                <a:lnTo>
                                  <a:pt x="2885342" y="8486"/>
                                </a:lnTo>
                                <a:lnTo>
                                  <a:pt x="2843301" y="0"/>
                                </a:lnTo>
                                <a:lnTo>
                                  <a:pt x="144005" y="0"/>
                                </a:lnTo>
                                <a:close/>
                              </a:path>
                            </a:pathLst>
                          </a:custGeom>
                          <a:ln w="12699">
                            <a:solidFill>
                              <a:srgbClr val="732D8E"/>
                            </a:solidFill>
                            <a:prstDash val="solid"/>
                          </a:ln>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6" cstate="print"/>
                          <a:stretch>
                            <a:fillRect/>
                          </a:stretch>
                        </pic:blipFill>
                        <pic:spPr>
                          <a:xfrm>
                            <a:off x="1554122" y="1289014"/>
                            <a:ext cx="1229165" cy="941069"/>
                          </a:xfrm>
                          <a:prstGeom prst="rect">
                            <a:avLst/>
                          </a:prstGeom>
                        </pic:spPr>
                      </pic:pic>
                      <wps:wsp>
                        <wps:cNvPr id="22" name="Graphic 22"/>
                        <wps:cNvSpPr/>
                        <wps:spPr>
                          <a:xfrm>
                            <a:off x="12349" y="7178442"/>
                            <a:ext cx="3105145" cy="1863189"/>
                          </a:xfrm>
                          <a:custGeom>
                            <a:avLst/>
                            <a:gdLst/>
                            <a:ahLst/>
                            <a:cxnLst/>
                            <a:rect l="l" t="t" r="r" b="b"/>
                            <a:pathLst>
                              <a:path w="2951480" h="1482725">
                                <a:moveTo>
                                  <a:pt x="2951302" y="0"/>
                                </a:moveTo>
                                <a:lnTo>
                                  <a:pt x="0" y="0"/>
                                </a:lnTo>
                                <a:lnTo>
                                  <a:pt x="0" y="1374648"/>
                                </a:lnTo>
                                <a:lnTo>
                                  <a:pt x="8486" y="1416688"/>
                                </a:lnTo>
                                <a:lnTo>
                                  <a:pt x="31630" y="1451017"/>
                                </a:lnTo>
                                <a:lnTo>
                                  <a:pt x="65960" y="1474162"/>
                                </a:lnTo>
                                <a:lnTo>
                                  <a:pt x="108000" y="1482648"/>
                                </a:lnTo>
                                <a:lnTo>
                                  <a:pt x="2843301" y="1482648"/>
                                </a:lnTo>
                                <a:lnTo>
                                  <a:pt x="2885336" y="1474162"/>
                                </a:lnTo>
                                <a:lnTo>
                                  <a:pt x="2919666" y="1451017"/>
                                </a:lnTo>
                                <a:lnTo>
                                  <a:pt x="2942813" y="1416688"/>
                                </a:lnTo>
                                <a:lnTo>
                                  <a:pt x="2951302" y="1374648"/>
                                </a:lnTo>
                                <a:lnTo>
                                  <a:pt x="2951302" y="0"/>
                                </a:lnTo>
                                <a:close/>
                              </a:path>
                            </a:pathLst>
                          </a:custGeom>
                          <a:solidFill>
                            <a:srgbClr val="FFFFFF"/>
                          </a:solidFill>
                        </wps:spPr>
                        <wps:bodyPr wrap="square" lIns="0" tIns="0" rIns="0" bIns="0" rtlCol="0">
                          <a:prstTxWarp prst="textNoShape">
                            <a:avLst/>
                          </a:prstTxWarp>
                          <a:noAutofit/>
                        </wps:bodyPr>
                      </wps:wsp>
                      <wps:wsp>
                        <wps:cNvPr id="23" name="Graphic 23"/>
                        <wps:cNvSpPr/>
                        <wps:spPr>
                          <a:xfrm>
                            <a:off x="12349" y="7178443"/>
                            <a:ext cx="3104771" cy="1862704"/>
                          </a:xfrm>
                          <a:custGeom>
                            <a:avLst/>
                            <a:gdLst/>
                            <a:ahLst/>
                            <a:cxnLst/>
                            <a:rect l="l" t="t" r="r" b="b"/>
                            <a:pathLst>
                              <a:path w="2951480" h="1482725">
                                <a:moveTo>
                                  <a:pt x="0" y="0"/>
                                </a:moveTo>
                                <a:lnTo>
                                  <a:pt x="0" y="1374648"/>
                                </a:lnTo>
                                <a:lnTo>
                                  <a:pt x="8486" y="1416688"/>
                                </a:lnTo>
                                <a:lnTo>
                                  <a:pt x="31630" y="1451017"/>
                                </a:lnTo>
                                <a:lnTo>
                                  <a:pt x="65960" y="1474162"/>
                                </a:lnTo>
                                <a:lnTo>
                                  <a:pt x="108000" y="1482648"/>
                                </a:lnTo>
                                <a:lnTo>
                                  <a:pt x="2843301" y="1482648"/>
                                </a:lnTo>
                                <a:lnTo>
                                  <a:pt x="2885336" y="1474162"/>
                                </a:lnTo>
                                <a:lnTo>
                                  <a:pt x="2919666" y="1451017"/>
                                </a:lnTo>
                                <a:lnTo>
                                  <a:pt x="2942813" y="1416688"/>
                                </a:lnTo>
                                <a:lnTo>
                                  <a:pt x="2951302" y="1374648"/>
                                </a:lnTo>
                                <a:lnTo>
                                  <a:pt x="2951302" y="0"/>
                                </a:lnTo>
                                <a:lnTo>
                                  <a:pt x="0" y="0"/>
                                </a:lnTo>
                                <a:close/>
                              </a:path>
                            </a:pathLst>
                          </a:custGeom>
                          <a:ln w="12700">
                            <a:solidFill>
                              <a:srgbClr val="6C8F3B"/>
                            </a:solidFill>
                            <a:prstDash val="solid"/>
                          </a:ln>
                        </wps:spPr>
                        <wps:bodyPr wrap="square" lIns="0" tIns="0" rIns="0" bIns="0" rtlCol="0">
                          <a:prstTxWarp prst="textNoShape">
                            <a:avLst/>
                          </a:prstTxWarp>
                          <a:noAutofit/>
                        </wps:bodyPr>
                      </wps:wsp>
                      <wps:wsp>
                        <wps:cNvPr id="24" name="Graphic 24"/>
                        <wps:cNvSpPr/>
                        <wps:spPr>
                          <a:xfrm>
                            <a:off x="12543" y="6845669"/>
                            <a:ext cx="3104958" cy="429895"/>
                          </a:xfrm>
                          <a:custGeom>
                            <a:avLst/>
                            <a:gdLst/>
                            <a:ahLst/>
                            <a:cxnLst/>
                            <a:rect l="l" t="t" r="r" b="b"/>
                            <a:pathLst>
                              <a:path w="2951480" h="429895">
                                <a:moveTo>
                                  <a:pt x="2843301" y="0"/>
                                </a:moveTo>
                                <a:lnTo>
                                  <a:pt x="108000" y="0"/>
                                </a:lnTo>
                                <a:lnTo>
                                  <a:pt x="65960" y="8486"/>
                                </a:lnTo>
                                <a:lnTo>
                                  <a:pt x="31630" y="31630"/>
                                </a:lnTo>
                                <a:lnTo>
                                  <a:pt x="8486" y="65960"/>
                                </a:lnTo>
                                <a:lnTo>
                                  <a:pt x="0" y="108000"/>
                                </a:lnTo>
                                <a:lnTo>
                                  <a:pt x="0" y="429768"/>
                                </a:lnTo>
                                <a:lnTo>
                                  <a:pt x="2951302" y="429768"/>
                                </a:lnTo>
                                <a:lnTo>
                                  <a:pt x="2951302" y="108000"/>
                                </a:lnTo>
                                <a:lnTo>
                                  <a:pt x="2942815" y="65960"/>
                                </a:lnTo>
                                <a:lnTo>
                                  <a:pt x="2919671" y="31630"/>
                                </a:lnTo>
                                <a:lnTo>
                                  <a:pt x="2885342" y="8486"/>
                                </a:lnTo>
                                <a:lnTo>
                                  <a:pt x="2843301" y="0"/>
                                </a:lnTo>
                                <a:close/>
                              </a:path>
                            </a:pathLst>
                          </a:custGeom>
                          <a:solidFill>
                            <a:srgbClr val="6C8F3B"/>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7" cstate="print"/>
                          <a:stretch>
                            <a:fillRect/>
                          </a:stretch>
                        </pic:blipFill>
                        <pic:spPr>
                          <a:xfrm>
                            <a:off x="2552868" y="8322167"/>
                            <a:ext cx="877631" cy="882650"/>
                          </a:xfrm>
                          <a:prstGeom prst="rect">
                            <a:avLst/>
                          </a:prstGeom>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267604E" id="Group 7" o:spid="_x0000_s1026" style="position:absolute;margin-left:33.75pt;margin-top:96.75pt;width:551.75pt;height:724.75pt;z-index:-251680256;mso-wrap-distance-left:0;mso-wrap-distance-right:0;mso-position-horizontal-relative:page;mso-position-vertical-relative:page;mso-width-relative:margin;mso-height-relative:margin" coordorigin="123" coordsize="70076,92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">
                <v:shape id="Graphic 8" o:spid="_x0000_s1027" style="position:absolute;left:41714;top:43150;width:680;height:419;visibility:visible;mso-wrap-style:square;v-text-anchor:top" coordsize="6794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" path="m28050,14152r-2148,l26776,11904r1274,2248xem9821,40229l8010,37682r3475,-6595l16877,27940r147,-214l17109,26944,10716,16346,10243,8489r-32,-429l9847,7611r-342,l5209,6530,4672,3050,9400,r4644,4389l13970,12856r3739,6927l17676,23979r5003,7975l20162,38163,9821,40229xem6146,24257l1418,23979,,19954r11,-171l2050,18252r4096,1702l6146,24257xem41055,29556l37489,26195r265,l41487,24354r3043,1841l41055,29556xem61484,41717r-421,-4046l66181,33357r895,l67687,37189r-6203,4528xe" stroked="f">
                  <v:path arrowok="t"/>
                </v:shape>
                <v:shape id="Graphic 9" o:spid="_x0000_s1028" style="position:absolute;left:41705;top:43138;width:698;height:451;visibility:visible;mso-wrap-style:square;v-text-anchor:top" coordsize="6985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" path="m61656,44736r-396,-3779l61137,39780r-81,-771l66479,33870r2422,l69213,35819r-1965,l63088,39780r127,1177l66303,40957r-4647,3779xem66303,40957r-3088,l67511,37457r-263,-1638l69213,35819r394,2451l66303,40957xem42027,32136l36857,27255r5170,-2548l46381,26901r-4364,l40247,27769r1759,1670l44820,29439r-2793,2697xem44820,29439r-2814,l43744,27769r-1727,-868l46381,26901r701,354l44820,29439xem10362,42552l8349,39726r-67,-460l11562,31911r5550,-3436l10846,18091,10235,9795,5307,8564,4580,3789,10477,r2614,2472l10246,2472,6686,4763r337,2206l11509,8082r601,706l12741,17470r4908,8136l19867,25606r1307,2013l18849,27619r207,316l18986,28935r-116,514l18554,29888r-5476,3383l10414,39266r758,1060l19563,40326r-9201,2226xem19867,25606r-2218,l17575,21056,14058,14762r-96,-696l13848,9795,13742,5780,10246,2472r2845,l15658,4902r124,4893l15890,14066r3623,6466l19513,25060r354,546xem8076,26537l1684,26163,,21399,2295,18830r5781,1702l8076,21056r-5160,l2221,21838r853,2430l6139,24450r1937,l8076,26537xem8076,24450r-1937,l6139,22009,2916,21056r5160,l8076,24450xem19563,40326r-8391,l20555,38056r1628,-4785l22303,32918,19407,28475r-402,-540l18849,27619r2325,l24441,32650r-2245,6616l22120,39491r-80,235l19563,40326xem31191,17245l25526,16132r2053,-5245l31191,17245xe" fillcolor="#a4d4d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9" type="#_x0000_t75" style="position:absolute;left:19252;top:34972;width:1776;height: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">
                  <v:imagedata r:id="rId18" o:title=""/>
                </v:shape>
                <v:shape id="Image 11" o:spid="_x0000_s1030" type="#_x0000_t75" style="position:absolute;left:17106;width:53093;height:65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">
                  <v:imagedata r:id="rId19" o:title=""/>
                </v:shape>
                <v:shape id="Graphic 12" o:spid="_x0000_s1031" style="position:absolute;left:17269;top:56638;width:28436;height:11307;visibility:visible;mso-wrap-style:square;v-text-anchor:top" coordsize="2843530,91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" path="m2843301,l,,,803148r8486,42040l31630,879517r34330,23145l108000,911148r2627300,l2777341,902662r34329,-23145l2834814,845188r8487,-42040l2843301,xe" stroked="f">
                  <v:path arrowok="t"/>
                </v:shape>
                <v:shape id="Graphic 13" o:spid="_x0000_s1032" style="position:absolute;left:17106;top:56771;width:28534;height:11190;visibility:visible;mso-wrap-style:square;v-text-anchor:top" coordsize="2843530,91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" path="m,l,803148r8486,42040l31630,879517r34330,23145l108000,911148r2627300,l2777341,902662r34329,-23145l2834814,845188r8487,-42040l2843301,,,xe" filled="f" strokecolor="#e2a626" strokeweight="1pt">
                  <v:path arrowok="t"/>
                </v:shape>
                <v:shape id="Graphic 14" o:spid="_x0000_s1033" style="position:absolute;left:17205;top:52560;width:28435;height:4198;visibility:visible;mso-wrap-style:square;v-text-anchor:top" coordsize="284353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" path="m2735300,l108000,,65960,8486,31630,31630,8486,65960,,108000,,419303r2843301,l2843301,108000r-8487,-42040l2811670,31630,2777341,8486,2735300,xe" fillcolor="#e2a626" stroked="f">
                  <v:path arrowok="t"/>
                </v:shape>
                <v:shape id="Image 16" o:spid="_x0000_s1034" type="#_x0000_t75" style="position:absolute;left:36375;top:49565;width:10430;height:7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">
                  <v:imagedata r:id="rId20" o:title=""/>
                </v:shape>
                <v:shape id="Graphic 17" o:spid="_x0000_s1035" style="position:absolute;left:123;top:21710;width:29515;height:27693;visibility:visible;mso-wrap-style:square;v-text-anchor:top" coordsize="2951480,210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" path="m2951302,l,,,1997024r8486,42040l31630,2073394r34330,23144l108000,2105025r2735301,l2885336,2096538r34330,-23144l2942813,2039064r8489,-42040l2951302,xe" stroked="f">
                  <v:path arrowok="t"/>
                </v:shape>
                <v:shape id="Graphic 18" o:spid="_x0000_s1036" style="position:absolute;left:123;top:21709;width:29515;height:27757;visibility:visible;mso-wrap-style:square;v-text-anchor:top" coordsize="2951480,210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" path="m,l,1997024r8486,42040l31630,2073394r34330,23144l108000,2105025r2735301,l2885336,2096538r34330,-23144l2942813,2039064r8489,-42040l2951302,,,xe" filled="f" strokecolor="#732d8e" strokeweight="1pt">
                  <v:path arrowok="t"/>
                </v:shape>
                <v:shape id="Graphic 19" o:spid="_x0000_s1037" style="position:absolute;left:123;top:17653;width:29515;height:3931;visibility:visible;mso-wrap-style:square;v-text-anchor:top" coordsize="2951480,39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" path="m2843301,l144005,,98490,7340,58959,27782,27785,58954,7341,98485,,144005,,392950r2951302,l2951302,108000r-8487,-42040l2919671,31630,2885342,8486,2843301,xe" fillcolor="#732d8e" stroked="f">
                  <v:path arrowok="t"/>
                </v:shape>
                <v:shape id="Graphic 20" o:spid="_x0000_s1038" style="position:absolute;left:123;top:17653;width:29515;height:3931;visibility:visible;mso-wrap-style:square;v-text-anchor:top" coordsize="2951480,39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" path="m144005,l98490,7340,58959,27782,27785,58954,7341,98485,,144005,,392950r2951302,l2951302,108000r-8487,-42040l2919671,31630,2885342,8486,2843301,,144005,xe" filled="f" strokecolor="#732d8e" strokeweight=".35275mm">
                  <v:path arrowok="t"/>
                </v:shape>
                <v:shape id="Image 21" o:spid="_x0000_s1039" type="#_x0000_t75" style="position:absolute;left:15541;top:12890;width:12291;height: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">
                  <v:imagedata r:id="rId21" o:title=""/>
                </v:shape>
                <v:shape id="Graphic 22" o:spid="_x0000_s1040" style="position:absolute;left:123;top:71784;width:31051;height:18632;visibility:visible;mso-wrap-style:square;v-text-anchor:top" coordsize="2951480,148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" path="m2951302,l,,,1374648r8486,42040l31630,1451017r34330,23145l108000,1482648r2735301,l2885336,1474162r34330,-23145l2942813,1416688r8489,-42040l2951302,xe" stroked="f">
                  <v:path arrowok="t"/>
                </v:shape>
                <v:shape id="Graphic 23" o:spid="_x0000_s1041" style="position:absolute;left:123;top:71784;width:31048;height:18627;visibility:visible;mso-wrap-style:square;v-text-anchor:top" coordsize="2951480,148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" path="m,l,1374648r8486,42040l31630,1451017r34330,23145l108000,1482648r2735301,l2885336,1474162r34330,-23145l2942813,1416688r8489,-42040l2951302,,,xe" filled="f" strokecolor="#6c8f3b" strokeweight="1pt">
                  <v:path arrowok="t"/>
                </v:shape>
                <v:shape id="Graphic 24" o:spid="_x0000_s1042" style="position:absolute;left:125;top:68456;width:31050;height:4299;visibility:visible;mso-wrap-style:square;v-text-anchor:top" coordsize="295148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" path="m2843301,l108000,,65960,8486,31630,31630,8486,65960,,108000,,429768r2951302,l2951302,108000r-8487,-42040l2919671,31630,2885342,8486,2843301,xe" fillcolor="#6c8f3b" stroked="f">
                  <v:path arrowok="t"/>
                </v:shape>
                <v:shape id="Image 26" o:spid="_x0000_s1043" type="#_x0000_t75" style="position:absolute;left:25528;top:83221;width:8776;height:8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">
                  <v:imagedata r:id="rId22" o:title=""/>
                </v:shape>
                <w10:wrap anchorx="page" anchory="page"/>
              </v:group>
            </w:pict>
          </mc:Fallback>
        </mc:AlternateContent>
      </w:r>
    </w:p>
    <w:p w14:paraId="5AE39DE7" w14:textId="5DC508EF" w:rsidR="003543A8" w:rsidRPr="009C249F" w:rsidRDefault="003543A8">
      <w:pPr>
        <w:pStyle w:val="Corpsdetexte"/>
        <w:rPr>
          <w:b/>
          <w:sz w:val="32"/>
          <w:lang w:val="fr-FR"/>
        </w:rPr>
      </w:pPr>
    </w:p>
    <w:p w14:paraId="692D8507" w14:textId="205B21CD" w:rsidR="003543A8" w:rsidRPr="009C249F" w:rsidRDefault="003543A8">
      <w:pPr>
        <w:pStyle w:val="Corpsdetexte"/>
        <w:rPr>
          <w:b/>
          <w:sz w:val="32"/>
          <w:lang w:val="fr-FR"/>
        </w:rPr>
      </w:pPr>
    </w:p>
    <w:p w14:paraId="12553CC8" w14:textId="59A9451E" w:rsidR="003543A8" w:rsidRPr="009C249F" w:rsidRDefault="003543A8">
      <w:pPr>
        <w:pStyle w:val="Corpsdetexte"/>
        <w:rPr>
          <w:b/>
          <w:sz w:val="32"/>
          <w:lang w:val="fr-FR"/>
        </w:rPr>
      </w:pPr>
    </w:p>
    <w:p w14:paraId="6B0972F6" w14:textId="59000F19" w:rsidR="003543A8" w:rsidRPr="009C249F" w:rsidRDefault="003543A8">
      <w:pPr>
        <w:pStyle w:val="Corpsdetexte"/>
        <w:rPr>
          <w:b/>
          <w:sz w:val="32"/>
          <w:lang w:val="fr-FR"/>
        </w:rPr>
      </w:pPr>
    </w:p>
    <w:p w14:paraId="648C2AF2" w14:textId="4E86895B" w:rsidR="003543A8" w:rsidRPr="009C249F" w:rsidRDefault="003543A8">
      <w:pPr>
        <w:pStyle w:val="Corpsdetexte"/>
        <w:rPr>
          <w:b/>
          <w:sz w:val="32"/>
          <w:lang w:val="fr-FR"/>
        </w:rPr>
      </w:pPr>
    </w:p>
    <w:p w14:paraId="70586F30" w14:textId="0CCD301E" w:rsidR="003543A8" w:rsidRPr="009C249F" w:rsidRDefault="003543A8">
      <w:pPr>
        <w:pStyle w:val="Corpsdetexte"/>
        <w:spacing w:before="182"/>
        <w:rPr>
          <w:b/>
          <w:sz w:val="32"/>
          <w:lang w:val="fr-FR"/>
        </w:rPr>
      </w:pPr>
    </w:p>
    <w:p w14:paraId="06CB4113" w14:textId="77777777" w:rsidR="007B0F2B" w:rsidRDefault="007B0F2B">
      <w:pPr>
        <w:pStyle w:val="Titre6"/>
        <w:ind w:left="681"/>
        <w:rPr>
          <w:color w:val="FFFFFF"/>
          <w:spacing w:val="-2"/>
          <w:lang w:val="fr-FR"/>
        </w:rPr>
      </w:pPr>
    </w:p>
    <w:p w14:paraId="0BAE6626" w14:textId="395ED983" w:rsidR="003543A8" w:rsidRPr="004D6B46" w:rsidRDefault="004D6B46">
      <w:pPr>
        <w:pStyle w:val="Titre6"/>
        <w:ind w:left="681"/>
        <w:rPr>
          <w:lang w:val="fr-FR"/>
        </w:rPr>
      </w:pPr>
      <w:r w:rsidRPr="004D6B46">
        <w:rPr>
          <w:color w:val="FFFFFF"/>
          <w:spacing w:val="-2"/>
          <w:lang w:val="fr-FR"/>
        </w:rPr>
        <w:t>Paludisme</w:t>
      </w:r>
    </w:p>
    <w:p w14:paraId="6D4D4191" w14:textId="6DAE60FF" w:rsidR="004D6B46" w:rsidRPr="004D6B46" w:rsidRDefault="004D6B46" w:rsidP="004D6B46">
      <w:pPr>
        <w:spacing w:before="275" w:line="261" w:lineRule="auto"/>
        <w:ind w:left="624" w:right="7012"/>
        <w:rPr>
          <w:sz w:val="24"/>
          <w:lang w:val="fr-FR"/>
        </w:rPr>
      </w:pPr>
      <w:r w:rsidRPr="004D6B46">
        <w:rPr>
          <w:color w:val="231F20"/>
          <w:sz w:val="24"/>
          <w:lang w:val="fr-FR"/>
        </w:rPr>
        <w:t xml:space="preserve">Le </w:t>
      </w:r>
      <w:r w:rsidRPr="007B0F2B">
        <w:rPr>
          <w:b/>
          <w:bCs/>
          <w:color w:val="231F20"/>
          <w:sz w:val="24"/>
          <w:lang w:val="fr-FR"/>
        </w:rPr>
        <w:t xml:space="preserve">paludisme </w:t>
      </w:r>
      <w:r w:rsidRPr="004D6B46">
        <w:rPr>
          <w:color w:val="231F20"/>
          <w:sz w:val="24"/>
          <w:lang w:val="fr-FR"/>
        </w:rPr>
        <w:t>est très répandu en Afrique subsaharienne, en particulier dans</w:t>
      </w:r>
      <w:r>
        <w:rPr>
          <w:sz w:val="24"/>
          <w:lang w:val="fr-FR"/>
        </w:rPr>
        <w:t xml:space="preserve"> </w:t>
      </w:r>
      <w:r w:rsidRPr="004D6B46">
        <w:rPr>
          <w:color w:val="231F20"/>
          <w:sz w:val="24"/>
          <w:lang w:val="fr-FR"/>
        </w:rPr>
        <w:t>des pays</w:t>
      </w:r>
      <w:r>
        <w:rPr>
          <w:color w:val="231F20"/>
          <w:sz w:val="24"/>
          <w:lang w:val="fr-FR"/>
        </w:rPr>
        <w:t xml:space="preserve"> </w:t>
      </w:r>
      <w:r w:rsidRPr="004D6B46">
        <w:rPr>
          <w:color w:val="231F20"/>
          <w:sz w:val="24"/>
          <w:lang w:val="fr-FR"/>
        </w:rPr>
        <w:t>comme le Nigeria, la</w:t>
      </w:r>
      <w:r>
        <w:rPr>
          <w:color w:val="231F20"/>
          <w:sz w:val="24"/>
          <w:lang w:val="fr-FR"/>
        </w:rPr>
        <w:t xml:space="preserve"> </w:t>
      </w:r>
      <w:r w:rsidRPr="004D6B46">
        <w:rPr>
          <w:color w:val="231F20"/>
          <w:sz w:val="24"/>
          <w:lang w:val="fr-FR"/>
        </w:rPr>
        <w:t>République démocratique du Congo, l'Ouganda,</w:t>
      </w:r>
    </w:p>
    <w:p w14:paraId="745E4EE7" w14:textId="15044388" w:rsidR="004D6B46" w:rsidRPr="004D6B46" w:rsidRDefault="004D6B46" w:rsidP="004D6B46">
      <w:pPr>
        <w:spacing w:line="261" w:lineRule="auto"/>
        <w:ind w:left="624" w:right="7012"/>
        <w:rPr>
          <w:sz w:val="24"/>
          <w:lang w:val="fr-FR"/>
        </w:rPr>
      </w:pPr>
      <w:r w:rsidRPr="004D6B46">
        <w:rPr>
          <w:color w:val="231F20"/>
          <w:sz w:val="24"/>
          <w:lang w:val="fr-FR"/>
        </w:rPr>
        <w:t>Éthiopie et Mozambique. On peut aussi le trouver en Asie (Inde,</w:t>
      </w:r>
      <w:r>
        <w:rPr>
          <w:sz w:val="24"/>
          <w:lang w:val="fr-FR"/>
        </w:rPr>
        <w:t xml:space="preserve"> </w:t>
      </w:r>
      <w:r w:rsidRPr="004D6B46">
        <w:rPr>
          <w:color w:val="231F20"/>
          <w:sz w:val="24"/>
          <w:lang w:val="fr-FR"/>
        </w:rPr>
        <w:t>Bangladesh, Népal,</w:t>
      </w:r>
      <w:r>
        <w:rPr>
          <w:color w:val="231F20"/>
          <w:sz w:val="24"/>
          <w:lang w:val="fr-FR"/>
        </w:rPr>
        <w:t xml:space="preserve"> </w:t>
      </w:r>
      <w:r w:rsidRPr="004D6B46">
        <w:rPr>
          <w:color w:val="231F20"/>
          <w:sz w:val="24"/>
          <w:lang w:val="fr-FR"/>
        </w:rPr>
        <w:t>Chine, République de Corée, Indonésie, Cambodge) ainsi qu'en Amérique centrale et du Sud (Brésil, Colombie, Pérou, Venezuela).</w:t>
      </w:r>
    </w:p>
    <w:p w14:paraId="0838D1EA" w14:textId="242E0BA4" w:rsidR="003543A8" w:rsidRPr="004D6B46" w:rsidRDefault="003543A8">
      <w:pPr>
        <w:pStyle w:val="Corpsdetexte"/>
        <w:rPr>
          <w:sz w:val="32"/>
          <w:lang w:val="fr-FR"/>
        </w:rPr>
      </w:pPr>
    </w:p>
    <w:p w14:paraId="06D9BD67" w14:textId="0A2EA5ED" w:rsidR="003543A8" w:rsidRPr="004D6B46" w:rsidRDefault="004D6B46" w:rsidP="004D6B46">
      <w:pPr>
        <w:pStyle w:val="Corpsdetexte"/>
        <w:tabs>
          <w:tab w:val="left" w:pos="4700"/>
        </w:tabs>
        <w:rPr>
          <w:sz w:val="32"/>
          <w:lang w:val="fr-FR"/>
        </w:rPr>
      </w:pPr>
      <w:r w:rsidRPr="004D6B46">
        <w:rPr>
          <w:noProof/>
          <w:color w:val="231F20"/>
          <w:spacing w:val="-8"/>
          <w:lang w:val="en-GB" w:eastAsia="en-GB"/>
        </w:rPr>
        <mc:AlternateContent>
          <mc:Choice Requires="wps">
            <w:drawing>
              <wp:anchor distT="45720" distB="45720" distL="114300" distR="114300" simplePos="0" relativeHeight="251637248" behindDoc="0" locked="0" layoutInCell="1" allowOverlap="1" wp14:anchorId="67F37EEA" wp14:editId="4170F134">
                <wp:simplePos x="0" y="0"/>
                <wp:positionH relativeFrom="column">
                  <wp:posOffset>1958975</wp:posOffset>
                </wp:positionH>
                <wp:positionV relativeFrom="paragraph">
                  <wp:posOffset>164465</wp:posOffset>
                </wp:positionV>
                <wp:extent cx="1295400" cy="1404620"/>
                <wp:effectExtent l="0" t="0" r="19050" b="10160"/>
                <wp:wrapSquare wrapText="bothSides"/>
                <wp:docPr id="7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4620"/>
                        </a:xfrm>
                        <a:prstGeom prst="rect">
                          <a:avLst/>
                        </a:prstGeom>
                        <a:solidFill>
                          <a:srgbClr val="FFFFFF"/>
                        </a:solidFill>
                        <a:ln w="9525">
                          <a:solidFill>
                            <a:schemeClr val="bg1"/>
                          </a:solidFill>
                          <a:miter lim="800000"/>
                          <a:headEnd/>
                          <a:tailEnd/>
                        </a:ln>
                      </wps:spPr>
                      <wps:txbx>
                        <w:txbxContent>
                          <w:p w14:paraId="28B57553" w14:textId="63A9E4D8" w:rsidR="006E65B1" w:rsidRPr="004D6B46" w:rsidRDefault="006E65B1">
                            <w:pPr>
                              <w:rPr>
                                <w:b/>
                                <w:bCs/>
                                <w:sz w:val="24"/>
                                <w:szCs w:val="24"/>
                                <w:lang w:val="fr-FR"/>
                              </w:rPr>
                            </w:pPr>
                            <w:r w:rsidRPr="004D6B46">
                              <w:rPr>
                                <w:b/>
                                <w:bCs/>
                                <w:sz w:val="24"/>
                                <w:szCs w:val="24"/>
                                <w:lang w:val="fr-FR"/>
                              </w:rPr>
                              <w:t>Fièvre jaune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F37EEA" id="_x0000_s1027" type="#_x0000_t202" style="position:absolute;margin-left:154.25pt;margin-top:12.95pt;width:102pt;height:110.6pt;z-index:25163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" strokecolor="white [3212]">
                <v:textbox style="mso-fit-shape-to-text:t">
                  <w:txbxContent>
                    <w:p w14:paraId="28B57553" w14:textId="63A9E4D8" w:rsidR="006E65B1" w:rsidRPr="004D6B46" w:rsidRDefault="006E65B1">
                      <w:pPr>
                        <w:rPr>
                          <w:b/>
                          <w:bCs/>
                          <w:sz w:val="24"/>
                          <w:szCs w:val="24"/>
                          <w:lang w:val="fr-FR"/>
                        </w:rPr>
                      </w:pPr>
                      <w:r w:rsidRPr="004D6B46">
                        <w:rPr>
                          <w:b/>
                          <w:bCs/>
                          <w:sz w:val="24"/>
                          <w:szCs w:val="24"/>
                          <w:lang w:val="fr-FR"/>
                        </w:rPr>
                        <w:t>Fièvre jaune</w:t>
                      </w:r>
                    </w:p>
                  </w:txbxContent>
                </v:textbox>
                <w10:wrap type="square"/>
              </v:shape>
            </w:pict>
          </mc:Fallback>
        </mc:AlternateContent>
      </w:r>
      <w:r>
        <w:rPr>
          <w:sz w:val="32"/>
          <w:lang w:val="fr-FR"/>
        </w:rPr>
        <w:tab/>
      </w:r>
    </w:p>
    <w:p w14:paraId="689EDAA4" w14:textId="3AA02FB1" w:rsidR="004D6B46" w:rsidRPr="002F7C9C" w:rsidRDefault="00F904E8" w:rsidP="004D6B46">
      <w:pPr>
        <w:spacing w:before="259" w:line="261" w:lineRule="auto"/>
        <w:ind w:left="615" w:right="7012"/>
        <w:jc w:val="right"/>
        <w:rPr>
          <w:color w:val="231F20"/>
          <w:sz w:val="24"/>
          <w:lang w:val="fr-FR"/>
        </w:rPr>
      </w:pPr>
      <w:r w:rsidRPr="00F904E8">
        <w:rPr>
          <w:noProof/>
          <w:color w:val="231F20"/>
          <w:spacing w:val="-8"/>
          <w:lang w:val="en-GB" w:eastAsia="en-GB"/>
        </w:rPr>
        <mc:AlternateContent>
          <mc:Choice Requires="wps">
            <w:drawing>
              <wp:anchor distT="45720" distB="45720" distL="114300" distR="114300" simplePos="0" relativeHeight="251640320" behindDoc="0" locked="0" layoutInCell="1" allowOverlap="1" wp14:anchorId="0429051C" wp14:editId="24E23986">
                <wp:simplePos x="0" y="0"/>
                <wp:positionH relativeFrom="column">
                  <wp:posOffset>1958975</wp:posOffset>
                </wp:positionH>
                <wp:positionV relativeFrom="paragraph">
                  <wp:posOffset>324485</wp:posOffset>
                </wp:positionV>
                <wp:extent cx="2540000" cy="983615"/>
                <wp:effectExtent l="0" t="0" r="12700" b="26035"/>
                <wp:wrapSquare wrapText="bothSides"/>
                <wp:docPr id="7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983615"/>
                        </a:xfrm>
                        <a:prstGeom prst="rect">
                          <a:avLst/>
                        </a:prstGeom>
                        <a:solidFill>
                          <a:srgbClr val="FFFFFF"/>
                        </a:solidFill>
                        <a:ln w="9525">
                          <a:solidFill>
                            <a:schemeClr val="bg1"/>
                          </a:solidFill>
                          <a:miter lim="800000"/>
                          <a:headEnd/>
                          <a:tailEnd/>
                        </a:ln>
                      </wps:spPr>
                      <wps:txbx>
                        <w:txbxContent>
                          <w:p w14:paraId="7F43EB39" w14:textId="77777777" w:rsidR="006E65B1" w:rsidRPr="00F904E8" w:rsidRDefault="006E65B1" w:rsidP="00F904E8">
                            <w:pPr>
                              <w:widowControl/>
                              <w:shd w:val="clear" w:color="auto" w:fill="FDFDFD"/>
                              <w:autoSpaceDE/>
                              <w:autoSpaceDN/>
                              <w:rPr>
                                <w:rFonts w:eastAsia="Times New Roman"/>
                                <w:sz w:val="24"/>
                                <w:szCs w:val="24"/>
                                <w:lang w:val="fr-FR" w:eastAsia="fr-FR"/>
                              </w:rPr>
                            </w:pPr>
                            <w:r w:rsidRPr="00F904E8">
                              <w:rPr>
                                <w:rFonts w:eastAsia="Times New Roman"/>
                                <w:sz w:val="24"/>
                                <w:szCs w:val="24"/>
                                <w:lang w:val="fr-FR" w:eastAsia="fr-FR"/>
                              </w:rPr>
                              <w:t xml:space="preserve">La </w:t>
                            </w:r>
                            <w:r w:rsidRPr="007B0F2B">
                              <w:rPr>
                                <w:rFonts w:eastAsia="Times New Roman"/>
                                <w:b/>
                                <w:bCs/>
                                <w:sz w:val="24"/>
                                <w:szCs w:val="24"/>
                                <w:lang w:val="fr-FR" w:eastAsia="fr-FR"/>
                              </w:rPr>
                              <w:t>fièvre jaune</w:t>
                            </w:r>
                            <w:r w:rsidRPr="00F904E8">
                              <w:rPr>
                                <w:rFonts w:eastAsia="Times New Roman"/>
                                <w:sz w:val="24"/>
                                <w:szCs w:val="24"/>
                                <w:lang w:val="fr-FR" w:eastAsia="fr-FR"/>
                              </w:rPr>
                              <w:t xml:space="preserve"> survient principalement en Afrique subsaharienne, dans des pays comme le Ghana, le Tchad, le Cameroun et le Nigeria.</w:t>
                            </w:r>
                          </w:p>
                          <w:p w14:paraId="38405021" w14:textId="1CE8672C" w:rsidR="006E65B1" w:rsidRPr="00F904E8" w:rsidRDefault="006E65B1">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9051C" id="_x0000_s1028" type="#_x0000_t202" style="position:absolute;left:0;text-align:left;margin-left:154.25pt;margin-top:25.55pt;width:200pt;height:77.45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" strokecolor="white [3212]">
                <v:textbox>
                  <w:txbxContent>
                    <w:p w14:paraId="7F43EB39" w14:textId="77777777" w:rsidR="006E65B1" w:rsidRPr="00F904E8" w:rsidRDefault="006E65B1" w:rsidP="00F904E8">
                      <w:pPr>
                        <w:widowControl/>
                        <w:shd w:val="clear" w:color="auto" w:fill="FDFDFD"/>
                        <w:autoSpaceDE/>
                        <w:autoSpaceDN/>
                        <w:rPr>
                          <w:rFonts w:eastAsia="Times New Roman"/>
                          <w:sz w:val="24"/>
                          <w:szCs w:val="24"/>
                          <w:lang w:val="fr-FR" w:eastAsia="fr-FR"/>
                        </w:rPr>
                      </w:pPr>
                      <w:r w:rsidRPr="00F904E8">
                        <w:rPr>
                          <w:rFonts w:eastAsia="Times New Roman"/>
                          <w:sz w:val="24"/>
                          <w:szCs w:val="24"/>
                          <w:lang w:val="fr-FR" w:eastAsia="fr-FR"/>
                        </w:rPr>
                        <w:t xml:space="preserve">La </w:t>
                      </w:r>
                      <w:r w:rsidRPr="007B0F2B">
                        <w:rPr>
                          <w:rFonts w:eastAsia="Times New Roman"/>
                          <w:b/>
                          <w:bCs/>
                          <w:sz w:val="24"/>
                          <w:szCs w:val="24"/>
                          <w:lang w:val="fr-FR" w:eastAsia="fr-FR"/>
                        </w:rPr>
                        <w:t>fièvre jaune</w:t>
                      </w:r>
                      <w:r w:rsidRPr="00F904E8">
                        <w:rPr>
                          <w:rFonts w:eastAsia="Times New Roman"/>
                          <w:sz w:val="24"/>
                          <w:szCs w:val="24"/>
                          <w:lang w:val="fr-FR" w:eastAsia="fr-FR"/>
                        </w:rPr>
                        <w:t xml:space="preserve"> survient principalement en Afrique subsaharienne, dans des pays comme le Ghana, le Tchad, le Cameroun et le Nigeria.</w:t>
                      </w:r>
                    </w:p>
                    <w:p w14:paraId="38405021" w14:textId="1CE8672C" w:rsidR="006E65B1" w:rsidRPr="00F904E8" w:rsidRDefault="006E65B1">
                      <w:pPr>
                        <w:rPr>
                          <w:lang w:val="fr-FR"/>
                        </w:rPr>
                      </w:pPr>
                    </w:p>
                  </w:txbxContent>
                </v:textbox>
                <w10:wrap type="square"/>
              </v:shape>
            </w:pict>
          </mc:Fallback>
        </mc:AlternateContent>
      </w:r>
    </w:p>
    <w:p w14:paraId="1A549D9A" w14:textId="7999E17D" w:rsidR="004D6B46" w:rsidRPr="002F7C9C" w:rsidRDefault="004D6B46">
      <w:pPr>
        <w:spacing w:before="259" w:line="261" w:lineRule="auto"/>
        <w:ind w:left="615" w:right="7012"/>
        <w:rPr>
          <w:color w:val="231F20"/>
          <w:sz w:val="24"/>
          <w:lang w:val="fr-FR"/>
        </w:rPr>
      </w:pPr>
    </w:p>
    <w:p w14:paraId="79DCDC99" w14:textId="77777777" w:rsidR="003543A8" w:rsidRPr="00F904E8" w:rsidRDefault="003543A8">
      <w:pPr>
        <w:pStyle w:val="Corpsdetexte"/>
        <w:rPr>
          <w:sz w:val="32"/>
          <w:lang w:val="fr-FR"/>
        </w:rPr>
      </w:pPr>
    </w:p>
    <w:p w14:paraId="2907E2ED" w14:textId="77777777" w:rsidR="003543A8" w:rsidRPr="00F904E8" w:rsidRDefault="003543A8">
      <w:pPr>
        <w:pStyle w:val="Corpsdetexte"/>
        <w:rPr>
          <w:sz w:val="32"/>
          <w:lang w:val="fr-FR"/>
        </w:rPr>
      </w:pPr>
    </w:p>
    <w:p w14:paraId="2E9975FD" w14:textId="0B8A2D12" w:rsidR="003543A8" w:rsidRPr="00F904E8" w:rsidRDefault="00CA264E">
      <w:pPr>
        <w:pStyle w:val="Corpsdetexte"/>
        <w:spacing w:before="96"/>
        <w:rPr>
          <w:sz w:val="32"/>
          <w:lang w:val="fr-FR"/>
        </w:rPr>
      </w:pPr>
      <w:r>
        <w:rPr>
          <w:noProof/>
          <w:lang w:val="en-GB" w:eastAsia="en-GB"/>
        </w:rPr>
        <mc:AlternateContent>
          <mc:Choice Requires="wpg">
            <w:drawing>
              <wp:anchor distT="0" distB="0" distL="0" distR="0" simplePos="0" relativeHeight="251632128" behindDoc="0" locked="0" layoutInCell="1" allowOverlap="1" wp14:anchorId="13E33C4E" wp14:editId="15C59729">
                <wp:simplePos x="0" y="0"/>
                <wp:positionH relativeFrom="page">
                  <wp:posOffset>4121150</wp:posOffset>
                </wp:positionH>
                <wp:positionV relativeFrom="paragraph">
                  <wp:posOffset>93345</wp:posOffset>
                </wp:positionV>
                <wp:extent cx="2970530" cy="2203450"/>
                <wp:effectExtent l="0" t="0" r="20320" b="635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2203450"/>
                          <a:chOff x="0" y="0"/>
                          <a:chExt cx="2970530" cy="1896745"/>
                        </a:xfrm>
                      </wpg:grpSpPr>
                      <wps:wsp>
                        <wps:cNvPr id="28" name="Graphic 28"/>
                        <wps:cNvSpPr/>
                        <wps:spPr>
                          <a:xfrm>
                            <a:off x="6351" y="788648"/>
                            <a:ext cx="2957830" cy="1101725"/>
                          </a:xfrm>
                          <a:custGeom>
                            <a:avLst/>
                            <a:gdLst/>
                            <a:ahLst/>
                            <a:cxnLst/>
                            <a:rect l="l" t="t" r="r" b="b"/>
                            <a:pathLst>
                              <a:path w="2957830" h="1101725">
                                <a:moveTo>
                                  <a:pt x="2957296" y="0"/>
                                </a:moveTo>
                                <a:lnTo>
                                  <a:pt x="0" y="0"/>
                                </a:lnTo>
                                <a:lnTo>
                                  <a:pt x="0" y="993647"/>
                                </a:lnTo>
                                <a:lnTo>
                                  <a:pt x="8486" y="1035688"/>
                                </a:lnTo>
                                <a:lnTo>
                                  <a:pt x="31630" y="1070017"/>
                                </a:lnTo>
                                <a:lnTo>
                                  <a:pt x="65960" y="1093162"/>
                                </a:lnTo>
                                <a:lnTo>
                                  <a:pt x="108000" y="1101648"/>
                                </a:lnTo>
                                <a:lnTo>
                                  <a:pt x="2849295" y="1101648"/>
                                </a:lnTo>
                                <a:lnTo>
                                  <a:pt x="2891336" y="1093162"/>
                                </a:lnTo>
                                <a:lnTo>
                                  <a:pt x="2925665" y="1070017"/>
                                </a:lnTo>
                                <a:lnTo>
                                  <a:pt x="2948810" y="1035688"/>
                                </a:lnTo>
                                <a:lnTo>
                                  <a:pt x="2957296" y="993647"/>
                                </a:lnTo>
                                <a:lnTo>
                                  <a:pt x="2957296" y="0"/>
                                </a:lnTo>
                                <a:close/>
                              </a:path>
                            </a:pathLst>
                          </a:custGeom>
                          <a:solidFill>
                            <a:srgbClr val="FFFFFF"/>
                          </a:solidFill>
                        </wps:spPr>
                        <wps:bodyPr wrap="square" lIns="0" tIns="0" rIns="0" bIns="0" rtlCol="0">
                          <a:prstTxWarp prst="textNoShape">
                            <a:avLst/>
                          </a:prstTxWarp>
                          <a:noAutofit/>
                        </wps:bodyPr>
                      </wps:wsp>
                      <wps:wsp>
                        <wps:cNvPr id="29" name="Graphic 29"/>
                        <wps:cNvSpPr/>
                        <wps:spPr>
                          <a:xfrm>
                            <a:off x="6351" y="788648"/>
                            <a:ext cx="2957830" cy="1101725"/>
                          </a:xfrm>
                          <a:custGeom>
                            <a:avLst/>
                            <a:gdLst/>
                            <a:ahLst/>
                            <a:cxnLst/>
                            <a:rect l="l" t="t" r="r" b="b"/>
                            <a:pathLst>
                              <a:path w="2957830" h="1101725">
                                <a:moveTo>
                                  <a:pt x="0" y="0"/>
                                </a:moveTo>
                                <a:lnTo>
                                  <a:pt x="0" y="993647"/>
                                </a:lnTo>
                                <a:lnTo>
                                  <a:pt x="8486" y="1035688"/>
                                </a:lnTo>
                                <a:lnTo>
                                  <a:pt x="31630" y="1070017"/>
                                </a:lnTo>
                                <a:lnTo>
                                  <a:pt x="65960" y="1093162"/>
                                </a:lnTo>
                                <a:lnTo>
                                  <a:pt x="108000" y="1101648"/>
                                </a:lnTo>
                                <a:lnTo>
                                  <a:pt x="2849295" y="1101648"/>
                                </a:lnTo>
                                <a:lnTo>
                                  <a:pt x="2891336" y="1093162"/>
                                </a:lnTo>
                                <a:lnTo>
                                  <a:pt x="2925665" y="1070017"/>
                                </a:lnTo>
                                <a:lnTo>
                                  <a:pt x="2948810" y="1035688"/>
                                </a:lnTo>
                                <a:lnTo>
                                  <a:pt x="2957296" y="993647"/>
                                </a:lnTo>
                                <a:lnTo>
                                  <a:pt x="2957296" y="0"/>
                                </a:lnTo>
                                <a:lnTo>
                                  <a:pt x="0" y="0"/>
                                </a:lnTo>
                                <a:close/>
                              </a:path>
                            </a:pathLst>
                          </a:custGeom>
                          <a:ln w="12700">
                            <a:solidFill>
                              <a:srgbClr val="E9511D"/>
                            </a:solidFill>
                            <a:prstDash val="solid"/>
                          </a:ln>
                        </wps:spPr>
                        <wps:bodyPr wrap="square" lIns="0" tIns="0" rIns="0" bIns="0" rtlCol="0">
                          <a:prstTxWarp prst="textNoShape">
                            <a:avLst/>
                          </a:prstTxWarp>
                          <a:noAutofit/>
                        </wps:bodyPr>
                      </wps:wsp>
                      <wps:wsp>
                        <wps:cNvPr id="30" name="Graphic 30"/>
                        <wps:cNvSpPr/>
                        <wps:spPr>
                          <a:xfrm>
                            <a:off x="6350" y="374650"/>
                            <a:ext cx="2957830" cy="419734"/>
                          </a:xfrm>
                          <a:custGeom>
                            <a:avLst/>
                            <a:gdLst/>
                            <a:ahLst/>
                            <a:cxnLst/>
                            <a:rect l="l" t="t" r="r" b="b"/>
                            <a:pathLst>
                              <a:path w="2957830" h="419734">
                                <a:moveTo>
                                  <a:pt x="2849295" y="0"/>
                                </a:moveTo>
                                <a:lnTo>
                                  <a:pt x="108000" y="0"/>
                                </a:lnTo>
                                <a:lnTo>
                                  <a:pt x="65960" y="8486"/>
                                </a:lnTo>
                                <a:lnTo>
                                  <a:pt x="31630" y="31630"/>
                                </a:lnTo>
                                <a:lnTo>
                                  <a:pt x="8486" y="65960"/>
                                </a:lnTo>
                                <a:lnTo>
                                  <a:pt x="0" y="108000"/>
                                </a:lnTo>
                                <a:lnTo>
                                  <a:pt x="0" y="419303"/>
                                </a:lnTo>
                                <a:lnTo>
                                  <a:pt x="2957296" y="419303"/>
                                </a:lnTo>
                                <a:lnTo>
                                  <a:pt x="2957296" y="108000"/>
                                </a:lnTo>
                                <a:lnTo>
                                  <a:pt x="2948810" y="65960"/>
                                </a:lnTo>
                                <a:lnTo>
                                  <a:pt x="2925665" y="31630"/>
                                </a:lnTo>
                                <a:lnTo>
                                  <a:pt x="2891336" y="8486"/>
                                </a:lnTo>
                                <a:lnTo>
                                  <a:pt x="2849295" y="0"/>
                                </a:lnTo>
                                <a:close/>
                              </a:path>
                            </a:pathLst>
                          </a:custGeom>
                          <a:solidFill>
                            <a:srgbClr val="E9511D"/>
                          </a:solidFill>
                        </wps:spPr>
                        <wps:bodyPr wrap="square" lIns="0" tIns="0" rIns="0" bIns="0" rtlCol="0">
                          <a:prstTxWarp prst="textNoShape">
                            <a:avLst/>
                          </a:prstTxWarp>
                          <a:noAutofit/>
                        </wps:bodyPr>
                      </wps:wsp>
                      <wps:wsp>
                        <wps:cNvPr id="31" name="Graphic 31"/>
                        <wps:cNvSpPr/>
                        <wps:spPr>
                          <a:xfrm>
                            <a:off x="6350" y="374650"/>
                            <a:ext cx="2957830" cy="419734"/>
                          </a:xfrm>
                          <a:custGeom>
                            <a:avLst/>
                            <a:gdLst/>
                            <a:ahLst/>
                            <a:cxnLst/>
                            <a:rect l="l" t="t" r="r" b="b"/>
                            <a:pathLst>
                              <a:path w="2957830" h="419734">
                                <a:moveTo>
                                  <a:pt x="108000" y="0"/>
                                </a:moveTo>
                                <a:lnTo>
                                  <a:pt x="65960" y="8486"/>
                                </a:lnTo>
                                <a:lnTo>
                                  <a:pt x="31630" y="31630"/>
                                </a:lnTo>
                                <a:lnTo>
                                  <a:pt x="8486" y="65960"/>
                                </a:lnTo>
                                <a:lnTo>
                                  <a:pt x="0" y="108000"/>
                                </a:lnTo>
                                <a:lnTo>
                                  <a:pt x="0" y="419303"/>
                                </a:lnTo>
                                <a:lnTo>
                                  <a:pt x="2957296" y="419303"/>
                                </a:lnTo>
                                <a:lnTo>
                                  <a:pt x="2957296" y="108000"/>
                                </a:lnTo>
                                <a:lnTo>
                                  <a:pt x="2948810" y="65960"/>
                                </a:lnTo>
                                <a:lnTo>
                                  <a:pt x="2925665" y="31630"/>
                                </a:lnTo>
                                <a:lnTo>
                                  <a:pt x="2891336" y="8486"/>
                                </a:lnTo>
                                <a:lnTo>
                                  <a:pt x="2849295" y="0"/>
                                </a:lnTo>
                                <a:lnTo>
                                  <a:pt x="108000" y="0"/>
                                </a:lnTo>
                                <a:close/>
                              </a:path>
                            </a:pathLst>
                          </a:custGeom>
                          <a:ln w="12700">
                            <a:solidFill>
                              <a:srgbClr val="E9511D"/>
                            </a:solidFill>
                            <a:prstDash val="solid"/>
                          </a:ln>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23" cstate="print"/>
                          <a:stretch>
                            <a:fillRect/>
                          </a:stretch>
                        </pic:blipFill>
                        <pic:spPr>
                          <a:xfrm>
                            <a:off x="2142585" y="0"/>
                            <a:ext cx="740829" cy="1003299"/>
                          </a:xfrm>
                          <a:prstGeom prst="rect">
                            <a:avLst/>
                          </a:prstGeom>
                        </pic:spPr>
                      </pic:pic>
                      <wps:wsp>
                        <wps:cNvPr id="33" name="Textbox 33"/>
                        <wps:cNvSpPr txBox="1"/>
                        <wps:spPr>
                          <a:xfrm>
                            <a:off x="0" y="0"/>
                            <a:ext cx="2970530" cy="1896745"/>
                          </a:xfrm>
                          <a:prstGeom prst="rect">
                            <a:avLst/>
                          </a:prstGeom>
                        </wps:spPr>
                        <wps:txbx>
                          <w:txbxContent>
                            <w:p w14:paraId="46C41115" w14:textId="77777777" w:rsidR="006E65B1" w:rsidRDefault="006E65B1">
                              <w:pPr>
                                <w:rPr>
                                  <w:b/>
                                  <w:sz w:val="32"/>
                                </w:rPr>
                              </w:pPr>
                            </w:p>
                            <w:p w14:paraId="6AD024D3" w14:textId="77777777" w:rsidR="006E65B1" w:rsidRDefault="006E65B1">
                              <w:pPr>
                                <w:rPr>
                                  <w:b/>
                                  <w:sz w:val="32"/>
                                </w:rPr>
                              </w:pPr>
                            </w:p>
                            <w:p w14:paraId="4E219675" w14:textId="77777777" w:rsidR="006E65B1" w:rsidRPr="002F7C9C" w:rsidRDefault="006E65B1">
                              <w:pPr>
                                <w:ind w:left="190"/>
                                <w:rPr>
                                  <w:b/>
                                  <w:sz w:val="32"/>
                                  <w:lang w:val="fr-FR"/>
                                </w:rPr>
                              </w:pPr>
                              <w:r w:rsidRPr="002F7C9C">
                                <w:rPr>
                                  <w:b/>
                                  <w:color w:val="FFFFFF"/>
                                  <w:spacing w:val="-2"/>
                                  <w:sz w:val="32"/>
                                  <w:lang w:val="fr-FR"/>
                                </w:rPr>
                                <w:t>Chikungunya</w:t>
                              </w:r>
                            </w:p>
                            <w:p w14:paraId="585D800D" w14:textId="77777777" w:rsidR="007B0F2B" w:rsidRDefault="007B0F2B" w:rsidP="007B0F2B">
                              <w:pPr>
                                <w:spacing w:before="267"/>
                                <w:rPr>
                                  <w:color w:val="231F20"/>
                                  <w:sz w:val="24"/>
                                  <w:lang w:val="fr-FR"/>
                                </w:rPr>
                              </w:pPr>
                            </w:p>
                            <w:p w14:paraId="5DFE53DE" w14:textId="381D5548" w:rsidR="006E65B1" w:rsidRPr="00CA264E" w:rsidRDefault="006E65B1" w:rsidP="007B0F2B">
                              <w:pPr>
                                <w:spacing w:before="267"/>
                                <w:ind w:left="190"/>
                                <w:rPr>
                                  <w:color w:val="231F20"/>
                                  <w:sz w:val="24"/>
                                  <w:lang w:val="fr-FR"/>
                                </w:rPr>
                              </w:pPr>
                              <w:r w:rsidRPr="00CA264E">
                                <w:rPr>
                                  <w:color w:val="231F20"/>
                                  <w:sz w:val="24"/>
                                  <w:lang w:val="fr-FR"/>
                                </w:rPr>
                                <w:t xml:space="preserve">On trouve du </w:t>
                              </w:r>
                              <w:r w:rsidRPr="007B0F2B">
                                <w:rPr>
                                  <w:b/>
                                  <w:bCs/>
                                  <w:color w:val="231F20"/>
                                  <w:sz w:val="24"/>
                                  <w:lang w:val="fr-FR"/>
                                </w:rPr>
                                <w:t>chikungunya</w:t>
                              </w:r>
                              <w:r w:rsidRPr="00CA264E">
                                <w:rPr>
                                  <w:color w:val="231F20"/>
                                  <w:sz w:val="24"/>
                                  <w:lang w:val="fr-FR"/>
                                </w:rPr>
                                <w:t xml:space="preserve"> </w:t>
                              </w:r>
                              <w:r>
                                <w:rPr>
                                  <w:color w:val="231F20"/>
                                  <w:sz w:val="24"/>
                                  <w:lang w:val="fr-FR"/>
                                </w:rPr>
                                <w:t xml:space="preserve">en </w:t>
                              </w:r>
                              <w:r w:rsidRPr="00CA264E">
                                <w:rPr>
                                  <w:color w:val="231F20"/>
                                  <w:sz w:val="24"/>
                                  <w:lang w:val="fr-FR"/>
                                </w:rPr>
                                <w:t>Amérique dans des pays comme le Brésil, le Paraguay, l'Argentine et le Pérou. Il y a également eu des épidémies dans certaines régions d'Afrique et d'Asie.</w:t>
                              </w:r>
                            </w:p>
                            <w:p w14:paraId="057BE544" w14:textId="4B1941F1" w:rsidR="006E65B1" w:rsidRPr="00CA264E" w:rsidRDefault="006E65B1">
                              <w:pPr>
                                <w:spacing w:before="24" w:line="261" w:lineRule="auto"/>
                                <w:ind w:left="190" w:right="135"/>
                                <w:rPr>
                                  <w:sz w:val="24"/>
                                  <w:lang w:val="fr-FR"/>
                                </w:rPr>
                              </w:pPr>
                            </w:p>
                          </w:txbxContent>
                        </wps:txbx>
                        <wps:bodyPr wrap="square" lIns="0" tIns="0" rIns="0" bIns="0" rtlCol="0">
                          <a:noAutofit/>
                        </wps:bodyPr>
                      </wps:wsp>
                    </wpg:wgp>
                  </a:graphicData>
                </a:graphic>
                <wp14:sizeRelV relativeFrom="margin">
                  <wp14:pctHeight>0</wp14:pctHeight>
                </wp14:sizeRelV>
              </wp:anchor>
            </w:drawing>
          </mc:Choice>
          <mc:Fallback>
            <w:pict>
              <v:group w14:anchorId="13E33C4E" id="Group 27" o:spid="_x0000_s1029" style="position:absolute;margin-left:324.5pt;margin-top:7.35pt;width:233.9pt;height:173.5pt;z-index:251632128;mso-wrap-distance-left:0;mso-wrap-distance-right:0;mso-position-horizontal-relative:page;mso-height-relative:margin" coordsize="29705,18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">
                <v:shape id="Graphic 28" o:spid="_x0000_s1030" style="position:absolute;left:63;top:7886;width:29578;height:11017;visibility:visible;mso-wrap-style:square;v-text-anchor:top" coordsize="2957830,110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" path="m2957296,l,,,993647r8486,42041l31630,1070017r34330,23145l108000,1101648r2741295,l2891336,1093162r34329,-23145l2948810,1035688r8486,-42041l2957296,xe" stroked="f">
                  <v:path arrowok="t"/>
                </v:shape>
                <v:shape id="Graphic 29" o:spid="_x0000_s1031" style="position:absolute;left:63;top:7886;width:29578;height:11017;visibility:visible;mso-wrap-style:square;v-text-anchor:top" coordsize="2957830,110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" path="m,l,993647r8486,42041l31630,1070017r34330,23145l108000,1101648r2741295,l2891336,1093162r34329,-23145l2948810,1035688r8486,-42041l2957296,,,xe" filled="f" strokecolor="#e9511d" strokeweight="1pt">
                  <v:path arrowok="t"/>
                </v:shape>
                <v:shape id="Graphic 30" o:spid="_x0000_s1032" style="position:absolute;left:63;top:3746;width:29578;height:4197;visibility:visible;mso-wrap-style:square;v-text-anchor:top" coordsize="295783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" path="m2849295,l108000,,65960,8486,31630,31630,8486,65960,,108000,,419303r2957296,l2957296,108000r-8486,-42040l2925665,31630,2891336,8486,2849295,xe" fillcolor="#e9511d" stroked="f">
                  <v:path arrowok="t"/>
                </v:shape>
                <v:shape id="Graphic 31" o:spid="_x0000_s1033" style="position:absolute;left:63;top:3746;width:29578;height:4197;visibility:visible;mso-wrap-style:square;v-text-anchor:top" coordsize="295783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" path="m108000,l65960,8486,31630,31630,8486,65960,,108000,,419303r2957296,l2957296,108000r-8486,-42040l2925665,31630,2891336,8486,2849295,,108000,xe" filled="f" strokecolor="#e9511d" strokeweight="1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2" o:spid="_x0000_s1034" type="#_x0000_t75" style="position:absolute;left:21425;width:7409;height:10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">
                  <v:imagedata r:id="rId24" o:title=""/>
                </v:shape>
                <v:shape id="Textbox 33" o:spid="_x0000_s1035" type="#_x0000_t202" style="position:absolute;width:29705;height:18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46C41115" w14:textId="77777777" w:rsidR="006E65B1" w:rsidRDefault="006E65B1">
                        <w:pPr>
                          <w:rPr>
                            <w:b/>
                            <w:sz w:val="32"/>
                          </w:rPr>
                        </w:pPr>
                      </w:p>
                      <w:p w14:paraId="6AD024D3" w14:textId="77777777" w:rsidR="006E65B1" w:rsidRDefault="006E65B1">
                        <w:pPr>
                          <w:rPr>
                            <w:b/>
                            <w:sz w:val="32"/>
                          </w:rPr>
                        </w:pPr>
                      </w:p>
                      <w:p w14:paraId="4E219675" w14:textId="77777777" w:rsidR="006E65B1" w:rsidRPr="002F7C9C" w:rsidRDefault="006E65B1">
                        <w:pPr>
                          <w:ind w:left="190"/>
                          <w:rPr>
                            <w:b/>
                            <w:sz w:val="32"/>
                            <w:lang w:val="fr-FR"/>
                          </w:rPr>
                        </w:pPr>
                        <w:r w:rsidRPr="002F7C9C">
                          <w:rPr>
                            <w:b/>
                            <w:color w:val="FFFFFF"/>
                            <w:spacing w:val="-2"/>
                            <w:sz w:val="32"/>
                            <w:lang w:val="fr-FR"/>
                          </w:rPr>
                          <w:t>Chikungunya</w:t>
                        </w:r>
                      </w:p>
                      <w:p w14:paraId="585D800D" w14:textId="77777777" w:rsidR="007B0F2B" w:rsidRDefault="007B0F2B" w:rsidP="007B0F2B">
                        <w:pPr>
                          <w:spacing w:before="267"/>
                          <w:rPr>
                            <w:color w:val="231F20"/>
                            <w:sz w:val="24"/>
                            <w:lang w:val="fr-FR"/>
                          </w:rPr>
                        </w:pPr>
                      </w:p>
                      <w:p w14:paraId="5DFE53DE" w14:textId="381D5548" w:rsidR="006E65B1" w:rsidRPr="00CA264E" w:rsidRDefault="006E65B1" w:rsidP="007B0F2B">
                        <w:pPr>
                          <w:spacing w:before="267"/>
                          <w:ind w:left="190"/>
                          <w:rPr>
                            <w:color w:val="231F20"/>
                            <w:sz w:val="24"/>
                            <w:lang w:val="fr-FR"/>
                          </w:rPr>
                        </w:pPr>
                        <w:r w:rsidRPr="00CA264E">
                          <w:rPr>
                            <w:color w:val="231F20"/>
                            <w:sz w:val="24"/>
                            <w:lang w:val="fr-FR"/>
                          </w:rPr>
                          <w:t xml:space="preserve">On trouve du </w:t>
                        </w:r>
                        <w:r w:rsidRPr="007B0F2B">
                          <w:rPr>
                            <w:b/>
                            <w:bCs/>
                            <w:color w:val="231F20"/>
                            <w:sz w:val="24"/>
                            <w:lang w:val="fr-FR"/>
                          </w:rPr>
                          <w:t>chikungunya</w:t>
                        </w:r>
                        <w:r w:rsidRPr="00CA264E">
                          <w:rPr>
                            <w:color w:val="231F20"/>
                            <w:sz w:val="24"/>
                            <w:lang w:val="fr-FR"/>
                          </w:rPr>
                          <w:t xml:space="preserve"> </w:t>
                        </w:r>
                        <w:r>
                          <w:rPr>
                            <w:color w:val="231F20"/>
                            <w:sz w:val="24"/>
                            <w:lang w:val="fr-FR"/>
                          </w:rPr>
                          <w:t xml:space="preserve">en </w:t>
                        </w:r>
                        <w:r w:rsidRPr="00CA264E">
                          <w:rPr>
                            <w:color w:val="231F20"/>
                            <w:sz w:val="24"/>
                            <w:lang w:val="fr-FR"/>
                          </w:rPr>
                          <w:t>Amérique dans des pays comme le Brésil, le Paraguay, l'Argentine et le Pérou. Il y a également eu des épidémies dans certaines régions d'Afrique et d'Asie.</w:t>
                        </w:r>
                      </w:p>
                      <w:p w14:paraId="057BE544" w14:textId="4B1941F1" w:rsidR="006E65B1" w:rsidRPr="00CA264E" w:rsidRDefault="006E65B1">
                        <w:pPr>
                          <w:spacing w:before="24" w:line="261" w:lineRule="auto"/>
                          <w:ind w:left="190" w:right="135"/>
                          <w:rPr>
                            <w:sz w:val="24"/>
                            <w:lang w:val="fr-FR"/>
                          </w:rPr>
                        </w:pPr>
                      </w:p>
                    </w:txbxContent>
                  </v:textbox>
                </v:shape>
                <w10:wrap anchorx="page"/>
              </v:group>
            </w:pict>
          </mc:Fallback>
        </mc:AlternateContent>
      </w:r>
    </w:p>
    <w:p w14:paraId="50504739" w14:textId="53A95358" w:rsidR="003543A8" w:rsidRPr="00FA2243" w:rsidRDefault="008F094C">
      <w:pPr>
        <w:pStyle w:val="Titre6"/>
        <w:ind w:left="624"/>
        <w:rPr>
          <w:lang w:val="fr-FR"/>
        </w:rPr>
      </w:pPr>
      <w:r w:rsidRPr="00FA2243">
        <w:rPr>
          <w:color w:val="FFFFFF"/>
          <w:spacing w:val="-8"/>
          <w:lang w:val="fr-FR"/>
        </w:rPr>
        <w:t>Dengue</w:t>
      </w:r>
      <w:r w:rsidRPr="00FA2243">
        <w:rPr>
          <w:color w:val="FFFFFF"/>
          <w:spacing w:val="-13"/>
          <w:lang w:val="fr-FR"/>
        </w:rPr>
        <w:t xml:space="preserve"> </w:t>
      </w:r>
      <w:r w:rsidR="007B0F2B">
        <w:rPr>
          <w:color w:val="FFFFFF"/>
          <w:spacing w:val="-13"/>
          <w:lang w:val="fr-FR"/>
        </w:rPr>
        <w:t>et Zika</w:t>
      </w:r>
    </w:p>
    <w:p w14:paraId="4A16DDCD" w14:textId="77777777" w:rsidR="00FA2243" w:rsidRPr="00FA2243" w:rsidRDefault="00FA2243" w:rsidP="00585A08">
      <w:pPr>
        <w:spacing w:before="275" w:line="261" w:lineRule="auto"/>
        <w:ind w:left="624" w:right="5973"/>
        <w:rPr>
          <w:sz w:val="24"/>
          <w:lang w:val="fr-FR"/>
        </w:rPr>
      </w:pPr>
      <w:r w:rsidRPr="00FA2243">
        <w:rPr>
          <w:color w:val="231F20"/>
          <w:sz w:val="24"/>
          <w:lang w:val="fr-FR"/>
        </w:rPr>
        <w:t xml:space="preserve">La </w:t>
      </w:r>
      <w:r w:rsidRPr="007B0F2B">
        <w:rPr>
          <w:b/>
          <w:bCs/>
          <w:color w:val="231F20"/>
          <w:sz w:val="24"/>
          <w:lang w:val="fr-FR"/>
        </w:rPr>
        <w:t xml:space="preserve">dengue </w:t>
      </w:r>
      <w:r w:rsidRPr="00FA2243">
        <w:rPr>
          <w:color w:val="231F20"/>
          <w:sz w:val="24"/>
          <w:lang w:val="fr-FR"/>
        </w:rPr>
        <w:t xml:space="preserve">et le </w:t>
      </w:r>
      <w:r w:rsidRPr="007B0F2B">
        <w:rPr>
          <w:b/>
          <w:bCs/>
          <w:color w:val="231F20"/>
          <w:sz w:val="24"/>
          <w:lang w:val="fr-FR"/>
        </w:rPr>
        <w:t xml:space="preserve">Zika </w:t>
      </w:r>
      <w:r w:rsidRPr="00FA2243">
        <w:rPr>
          <w:color w:val="231F20"/>
          <w:sz w:val="24"/>
          <w:lang w:val="fr-FR"/>
        </w:rPr>
        <w:t>sont répandus dans la région des Amériques (par exemple au Brésil, au Mexique, en Colombie, dans la région des Caraïbes). On les trouve également en Asie (Inde, Indonésie, Thaïlande, Cambodge, Bangladesh,</w:t>
      </w:r>
    </w:p>
    <w:p w14:paraId="6A47CD39" w14:textId="77777777" w:rsidR="00FA2243" w:rsidRPr="00FA2243" w:rsidRDefault="00FA2243" w:rsidP="00585A08">
      <w:pPr>
        <w:spacing w:line="261" w:lineRule="auto"/>
        <w:ind w:left="624" w:right="6574"/>
        <w:rPr>
          <w:sz w:val="24"/>
          <w:lang w:val="fr-FR"/>
        </w:rPr>
      </w:pPr>
      <w:r w:rsidRPr="00FA2243">
        <w:rPr>
          <w:color w:val="231F20"/>
          <w:sz w:val="24"/>
          <w:lang w:val="fr-FR"/>
        </w:rPr>
        <w:t>Les Philippines), et l'Afrique (Nigeria, Cameroun, Kenya, Ouganda).</w:t>
      </w:r>
    </w:p>
    <w:p w14:paraId="348AEA0B" w14:textId="77777777" w:rsidR="003543A8" w:rsidRPr="00FA2243" w:rsidRDefault="003543A8">
      <w:pPr>
        <w:pStyle w:val="Corpsdetexte"/>
        <w:rPr>
          <w:sz w:val="20"/>
          <w:lang w:val="fr-FR"/>
        </w:rPr>
      </w:pPr>
    </w:p>
    <w:p w14:paraId="504172A0" w14:textId="063766A3" w:rsidR="003543A8" w:rsidRPr="00FA2243" w:rsidRDefault="007B0F2B">
      <w:pPr>
        <w:pStyle w:val="Corpsdetexte"/>
        <w:spacing w:before="32"/>
        <w:rPr>
          <w:sz w:val="20"/>
          <w:lang w:val="fr-FR"/>
        </w:rPr>
      </w:pPr>
      <w:r>
        <w:rPr>
          <w:noProof/>
          <w:sz w:val="20"/>
          <w:lang w:val="en-GB" w:eastAsia="en-GB"/>
        </w:rPr>
        <mc:AlternateContent>
          <mc:Choice Requires="wpg">
            <w:drawing>
              <wp:anchor distT="0" distB="0" distL="0" distR="0" simplePos="0" relativeHeight="251643392" behindDoc="1" locked="0" layoutInCell="1" allowOverlap="1" wp14:anchorId="5E66F8E0" wp14:editId="4DFBA718">
                <wp:simplePos x="0" y="0"/>
                <wp:positionH relativeFrom="page">
                  <wp:posOffset>638175</wp:posOffset>
                </wp:positionH>
                <wp:positionV relativeFrom="page">
                  <wp:posOffset>704850</wp:posOffset>
                </wp:positionV>
                <wp:extent cx="6363970" cy="9575800"/>
                <wp:effectExtent l="0" t="0" r="17780" b="2540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3970" cy="9575800"/>
                          <a:chOff x="0" y="0"/>
                          <a:chExt cx="6363984" cy="9576390"/>
                        </a:xfrm>
                      </wpg:grpSpPr>
                      <wps:wsp>
                        <wps:cNvPr id="37" name="Graphic 37"/>
                        <wps:cNvSpPr/>
                        <wps:spPr>
                          <a:xfrm>
                            <a:off x="6118601" y="5741176"/>
                            <a:ext cx="62865" cy="87630"/>
                          </a:xfrm>
                          <a:custGeom>
                            <a:avLst/>
                            <a:gdLst/>
                            <a:ahLst/>
                            <a:cxnLst/>
                            <a:rect l="l" t="t" r="r" b="b"/>
                            <a:pathLst>
                              <a:path w="62865" h="87630">
                                <a:moveTo>
                                  <a:pt x="62355" y="87200"/>
                                </a:moveTo>
                                <a:lnTo>
                                  <a:pt x="60645" y="85576"/>
                                </a:lnTo>
                                <a:lnTo>
                                  <a:pt x="59445" y="78907"/>
                                </a:lnTo>
                                <a:lnTo>
                                  <a:pt x="59108" y="78596"/>
                                </a:lnTo>
                                <a:lnTo>
                                  <a:pt x="50778" y="77569"/>
                                </a:lnTo>
                                <a:lnTo>
                                  <a:pt x="48588" y="68598"/>
                                </a:lnTo>
                                <a:lnTo>
                                  <a:pt x="48251" y="68320"/>
                                </a:lnTo>
                                <a:lnTo>
                                  <a:pt x="44007" y="68041"/>
                                </a:lnTo>
                                <a:lnTo>
                                  <a:pt x="41595" y="69337"/>
                                </a:lnTo>
                                <a:lnTo>
                                  <a:pt x="38373" y="60408"/>
                                </a:lnTo>
                                <a:lnTo>
                                  <a:pt x="29180" y="53108"/>
                                </a:lnTo>
                                <a:lnTo>
                                  <a:pt x="28485" y="48622"/>
                                </a:lnTo>
                                <a:lnTo>
                                  <a:pt x="28116" y="48301"/>
                                </a:lnTo>
                                <a:lnTo>
                                  <a:pt x="22630" y="48055"/>
                                </a:lnTo>
                                <a:lnTo>
                                  <a:pt x="20071" y="42681"/>
                                </a:lnTo>
                                <a:lnTo>
                                  <a:pt x="20208" y="37318"/>
                                </a:lnTo>
                                <a:lnTo>
                                  <a:pt x="12773" y="32318"/>
                                </a:lnTo>
                                <a:lnTo>
                                  <a:pt x="4264" y="14419"/>
                                </a:lnTo>
                                <a:lnTo>
                                  <a:pt x="3643" y="7675"/>
                                </a:lnTo>
                                <a:lnTo>
                                  <a:pt x="0" y="3671"/>
                                </a:lnTo>
                                <a:lnTo>
                                  <a:pt x="958" y="0"/>
                                </a:lnTo>
                                <a:lnTo>
                                  <a:pt x="9056" y="10844"/>
                                </a:lnTo>
                                <a:lnTo>
                                  <a:pt x="9646" y="10983"/>
                                </a:lnTo>
                                <a:lnTo>
                                  <a:pt x="10109" y="10929"/>
                                </a:lnTo>
                                <a:lnTo>
                                  <a:pt x="10541" y="10383"/>
                                </a:lnTo>
                                <a:lnTo>
                                  <a:pt x="12046" y="6765"/>
                                </a:lnTo>
                                <a:lnTo>
                                  <a:pt x="14900" y="10362"/>
                                </a:lnTo>
                                <a:lnTo>
                                  <a:pt x="16143" y="15126"/>
                                </a:lnTo>
                                <a:lnTo>
                                  <a:pt x="25420" y="21538"/>
                                </a:lnTo>
                                <a:lnTo>
                                  <a:pt x="28706" y="27790"/>
                                </a:lnTo>
                                <a:lnTo>
                                  <a:pt x="32634" y="29235"/>
                                </a:lnTo>
                                <a:lnTo>
                                  <a:pt x="45597" y="46449"/>
                                </a:lnTo>
                                <a:lnTo>
                                  <a:pt x="51147" y="59060"/>
                                </a:lnTo>
                                <a:lnTo>
                                  <a:pt x="51494" y="59274"/>
                                </a:lnTo>
                                <a:lnTo>
                                  <a:pt x="52126" y="59263"/>
                                </a:lnTo>
                                <a:lnTo>
                                  <a:pt x="56812" y="57250"/>
                                </a:lnTo>
                                <a:lnTo>
                                  <a:pt x="61593" y="61747"/>
                                </a:lnTo>
                                <a:lnTo>
                                  <a:pt x="62355" y="63104"/>
                                </a:lnTo>
                                <a:lnTo>
                                  <a:pt x="62355" y="87200"/>
                                </a:lnTo>
                                <a:close/>
                              </a:path>
                            </a:pathLst>
                          </a:custGeom>
                          <a:solidFill>
                            <a:srgbClr val="FFFFFF"/>
                          </a:solidFill>
                        </wps:spPr>
                        <wps:bodyPr wrap="square" lIns="0" tIns="0" rIns="0" bIns="0" rtlCol="0">
                          <a:prstTxWarp prst="textNoShape">
                            <a:avLst/>
                          </a:prstTxWarp>
                          <a:noAutofit/>
                        </wps:bodyPr>
                      </wps:wsp>
                      <wps:wsp>
                        <wps:cNvPr id="38" name="Graphic 38"/>
                        <wps:cNvSpPr/>
                        <wps:spPr>
                          <a:xfrm>
                            <a:off x="6117916" y="5738971"/>
                            <a:ext cx="63500" cy="90805"/>
                          </a:xfrm>
                          <a:custGeom>
                            <a:avLst/>
                            <a:gdLst/>
                            <a:ahLst/>
                            <a:cxnLst/>
                            <a:rect l="l" t="t" r="r" b="b"/>
                            <a:pathLst>
                              <a:path w="63500" h="90805">
                                <a:moveTo>
                                  <a:pt x="41764" y="72933"/>
                                </a:moveTo>
                                <a:lnTo>
                                  <a:pt x="38340" y="63467"/>
                                </a:lnTo>
                                <a:lnTo>
                                  <a:pt x="38237" y="63181"/>
                                </a:lnTo>
                                <a:lnTo>
                                  <a:pt x="38152" y="62946"/>
                                </a:lnTo>
                                <a:lnTo>
                                  <a:pt x="29285" y="56105"/>
                                </a:lnTo>
                                <a:lnTo>
                                  <a:pt x="28306" y="51470"/>
                                </a:lnTo>
                                <a:lnTo>
                                  <a:pt x="23272" y="51234"/>
                                </a:lnTo>
                                <a:lnTo>
                                  <a:pt x="19923" y="45378"/>
                                </a:lnTo>
                                <a:lnTo>
                                  <a:pt x="19923" y="39523"/>
                                </a:lnTo>
                                <a:lnTo>
                                  <a:pt x="12952" y="35369"/>
                                </a:lnTo>
                                <a:lnTo>
                                  <a:pt x="4085" y="17063"/>
                                </a:lnTo>
                                <a:lnTo>
                                  <a:pt x="3778" y="14066"/>
                                </a:lnTo>
                                <a:lnTo>
                                  <a:pt x="3654" y="12867"/>
                                </a:lnTo>
                                <a:lnTo>
                                  <a:pt x="3560" y="11946"/>
                                </a:lnTo>
                                <a:lnTo>
                                  <a:pt x="3449" y="10865"/>
                                </a:lnTo>
                                <a:lnTo>
                                  <a:pt x="3359" y="9987"/>
                                </a:lnTo>
                                <a:lnTo>
                                  <a:pt x="0" y="6572"/>
                                </a:lnTo>
                                <a:lnTo>
                                  <a:pt x="1211" y="0"/>
                                </a:lnTo>
                                <a:lnTo>
                                  <a:pt x="4746" y="4731"/>
                                </a:lnTo>
                                <a:lnTo>
                                  <a:pt x="2316" y="4731"/>
                                </a:lnTo>
                                <a:lnTo>
                                  <a:pt x="2095" y="5919"/>
                                </a:lnTo>
                                <a:lnTo>
                                  <a:pt x="5044" y="8917"/>
                                </a:lnTo>
                                <a:lnTo>
                                  <a:pt x="5244" y="9334"/>
                                </a:lnTo>
                                <a:lnTo>
                                  <a:pt x="5981" y="16517"/>
                                </a:lnTo>
                                <a:lnTo>
                                  <a:pt x="14437" y="33978"/>
                                </a:lnTo>
                                <a:lnTo>
                                  <a:pt x="21492" y="38174"/>
                                </a:lnTo>
                                <a:lnTo>
                                  <a:pt x="21850" y="38827"/>
                                </a:lnTo>
                                <a:lnTo>
                                  <a:pt x="21850" y="44843"/>
                                </a:lnTo>
                                <a:lnTo>
                                  <a:pt x="24420" y="49318"/>
                                </a:lnTo>
                                <a:lnTo>
                                  <a:pt x="29275" y="49543"/>
                                </a:lnTo>
                                <a:lnTo>
                                  <a:pt x="30022" y="50174"/>
                                </a:lnTo>
                                <a:lnTo>
                                  <a:pt x="31023" y="54970"/>
                                </a:lnTo>
                                <a:lnTo>
                                  <a:pt x="39616" y="61607"/>
                                </a:lnTo>
                                <a:lnTo>
                                  <a:pt x="39847" y="61918"/>
                                </a:lnTo>
                                <a:lnTo>
                                  <a:pt x="42785" y="70054"/>
                                </a:lnTo>
                                <a:lnTo>
                                  <a:pt x="50066" y="70054"/>
                                </a:lnTo>
                                <a:lnTo>
                                  <a:pt x="50431" y="71231"/>
                                </a:lnTo>
                                <a:lnTo>
                                  <a:pt x="44639" y="71231"/>
                                </a:lnTo>
                                <a:lnTo>
                                  <a:pt x="41764" y="72933"/>
                                </a:lnTo>
                                <a:close/>
                              </a:path>
                              <a:path w="63500" h="90805">
                                <a:moveTo>
                                  <a:pt x="11246" y="14066"/>
                                </a:moveTo>
                                <a:lnTo>
                                  <a:pt x="9515" y="14066"/>
                                </a:lnTo>
                                <a:lnTo>
                                  <a:pt x="9151" y="13884"/>
                                </a:lnTo>
                                <a:lnTo>
                                  <a:pt x="2316" y="4731"/>
                                </a:lnTo>
                                <a:lnTo>
                                  <a:pt x="4746" y="4731"/>
                                </a:lnTo>
                                <a:lnTo>
                                  <a:pt x="10330" y="12203"/>
                                </a:lnTo>
                                <a:lnTo>
                                  <a:pt x="12431" y="12203"/>
                                </a:lnTo>
                                <a:lnTo>
                                  <a:pt x="11836" y="13616"/>
                                </a:lnTo>
                                <a:lnTo>
                                  <a:pt x="11246" y="14066"/>
                                </a:lnTo>
                                <a:close/>
                              </a:path>
                              <a:path w="63500" h="90805">
                                <a:moveTo>
                                  <a:pt x="12431" y="12203"/>
                                </a:moveTo>
                                <a:lnTo>
                                  <a:pt x="10330" y="12203"/>
                                </a:lnTo>
                                <a:lnTo>
                                  <a:pt x="12478" y="7086"/>
                                </a:lnTo>
                                <a:lnTo>
                                  <a:pt x="15475" y="10865"/>
                                </a:lnTo>
                                <a:lnTo>
                                  <a:pt x="12994" y="10865"/>
                                </a:lnTo>
                                <a:lnTo>
                                  <a:pt x="12539" y="11946"/>
                                </a:lnTo>
                                <a:lnTo>
                                  <a:pt x="12431" y="12203"/>
                                </a:lnTo>
                                <a:close/>
                              </a:path>
                              <a:path w="63500" h="90805">
                                <a:moveTo>
                                  <a:pt x="53063" y="62421"/>
                                </a:moveTo>
                                <a:lnTo>
                                  <a:pt x="51734" y="62421"/>
                                </a:lnTo>
                                <a:lnTo>
                                  <a:pt x="50926" y="61918"/>
                                </a:lnTo>
                                <a:lnTo>
                                  <a:pt x="51063" y="61918"/>
                                </a:lnTo>
                                <a:lnTo>
                                  <a:pt x="45281" y="48858"/>
                                </a:lnTo>
                                <a:lnTo>
                                  <a:pt x="32455" y="32200"/>
                                </a:lnTo>
                                <a:lnTo>
                                  <a:pt x="29211" y="31269"/>
                                </a:lnTo>
                                <a:lnTo>
                                  <a:pt x="28790" y="30927"/>
                                </a:lnTo>
                                <a:lnTo>
                                  <a:pt x="25178" y="24311"/>
                                </a:lnTo>
                                <a:lnTo>
                                  <a:pt x="16311" y="18455"/>
                                </a:lnTo>
                                <a:lnTo>
                                  <a:pt x="16027" y="18059"/>
                                </a:lnTo>
                                <a:lnTo>
                                  <a:pt x="14574" y="12867"/>
                                </a:lnTo>
                                <a:lnTo>
                                  <a:pt x="12994" y="10865"/>
                                </a:lnTo>
                                <a:lnTo>
                                  <a:pt x="15475" y="10865"/>
                                </a:lnTo>
                                <a:lnTo>
                                  <a:pt x="16332" y="11946"/>
                                </a:lnTo>
                                <a:lnTo>
                                  <a:pt x="17765" y="17063"/>
                                </a:lnTo>
                                <a:lnTo>
                                  <a:pt x="26631" y="22919"/>
                                </a:lnTo>
                                <a:lnTo>
                                  <a:pt x="30233" y="29514"/>
                                </a:lnTo>
                                <a:lnTo>
                                  <a:pt x="33592" y="30488"/>
                                </a:lnTo>
                                <a:lnTo>
                                  <a:pt x="47040" y="48055"/>
                                </a:lnTo>
                                <a:lnTo>
                                  <a:pt x="52558" y="60505"/>
                                </a:lnTo>
                                <a:lnTo>
                                  <a:pt x="59552" y="60505"/>
                                </a:lnTo>
                                <a:lnTo>
                                  <a:pt x="59938" y="60815"/>
                                </a:lnTo>
                                <a:lnTo>
                                  <a:pt x="56812" y="60815"/>
                                </a:lnTo>
                                <a:lnTo>
                                  <a:pt x="53063" y="62421"/>
                                </a:lnTo>
                                <a:close/>
                              </a:path>
                              <a:path w="63500" h="90805">
                                <a:moveTo>
                                  <a:pt x="59552" y="60505"/>
                                </a:moveTo>
                                <a:lnTo>
                                  <a:pt x="52558" y="60505"/>
                                </a:lnTo>
                                <a:lnTo>
                                  <a:pt x="57117" y="58546"/>
                                </a:lnTo>
                                <a:lnTo>
                                  <a:pt x="59552" y="60505"/>
                                </a:lnTo>
                                <a:close/>
                              </a:path>
                              <a:path w="63500" h="90805">
                                <a:moveTo>
                                  <a:pt x="63040" y="67408"/>
                                </a:moveTo>
                                <a:lnTo>
                                  <a:pt x="61382" y="64487"/>
                                </a:lnTo>
                                <a:lnTo>
                                  <a:pt x="56812" y="60815"/>
                                </a:lnTo>
                                <a:lnTo>
                                  <a:pt x="59938" y="60815"/>
                                </a:lnTo>
                                <a:lnTo>
                                  <a:pt x="62878" y="63181"/>
                                </a:lnTo>
                                <a:lnTo>
                                  <a:pt x="63040" y="63467"/>
                                </a:lnTo>
                                <a:lnTo>
                                  <a:pt x="63040" y="67408"/>
                                </a:lnTo>
                                <a:close/>
                              </a:path>
                              <a:path w="63500" h="90805">
                                <a:moveTo>
                                  <a:pt x="50014" y="70054"/>
                                </a:moveTo>
                                <a:lnTo>
                                  <a:pt x="42785" y="70054"/>
                                </a:lnTo>
                                <a:lnTo>
                                  <a:pt x="44108" y="69262"/>
                                </a:lnTo>
                                <a:lnTo>
                                  <a:pt x="44765" y="69262"/>
                                </a:lnTo>
                                <a:lnTo>
                                  <a:pt x="49398" y="69572"/>
                                </a:lnTo>
                                <a:lnTo>
                                  <a:pt x="50014" y="70054"/>
                                </a:lnTo>
                                <a:close/>
                              </a:path>
                              <a:path w="63500" h="90805">
                                <a:moveTo>
                                  <a:pt x="63040" y="90455"/>
                                </a:moveTo>
                                <a:lnTo>
                                  <a:pt x="60719" y="88542"/>
                                </a:lnTo>
                                <a:lnTo>
                                  <a:pt x="59266" y="81733"/>
                                </a:lnTo>
                                <a:lnTo>
                                  <a:pt x="51357" y="80748"/>
                                </a:lnTo>
                                <a:lnTo>
                                  <a:pt x="48472" y="71478"/>
                                </a:lnTo>
                                <a:lnTo>
                                  <a:pt x="44639" y="71231"/>
                                </a:lnTo>
                                <a:lnTo>
                                  <a:pt x="50431" y="71231"/>
                                </a:lnTo>
                                <a:lnTo>
                                  <a:pt x="52821" y="78950"/>
                                </a:lnTo>
                                <a:lnTo>
                                  <a:pt x="60319" y="79892"/>
                                </a:lnTo>
                                <a:lnTo>
                                  <a:pt x="60982" y="80502"/>
                                </a:lnTo>
                                <a:lnTo>
                                  <a:pt x="62467" y="87450"/>
                                </a:lnTo>
                                <a:lnTo>
                                  <a:pt x="63040" y="87921"/>
                                </a:lnTo>
                                <a:lnTo>
                                  <a:pt x="63040" y="90455"/>
                                </a:lnTo>
                                <a:close/>
                              </a:path>
                            </a:pathLst>
                          </a:custGeom>
                          <a:solidFill>
                            <a:srgbClr val="A4D4DF"/>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25" cstate="print"/>
                          <a:stretch>
                            <a:fillRect/>
                          </a:stretch>
                        </pic:blipFill>
                        <pic:spPr>
                          <a:xfrm>
                            <a:off x="4382870" y="5029516"/>
                            <a:ext cx="1798086" cy="2425437"/>
                          </a:xfrm>
                          <a:prstGeom prst="rect">
                            <a:avLst/>
                          </a:prstGeom>
                        </pic:spPr>
                      </pic:pic>
                      <wps:wsp>
                        <wps:cNvPr id="40" name="Graphic 40"/>
                        <wps:cNvSpPr/>
                        <wps:spPr>
                          <a:xfrm>
                            <a:off x="123971" y="3824439"/>
                            <a:ext cx="10160" cy="5715"/>
                          </a:xfrm>
                          <a:custGeom>
                            <a:avLst/>
                            <a:gdLst/>
                            <a:ahLst/>
                            <a:cxnLst/>
                            <a:rect l="l" t="t" r="r" b="b"/>
                            <a:pathLst>
                              <a:path w="10160" h="5715">
                                <a:moveTo>
                                  <a:pt x="6707" y="5459"/>
                                </a:moveTo>
                                <a:lnTo>
                                  <a:pt x="874" y="3008"/>
                                </a:lnTo>
                                <a:lnTo>
                                  <a:pt x="0" y="1049"/>
                                </a:lnTo>
                                <a:lnTo>
                                  <a:pt x="7603" y="0"/>
                                </a:lnTo>
                                <a:lnTo>
                                  <a:pt x="9646" y="4078"/>
                                </a:lnTo>
                                <a:lnTo>
                                  <a:pt x="7350" y="5202"/>
                                </a:lnTo>
                                <a:lnTo>
                                  <a:pt x="6707" y="5459"/>
                                </a:lnTo>
                                <a:close/>
                              </a:path>
                            </a:pathLst>
                          </a:custGeom>
                          <a:solidFill>
                            <a:srgbClr val="FFFFFF"/>
                          </a:solidFill>
                        </wps:spPr>
                        <wps:bodyPr wrap="square" lIns="0" tIns="0" rIns="0" bIns="0" rtlCol="0">
                          <a:prstTxWarp prst="textNoShape">
                            <a:avLst/>
                          </a:prstTxWarp>
                          <a:noAutofit/>
                        </wps:bodyPr>
                      </wps:wsp>
                      <wps:wsp>
                        <wps:cNvPr id="41" name="Graphic 41"/>
                        <wps:cNvSpPr/>
                        <wps:spPr>
                          <a:xfrm>
                            <a:off x="122549" y="3823457"/>
                            <a:ext cx="12700" cy="7620"/>
                          </a:xfrm>
                          <a:custGeom>
                            <a:avLst/>
                            <a:gdLst/>
                            <a:ahLst/>
                            <a:cxnLst/>
                            <a:rect l="l" t="t" r="r" b="b"/>
                            <a:pathLst>
                              <a:path w="12700" h="7620">
                                <a:moveTo>
                                  <a:pt x="8414" y="7472"/>
                                </a:moveTo>
                                <a:lnTo>
                                  <a:pt x="8055" y="7472"/>
                                </a:lnTo>
                                <a:lnTo>
                                  <a:pt x="1927" y="4902"/>
                                </a:lnTo>
                                <a:lnTo>
                                  <a:pt x="0" y="1231"/>
                                </a:lnTo>
                                <a:lnTo>
                                  <a:pt x="8898" y="0"/>
                                </a:lnTo>
                                <a:lnTo>
                                  <a:pt x="10234" y="2119"/>
                                </a:lnTo>
                                <a:lnTo>
                                  <a:pt x="7940" y="2119"/>
                                </a:lnTo>
                                <a:lnTo>
                                  <a:pt x="3011" y="2804"/>
                                </a:lnTo>
                                <a:lnTo>
                                  <a:pt x="3306" y="3350"/>
                                </a:lnTo>
                                <a:lnTo>
                                  <a:pt x="8245" y="5416"/>
                                </a:lnTo>
                                <a:lnTo>
                                  <a:pt x="12568" y="5416"/>
                                </a:lnTo>
                                <a:lnTo>
                                  <a:pt x="8414" y="7472"/>
                                </a:lnTo>
                                <a:close/>
                              </a:path>
                              <a:path w="12700" h="7620">
                                <a:moveTo>
                                  <a:pt x="12312" y="5416"/>
                                </a:moveTo>
                                <a:lnTo>
                                  <a:pt x="8245" y="5416"/>
                                </a:lnTo>
                                <a:lnTo>
                                  <a:pt x="9582" y="4720"/>
                                </a:lnTo>
                                <a:lnTo>
                                  <a:pt x="7940" y="2119"/>
                                </a:lnTo>
                                <a:lnTo>
                                  <a:pt x="10234" y="2119"/>
                                </a:lnTo>
                                <a:lnTo>
                                  <a:pt x="12312" y="5416"/>
                                </a:lnTo>
                                <a:close/>
                              </a:path>
                            </a:pathLst>
                          </a:custGeom>
                          <a:solidFill>
                            <a:srgbClr val="A4D4DF"/>
                          </a:solidFill>
                        </wps:spPr>
                        <wps:bodyPr wrap="square" lIns="0" tIns="0" rIns="0" bIns="0" rtlCol="0">
                          <a:prstTxWarp prst="textNoShape">
                            <a:avLst/>
                          </a:prstTxWarp>
                          <a:noAutofit/>
                        </wps:bodyPr>
                      </wps:wsp>
                      <wps:wsp>
                        <wps:cNvPr id="42" name="Graphic 42"/>
                        <wps:cNvSpPr/>
                        <wps:spPr>
                          <a:xfrm>
                            <a:off x="2562869" y="5677368"/>
                            <a:ext cx="17145" cy="20955"/>
                          </a:xfrm>
                          <a:custGeom>
                            <a:avLst/>
                            <a:gdLst/>
                            <a:ahLst/>
                            <a:cxnLst/>
                            <a:rect l="l" t="t" r="r" b="b"/>
                            <a:pathLst>
                              <a:path w="17145" h="20955">
                                <a:moveTo>
                                  <a:pt x="7750" y="20532"/>
                                </a:moveTo>
                                <a:lnTo>
                                  <a:pt x="0" y="12878"/>
                                </a:lnTo>
                                <a:lnTo>
                                  <a:pt x="3432" y="9998"/>
                                </a:lnTo>
                                <a:lnTo>
                                  <a:pt x="4865" y="2248"/>
                                </a:lnTo>
                                <a:lnTo>
                                  <a:pt x="8519" y="2569"/>
                                </a:lnTo>
                                <a:lnTo>
                                  <a:pt x="13121" y="0"/>
                                </a:lnTo>
                                <a:lnTo>
                                  <a:pt x="16575" y="2323"/>
                                </a:lnTo>
                                <a:lnTo>
                                  <a:pt x="16827" y="6958"/>
                                </a:lnTo>
                                <a:lnTo>
                                  <a:pt x="13479" y="9527"/>
                                </a:lnTo>
                                <a:lnTo>
                                  <a:pt x="13921" y="16892"/>
                                </a:lnTo>
                                <a:lnTo>
                                  <a:pt x="7750" y="20532"/>
                                </a:lnTo>
                                <a:close/>
                              </a:path>
                            </a:pathLst>
                          </a:custGeom>
                          <a:solidFill>
                            <a:srgbClr val="FFFFFF"/>
                          </a:solidFill>
                        </wps:spPr>
                        <wps:bodyPr wrap="square" lIns="0" tIns="0" rIns="0" bIns="0" rtlCol="0">
                          <a:prstTxWarp prst="textNoShape">
                            <a:avLst/>
                          </a:prstTxWarp>
                          <a:noAutofit/>
                        </wps:bodyPr>
                      </wps:wsp>
                      <wps:wsp>
                        <wps:cNvPr id="43" name="Graphic 43"/>
                        <wps:cNvSpPr/>
                        <wps:spPr>
                          <a:xfrm>
                            <a:off x="2561420" y="5676516"/>
                            <a:ext cx="19685" cy="22860"/>
                          </a:xfrm>
                          <a:custGeom>
                            <a:avLst/>
                            <a:gdLst/>
                            <a:ahLst/>
                            <a:cxnLst/>
                            <a:rect l="l" t="t" r="r" b="b"/>
                            <a:pathLst>
                              <a:path w="19685" h="22860">
                                <a:moveTo>
                                  <a:pt x="13825" y="2440"/>
                                </a:moveTo>
                                <a:lnTo>
                                  <a:pt x="10046" y="2440"/>
                                </a:lnTo>
                                <a:lnTo>
                                  <a:pt x="14068" y="0"/>
                                </a:lnTo>
                                <a:lnTo>
                                  <a:pt x="18378" y="2248"/>
                                </a:lnTo>
                                <a:lnTo>
                                  <a:pt x="14142" y="2248"/>
                                </a:lnTo>
                                <a:lnTo>
                                  <a:pt x="13825" y="2440"/>
                                </a:lnTo>
                                <a:close/>
                              </a:path>
                              <a:path w="19685" h="22860">
                                <a:moveTo>
                                  <a:pt x="9056" y="22598"/>
                                </a:moveTo>
                                <a:lnTo>
                                  <a:pt x="0" y="13670"/>
                                </a:lnTo>
                                <a:lnTo>
                                  <a:pt x="4266" y="10084"/>
                                </a:lnTo>
                                <a:lnTo>
                                  <a:pt x="5466" y="2440"/>
                                </a:lnTo>
                                <a:lnTo>
                                  <a:pt x="5528" y="2044"/>
                                </a:lnTo>
                                <a:lnTo>
                                  <a:pt x="10046" y="2440"/>
                                </a:lnTo>
                                <a:lnTo>
                                  <a:pt x="13825" y="2440"/>
                                </a:lnTo>
                                <a:lnTo>
                                  <a:pt x="10987" y="4164"/>
                                </a:lnTo>
                                <a:lnTo>
                                  <a:pt x="7160" y="4164"/>
                                </a:lnTo>
                                <a:lnTo>
                                  <a:pt x="6232" y="10084"/>
                                </a:lnTo>
                                <a:lnTo>
                                  <a:pt x="6107" y="10876"/>
                                </a:lnTo>
                                <a:lnTo>
                                  <a:pt x="5980" y="11101"/>
                                </a:lnTo>
                                <a:lnTo>
                                  <a:pt x="5865" y="11304"/>
                                </a:lnTo>
                                <a:lnTo>
                                  <a:pt x="3036" y="13670"/>
                                </a:lnTo>
                                <a:lnTo>
                                  <a:pt x="2776" y="13670"/>
                                </a:lnTo>
                                <a:lnTo>
                                  <a:pt x="9277" y="20082"/>
                                </a:lnTo>
                                <a:lnTo>
                                  <a:pt x="12741" y="20082"/>
                                </a:lnTo>
                                <a:lnTo>
                                  <a:pt x="9056" y="22598"/>
                                </a:lnTo>
                                <a:close/>
                              </a:path>
                              <a:path w="19685" h="22860">
                                <a:moveTo>
                                  <a:pt x="12741" y="20082"/>
                                </a:moveTo>
                                <a:lnTo>
                                  <a:pt x="9277" y="20082"/>
                                </a:lnTo>
                                <a:lnTo>
                                  <a:pt x="14268" y="16667"/>
                                </a:lnTo>
                                <a:lnTo>
                                  <a:pt x="13653" y="11304"/>
                                </a:lnTo>
                                <a:lnTo>
                                  <a:pt x="13584" y="10705"/>
                                </a:lnTo>
                                <a:lnTo>
                                  <a:pt x="13816" y="10084"/>
                                </a:lnTo>
                                <a:lnTo>
                                  <a:pt x="17164" y="6926"/>
                                </a:lnTo>
                                <a:lnTo>
                                  <a:pt x="16794" y="4314"/>
                                </a:lnTo>
                                <a:lnTo>
                                  <a:pt x="16690" y="3586"/>
                                </a:lnTo>
                                <a:lnTo>
                                  <a:pt x="14142" y="2248"/>
                                </a:lnTo>
                                <a:lnTo>
                                  <a:pt x="18453" y="2248"/>
                                </a:lnTo>
                                <a:lnTo>
                                  <a:pt x="19123" y="6926"/>
                                </a:lnTo>
                                <a:lnTo>
                                  <a:pt x="19228" y="7664"/>
                                </a:lnTo>
                                <a:lnTo>
                                  <a:pt x="15585" y="11101"/>
                                </a:lnTo>
                                <a:lnTo>
                                  <a:pt x="16222" y="16667"/>
                                </a:lnTo>
                                <a:lnTo>
                                  <a:pt x="16332" y="17631"/>
                                </a:lnTo>
                                <a:lnTo>
                                  <a:pt x="12741" y="20082"/>
                                </a:lnTo>
                                <a:close/>
                              </a:path>
                              <a:path w="19685" h="22860">
                                <a:moveTo>
                                  <a:pt x="10741" y="4314"/>
                                </a:moveTo>
                                <a:lnTo>
                                  <a:pt x="8889" y="4314"/>
                                </a:lnTo>
                                <a:lnTo>
                                  <a:pt x="7160" y="4164"/>
                                </a:lnTo>
                                <a:lnTo>
                                  <a:pt x="10987" y="4164"/>
                                </a:lnTo>
                                <a:lnTo>
                                  <a:pt x="10741" y="4314"/>
                                </a:lnTo>
                                <a:close/>
                              </a:path>
                            </a:pathLst>
                          </a:custGeom>
                          <a:solidFill>
                            <a:srgbClr val="A4D4DF"/>
                          </a:solidFill>
                        </wps:spPr>
                        <wps:bodyPr wrap="square" lIns="0" tIns="0" rIns="0" bIns="0" rtlCol="0">
                          <a:prstTxWarp prst="textNoShape">
                            <a:avLst/>
                          </a:prstTxWarp>
                          <a:noAutofit/>
                        </wps:bodyPr>
                      </wps:wsp>
                      <wps:wsp>
                        <wps:cNvPr id="44" name="Graphic 44"/>
                        <wps:cNvSpPr/>
                        <wps:spPr>
                          <a:xfrm>
                            <a:off x="2495312" y="5704349"/>
                            <a:ext cx="17145" cy="20955"/>
                          </a:xfrm>
                          <a:custGeom>
                            <a:avLst/>
                            <a:gdLst/>
                            <a:ahLst/>
                            <a:cxnLst/>
                            <a:rect l="l" t="t" r="r" b="b"/>
                            <a:pathLst>
                              <a:path w="17145" h="20955">
                                <a:moveTo>
                                  <a:pt x="9372" y="20393"/>
                                </a:moveTo>
                                <a:lnTo>
                                  <a:pt x="6012" y="18701"/>
                                </a:lnTo>
                                <a:lnTo>
                                  <a:pt x="0" y="10116"/>
                                </a:lnTo>
                                <a:lnTo>
                                  <a:pt x="863" y="867"/>
                                </a:lnTo>
                                <a:lnTo>
                                  <a:pt x="4275" y="0"/>
                                </a:lnTo>
                                <a:lnTo>
                                  <a:pt x="10183" y="2954"/>
                                </a:lnTo>
                                <a:lnTo>
                                  <a:pt x="13931" y="12246"/>
                                </a:lnTo>
                                <a:lnTo>
                                  <a:pt x="16869" y="13873"/>
                                </a:lnTo>
                                <a:lnTo>
                                  <a:pt x="9372" y="20393"/>
                                </a:lnTo>
                                <a:close/>
                              </a:path>
                            </a:pathLst>
                          </a:custGeom>
                          <a:solidFill>
                            <a:srgbClr val="FFFFFF"/>
                          </a:solidFill>
                        </wps:spPr>
                        <wps:bodyPr wrap="square" lIns="0" tIns="0" rIns="0" bIns="0" rtlCol="0">
                          <a:prstTxWarp prst="textNoShape">
                            <a:avLst/>
                          </a:prstTxWarp>
                          <a:noAutofit/>
                        </wps:bodyPr>
                      </wps:wsp>
                      <wps:wsp>
                        <wps:cNvPr id="45" name="Graphic 45"/>
                        <wps:cNvSpPr/>
                        <wps:spPr>
                          <a:xfrm>
                            <a:off x="2494528" y="5703437"/>
                            <a:ext cx="19685" cy="22860"/>
                          </a:xfrm>
                          <a:custGeom>
                            <a:avLst/>
                            <a:gdLst/>
                            <a:ahLst/>
                            <a:cxnLst/>
                            <a:rect l="l" t="t" r="r" b="b"/>
                            <a:pathLst>
                              <a:path w="19685" h="22860">
                                <a:moveTo>
                                  <a:pt x="10298" y="22480"/>
                                </a:moveTo>
                                <a:lnTo>
                                  <a:pt x="6360" y="20500"/>
                                </a:lnTo>
                                <a:lnTo>
                                  <a:pt x="0" y="11604"/>
                                </a:lnTo>
                                <a:lnTo>
                                  <a:pt x="493" y="4464"/>
                                </a:lnTo>
                                <a:lnTo>
                                  <a:pt x="597" y="2965"/>
                                </a:lnTo>
                                <a:lnTo>
                                  <a:pt x="684" y="1702"/>
                                </a:lnTo>
                                <a:lnTo>
                                  <a:pt x="4686" y="0"/>
                                </a:lnTo>
                                <a:lnTo>
                                  <a:pt x="9498" y="2141"/>
                                </a:lnTo>
                                <a:lnTo>
                                  <a:pt x="4665" y="2141"/>
                                </a:lnTo>
                                <a:lnTo>
                                  <a:pt x="2738" y="2965"/>
                                </a:lnTo>
                                <a:lnTo>
                                  <a:pt x="2543" y="2965"/>
                                </a:lnTo>
                                <a:lnTo>
                                  <a:pt x="1979" y="11026"/>
                                </a:lnTo>
                                <a:lnTo>
                                  <a:pt x="7645" y="18948"/>
                                </a:lnTo>
                                <a:lnTo>
                                  <a:pt x="10014" y="20136"/>
                                </a:lnTo>
                                <a:lnTo>
                                  <a:pt x="12993" y="20136"/>
                                </a:lnTo>
                                <a:lnTo>
                                  <a:pt x="10298" y="22480"/>
                                </a:lnTo>
                                <a:close/>
                              </a:path>
                              <a:path w="19685" h="22860">
                                <a:moveTo>
                                  <a:pt x="12993" y="20136"/>
                                </a:moveTo>
                                <a:lnTo>
                                  <a:pt x="10014" y="20136"/>
                                </a:lnTo>
                                <a:lnTo>
                                  <a:pt x="15837" y="15062"/>
                                </a:lnTo>
                                <a:lnTo>
                                  <a:pt x="14353" y="14334"/>
                                </a:lnTo>
                                <a:lnTo>
                                  <a:pt x="14016" y="13991"/>
                                </a:lnTo>
                                <a:lnTo>
                                  <a:pt x="9888" y="4464"/>
                                </a:lnTo>
                                <a:lnTo>
                                  <a:pt x="4665" y="2141"/>
                                </a:lnTo>
                                <a:lnTo>
                                  <a:pt x="9498" y="2141"/>
                                </a:lnTo>
                                <a:lnTo>
                                  <a:pt x="11351" y="2965"/>
                                </a:lnTo>
                                <a:lnTo>
                                  <a:pt x="15606" y="12760"/>
                                </a:lnTo>
                                <a:lnTo>
                                  <a:pt x="19355" y="14601"/>
                                </a:lnTo>
                                <a:lnTo>
                                  <a:pt x="12993" y="20136"/>
                                </a:lnTo>
                                <a:close/>
                              </a:path>
                            </a:pathLst>
                          </a:custGeom>
                          <a:solidFill>
                            <a:srgbClr val="A4D4DF"/>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26" cstate="print"/>
                          <a:stretch>
                            <a:fillRect/>
                          </a:stretch>
                        </pic:blipFill>
                        <pic:spPr>
                          <a:xfrm>
                            <a:off x="881666" y="1152650"/>
                            <a:ext cx="471780" cy="587090"/>
                          </a:xfrm>
                          <a:prstGeom prst="rect">
                            <a:avLst/>
                          </a:prstGeom>
                        </pic:spPr>
                      </pic:pic>
                      <pic:pic xmlns:pic="http://schemas.openxmlformats.org/drawingml/2006/picture">
                        <pic:nvPicPr>
                          <pic:cNvPr id="47" name="Image 47"/>
                          <pic:cNvPicPr/>
                        </pic:nvPicPr>
                        <pic:blipFill>
                          <a:blip r:embed="rId27" cstate="print"/>
                          <a:stretch>
                            <a:fillRect/>
                          </a:stretch>
                        </pic:blipFill>
                        <pic:spPr>
                          <a:xfrm>
                            <a:off x="0" y="793284"/>
                            <a:ext cx="5791473" cy="5419349"/>
                          </a:xfrm>
                          <a:prstGeom prst="rect">
                            <a:avLst/>
                          </a:prstGeom>
                        </pic:spPr>
                      </pic:pic>
                      <wps:wsp>
                        <wps:cNvPr id="48" name="Graphic 48"/>
                        <wps:cNvSpPr/>
                        <wps:spPr>
                          <a:xfrm>
                            <a:off x="2814312" y="2704789"/>
                            <a:ext cx="2045970" cy="1549400"/>
                          </a:xfrm>
                          <a:custGeom>
                            <a:avLst/>
                            <a:gdLst/>
                            <a:ahLst/>
                            <a:cxnLst/>
                            <a:rect l="l" t="t" r="r" b="b"/>
                            <a:pathLst>
                              <a:path w="2045970" h="1549400">
                                <a:moveTo>
                                  <a:pt x="1541865" y="12700"/>
                                </a:moveTo>
                                <a:lnTo>
                                  <a:pt x="1540791" y="12700"/>
                                </a:lnTo>
                                <a:lnTo>
                                  <a:pt x="1544614" y="0"/>
                                </a:lnTo>
                                <a:lnTo>
                                  <a:pt x="1545362" y="0"/>
                                </a:lnTo>
                                <a:lnTo>
                                  <a:pt x="1541865" y="12700"/>
                                </a:lnTo>
                                <a:close/>
                              </a:path>
                              <a:path w="2045970" h="1549400">
                                <a:moveTo>
                                  <a:pt x="1625520" y="12700"/>
                                </a:moveTo>
                                <a:lnTo>
                                  <a:pt x="1609861" y="12700"/>
                                </a:lnTo>
                                <a:lnTo>
                                  <a:pt x="1608535" y="0"/>
                                </a:lnTo>
                                <a:lnTo>
                                  <a:pt x="1623341" y="0"/>
                                </a:lnTo>
                                <a:lnTo>
                                  <a:pt x="1625520" y="12700"/>
                                </a:lnTo>
                                <a:close/>
                              </a:path>
                              <a:path w="2045970" h="1549400">
                                <a:moveTo>
                                  <a:pt x="1636177" y="12700"/>
                                </a:moveTo>
                                <a:lnTo>
                                  <a:pt x="1634155" y="12700"/>
                                </a:lnTo>
                                <a:lnTo>
                                  <a:pt x="1633682" y="0"/>
                                </a:lnTo>
                                <a:lnTo>
                                  <a:pt x="1635746" y="0"/>
                                </a:lnTo>
                                <a:lnTo>
                                  <a:pt x="1636177" y="12700"/>
                                </a:lnTo>
                                <a:close/>
                              </a:path>
                              <a:path w="2045970" h="1549400">
                                <a:moveTo>
                                  <a:pt x="1657986" y="12700"/>
                                </a:moveTo>
                                <a:lnTo>
                                  <a:pt x="1649235" y="12700"/>
                                </a:lnTo>
                                <a:lnTo>
                                  <a:pt x="1646413" y="0"/>
                                </a:lnTo>
                                <a:lnTo>
                                  <a:pt x="1653679" y="0"/>
                                </a:lnTo>
                                <a:lnTo>
                                  <a:pt x="1657986" y="12700"/>
                                </a:lnTo>
                                <a:close/>
                              </a:path>
                              <a:path w="2045970" h="1549400">
                                <a:moveTo>
                                  <a:pt x="1505135" y="25400"/>
                                </a:moveTo>
                                <a:lnTo>
                                  <a:pt x="1500712" y="25400"/>
                                </a:lnTo>
                                <a:lnTo>
                                  <a:pt x="1504313" y="12700"/>
                                </a:lnTo>
                                <a:lnTo>
                                  <a:pt x="1513601" y="12700"/>
                                </a:lnTo>
                                <a:lnTo>
                                  <a:pt x="1505135" y="25400"/>
                                </a:lnTo>
                                <a:close/>
                              </a:path>
                              <a:path w="2045970" h="1549400">
                                <a:moveTo>
                                  <a:pt x="1665568" y="25400"/>
                                </a:moveTo>
                                <a:lnTo>
                                  <a:pt x="1658692" y="25400"/>
                                </a:lnTo>
                                <a:lnTo>
                                  <a:pt x="1657365" y="12700"/>
                                </a:lnTo>
                                <a:lnTo>
                                  <a:pt x="1663999" y="12700"/>
                                </a:lnTo>
                                <a:lnTo>
                                  <a:pt x="1665568" y="25400"/>
                                </a:lnTo>
                                <a:close/>
                              </a:path>
                              <a:path w="2045970" h="1549400">
                                <a:moveTo>
                                  <a:pt x="1674582" y="25400"/>
                                </a:moveTo>
                                <a:lnTo>
                                  <a:pt x="1665568" y="25400"/>
                                </a:lnTo>
                                <a:lnTo>
                                  <a:pt x="1668927" y="12700"/>
                                </a:lnTo>
                                <a:lnTo>
                                  <a:pt x="1673508" y="12700"/>
                                </a:lnTo>
                                <a:lnTo>
                                  <a:pt x="1674582" y="25400"/>
                                </a:lnTo>
                                <a:close/>
                              </a:path>
                              <a:path w="2045970" h="1549400">
                                <a:moveTo>
                                  <a:pt x="1497637" y="38100"/>
                                </a:moveTo>
                                <a:lnTo>
                                  <a:pt x="1493993" y="38100"/>
                                </a:lnTo>
                                <a:lnTo>
                                  <a:pt x="1495900" y="25400"/>
                                </a:lnTo>
                                <a:lnTo>
                                  <a:pt x="1502492" y="25400"/>
                                </a:lnTo>
                                <a:lnTo>
                                  <a:pt x="1497637" y="38100"/>
                                </a:lnTo>
                                <a:close/>
                              </a:path>
                              <a:path w="2045970" h="1549400">
                                <a:moveTo>
                                  <a:pt x="1685524" y="38100"/>
                                </a:moveTo>
                                <a:lnTo>
                                  <a:pt x="1683618" y="38100"/>
                                </a:lnTo>
                                <a:lnTo>
                                  <a:pt x="1682480" y="25400"/>
                                </a:lnTo>
                                <a:lnTo>
                                  <a:pt x="1685429" y="25400"/>
                                </a:lnTo>
                                <a:lnTo>
                                  <a:pt x="1685524" y="38100"/>
                                </a:lnTo>
                                <a:close/>
                              </a:path>
                              <a:path w="2045970" h="1549400">
                                <a:moveTo>
                                  <a:pt x="1494720" y="63500"/>
                                </a:moveTo>
                                <a:lnTo>
                                  <a:pt x="1491340" y="63500"/>
                                </a:lnTo>
                                <a:lnTo>
                                  <a:pt x="1489192" y="50800"/>
                                </a:lnTo>
                                <a:lnTo>
                                  <a:pt x="1491340" y="38100"/>
                                </a:lnTo>
                                <a:lnTo>
                                  <a:pt x="1493277" y="38100"/>
                                </a:lnTo>
                                <a:lnTo>
                                  <a:pt x="1493277" y="50800"/>
                                </a:lnTo>
                                <a:lnTo>
                                  <a:pt x="1502165" y="50800"/>
                                </a:lnTo>
                                <a:lnTo>
                                  <a:pt x="1494720" y="63500"/>
                                </a:lnTo>
                                <a:close/>
                              </a:path>
                              <a:path w="2045970" h="1549400">
                                <a:moveTo>
                                  <a:pt x="1691431" y="50800"/>
                                </a:moveTo>
                                <a:lnTo>
                                  <a:pt x="1689567" y="50800"/>
                                </a:lnTo>
                                <a:lnTo>
                                  <a:pt x="1689167" y="38100"/>
                                </a:lnTo>
                                <a:lnTo>
                                  <a:pt x="1691063" y="38100"/>
                                </a:lnTo>
                                <a:lnTo>
                                  <a:pt x="1691431" y="50800"/>
                                </a:lnTo>
                                <a:close/>
                              </a:path>
                              <a:path w="2045970" h="1549400">
                                <a:moveTo>
                                  <a:pt x="1517245" y="63500"/>
                                </a:moveTo>
                                <a:lnTo>
                                  <a:pt x="1515592" y="63500"/>
                                </a:lnTo>
                                <a:lnTo>
                                  <a:pt x="1510779" y="50800"/>
                                </a:lnTo>
                                <a:lnTo>
                                  <a:pt x="1512169" y="50800"/>
                                </a:lnTo>
                                <a:lnTo>
                                  <a:pt x="1517245" y="63500"/>
                                </a:lnTo>
                                <a:close/>
                              </a:path>
                              <a:path w="2045970" h="1549400">
                                <a:moveTo>
                                  <a:pt x="1703931" y="63500"/>
                                </a:moveTo>
                                <a:lnTo>
                                  <a:pt x="1701888" y="63500"/>
                                </a:lnTo>
                                <a:lnTo>
                                  <a:pt x="1701435" y="50800"/>
                                </a:lnTo>
                                <a:lnTo>
                                  <a:pt x="1702952" y="50800"/>
                                </a:lnTo>
                                <a:lnTo>
                                  <a:pt x="1703931" y="63500"/>
                                </a:lnTo>
                                <a:close/>
                              </a:path>
                              <a:path w="2045970" h="1549400">
                                <a:moveTo>
                                  <a:pt x="1524680" y="76200"/>
                                </a:moveTo>
                                <a:lnTo>
                                  <a:pt x="1523026" y="76200"/>
                                </a:lnTo>
                                <a:lnTo>
                                  <a:pt x="1518245" y="63500"/>
                                </a:lnTo>
                                <a:lnTo>
                                  <a:pt x="1519814" y="63500"/>
                                </a:lnTo>
                                <a:lnTo>
                                  <a:pt x="1524680" y="76200"/>
                                </a:lnTo>
                                <a:close/>
                              </a:path>
                              <a:path w="2045970" h="1549400">
                                <a:moveTo>
                                  <a:pt x="1710292" y="76200"/>
                                </a:moveTo>
                                <a:lnTo>
                                  <a:pt x="1708817" y="76200"/>
                                </a:lnTo>
                                <a:lnTo>
                                  <a:pt x="1701256" y="63500"/>
                                </a:lnTo>
                                <a:lnTo>
                                  <a:pt x="1702731" y="63500"/>
                                </a:lnTo>
                                <a:lnTo>
                                  <a:pt x="1710292" y="76200"/>
                                </a:lnTo>
                                <a:close/>
                              </a:path>
                              <a:path w="2045970" h="1549400">
                                <a:moveTo>
                                  <a:pt x="1525901" y="88900"/>
                                </a:moveTo>
                                <a:lnTo>
                                  <a:pt x="1524006" y="88900"/>
                                </a:lnTo>
                                <a:lnTo>
                                  <a:pt x="1524480" y="76200"/>
                                </a:lnTo>
                                <a:lnTo>
                                  <a:pt x="1526301" y="76200"/>
                                </a:lnTo>
                                <a:lnTo>
                                  <a:pt x="1525901" y="88900"/>
                                </a:lnTo>
                                <a:close/>
                              </a:path>
                              <a:path w="2045970" h="1549400">
                                <a:moveTo>
                                  <a:pt x="1718347" y="88900"/>
                                </a:moveTo>
                                <a:lnTo>
                                  <a:pt x="1715367" y="88900"/>
                                </a:lnTo>
                                <a:lnTo>
                                  <a:pt x="1711545" y="76200"/>
                                </a:lnTo>
                                <a:lnTo>
                                  <a:pt x="1717147" y="76200"/>
                                </a:lnTo>
                                <a:lnTo>
                                  <a:pt x="1718347" y="88900"/>
                                </a:lnTo>
                                <a:close/>
                              </a:path>
                              <a:path w="2045970" h="1549400">
                                <a:moveTo>
                                  <a:pt x="1517424" y="101600"/>
                                </a:moveTo>
                                <a:lnTo>
                                  <a:pt x="1515592" y="101600"/>
                                </a:lnTo>
                                <a:lnTo>
                                  <a:pt x="1519920" y="88900"/>
                                </a:lnTo>
                                <a:lnTo>
                                  <a:pt x="1521352" y="88900"/>
                                </a:lnTo>
                                <a:lnTo>
                                  <a:pt x="1517424" y="101600"/>
                                </a:lnTo>
                                <a:close/>
                              </a:path>
                              <a:path w="2045970" h="1549400">
                                <a:moveTo>
                                  <a:pt x="1728088" y="101600"/>
                                </a:moveTo>
                                <a:lnTo>
                                  <a:pt x="1722212" y="101600"/>
                                </a:lnTo>
                                <a:lnTo>
                                  <a:pt x="1720190" y="88900"/>
                                </a:lnTo>
                                <a:lnTo>
                                  <a:pt x="1723887" y="88900"/>
                                </a:lnTo>
                                <a:lnTo>
                                  <a:pt x="1728088" y="101600"/>
                                </a:lnTo>
                                <a:close/>
                              </a:path>
                              <a:path w="2045970" h="1549400">
                                <a:moveTo>
                                  <a:pt x="1511580" y="114300"/>
                                </a:moveTo>
                                <a:lnTo>
                                  <a:pt x="1510074" y="114300"/>
                                </a:lnTo>
                                <a:lnTo>
                                  <a:pt x="1514160" y="101600"/>
                                </a:lnTo>
                                <a:lnTo>
                                  <a:pt x="1515739" y="101600"/>
                                </a:lnTo>
                                <a:lnTo>
                                  <a:pt x="1511580" y="114300"/>
                                </a:lnTo>
                                <a:close/>
                              </a:path>
                              <a:path w="2045970" h="1549400">
                                <a:moveTo>
                                  <a:pt x="1735196" y="114300"/>
                                </a:moveTo>
                                <a:lnTo>
                                  <a:pt x="1733364" y="114300"/>
                                </a:lnTo>
                                <a:lnTo>
                                  <a:pt x="1731321" y="101600"/>
                                </a:lnTo>
                                <a:lnTo>
                                  <a:pt x="1732069" y="101600"/>
                                </a:lnTo>
                                <a:lnTo>
                                  <a:pt x="1735196" y="114300"/>
                                </a:lnTo>
                                <a:close/>
                              </a:path>
                              <a:path w="2045970" h="1549400">
                                <a:moveTo>
                                  <a:pt x="1507725" y="127000"/>
                                </a:moveTo>
                                <a:lnTo>
                                  <a:pt x="1505746" y="127000"/>
                                </a:lnTo>
                                <a:lnTo>
                                  <a:pt x="1506219" y="114300"/>
                                </a:lnTo>
                                <a:lnTo>
                                  <a:pt x="1508115" y="114300"/>
                                </a:lnTo>
                                <a:lnTo>
                                  <a:pt x="1507725" y="127000"/>
                                </a:lnTo>
                                <a:close/>
                              </a:path>
                              <a:path w="2045970" h="1549400">
                                <a:moveTo>
                                  <a:pt x="1742389" y="127000"/>
                                </a:moveTo>
                                <a:lnTo>
                                  <a:pt x="1740978" y="127000"/>
                                </a:lnTo>
                                <a:lnTo>
                                  <a:pt x="1734301" y="114300"/>
                                </a:lnTo>
                                <a:lnTo>
                                  <a:pt x="1736028" y="114300"/>
                                </a:lnTo>
                                <a:lnTo>
                                  <a:pt x="1742389" y="127000"/>
                                </a:lnTo>
                                <a:close/>
                              </a:path>
                              <a:path w="2045970" h="1549400">
                                <a:moveTo>
                                  <a:pt x="1510748" y="139700"/>
                                </a:moveTo>
                                <a:lnTo>
                                  <a:pt x="1508915" y="139700"/>
                                </a:lnTo>
                                <a:lnTo>
                                  <a:pt x="1507925" y="127000"/>
                                </a:lnTo>
                                <a:lnTo>
                                  <a:pt x="1509905" y="127000"/>
                                </a:lnTo>
                                <a:lnTo>
                                  <a:pt x="1510748" y="139700"/>
                                </a:lnTo>
                                <a:close/>
                              </a:path>
                              <a:path w="2045970" h="1549400">
                                <a:moveTo>
                                  <a:pt x="1756542" y="139700"/>
                                </a:moveTo>
                                <a:lnTo>
                                  <a:pt x="1754636" y="139700"/>
                                </a:lnTo>
                                <a:lnTo>
                                  <a:pt x="1752782" y="127000"/>
                                </a:lnTo>
                                <a:lnTo>
                                  <a:pt x="1754383" y="127000"/>
                                </a:lnTo>
                                <a:lnTo>
                                  <a:pt x="1756542" y="139700"/>
                                </a:lnTo>
                                <a:close/>
                              </a:path>
                              <a:path w="2045970" h="1549400">
                                <a:moveTo>
                                  <a:pt x="1514002" y="152400"/>
                                </a:moveTo>
                                <a:lnTo>
                                  <a:pt x="1512148" y="152400"/>
                                </a:lnTo>
                                <a:lnTo>
                                  <a:pt x="1512875" y="139700"/>
                                </a:lnTo>
                                <a:lnTo>
                                  <a:pt x="1514865" y="139700"/>
                                </a:lnTo>
                                <a:lnTo>
                                  <a:pt x="1514002" y="152400"/>
                                </a:lnTo>
                                <a:close/>
                              </a:path>
                              <a:path w="2045970" h="1549400">
                                <a:moveTo>
                                  <a:pt x="1760628" y="152400"/>
                                </a:moveTo>
                                <a:lnTo>
                                  <a:pt x="1758269" y="152400"/>
                                </a:lnTo>
                                <a:lnTo>
                                  <a:pt x="1756131" y="139700"/>
                                </a:lnTo>
                                <a:lnTo>
                                  <a:pt x="1760143" y="139700"/>
                                </a:lnTo>
                                <a:lnTo>
                                  <a:pt x="1760628" y="152400"/>
                                </a:lnTo>
                                <a:close/>
                              </a:path>
                              <a:path w="2045970" h="1549400">
                                <a:moveTo>
                                  <a:pt x="1511348" y="177800"/>
                                </a:moveTo>
                                <a:lnTo>
                                  <a:pt x="1507715" y="177800"/>
                                </a:lnTo>
                                <a:lnTo>
                                  <a:pt x="1509516" y="165100"/>
                                </a:lnTo>
                                <a:lnTo>
                                  <a:pt x="1506988" y="152400"/>
                                </a:lnTo>
                                <a:lnTo>
                                  <a:pt x="1509042" y="152400"/>
                                </a:lnTo>
                                <a:lnTo>
                                  <a:pt x="1511274" y="165100"/>
                                </a:lnTo>
                                <a:lnTo>
                                  <a:pt x="1511348" y="177800"/>
                                </a:lnTo>
                                <a:close/>
                              </a:path>
                              <a:path w="2045970" h="1549400">
                                <a:moveTo>
                                  <a:pt x="1769515" y="165100"/>
                                </a:moveTo>
                                <a:lnTo>
                                  <a:pt x="1767536" y="165100"/>
                                </a:lnTo>
                                <a:lnTo>
                                  <a:pt x="1766483" y="152400"/>
                                </a:lnTo>
                                <a:lnTo>
                                  <a:pt x="1768062" y="152400"/>
                                </a:lnTo>
                                <a:lnTo>
                                  <a:pt x="1769515" y="165100"/>
                                </a:lnTo>
                                <a:close/>
                              </a:path>
                              <a:path w="2045970" h="1549400">
                                <a:moveTo>
                                  <a:pt x="1772390" y="177800"/>
                                </a:moveTo>
                                <a:lnTo>
                                  <a:pt x="1770884" y="177800"/>
                                </a:lnTo>
                                <a:lnTo>
                                  <a:pt x="1766883" y="165100"/>
                                </a:lnTo>
                                <a:lnTo>
                                  <a:pt x="1768789" y="165100"/>
                                </a:lnTo>
                                <a:lnTo>
                                  <a:pt x="1772390" y="177800"/>
                                </a:lnTo>
                                <a:close/>
                              </a:path>
                              <a:path w="2045970" h="1549400">
                                <a:moveTo>
                                  <a:pt x="1514075" y="190500"/>
                                </a:moveTo>
                                <a:lnTo>
                                  <a:pt x="1511674" y="177800"/>
                                </a:lnTo>
                                <a:lnTo>
                                  <a:pt x="1516729" y="177800"/>
                                </a:lnTo>
                                <a:lnTo>
                                  <a:pt x="1514075" y="190500"/>
                                </a:lnTo>
                                <a:close/>
                              </a:path>
                              <a:path w="2045970" h="1549400">
                                <a:moveTo>
                                  <a:pt x="1521057" y="190500"/>
                                </a:moveTo>
                                <a:lnTo>
                                  <a:pt x="1519256" y="190500"/>
                                </a:lnTo>
                                <a:lnTo>
                                  <a:pt x="1516729" y="177800"/>
                                </a:lnTo>
                                <a:lnTo>
                                  <a:pt x="1520731" y="177800"/>
                                </a:lnTo>
                                <a:lnTo>
                                  <a:pt x="1521057" y="190500"/>
                                </a:lnTo>
                                <a:close/>
                              </a:path>
                              <a:path w="2045970" h="1549400">
                                <a:moveTo>
                                  <a:pt x="1787754" y="190500"/>
                                </a:moveTo>
                                <a:lnTo>
                                  <a:pt x="1786343" y="190500"/>
                                </a:lnTo>
                                <a:lnTo>
                                  <a:pt x="1784016" y="177800"/>
                                </a:lnTo>
                                <a:lnTo>
                                  <a:pt x="1785343" y="177800"/>
                                </a:lnTo>
                                <a:lnTo>
                                  <a:pt x="1787754" y="190500"/>
                                </a:lnTo>
                                <a:close/>
                              </a:path>
                              <a:path w="2045970" h="1549400">
                                <a:moveTo>
                                  <a:pt x="1520415" y="203200"/>
                                </a:moveTo>
                                <a:lnTo>
                                  <a:pt x="1518656" y="203200"/>
                                </a:lnTo>
                                <a:lnTo>
                                  <a:pt x="1520562" y="190500"/>
                                </a:lnTo>
                                <a:lnTo>
                                  <a:pt x="1522468" y="190500"/>
                                </a:lnTo>
                                <a:lnTo>
                                  <a:pt x="1520415" y="203200"/>
                                </a:lnTo>
                                <a:close/>
                              </a:path>
                              <a:path w="2045970" h="1549400">
                                <a:moveTo>
                                  <a:pt x="1833110" y="203200"/>
                                </a:moveTo>
                                <a:lnTo>
                                  <a:pt x="1827655" y="203200"/>
                                </a:lnTo>
                                <a:lnTo>
                                  <a:pt x="1825633" y="190500"/>
                                </a:lnTo>
                                <a:lnTo>
                                  <a:pt x="1829024" y="190500"/>
                                </a:lnTo>
                                <a:lnTo>
                                  <a:pt x="1833110" y="203200"/>
                                </a:lnTo>
                                <a:close/>
                              </a:path>
                              <a:path w="2045970" h="1549400">
                                <a:moveTo>
                                  <a:pt x="1842450" y="203200"/>
                                </a:moveTo>
                                <a:lnTo>
                                  <a:pt x="1833110" y="203200"/>
                                </a:lnTo>
                                <a:lnTo>
                                  <a:pt x="1834068" y="190500"/>
                                </a:lnTo>
                                <a:lnTo>
                                  <a:pt x="1843661" y="190500"/>
                                </a:lnTo>
                                <a:lnTo>
                                  <a:pt x="1842450" y="203200"/>
                                </a:lnTo>
                                <a:close/>
                              </a:path>
                              <a:path w="2045970" h="1549400">
                                <a:moveTo>
                                  <a:pt x="1849422" y="203200"/>
                                </a:moveTo>
                                <a:lnTo>
                                  <a:pt x="1847800" y="203200"/>
                                </a:lnTo>
                                <a:lnTo>
                                  <a:pt x="1846420" y="190500"/>
                                </a:lnTo>
                                <a:lnTo>
                                  <a:pt x="1848095" y="190500"/>
                                </a:lnTo>
                                <a:lnTo>
                                  <a:pt x="1849422" y="203200"/>
                                </a:lnTo>
                                <a:close/>
                              </a:path>
                              <a:path w="2045970" h="1549400">
                                <a:moveTo>
                                  <a:pt x="1479177" y="228600"/>
                                </a:moveTo>
                                <a:lnTo>
                                  <a:pt x="1478124" y="228600"/>
                                </a:lnTo>
                                <a:lnTo>
                                  <a:pt x="1493993" y="215900"/>
                                </a:lnTo>
                                <a:lnTo>
                                  <a:pt x="1501554" y="203200"/>
                                </a:lnTo>
                                <a:lnTo>
                                  <a:pt x="1502313" y="203200"/>
                                </a:lnTo>
                                <a:lnTo>
                                  <a:pt x="1495110" y="215900"/>
                                </a:lnTo>
                                <a:lnTo>
                                  <a:pt x="1479177" y="228600"/>
                                </a:lnTo>
                                <a:close/>
                              </a:path>
                              <a:path w="2045970" h="1549400">
                                <a:moveTo>
                                  <a:pt x="1865765" y="215900"/>
                                </a:moveTo>
                                <a:lnTo>
                                  <a:pt x="1860068" y="215900"/>
                                </a:lnTo>
                                <a:lnTo>
                                  <a:pt x="1855950" y="203200"/>
                                </a:lnTo>
                                <a:lnTo>
                                  <a:pt x="1862764" y="203200"/>
                                </a:lnTo>
                                <a:lnTo>
                                  <a:pt x="1865765" y="215900"/>
                                </a:lnTo>
                                <a:close/>
                              </a:path>
                              <a:path w="2045970" h="1549400">
                                <a:moveTo>
                                  <a:pt x="1439487" y="279400"/>
                                </a:moveTo>
                                <a:lnTo>
                                  <a:pt x="1437529" y="279400"/>
                                </a:lnTo>
                                <a:lnTo>
                                  <a:pt x="1444805" y="215900"/>
                                </a:lnTo>
                                <a:lnTo>
                                  <a:pt x="1448238" y="215900"/>
                                </a:lnTo>
                                <a:lnTo>
                                  <a:pt x="1446648" y="228600"/>
                                </a:lnTo>
                                <a:lnTo>
                                  <a:pt x="1439487" y="279400"/>
                                </a:lnTo>
                                <a:close/>
                              </a:path>
                              <a:path w="2045970" h="1549400">
                                <a:moveTo>
                                  <a:pt x="1453840" y="228600"/>
                                </a:moveTo>
                                <a:lnTo>
                                  <a:pt x="1451450" y="228600"/>
                                </a:lnTo>
                                <a:lnTo>
                                  <a:pt x="1448238" y="215900"/>
                                </a:lnTo>
                                <a:lnTo>
                                  <a:pt x="1452756" y="215900"/>
                                </a:lnTo>
                                <a:lnTo>
                                  <a:pt x="1453840" y="228600"/>
                                </a:lnTo>
                                <a:close/>
                              </a:path>
                              <a:path w="2045970" h="1549400">
                                <a:moveTo>
                                  <a:pt x="1469584" y="228600"/>
                                </a:moveTo>
                                <a:lnTo>
                                  <a:pt x="1453840" y="228600"/>
                                </a:lnTo>
                                <a:lnTo>
                                  <a:pt x="1459843" y="215900"/>
                                </a:lnTo>
                                <a:lnTo>
                                  <a:pt x="1469584" y="228600"/>
                                </a:lnTo>
                                <a:close/>
                              </a:path>
                              <a:path w="2045970" h="1549400">
                                <a:moveTo>
                                  <a:pt x="1882119" y="228600"/>
                                </a:moveTo>
                                <a:lnTo>
                                  <a:pt x="1881161" y="228600"/>
                                </a:lnTo>
                                <a:lnTo>
                                  <a:pt x="1877991" y="215900"/>
                                </a:lnTo>
                                <a:lnTo>
                                  <a:pt x="1878760" y="215900"/>
                                </a:lnTo>
                                <a:lnTo>
                                  <a:pt x="1882119" y="228600"/>
                                </a:lnTo>
                                <a:close/>
                              </a:path>
                              <a:path w="2045970" h="1549400">
                                <a:moveTo>
                                  <a:pt x="1895019" y="228600"/>
                                </a:moveTo>
                                <a:lnTo>
                                  <a:pt x="1890175" y="228600"/>
                                </a:lnTo>
                                <a:lnTo>
                                  <a:pt x="1894134" y="215900"/>
                                </a:lnTo>
                                <a:lnTo>
                                  <a:pt x="1898452" y="215900"/>
                                </a:lnTo>
                                <a:lnTo>
                                  <a:pt x="1895019" y="228600"/>
                                </a:lnTo>
                                <a:close/>
                              </a:path>
                              <a:path w="2045970" h="1549400">
                                <a:moveTo>
                                  <a:pt x="1902074" y="228600"/>
                                </a:moveTo>
                                <a:lnTo>
                                  <a:pt x="1900232" y="228600"/>
                                </a:lnTo>
                                <a:lnTo>
                                  <a:pt x="1900642" y="215900"/>
                                </a:lnTo>
                                <a:lnTo>
                                  <a:pt x="1902801" y="215900"/>
                                </a:lnTo>
                                <a:lnTo>
                                  <a:pt x="1902074" y="228600"/>
                                </a:lnTo>
                                <a:close/>
                              </a:path>
                              <a:path w="2045970" h="1549400">
                                <a:moveTo>
                                  <a:pt x="1900042" y="241300"/>
                                </a:moveTo>
                                <a:lnTo>
                                  <a:pt x="1898273" y="241300"/>
                                </a:lnTo>
                                <a:lnTo>
                                  <a:pt x="1897525" y="228600"/>
                                </a:lnTo>
                                <a:lnTo>
                                  <a:pt x="1899442" y="228600"/>
                                </a:lnTo>
                                <a:lnTo>
                                  <a:pt x="1900042" y="241300"/>
                                </a:lnTo>
                                <a:close/>
                              </a:path>
                              <a:path w="2045970" h="1549400">
                                <a:moveTo>
                                  <a:pt x="2011477" y="241300"/>
                                </a:moveTo>
                                <a:lnTo>
                                  <a:pt x="2001262" y="241300"/>
                                </a:lnTo>
                                <a:lnTo>
                                  <a:pt x="2005000" y="228600"/>
                                </a:lnTo>
                                <a:lnTo>
                                  <a:pt x="2014246" y="228600"/>
                                </a:lnTo>
                                <a:lnTo>
                                  <a:pt x="2011477" y="241300"/>
                                </a:lnTo>
                                <a:close/>
                              </a:path>
                              <a:path w="2045970" h="1549400">
                                <a:moveTo>
                                  <a:pt x="2023671" y="241300"/>
                                </a:moveTo>
                                <a:lnTo>
                                  <a:pt x="2022776" y="241300"/>
                                </a:lnTo>
                                <a:lnTo>
                                  <a:pt x="2019090" y="228600"/>
                                </a:lnTo>
                                <a:lnTo>
                                  <a:pt x="2020059" y="228600"/>
                                </a:lnTo>
                                <a:lnTo>
                                  <a:pt x="2023671" y="241300"/>
                                </a:lnTo>
                                <a:close/>
                              </a:path>
                              <a:path w="2045970" h="1549400">
                                <a:moveTo>
                                  <a:pt x="1908930" y="254000"/>
                                </a:moveTo>
                                <a:lnTo>
                                  <a:pt x="1906929" y="254000"/>
                                </a:lnTo>
                                <a:lnTo>
                                  <a:pt x="1905065" y="241300"/>
                                </a:lnTo>
                                <a:lnTo>
                                  <a:pt x="1906876" y="241300"/>
                                </a:lnTo>
                                <a:lnTo>
                                  <a:pt x="1908930" y="254000"/>
                                </a:lnTo>
                                <a:close/>
                              </a:path>
                              <a:path w="2045970" h="1549400">
                                <a:moveTo>
                                  <a:pt x="1993417" y="254000"/>
                                </a:moveTo>
                                <a:lnTo>
                                  <a:pt x="1991774" y="254000"/>
                                </a:lnTo>
                                <a:lnTo>
                                  <a:pt x="1993575" y="241300"/>
                                </a:lnTo>
                                <a:lnTo>
                                  <a:pt x="1995144" y="241300"/>
                                </a:lnTo>
                                <a:lnTo>
                                  <a:pt x="1993417" y="254000"/>
                                </a:lnTo>
                                <a:close/>
                              </a:path>
                              <a:path w="2045970" h="1549400">
                                <a:moveTo>
                                  <a:pt x="2031106" y="254000"/>
                                </a:moveTo>
                                <a:lnTo>
                                  <a:pt x="2029020" y="254000"/>
                                </a:lnTo>
                                <a:lnTo>
                                  <a:pt x="2029221" y="241300"/>
                                </a:lnTo>
                                <a:lnTo>
                                  <a:pt x="2034465" y="241300"/>
                                </a:lnTo>
                                <a:lnTo>
                                  <a:pt x="2031106" y="254000"/>
                                </a:lnTo>
                                <a:close/>
                              </a:path>
                              <a:path w="2045970" h="1549400">
                                <a:moveTo>
                                  <a:pt x="1906276" y="266700"/>
                                </a:moveTo>
                                <a:lnTo>
                                  <a:pt x="1904338" y="266700"/>
                                </a:lnTo>
                                <a:lnTo>
                                  <a:pt x="1904338" y="254000"/>
                                </a:lnTo>
                                <a:lnTo>
                                  <a:pt x="1906276" y="254000"/>
                                </a:lnTo>
                                <a:lnTo>
                                  <a:pt x="1906276" y="266700"/>
                                </a:lnTo>
                                <a:close/>
                              </a:path>
                              <a:path w="2045970" h="1549400">
                                <a:moveTo>
                                  <a:pt x="1980717" y="266700"/>
                                </a:moveTo>
                                <a:lnTo>
                                  <a:pt x="1978779" y="266700"/>
                                </a:lnTo>
                                <a:lnTo>
                                  <a:pt x="1978779" y="254000"/>
                                </a:lnTo>
                                <a:lnTo>
                                  <a:pt x="1980717" y="254000"/>
                                </a:lnTo>
                                <a:lnTo>
                                  <a:pt x="1980717" y="266700"/>
                                </a:lnTo>
                                <a:close/>
                              </a:path>
                              <a:path w="2045970" h="1549400">
                                <a:moveTo>
                                  <a:pt x="2038540" y="266700"/>
                                </a:moveTo>
                                <a:lnTo>
                                  <a:pt x="2036687" y="266700"/>
                                </a:lnTo>
                                <a:lnTo>
                                  <a:pt x="2036013" y="254000"/>
                                </a:lnTo>
                                <a:lnTo>
                                  <a:pt x="2037845" y="254000"/>
                                </a:lnTo>
                                <a:lnTo>
                                  <a:pt x="2038540" y="266700"/>
                                </a:lnTo>
                                <a:close/>
                              </a:path>
                              <a:path w="2045970" h="1549400">
                                <a:moveTo>
                                  <a:pt x="1920819" y="279400"/>
                                </a:moveTo>
                                <a:lnTo>
                                  <a:pt x="1919092" y="279400"/>
                                </a:lnTo>
                                <a:lnTo>
                                  <a:pt x="1914227" y="266700"/>
                                </a:lnTo>
                                <a:lnTo>
                                  <a:pt x="1915543" y="266700"/>
                                </a:lnTo>
                                <a:lnTo>
                                  <a:pt x="1920819" y="279400"/>
                                </a:lnTo>
                                <a:close/>
                              </a:path>
                              <a:path w="2045970" h="1549400">
                                <a:moveTo>
                                  <a:pt x="1975409" y="279400"/>
                                </a:moveTo>
                                <a:lnTo>
                                  <a:pt x="1973377" y="279400"/>
                                </a:lnTo>
                                <a:lnTo>
                                  <a:pt x="1972893" y="266700"/>
                                </a:lnTo>
                                <a:lnTo>
                                  <a:pt x="1974862" y="266700"/>
                                </a:lnTo>
                                <a:lnTo>
                                  <a:pt x="1975409" y="279400"/>
                                </a:lnTo>
                                <a:close/>
                              </a:path>
                              <a:path w="2045970" h="1549400">
                                <a:moveTo>
                                  <a:pt x="2044300" y="279400"/>
                                </a:moveTo>
                                <a:lnTo>
                                  <a:pt x="2042373" y="279400"/>
                                </a:lnTo>
                                <a:lnTo>
                                  <a:pt x="2043584" y="266700"/>
                                </a:lnTo>
                                <a:lnTo>
                                  <a:pt x="2045754" y="266700"/>
                                </a:lnTo>
                                <a:lnTo>
                                  <a:pt x="2044300" y="279400"/>
                                </a:lnTo>
                                <a:close/>
                              </a:path>
                              <a:path w="2045970" h="1549400">
                                <a:moveTo>
                                  <a:pt x="1439445" y="330200"/>
                                </a:moveTo>
                                <a:lnTo>
                                  <a:pt x="1438002" y="330200"/>
                                </a:lnTo>
                                <a:lnTo>
                                  <a:pt x="1432727" y="317500"/>
                                </a:lnTo>
                                <a:lnTo>
                                  <a:pt x="1437034" y="304800"/>
                                </a:lnTo>
                                <a:lnTo>
                                  <a:pt x="1436075" y="292100"/>
                                </a:lnTo>
                                <a:lnTo>
                                  <a:pt x="1438961" y="279400"/>
                                </a:lnTo>
                                <a:lnTo>
                                  <a:pt x="1440877" y="279400"/>
                                </a:lnTo>
                                <a:lnTo>
                                  <a:pt x="1440814" y="292100"/>
                                </a:lnTo>
                                <a:lnTo>
                                  <a:pt x="1438055" y="292100"/>
                                </a:lnTo>
                                <a:lnTo>
                                  <a:pt x="1438950" y="304800"/>
                                </a:lnTo>
                                <a:lnTo>
                                  <a:pt x="1434801" y="317500"/>
                                </a:lnTo>
                                <a:lnTo>
                                  <a:pt x="1439445" y="330200"/>
                                </a:lnTo>
                                <a:close/>
                              </a:path>
                              <a:path w="2045970" h="1549400">
                                <a:moveTo>
                                  <a:pt x="1941501" y="292100"/>
                                </a:moveTo>
                                <a:lnTo>
                                  <a:pt x="1939869" y="292100"/>
                                </a:lnTo>
                                <a:lnTo>
                                  <a:pt x="1938015" y="279400"/>
                                </a:lnTo>
                                <a:lnTo>
                                  <a:pt x="1939827" y="279400"/>
                                </a:lnTo>
                                <a:lnTo>
                                  <a:pt x="1941501" y="292100"/>
                                </a:lnTo>
                                <a:close/>
                              </a:path>
                              <a:path w="2045970" h="1549400">
                                <a:moveTo>
                                  <a:pt x="1946787" y="292100"/>
                                </a:moveTo>
                                <a:lnTo>
                                  <a:pt x="1941501" y="292100"/>
                                </a:lnTo>
                                <a:lnTo>
                                  <a:pt x="1945608" y="279400"/>
                                </a:lnTo>
                                <a:lnTo>
                                  <a:pt x="1948957" y="279400"/>
                                </a:lnTo>
                                <a:lnTo>
                                  <a:pt x="1946787" y="292100"/>
                                </a:lnTo>
                                <a:close/>
                              </a:path>
                              <a:path w="2045970" h="1549400">
                                <a:moveTo>
                                  <a:pt x="2037571" y="304800"/>
                                </a:moveTo>
                                <a:lnTo>
                                  <a:pt x="2034591" y="304800"/>
                                </a:lnTo>
                                <a:lnTo>
                                  <a:pt x="2031327" y="292100"/>
                                </a:lnTo>
                                <a:lnTo>
                                  <a:pt x="2036487" y="279400"/>
                                </a:lnTo>
                                <a:lnTo>
                                  <a:pt x="2037698" y="279400"/>
                                </a:lnTo>
                                <a:lnTo>
                                  <a:pt x="2033138" y="292100"/>
                                </a:lnTo>
                                <a:lnTo>
                                  <a:pt x="2036013" y="292100"/>
                                </a:lnTo>
                                <a:lnTo>
                                  <a:pt x="2037571" y="304800"/>
                                </a:lnTo>
                                <a:close/>
                              </a:path>
                              <a:path w="2045970" h="1549400">
                                <a:moveTo>
                                  <a:pt x="1506262" y="317500"/>
                                </a:moveTo>
                                <a:lnTo>
                                  <a:pt x="1504345" y="317500"/>
                                </a:lnTo>
                                <a:lnTo>
                                  <a:pt x="1504872" y="304800"/>
                                </a:lnTo>
                                <a:lnTo>
                                  <a:pt x="1506735" y="304800"/>
                                </a:lnTo>
                                <a:lnTo>
                                  <a:pt x="1506262" y="317500"/>
                                </a:lnTo>
                                <a:close/>
                              </a:path>
                              <a:path w="2045970" h="1549400">
                                <a:moveTo>
                                  <a:pt x="1578417" y="355600"/>
                                </a:moveTo>
                                <a:lnTo>
                                  <a:pt x="1576795" y="355600"/>
                                </a:lnTo>
                                <a:lnTo>
                                  <a:pt x="1564433" y="342900"/>
                                </a:lnTo>
                                <a:lnTo>
                                  <a:pt x="1554818" y="330200"/>
                                </a:lnTo>
                                <a:lnTo>
                                  <a:pt x="1542792" y="317500"/>
                                </a:lnTo>
                                <a:lnTo>
                                  <a:pt x="1534157" y="304800"/>
                                </a:lnTo>
                                <a:lnTo>
                                  <a:pt x="1535389" y="304800"/>
                                </a:lnTo>
                                <a:lnTo>
                                  <a:pt x="1544298" y="317500"/>
                                </a:lnTo>
                                <a:lnTo>
                                  <a:pt x="1556124" y="330200"/>
                                </a:lnTo>
                                <a:lnTo>
                                  <a:pt x="1565770" y="342900"/>
                                </a:lnTo>
                                <a:lnTo>
                                  <a:pt x="1578417" y="355600"/>
                                </a:lnTo>
                                <a:close/>
                              </a:path>
                              <a:path w="2045970" h="1549400">
                                <a:moveTo>
                                  <a:pt x="2037224" y="317500"/>
                                </a:moveTo>
                                <a:lnTo>
                                  <a:pt x="2035760" y="317500"/>
                                </a:lnTo>
                                <a:lnTo>
                                  <a:pt x="2033201" y="304800"/>
                                </a:lnTo>
                                <a:lnTo>
                                  <a:pt x="2035170" y="304800"/>
                                </a:lnTo>
                                <a:lnTo>
                                  <a:pt x="2037224" y="317500"/>
                                </a:lnTo>
                                <a:close/>
                              </a:path>
                              <a:path w="2045970" h="1549400">
                                <a:moveTo>
                                  <a:pt x="1499048" y="330200"/>
                                </a:moveTo>
                                <a:lnTo>
                                  <a:pt x="1498732" y="330200"/>
                                </a:lnTo>
                                <a:lnTo>
                                  <a:pt x="1505198" y="317500"/>
                                </a:lnTo>
                                <a:lnTo>
                                  <a:pt x="1507220" y="317500"/>
                                </a:lnTo>
                                <a:lnTo>
                                  <a:pt x="1499048" y="330200"/>
                                </a:lnTo>
                                <a:close/>
                              </a:path>
                              <a:path w="2045970" h="1549400">
                                <a:moveTo>
                                  <a:pt x="2041552" y="330200"/>
                                </a:moveTo>
                                <a:lnTo>
                                  <a:pt x="2039014" y="330200"/>
                                </a:lnTo>
                                <a:lnTo>
                                  <a:pt x="2039530" y="317500"/>
                                </a:lnTo>
                                <a:lnTo>
                                  <a:pt x="2041299" y="317500"/>
                                </a:lnTo>
                                <a:lnTo>
                                  <a:pt x="2041552" y="330200"/>
                                </a:lnTo>
                                <a:close/>
                              </a:path>
                              <a:path w="2045970" h="1549400">
                                <a:moveTo>
                                  <a:pt x="2040952" y="342900"/>
                                </a:moveTo>
                                <a:lnTo>
                                  <a:pt x="2039225" y="342900"/>
                                </a:lnTo>
                                <a:lnTo>
                                  <a:pt x="2036603" y="330200"/>
                                </a:lnTo>
                                <a:lnTo>
                                  <a:pt x="2038424" y="330200"/>
                                </a:lnTo>
                                <a:lnTo>
                                  <a:pt x="2040952" y="342900"/>
                                </a:lnTo>
                                <a:close/>
                              </a:path>
                              <a:path w="2045970" h="1549400">
                                <a:moveTo>
                                  <a:pt x="528950" y="355600"/>
                                </a:moveTo>
                                <a:lnTo>
                                  <a:pt x="527760" y="355600"/>
                                </a:lnTo>
                                <a:lnTo>
                                  <a:pt x="533047" y="342900"/>
                                </a:lnTo>
                                <a:lnTo>
                                  <a:pt x="533973" y="342900"/>
                                </a:lnTo>
                                <a:lnTo>
                                  <a:pt x="528950" y="355600"/>
                                </a:lnTo>
                                <a:close/>
                              </a:path>
                              <a:path w="2045970" h="1549400">
                                <a:moveTo>
                                  <a:pt x="552297" y="355600"/>
                                </a:moveTo>
                                <a:lnTo>
                                  <a:pt x="550338" y="355600"/>
                                </a:lnTo>
                                <a:lnTo>
                                  <a:pt x="550633" y="342900"/>
                                </a:lnTo>
                                <a:lnTo>
                                  <a:pt x="552560" y="342900"/>
                                </a:lnTo>
                                <a:lnTo>
                                  <a:pt x="552297" y="355600"/>
                                </a:lnTo>
                                <a:close/>
                              </a:path>
                              <a:path w="2045970" h="1549400">
                                <a:moveTo>
                                  <a:pt x="2039498" y="355600"/>
                                </a:moveTo>
                                <a:lnTo>
                                  <a:pt x="2036234" y="355600"/>
                                </a:lnTo>
                                <a:lnTo>
                                  <a:pt x="2037761" y="342900"/>
                                </a:lnTo>
                                <a:lnTo>
                                  <a:pt x="2042752" y="342900"/>
                                </a:lnTo>
                                <a:lnTo>
                                  <a:pt x="2039498" y="355600"/>
                                </a:lnTo>
                                <a:close/>
                              </a:path>
                              <a:path w="2045970" h="1549400">
                                <a:moveTo>
                                  <a:pt x="520600" y="368284"/>
                                </a:moveTo>
                                <a:lnTo>
                                  <a:pt x="518641" y="368284"/>
                                </a:lnTo>
                                <a:lnTo>
                                  <a:pt x="518873" y="355600"/>
                                </a:lnTo>
                                <a:lnTo>
                                  <a:pt x="520768" y="355600"/>
                                </a:lnTo>
                                <a:lnTo>
                                  <a:pt x="520602" y="368128"/>
                                </a:lnTo>
                                <a:lnTo>
                                  <a:pt x="520600" y="368284"/>
                                </a:lnTo>
                                <a:close/>
                              </a:path>
                              <a:path w="2045970" h="1549400">
                                <a:moveTo>
                                  <a:pt x="562532" y="368284"/>
                                </a:moveTo>
                                <a:lnTo>
                                  <a:pt x="560721" y="368284"/>
                                </a:lnTo>
                                <a:lnTo>
                                  <a:pt x="560321" y="355600"/>
                                </a:lnTo>
                                <a:lnTo>
                                  <a:pt x="562216" y="355600"/>
                                </a:lnTo>
                                <a:lnTo>
                                  <a:pt x="562528" y="368128"/>
                                </a:lnTo>
                                <a:lnTo>
                                  <a:pt x="562532" y="368284"/>
                                </a:lnTo>
                                <a:close/>
                              </a:path>
                              <a:path w="2045970" h="1549400">
                                <a:moveTo>
                                  <a:pt x="1581113" y="368284"/>
                                </a:moveTo>
                                <a:lnTo>
                                  <a:pt x="1579186" y="368284"/>
                                </a:lnTo>
                                <a:lnTo>
                                  <a:pt x="1579428" y="355600"/>
                                </a:lnTo>
                                <a:lnTo>
                                  <a:pt x="1581302" y="355600"/>
                                </a:lnTo>
                                <a:lnTo>
                                  <a:pt x="1581116" y="368128"/>
                                </a:lnTo>
                                <a:lnTo>
                                  <a:pt x="1581113" y="368284"/>
                                </a:lnTo>
                                <a:close/>
                              </a:path>
                              <a:path w="2045970" h="1549400">
                                <a:moveTo>
                                  <a:pt x="2042024" y="368284"/>
                                </a:moveTo>
                                <a:lnTo>
                                  <a:pt x="2038487" y="368284"/>
                                </a:lnTo>
                                <a:lnTo>
                                  <a:pt x="2038414" y="355600"/>
                                </a:lnTo>
                                <a:lnTo>
                                  <a:pt x="2040351" y="355600"/>
                                </a:lnTo>
                                <a:lnTo>
                                  <a:pt x="2042003" y="368128"/>
                                </a:lnTo>
                                <a:lnTo>
                                  <a:pt x="2042024" y="368284"/>
                                </a:lnTo>
                                <a:close/>
                              </a:path>
                              <a:path w="2045970" h="1549400">
                                <a:moveTo>
                                  <a:pt x="517946" y="381000"/>
                                </a:moveTo>
                                <a:lnTo>
                                  <a:pt x="516482" y="381000"/>
                                </a:lnTo>
                                <a:lnTo>
                                  <a:pt x="520552" y="368284"/>
                                </a:lnTo>
                                <a:lnTo>
                                  <a:pt x="522574" y="368284"/>
                                </a:lnTo>
                                <a:lnTo>
                                  <a:pt x="517946" y="381000"/>
                                </a:lnTo>
                                <a:close/>
                              </a:path>
                              <a:path w="2045970" h="1549400">
                                <a:moveTo>
                                  <a:pt x="576475" y="381000"/>
                                </a:moveTo>
                                <a:lnTo>
                                  <a:pt x="575148" y="381000"/>
                                </a:lnTo>
                                <a:lnTo>
                                  <a:pt x="570288" y="368284"/>
                                </a:lnTo>
                                <a:lnTo>
                                  <a:pt x="571435" y="368284"/>
                                </a:lnTo>
                                <a:lnTo>
                                  <a:pt x="576475" y="381000"/>
                                </a:lnTo>
                                <a:close/>
                              </a:path>
                              <a:path w="2045970" h="1549400">
                                <a:moveTo>
                                  <a:pt x="1578480" y="381000"/>
                                </a:moveTo>
                                <a:lnTo>
                                  <a:pt x="1576553" y="381000"/>
                                </a:lnTo>
                                <a:lnTo>
                                  <a:pt x="1576780" y="369102"/>
                                </a:lnTo>
                                <a:lnTo>
                                  <a:pt x="1576796" y="368284"/>
                                </a:lnTo>
                                <a:lnTo>
                                  <a:pt x="1578702" y="368284"/>
                                </a:lnTo>
                                <a:lnTo>
                                  <a:pt x="1578480" y="381000"/>
                                </a:lnTo>
                                <a:close/>
                              </a:path>
                              <a:path w="2045970" h="1549400">
                                <a:moveTo>
                                  <a:pt x="2039498" y="381000"/>
                                </a:moveTo>
                                <a:lnTo>
                                  <a:pt x="2037403" y="381000"/>
                                </a:lnTo>
                                <a:lnTo>
                                  <a:pt x="2036633" y="369102"/>
                                </a:lnTo>
                                <a:lnTo>
                                  <a:pt x="2036580" y="368284"/>
                                </a:lnTo>
                                <a:lnTo>
                                  <a:pt x="2038423" y="368284"/>
                                </a:lnTo>
                                <a:lnTo>
                                  <a:pt x="2039498" y="381000"/>
                                </a:lnTo>
                                <a:close/>
                              </a:path>
                              <a:path w="2045970" h="1549400">
                                <a:moveTo>
                                  <a:pt x="514513" y="431800"/>
                                </a:moveTo>
                                <a:lnTo>
                                  <a:pt x="512639" y="431800"/>
                                </a:lnTo>
                                <a:lnTo>
                                  <a:pt x="506394" y="419100"/>
                                </a:lnTo>
                                <a:lnTo>
                                  <a:pt x="499907" y="406400"/>
                                </a:lnTo>
                                <a:lnTo>
                                  <a:pt x="499433" y="393700"/>
                                </a:lnTo>
                                <a:lnTo>
                                  <a:pt x="500634" y="381000"/>
                                </a:lnTo>
                                <a:lnTo>
                                  <a:pt x="502424" y="381000"/>
                                </a:lnTo>
                                <a:lnTo>
                                  <a:pt x="501350" y="393700"/>
                                </a:lnTo>
                                <a:lnTo>
                                  <a:pt x="501834" y="406400"/>
                                </a:lnTo>
                                <a:lnTo>
                                  <a:pt x="508131" y="419100"/>
                                </a:lnTo>
                                <a:lnTo>
                                  <a:pt x="514513" y="431800"/>
                                </a:lnTo>
                                <a:close/>
                              </a:path>
                              <a:path w="2045970" h="1549400">
                                <a:moveTo>
                                  <a:pt x="587795" y="393700"/>
                                </a:moveTo>
                                <a:lnTo>
                                  <a:pt x="586079" y="393700"/>
                                </a:lnTo>
                                <a:lnTo>
                                  <a:pt x="581803" y="381000"/>
                                </a:lnTo>
                                <a:lnTo>
                                  <a:pt x="583109" y="381000"/>
                                </a:lnTo>
                                <a:lnTo>
                                  <a:pt x="587795" y="393700"/>
                                </a:lnTo>
                                <a:close/>
                              </a:path>
                              <a:path w="2045970" h="1549400">
                                <a:moveTo>
                                  <a:pt x="1525912" y="393700"/>
                                </a:moveTo>
                                <a:lnTo>
                                  <a:pt x="1524711" y="393700"/>
                                </a:lnTo>
                                <a:lnTo>
                                  <a:pt x="1533820" y="381000"/>
                                </a:lnTo>
                                <a:lnTo>
                                  <a:pt x="1535021" y="381000"/>
                                </a:lnTo>
                                <a:lnTo>
                                  <a:pt x="1525912" y="393700"/>
                                </a:lnTo>
                                <a:close/>
                              </a:path>
                              <a:path w="2045970" h="1549400">
                                <a:moveTo>
                                  <a:pt x="2035771" y="406400"/>
                                </a:moveTo>
                                <a:lnTo>
                                  <a:pt x="2033959" y="406400"/>
                                </a:lnTo>
                                <a:lnTo>
                                  <a:pt x="2033370" y="393700"/>
                                </a:lnTo>
                                <a:lnTo>
                                  <a:pt x="2032559" y="393700"/>
                                </a:lnTo>
                                <a:lnTo>
                                  <a:pt x="2032506" y="381000"/>
                                </a:lnTo>
                                <a:lnTo>
                                  <a:pt x="2034444" y="381000"/>
                                </a:lnTo>
                                <a:lnTo>
                                  <a:pt x="2035297" y="393700"/>
                                </a:lnTo>
                                <a:lnTo>
                                  <a:pt x="2035771" y="406400"/>
                                </a:lnTo>
                                <a:close/>
                              </a:path>
                              <a:path w="2045970" h="1549400">
                                <a:moveTo>
                                  <a:pt x="596209" y="406400"/>
                                </a:moveTo>
                                <a:lnTo>
                                  <a:pt x="595472" y="406400"/>
                                </a:lnTo>
                                <a:lnTo>
                                  <a:pt x="588185" y="393700"/>
                                </a:lnTo>
                                <a:lnTo>
                                  <a:pt x="589596" y="393700"/>
                                </a:lnTo>
                                <a:lnTo>
                                  <a:pt x="596209" y="406400"/>
                                </a:lnTo>
                                <a:close/>
                              </a:path>
                              <a:path w="2045970" h="1549400">
                                <a:moveTo>
                                  <a:pt x="600937" y="406400"/>
                                </a:moveTo>
                                <a:lnTo>
                                  <a:pt x="599337" y="406400"/>
                                </a:lnTo>
                                <a:lnTo>
                                  <a:pt x="600537" y="393700"/>
                                </a:lnTo>
                                <a:lnTo>
                                  <a:pt x="602264" y="393700"/>
                                </a:lnTo>
                                <a:lnTo>
                                  <a:pt x="600937" y="406400"/>
                                </a:lnTo>
                                <a:close/>
                              </a:path>
                              <a:path w="2045970" h="1549400">
                                <a:moveTo>
                                  <a:pt x="626379" y="406400"/>
                                </a:moveTo>
                                <a:lnTo>
                                  <a:pt x="621662" y="406400"/>
                                </a:lnTo>
                                <a:lnTo>
                                  <a:pt x="616165" y="393700"/>
                                </a:lnTo>
                                <a:lnTo>
                                  <a:pt x="622894" y="393700"/>
                                </a:lnTo>
                                <a:lnTo>
                                  <a:pt x="626379" y="406400"/>
                                </a:lnTo>
                                <a:close/>
                              </a:path>
                              <a:path w="2045970" h="1549400">
                                <a:moveTo>
                                  <a:pt x="631160" y="406400"/>
                                </a:moveTo>
                                <a:lnTo>
                                  <a:pt x="626379" y="406400"/>
                                </a:lnTo>
                                <a:lnTo>
                                  <a:pt x="629981" y="393700"/>
                                </a:lnTo>
                                <a:lnTo>
                                  <a:pt x="634088" y="393700"/>
                                </a:lnTo>
                                <a:lnTo>
                                  <a:pt x="631160" y="406400"/>
                                </a:lnTo>
                                <a:close/>
                              </a:path>
                              <a:path w="2045970" h="1549400">
                                <a:moveTo>
                                  <a:pt x="646335" y="406400"/>
                                </a:moveTo>
                                <a:lnTo>
                                  <a:pt x="644934" y="406400"/>
                                </a:lnTo>
                                <a:lnTo>
                                  <a:pt x="642523" y="393700"/>
                                </a:lnTo>
                                <a:lnTo>
                                  <a:pt x="643818" y="393700"/>
                                </a:lnTo>
                                <a:lnTo>
                                  <a:pt x="646335" y="406400"/>
                                </a:lnTo>
                                <a:close/>
                              </a:path>
                              <a:path w="2045970" h="1549400">
                                <a:moveTo>
                                  <a:pt x="1509463" y="406400"/>
                                </a:moveTo>
                                <a:lnTo>
                                  <a:pt x="1508147" y="406400"/>
                                </a:lnTo>
                                <a:lnTo>
                                  <a:pt x="1510558" y="393700"/>
                                </a:lnTo>
                                <a:lnTo>
                                  <a:pt x="1512485" y="393700"/>
                                </a:lnTo>
                                <a:lnTo>
                                  <a:pt x="1509463" y="406400"/>
                                </a:lnTo>
                                <a:close/>
                              </a:path>
                              <a:path w="2045970" h="1549400">
                                <a:moveTo>
                                  <a:pt x="660298" y="419100"/>
                                </a:moveTo>
                                <a:lnTo>
                                  <a:pt x="658455" y="419100"/>
                                </a:lnTo>
                                <a:lnTo>
                                  <a:pt x="655138" y="406400"/>
                                </a:lnTo>
                                <a:lnTo>
                                  <a:pt x="656570" y="406400"/>
                                </a:lnTo>
                                <a:lnTo>
                                  <a:pt x="660298" y="419100"/>
                                </a:lnTo>
                                <a:close/>
                              </a:path>
                              <a:path w="2045970" h="1549400">
                                <a:moveTo>
                                  <a:pt x="1492077" y="431800"/>
                                </a:moveTo>
                                <a:lnTo>
                                  <a:pt x="1490160" y="431800"/>
                                </a:lnTo>
                                <a:lnTo>
                                  <a:pt x="1491593" y="419100"/>
                                </a:lnTo>
                                <a:lnTo>
                                  <a:pt x="1499985" y="406400"/>
                                </a:lnTo>
                                <a:lnTo>
                                  <a:pt x="1500902" y="406400"/>
                                </a:lnTo>
                                <a:lnTo>
                                  <a:pt x="1493446" y="419100"/>
                                </a:lnTo>
                                <a:lnTo>
                                  <a:pt x="1492077" y="431800"/>
                                </a:lnTo>
                                <a:close/>
                              </a:path>
                              <a:path w="2045970" h="1549400">
                                <a:moveTo>
                                  <a:pt x="1989594" y="419100"/>
                                </a:moveTo>
                                <a:lnTo>
                                  <a:pt x="1987751" y="419100"/>
                                </a:lnTo>
                                <a:lnTo>
                                  <a:pt x="1994396" y="406400"/>
                                </a:lnTo>
                                <a:lnTo>
                                  <a:pt x="1995754" y="406400"/>
                                </a:lnTo>
                                <a:lnTo>
                                  <a:pt x="1989594" y="419100"/>
                                </a:lnTo>
                                <a:close/>
                              </a:path>
                              <a:path w="2045970" h="1549400">
                                <a:moveTo>
                                  <a:pt x="2036013" y="419100"/>
                                </a:moveTo>
                                <a:lnTo>
                                  <a:pt x="2032285" y="419100"/>
                                </a:lnTo>
                                <a:lnTo>
                                  <a:pt x="2029052" y="406400"/>
                                </a:lnTo>
                                <a:lnTo>
                                  <a:pt x="2038667" y="406400"/>
                                </a:lnTo>
                                <a:lnTo>
                                  <a:pt x="2036013" y="419100"/>
                                </a:lnTo>
                                <a:close/>
                              </a:path>
                              <a:path w="2045970" h="1549400">
                                <a:moveTo>
                                  <a:pt x="666532" y="431800"/>
                                </a:moveTo>
                                <a:lnTo>
                                  <a:pt x="664805" y="431800"/>
                                </a:lnTo>
                                <a:lnTo>
                                  <a:pt x="661351" y="419100"/>
                                </a:lnTo>
                                <a:lnTo>
                                  <a:pt x="663047" y="419100"/>
                                </a:lnTo>
                                <a:lnTo>
                                  <a:pt x="666532" y="431800"/>
                                </a:lnTo>
                                <a:close/>
                              </a:path>
                              <a:path w="2045970" h="1549400">
                                <a:moveTo>
                                  <a:pt x="1977105" y="431800"/>
                                </a:moveTo>
                                <a:lnTo>
                                  <a:pt x="1975757" y="431800"/>
                                </a:lnTo>
                                <a:lnTo>
                                  <a:pt x="1980401" y="419100"/>
                                </a:lnTo>
                                <a:lnTo>
                                  <a:pt x="1981191" y="419100"/>
                                </a:lnTo>
                                <a:lnTo>
                                  <a:pt x="1977105" y="431800"/>
                                </a:lnTo>
                                <a:close/>
                              </a:path>
                              <a:path w="2045970" h="1549400">
                                <a:moveTo>
                                  <a:pt x="504498" y="444500"/>
                                </a:moveTo>
                                <a:lnTo>
                                  <a:pt x="503266" y="444500"/>
                                </a:lnTo>
                                <a:lnTo>
                                  <a:pt x="511680" y="431800"/>
                                </a:lnTo>
                                <a:lnTo>
                                  <a:pt x="513344" y="431800"/>
                                </a:lnTo>
                                <a:lnTo>
                                  <a:pt x="504498" y="444500"/>
                                </a:lnTo>
                                <a:close/>
                              </a:path>
                              <a:path w="2045970" h="1549400">
                                <a:moveTo>
                                  <a:pt x="673999" y="444500"/>
                                </a:moveTo>
                                <a:lnTo>
                                  <a:pt x="673146" y="444500"/>
                                </a:lnTo>
                                <a:lnTo>
                                  <a:pt x="667217" y="431800"/>
                                </a:lnTo>
                                <a:lnTo>
                                  <a:pt x="668712" y="431800"/>
                                </a:lnTo>
                                <a:lnTo>
                                  <a:pt x="673999" y="444500"/>
                                </a:lnTo>
                                <a:close/>
                              </a:path>
                              <a:path w="2045970" h="1549400">
                                <a:moveTo>
                                  <a:pt x="1488254" y="444500"/>
                                </a:moveTo>
                                <a:lnTo>
                                  <a:pt x="1480072" y="444500"/>
                                </a:lnTo>
                                <a:lnTo>
                                  <a:pt x="1487033" y="431800"/>
                                </a:lnTo>
                                <a:lnTo>
                                  <a:pt x="1492572" y="431800"/>
                                </a:lnTo>
                                <a:lnTo>
                                  <a:pt x="1488254" y="444500"/>
                                </a:lnTo>
                                <a:close/>
                              </a:path>
                              <a:path w="2045970" h="1549400">
                                <a:moveTo>
                                  <a:pt x="1987446" y="457200"/>
                                </a:moveTo>
                                <a:lnTo>
                                  <a:pt x="1985729" y="457200"/>
                                </a:lnTo>
                                <a:lnTo>
                                  <a:pt x="1984129" y="444500"/>
                                </a:lnTo>
                                <a:lnTo>
                                  <a:pt x="1976431" y="431800"/>
                                </a:lnTo>
                                <a:lnTo>
                                  <a:pt x="1978053" y="431800"/>
                                </a:lnTo>
                                <a:lnTo>
                                  <a:pt x="1985887" y="444500"/>
                                </a:lnTo>
                                <a:lnTo>
                                  <a:pt x="1987446" y="457200"/>
                                </a:lnTo>
                                <a:close/>
                              </a:path>
                              <a:path w="2045970" h="1549400">
                                <a:moveTo>
                                  <a:pt x="419885" y="520700"/>
                                </a:moveTo>
                                <a:lnTo>
                                  <a:pt x="417600" y="520700"/>
                                </a:lnTo>
                                <a:lnTo>
                                  <a:pt x="419285" y="508000"/>
                                </a:lnTo>
                                <a:lnTo>
                                  <a:pt x="419285" y="495300"/>
                                </a:lnTo>
                                <a:lnTo>
                                  <a:pt x="422391" y="482600"/>
                                </a:lnTo>
                                <a:lnTo>
                                  <a:pt x="422865" y="469900"/>
                                </a:lnTo>
                                <a:lnTo>
                                  <a:pt x="428647" y="444500"/>
                                </a:lnTo>
                                <a:lnTo>
                                  <a:pt x="430289" y="444500"/>
                                </a:lnTo>
                                <a:lnTo>
                                  <a:pt x="427646" y="457200"/>
                                </a:lnTo>
                                <a:lnTo>
                                  <a:pt x="424719" y="469900"/>
                                </a:lnTo>
                                <a:lnTo>
                                  <a:pt x="424319" y="482600"/>
                                </a:lnTo>
                                <a:lnTo>
                                  <a:pt x="421191" y="495300"/>
                                </a:lnTo>
                                <a:lnTo>
                                  <a:pt x="421117" y="508000"/>
                                </a:lnTo>
                                <a:lnTo>
                                  <a:pt x="419885" y="520700"/>
                                </a:lnTo>
                                <a:close/>
                              </a:path>
                              <a:path w="2045970" h="1549400">
                                <a:moveTo>
                                  <a:pt x="461986" y="457200"/>
                                </a:moveTo>
                                <a:lnTo>
                                  <a:pt x="452477" y="457200"/>
                                </a:lnTo>
                                <a:lnTo>
                                  <a:pt x="439504" y="444500"/>
                                </a:lnTo>
                                <a:lnTo>
                                  <a:pt x="453120" y="444500"/>
                                </a:lnTo>
                                <a:lnTo>
                                  <a:pt x="461986" y="457200"/>
                                </a:lnTo>
                                <a:close/>
                              </a:path>
                              <a:path w="2045970" h="1549400">
                                <a:moveTo>
                                  <a:pt x="462408" y="457200"/>
                                </a:moveTo>
                                <a:lnTo>
                                  <a:pt x="461986" y="457200"/>
                                </a:lnTo>
                                <a:lnTo>
                                  <a:pt x="474960" y="444500"/>
                                </a:lnTo>
                                <a:lnTo>
                                  <a:pt x="462408" y="457200"/>
                                </a:lnTo>
                                <a:close/>
                              </a:path>
                              <a:path w="2045970" h="1549400">
                                <a:moveTo>
                                  <a:pt x="482405" y="457200"/>
                                </a:moveTo>
                                <a:lnTo>
                                  <a:pt x="480836" y="457200"/>
                                </a:lnTo>
                                <a:lnTo>
                                  <a:pt x="479457" y="444500"/>
                                </a:lnTo>
                                <a:lnTo>
                                  <a:pt x="480720" y="444500"/>
                                </a:lnTo>
                                <a:lnTo>
                                  <a:pt x="482405" y="457200"/>
                                </a:lnTo>
                                <a:close/>
                              </a:path>
                              <a:path w="2045970" h="1549400">
                                <a:moveTo>
                                  <a:pt x="491567" y="457200"/>
                                </a:moveTo>
                                <a:lnTo>
                                  <a:pt x="490314" y="457200"/>
                                </a:lnTo>
                                <a:lnTo>
                                  <a:pt x="496074" y="444500"/>
                                </a:lnTo>
                                <a:lnTo>
                                  <a:pt x="497222" y="444500"/>
                                </a:lnTo>
                                <a:lnTo>
                                  <a:pt x="491567" y="457200"/>
                                </a:lnTo>
                                <a:close/>
                              </a:path>
                              <a:path w="2045970" h="1549400">
                                <a:moveTo>
                                  <a:pt x="685782" y="457200"/>
                                </a:moveTo>
                                <a:lnTo>
                                  <a:pt x="683887" y="457200"/>
                                </a:lnTo>
                                <a:lnTo>
                                  <a:pt x="681402" y="444500"/>
                                </a:lnTo>
                                <a:lnTo>
                                  <a:pt x="683013" y="444500"/>
                                </a:lnTo>
                                <a:lnTo>
                                  <a:pt x="685782" y="457200"/>
                                </a:lnTo>
                                <a:close/>
                              </a:path>
                              <a:path w="2045970" h="1549400">
                                <a:moveTo>
                                  <a:pt x="1440656" y="469900"/>
                                </a:moveTo>
                                <a:lnTo>
                                  <a:pt x="1439045" y="469900"/>
                                </a:lnTo>
                                <a:lnTo>
                                  <a:pt x="1445279" y="444500"/>
                                </a:lnTo>
                                <a:lnTo>
                                  <a:pt x="1449586" y="444500"/>
                                </a:lnTo>
                                <a:lnTo>
                                  <a:pt x="1446827" y="457200"/>
                                </a:lnTo>
                                <a:lnTo>
                                  <a:pt x="1440656" y="469900"/>
                                </a:lnTo>
                                <a:close/>
                              </a:path>
                              <a:path w="2045970" h="1549400">
                                <a:moveTo>
                                  <a:pt x="1465961" y="457200"/>
                                </a:moveTo>
                                <a:lnTo>
                                  <a:pt x="1457273" y="457200"/>
                                </a:lnTo>
                                <a:lnTo>
                                  <a:pt x="1449586" y="444500"/>
                                </a:lnTo>
                                <a:lnTo>
                                  <a:pt x="1480872" y="444500"/>
                                </a:lnTo>
                                <a:lnTo>
                                  <a:pt x="1465961" y="457200"/>
                                </a:lnTo>
                                <a:close/>
                              </a:path>
                              <a:path w="2045970" h="1549400">
                                <a:moveTo>
                                  <a:pt x="684708" y="469900"/>
                                </a:moveTo>
                                <a:lnTo>
                                  <a:pt x="682813" y="469900"/>
                                </a:lnTo>
                                <a:lnTo>
                                  <a:pt x="684297" y="457200"/>
                                </a:lnTo>
                                <a:lnTo>
                                  <a:pt x="686256" y="457200"/>
                                </a:lnTo>
                                <a:lnTo>
                                  <a:pt x="684708" y="469900"/>
                                </a:lnTo>
                                <a:close/>
                              </a:path>
                              <a:path w="2045970" h="1549400">
                                <a:moveTo>
                                  <a:pt x="1994406" y="482600"/>
                                </a:moveTo>
                                <a:lnTo>
                                  <a:pt x="1992490" y="482600"/>
                                </a:lnTo>
                                <a:lnTo>
                                  <a:pt x="1991774" y="469900"/>
                                </a:lnTo>
                                <a:lnTo>
                                  <a:pt x="1991974" y="469900"/>
                                </a:lnTo>
                                <a:lnTo>
                                  <a:pt x="1988057" y="457200"/>
                                </a:lnTo>
                                <a:lnTo>
                                  <a:pt x="1993933" y="457200"/>
                                </a:lnTo>
                                <a:lnTo>
                                  <a:pt x="1993701" y="469900"/>
                                </a:lnTo>
                                <a:lnTo>
                                  <a:pt x="1994406" y="482600"/>
                                </a:lnTo>
                                <a:close/>
                              </a:path>
                              <a:path w="2045970" h="1549400">
                                <a:moveTo>
                                  <a:pt x="690100" y="482600"/>
                                </a:moveTo>
                                <a:lnTo>
                                  <a:pt x="687909" y="482600"/>
                                </a:lnTo>
                                <a:lnTo>
                                  <a:pt x="684698" y="469900"/>
                                </a:lnTo>
                                <a:lnTo>
                                  <a:pt x="686382" y="469900"/>
                                </a:lnTo>
                                <a:lnTo>
                                  <a:pt x="690100" y="482600"/>
                                </a:lnTo>
                                <a:close/>
                              </a:path>
                              <a:path w="2045970" h="1549400">
                                <a:moveTo>
                                  <a:pt x="1354769" y="482600"/>
                                </a:moveTo>
                                <a:lnTo>
                                  <a:pt x="1353358" y="482600"/>
                                </a:lnTo>
                                <a:lnTo>
                                  <a:pt x="1361024" y="469900"/>
                                </a:lnTo>
                                <a:lnTo>
                                  <a:pt x="1361845" y="469900"/>
                                </a:lnTo>
                                <a:lnTo>
                                  <a:pt x="1354769" y="482600"/>
                                </a:lnTo>
                                <a:close/>
                              </a:path>
                              <a:path w="2045970" h="1549400">
                                <a:moveTo>
                                  <a:pt x="1400398" y="482600"/>
                                </a:moveTo>
                                <a:lnTo>
                                  <a:pt x="1389193" y="482600"/>
                                </a:lnTo>
                                <a:lnTo>
                                  <a:pt x="1381495" y="469900"/>
                                </a:lnTo>
                                <a:lnTo>
                                  <a:pt x="1390309" y="469900"/>
                                </a:lnTo>
                                <a:lnTo>
                                  <a:pt x="1400398" y="482600"/>
                                </a:lnTo>
                                <a:close/>
                              </a:path>
                              <a:path w="2045970" h="1549400">
                                <a:moveTo>
                                  <a:pt x="1422470" y="482600"/>
                                </a:moveTo>
                                <a:lnTo>
                                  <a:pt x="1420785" y="482600"/>
                                </a:lnTo>
                                <a:lnTo>
                                  <a:pt x="1425345" y="469900"/>
                                </a:lnTo>
                                <a:lnTo>
                                  <a:pt x="1426492" y="469900"/>
                                </a:lnTo>
                                <a:lnTo>
                                  <a:pt x="1422470" y="482600"/>
                                </a:lnTo>
                                <a:close/>
                              </a:path>
                              <a:path w="2045970" h="1549400">
                                <a:moveTo>
                                  <a:pt x="697082" y="520700"/>
                                </a:moveTo>
                                <a:lnTo>
                                  <a:pt x="688636" y="520700"/>
                                </a:lnTo>
                                <a:lnTo>
                                  <a:pt x="688415" y="508000"/>
                                </a:lnTo>
                                <a:lnTo>
                                  <a:pt x="680664" y="508000"/>
                                </a:lnTo>
                                <a:lnTo>
                                  <a:pt x="679316" y="495300"/>
                                </a:lnTo>
                                <a:lnTo>
                                  <a:pt x="681854" y="482600"/>
                                </a:lnTo>
                                <a:lnTo>
                                  <a:pt x="683381" y="482600"/>
                                </a:lnTo>
                                <a:lnTo>
                                  <a:pt x="681201" y="495300"/>
                                </a:lnTo>
                                <a:lnTo>
                                  <a:pt x="682412" y="495300"/>
                                </a:lnTo>
                                <a:lnTo>
                                  <a:pt x="689868" y="508000"/>
                                </a:lnTo>
                                <a:lnTo>
                                  <a:pt x="697082" y="520700"/>
                                </a:lnTo>
                                <a:close/>
                              </a:path>
                              <a:path w="2045970" h="1549400">
                                <a:moveTo>
                                  <a:pt x="1350725" y="508000"/>
                                </a:moveTo>
                                <a:lnTo>
                                  <a:pt x="1348798" y="508000"/>
                                </a:lnTo>
                                <a:lnTo>
                                  <a:pt x="1348071" y="495300"/>
                                </a:lnTo>
                                <a:lnTo>
                                  <a:pt x="1348545" y="482600"/>
                                </a:lnTo>
                                <a:lnTo>
                                  <a:pt x="1350462" y="482600"/>
                                </a:lnTo>
                                <a:lnTo>
                                  <a:pt x="1350009" y="495300"/>
                                </a:lnTo>
                                <a:lnTo>
                                  <a:pt x="1350725" y="508000"/>
                                </a:lnTo>
                                <a:close/>
                              </a:path>
                              <a:path w="2045970" h="1549400">
                                <a:moveTo>
                                  <a:pt x="1995133" y="495300"/>
                                </a:moveTo>
                                <a:lnTo>
                                  <a:pt x="1993195" y="495300"/>
                                </a:lnTo>
                                <a:lnTo>
                                  <a:pt x="1993195" y="482600"/>
                                </a:lnTo>
                                <a:lnTo>
                                  <a:pt x="1995133" y="482600"/>
                                </a:lnTo>
                                <a:lnTo>
                                  <a:pt x="1995133" y="495300"/>
                                </a:lnTo>
                                <a:close/>
                              </a:path>
                              <a:path w="2045970" h="1549400">
                                <a:moveTo>
                                  <a:pt x="1999461" y="508000"/>
                                </a:moveTo>
                                <a:lnTo>
                                  <a:pt x="1997524" y="508000"/>
                                </a:lnTo>
                                <a:lnTo>
                                  <a:pt x="1997123" y="495300"/>
                                </a:lnTo>
                                <a:lnTo>
                                  <a:pt x="1998987" y="495300"/>
                                </a:lnTo>
                                <a:lnTo>
                                  <a:pt x="1999461" y="508000"/>
                                </a:lnTo>
                                <a:close/>
                              </a:path>
                              <a:path w="2045970" h="1549400">
                                <a:moveTo>
                                  <a:pt x="1375230" y="546100"/>
                                </a:moveTo>
                                <a:lnTo>
                                  <a:pt x="1373524" y="546100"/>
                                </a:lnTo>
                                <a:lnTo>
                                  <a:pt x="1376872" y="533400"/>
                                </a:lnTo>
                                <a:lnTo>
                                  <a:pt x="1363204" y="520700"/>
                                </a:lnTo>
                                <a:lnTo>
                                  <a:pt x="1348303" y="508000"/>
                                </a:lnTo>
                                <a:lnTo>
                                  <a:pt x="1350346" y="508000"/>
                                </a:lnTo>
                                <a:lnTo>
                                  <a:pt x="1364267" y="520700"/>
                                </a:lnTo>
                                <a:lnTo>
                                  <a:pt x="1378463" y="533400"/>
                                </a:lnTo>
                                <a:lnTo>
                                  <a:pt x="1378810" y="533400"/>
                                </a:lnTo>
                                <a:lnTo>
                                  <a:pt x="1375230" y="546100"/>
                                </a:lnTo>
                                <a:close/>
                              </a:path>
                              <a:path w="2045970" h="1549400">
                                <a:moveTo>
                                  <a:pt x="1997787" y="520700"/>
                                </a:moveTo>
                                <a:lnTo>
                                  <a:pt x="1995923" y="520700"/>
                                </a:lnTo>
                                <a:lnTo>
                                  <a:pt x="1996102" y="508000"/>
                                </a:lnTo>
                                <a:lnTo>
                                  <a:pt x="1998029" y="508000"/>
                                </a:lnTo>
                                <a:lnTo>
                                  <a:pt x="1997787" y="520700"/>
                                </a:lnTo>
                                <a:close/>
                              </a:path>
                              <a:path w="2045970" h="1549400">
                                <a:moveTo>
                                  <a:pt x="427878" y="533400"/>
                                </a:moveTo>
                                <a:lnTo>
                                  <a:pt x="425993" y="533400"/>
                                </a:lnTo>
                                <a:lnTo>
                                  <a:pt x="429121" y="520700"/>
                                </a:lnTo>
                                <a:lnTo>
                                  <a:pt x="431121" y="520700"/>
                                </a:lnTo>
                                <a:lnTo>
                                  <a:pt x="427878" y="533400"/>
                                </a:lnTo>
                                <a:close/>
                              </a:path>
                              <a:path w="2045970" h="1549400">
                                <a:moveTo>
                                  <a:pt x="791341" y="533400"/>
                                </a:moveTo>
                                <a:lnTo>
                                  <a:pt x="780242" y="533400"/>
                                </a:lnTo>
                                <a:lnTo>
                                  <a:pt x="758422" y="520700"/>
                                </a:lnTo>
                                <a:lnTo>
                                  <a:pt x="781000" y="520700"/>
                                </a:lnTo>
                                <a:lnTo>
                                  <a:pt x="791341" y="533400"/>
                                </a:lnTo>
                                <a:close/>
                              </a:path>
                              <a:path w="2045970" h="1549400">
                                <a:moveTo>
                                  <a:pt x="1936488" y="584200"/>
                                </a:moveTo>
                                <a:lnTo>
                                  <a:pt x="1921503" y="584200"/>
                                </a:lnTo>
                                <a:lnTo>
                                  <a:pt x="1928053" y="571500"/>
                                </a:lnTo>
                                <a:lnTo>
                                  <a:pt x="1947524" y="571500"/>
                                </a:lnTo>
                                <a:lnTo>
                                  <a:pt x="1947651" y="558800"/>
                                </a:lnTo>
                                <a:lnTo>
                                  <a:pt x="1953495" y="546100"/>
                                </a:lnTo>
                                <a:lnTo>
                                  <a:pt x="1959592" y="546100"/>
                                </a:lnTo>
                                <a:lnTo>
                                  <a:pt x="1960024" y="533400"/>
                                </a:lnTo>
                                <a:lnTo>
                                  <a:pt x="1960024" y="520700"/>
                                </a:lnTo>
                                <a:lnTo>
                                  <a:pt x="1961962" y="520700"/>
                                </a:lnTo>
                                <a:lnTo>
                                  <a:pt x="1961962" y="533400"/>
                                </a:lnTo>
                                <a:lnTo>
                                  <a:pt x="1961477" y="546100"/>
                                </a:lnTo>
                                <a:lnTo>
                                  <a:pt x="1954748" y="558800"/>
                                </a:lnTo>
                                <a:lnTo>
                                  <a:pt x="1949462" y="558800"/>
                                </a:lnTo>
                                <a:lnTo>
                                  <a:pt x="1949462" y="571500"/>
                                </a:lnTo>
                                <a:lnTo>
                                  <a:pt x="1936488" y="584200"/>
                                </a:lnTo>
                                <a:close/>
                              </a:path>
                              <a:path w="2045970" h="1549400">
                                <a:moveTo>
                                  <a:pt x="1973745" y="533400"/>
                                </a:moveTo>
                                <a:lnTo>
                                  <a:pt x="1972071" y="533400"/>
                                </a:lnTo>
                                <a:lnTo>
                                  <a:pt x="1966290" y="520700"/>
                                </a:lnTo>
                                <a:lnTo>
                                  <a:pt x="1967174" y="520700"/>
                                </a:lnTo>
                                <a:lnTo>
                                  <a:pt x="1973745" y="533400"/>
                                </a:lnTo>
                                <a:close/>
                              </a:path>
                              <a:path w="2045970" h="1549400">
                                <a:moveTo>
                                  <a:pt x="1984560" y="533400"/>
                                </a:moveTo>
                                <a:lnTo>
                                  <a:pt x="1983076" y="533400"/>
                                </a:lnTo>
                                <a:lnTo>
                                  <a:pt x="1987709" y="520700"/>
                                </a:lnTo>
                                <a:lnTo>
                                  <a:pt x="1988394" y="520700"/>
                                </a:lnTo>
                                <a:lnTo>
                                  <a:pt x="1984560" y="533400"/>
                                </a:lnTo>
                                <a:close/>
                              </a:path>
                              <a:path w="2045970" h="1549400">
                                <a:moveTo>
                                  <a:pt x="1996334" y="533400"/>
                                </a:moveTo>
                                <a:lnTo>
                                  <a:pt x="1988394" y="520700"/>
                                </a:lnTo>
                                <a:lnTo>
                                  <a:pt x="1998735" y="520700"/>
                                </a:lnTo>
                                <a:lnTo>
                                  <a:pt x="1996334" y="533400"/>
                                </a:lnTo>
                                <a:close/>
                              </a:path>
                              <a:path w="2045970" h="1549400">
                                <a:moveTo>
                                  <a:pt x="396223" y="546100"/>
                                </a:moveTo>
                                <a:lnTo>
                                  <a:pt x="381112" y="546100"/>
                                </a:lnTo>
                                <a:lnTo>
                                  <a:pt x="395760" y="533400"/>
                                </a:lnTo>
                                <a:lnTo>
                                  <a:pt x="404458" y="533400"/>
                                </a:lnTo>
                                <a:lnTo>
                                  <a:pt x="396223" y="546100"/>
                                </a:lnTo>
                                <a:close/>
                              </a:path>
                              <a:path w="2045970" h="1549400">
                                <a:moveTo>
                                  <a:pt x="417842" y="546100"/>
                                </a:moveTo>
                                <a:lnTo>
                                  <a:pt x="410924" y="546100"/>
                                </a:lnTo>
                                <a:lnTo>
                                  <a:pt x="407659" y="533400"/>
                                </a:lnTo>
                                <a:lnTo>
                                  <a:pt x="421517" y="533400"/>
                                </a:lnTo>
                                <a:lnTo>
                                  <a:pt x="417842" y="546100"/>
                                </a:lnTo>
                                <a:close/>
                              </a:path>
                              <a:path w="2045970" h="1549400">
                                <a:moveTo>
                                  <a:pt x="842920" y="558800"/>
                                </a:moveTo>
                                <a:lnTo>
                                  <a:pt x="826734" y="558800"/>
                                </a:lnTo>
                                <a:lnTo>
                                  <a:pt x="818510" y="546100"/>
                                </a:lnTo>
                                <a:lnTo>
                                  <a:pt x="806399" y="533400"/>
                                </a:lnTo>
                                <a:lnTo>
                                  <a:pt x="807210" y="533400"/>
                                </a:lnTo>
                                <a:lnTo>
                                  <a:pt x="819478" y="546100"/>
                                </a:lnTo>
                                <a:lnTo>
                                  <a:pt x="842088" y="546100"/>
                                </a:lnTo>
                                <a:lnTo>
                                  <a:pt x="842920" y="558800"/>
                                </a:lnTo>
                                <a:close/>
                              </a:path>
                              <a:path w="2045970" h="1549400">
                                <a:moveTo>
                                  <a:pt x="1985919" y="546100"/>
                                </a:moveTo>
                                <a:lnTo>
                                  <a:pt x="1985519" y="546100"/>
                                </a:lnTo>
                                <a:lnTo>
                                  <a:pt x="1974946" y="533400"/>
                                </a:lnTo>
                                <a:lnTo>
                                  <a:pt x="1976010" y="533400"/>
                                </a:lnTo>
                                <a:lnTo>
                                  <a:pt x="1985919" y="546100"/>
                                </a:lnTo>
                                <a:close/>
                              </a:path>
                              <a:path w="2045970" h="1549400">
                                <a:moveTo>
                                  <a:pt x="1987856" y="546100"/>
                                </a:moveTo>
                                <a:lnTo>
                                  <a:pt x="1985919" y="546100"/>
                                </a:lnTo>
                                <a:lnTo>
                                  <a:pt x="1983865" y="533400"/>
                                </a:lnTo>
                                <a:lnTo>
                                  <a:pt x="1987856" y="533400"/>
                                </a:lnTo>
                                <a:lnTo>
                                  <a:pt x="1987856" y="546100"/>
                                </a:lnTo>
                                <a:close/>
                              </a:path>
                              <a:path w="2045970" h="1549400">
                                <a:moveTo>
                                  <a:pt x="352353" y="558800"/>
                                </a:moveTo>
                                <a:lnTo>
                                  <a:pt x="350320" y="558800"/>
                                </a:lnTo>
                                <a:lnTo>
                                  <a:pt x="350447" y="546100"/>
                                </a:lnTo>
                                <a:lnTo>
                                  <a:pt x="357523" y="546100"/>
                                </a:lnTo>
                                <a:lnTo>
                                  <a:pt x="352353" y="558800"/>
                                </a:lnTo>
                                <a:close/>
                              </a:path>
                              <a:path w="2045970" h="1549400">
                                <a:moveTo>
                                  <a:pt x="1342574" y="596900"/>
                                </a:moveTo>
                                <a:lnTo>
                                  <a:pt x="1325030" y="596900"/>
                                </a:lnTo>
                                <a:lnTo>
                                  <a:pt x="1335603" y="584200"/>
                                </a:lnTo>
                                <a:lnTo>
                                  <a:pt x="1345923" y="584200"/>
                                </a:lnTo>
                                <a:lnTo>
                                  <a:pt x="1354558" y="558800"/>
                                </a:lnTo>
                                <a:lnTo>
                                  <a:pt x="1369185" y="546100"/>
                                </a:lnTo>
                                <a:lnTo>
                                  <a:pt x="1370796" y="546100"/>
                                </a:lnTo>
                                <a:lnTo>
                                  <a:pt x="1356001" y="571500"/>
                                </a:lnTo>
                                <a:lnTo>
                                  <a:pt x="1347576" y="584200"/>
                                </a:lnTo>
                                <a:lnTo>
                                  <a:pt x="1342574" y="596900"/>
                                </a:lnTo>
                                <a:close/>
                              </a:path>
                              <a:path w="2045970" h="1549400">
                                <a:moveTo>
                                  <a:pt x="373361" y="584200"/>
                                </a:moveTo>
                                <a:lnTo>
                                  <a:pt x="371518" y="584200"/>
                                </a:lnTo>
                                <a:lnTo>
                                  <a:pt x="368349" y="571500"/>
                                </a:lnTo>
                                <a:lnTo>
                                  <a:pt x="373056" y="558800"/>
                                </a:lnTo>
                                <a:lnTo>
                                  <a:pt x="374825" y="558800"/>
                                </a:lnTo>
                                <a:lnTo>
                                  <a:pt x="374804" y="571500"/>
                                </a:lnTo>
                                <a:lnTo>
                                  <a:pt x="370549" y="571500"/>
                                </a:lnTo>
                                <a:lnTo>
                                  <a:pt x="373361" y="584200"/>
                                </a:lnTo>
                                <a:close/>
                              </a:path>
                              <a:path w="2045970" h="1549400">
                                <a:moveTo>
                                  <a:pt x="857462" y="571500"/>
                                </a:moveTo>
                                <a:lnTo>
                                  <a:pt x="851555" y="571500"/>
                                </a:lnTo>
                                <a:lnTo>
                                  <a:pt x="846963" y="558800"/>
                                </a:lnTo>
                                <a:lnTo>
                                  <a:pt x="852660" y="558800"/>
                                </a:lnTo>
                                <a:lnTo>
                                  <a:pt x="857462" y="571500"/>
                                </a:lnTo>
                                <a:close/>
                              </a:path>
                              <a:path w="2045970" h="1549400">
                                <a:moveTo>
                                  <a:pt x="884861" y="622278"/>
                                </a:moveTo>
                                <a:lnTo>
                                  <a:pt x="883375" y="622278"/>
                                </a:lnTo>
                                <a:lnTo>
                                  <a:pt x="875722" y="609600"/>
                                </a:lnTo>
                                <a:lnTo>
                                  <a:pt x="872763" y="596900"/>
                                </a:lnTo>
                                <a:lnTo>
                                  <a:pt x="865992" y="596900"/>
                                </a:lnTo>
                                <a:lnTo>
                                  <a:pt x="860221" y="584200"/>
                                </a:lnTo>
                                <a:lnTo>
                                  <a:pt x="856209" y="571500"/>
                                </a:lnTo>
                                <a:lnTo>
                                  <a:pt x="857999" y="571500"/>
                                </a:lnTo>
                                <a:lnTo>
                                  <a:pt x="861832" y="584200"/>
                                </a:lnTo>
                                <a:lnTo>
                                  <a:pt x="867593" y="584200"/>
                                </a:lnTo>
                                <a:lnTo>
                                  <a:pt x="874564" y="596900"/>
                                </a:lnTo>
                                <a:lnTo>
                                  <a:pt x="877439" y="609600"/>
                                </a:lnTo>
                                <a:lnTo>
                                  <a:pt x="884861" y="622278"/>
                                </a:lnTo>
                                <a:close/>
                              </a:path>
                              <a:path w="2045970" h="1549400">
                                <a:moveTo>
                                  <a:pt x="384071" y="609600"/>
                                </a:moveTo>
                                <a:lnTo>
                                  <a:pt x="382312" y="609600"/>
                                </a:lnTo>
                                <a:lnTo>
                                  <a:pt x="376078" y="596900"/>
                                </a:lnTo>
                                <a:lnTo>
                                  <a:pt x="374878" y="584200"/>
                                </a:lnTo>
                                <a:lnTo>
                                  <a:pt x="376636" y="584200"/>
                                </a:lnTo>
                                <a:lnTo>
                                  <a:pt x="377921" y="596900"/>
                                </a:lnTo>
                                <a:lnTo>
                                  <a:pt x="384071" y="609600"/>
                                </a:lnTo>
                                <a:close/>
                              </a:path>
                              <a:path w="2045970" h="1549400">
                                <a:moveTo>
                                  <a:pt x="1889775" y="596900"/>
                                </a:moveTo>
                                <a:lnTo>
                                  <a:pt x="1874158" y="596900"/>
                                </a:lnTo>
                                <a:lnTo>
                                  <a:pt x="1881045" y="584200"/>
                                </a:lnTo>
                                <a:lnTo>
                                  <a:pt x="1883467" y="584200"/>
                                </a:lnTo>
                                <a:lnTo>
                                  <a:pt x="1889775" y="596900"/>
                                </a:lnTo>
                                <a:close/>
                              </a:path>
                              <a:path w="2045970" h="1549400">
                                <a:moveTo>
                                  <a:pt x="1937447" y="596900"/>
                                </a:moveTo>
                                <a:lnTo>
                                  <a:pt x="1935583" y="596900"/>
                                </a:lnTo>
                                <a:lnTo>
                                  <a:pt x="1928864" y="584200"/>
                                </a:lnTo>
                                <a:lnTo>
                                  <a:pt x="1930233" y="584200"/>
                                </a:lnTo>
                                <a:lnTo>
                                  <a:pt x="1937447" y="596900"/>
                                </a:lnTo>
                                <a:close/>
                              </a:path>
                              <a:path w="2045970" h="1549400">
                                <a:moveTo>
                                  <a:pt x="1299947" y="609600"/>
                                </a:moveTo>
                                <a:lnTo>
                                  <a:pt x="1299104" y="609600"/>
                                </a:lnTo>
                                <a:lnTo>
                                  <a:pt x="1308224" y="596900"/>
                                </a:lnTo>
                                <a:lnTo>
                                  <a:pt x="1309308" y="596900"/>
                                </a:lnTo>
                                <a:lnTo>
                                  <a:pt x="1299947" y="609600"/>
                                </a:lnTo>
                                <a:close/>
                              </a:path>
                              <a:path w="2045970" h="1549400">
                                <a:moveTo>
                                  <a:pt x="1875443" y="609600"/>
                                </a:moveTo>
                                <a:lnTo>
                                  <a:pt x="1873526" y="609600"/>
                                </a:lnTo>
                                <a:lnTo>
                                  <a:pt x="1874000" y="596900"/>
                                </a:lnTo>
                                <a:lnTo>
                                  <a:pt x="1875916" y="596900"/>
                                </a:lnTo>
                                <a:lnTo>
                                  <a:pt x="1875443" y="609600"/>
                                </a:lnTo>
                                <a:close/>
                              </a:path>
                              <a:path w="2045970" h="1549400">
                                <a:moveTo>
                                  <a:pt x="1898884" y="609600"/>
                                </a:moveTo>
                                <a:lnTo>
                                  <a:pt x="1893724" y="609600"/>
                                </a:lnTo>
                                <a:lnTo>
                                  <a:pt x="1888416" y="596900"/>
                                </a:lnTo>
                                <a:lnTo>
                                  <a:pt x="1894640" y="596900"/>
                                </a:lnTo>
                                <a:lnTo>
                                  <a:pt x="1898884" y="609600"/>
                                </a:lnTo>
                                <a:close/>
                              </a:path>
                              <a:path w="2045970" h="1549400">
                                <a:moveTo>
                                  <a:pt x="1933613" y="609600"/>
                                </a:moveTo>
                                <a:lnTo>
                                  <a:pt x="1932487" y="609600"/>
                                </a:lnTo>
                                <a:lnTo>
                                  <a:pt x="1935962" y="596900"/>
                                </a:lnTo>
                                <a:lnTo>
                                  <a:pt x="1937942" y="596900"/>
                                </a:lnTo>
                                <a:lnTo>
                                  <a:pt x="1933613" y="609600"/>
                                </a:lnTo>
                                <a:close/>
                              </a:path>
                              <a:path w="2045970" h="1549400">
                                <a:moveTo>
                                  <a:pt x="395265" y="635000"/>
                                </a:moveTo>
                                <a:lnTo>
                                  <a:pt x="393359" y="635000"/>
                                </a:lnTo>
                                <a:lnTo>
                                  <a:pt x="390714" y="622278"/>
                                </a:lnTo>
                                <a:lnTo>
                                  <a:pt x="383513" y="609600"/>
                                </a:lnTo>
                                <a:lnTo>
                                  <a:pt x="385250" y="609600"/>
                                </a:lnTo>
                                <a:lnTo>
                                  <a:pt x="392251" y="622278"/>
                                </a:lnTo>
                                <a:lnTo>
                                  <a:pt x="392533" y="622278"/>
                                </a:lnTo>
                                <a:lnTo>
                                  <a:pt x="395265" y="635000"/>
                                </a:lnTo>
                                <a:close/>
                              </a:path>
                              <a:path w="2045970" h="1549400">
                                <a:moveTo>
                                  <a:pt x="1003958" y="622278"/>
                                </a:moveTo>
                                <a:lnTo>
                                  <a:pt x="1000555" y="622278"/>
                                </a:lnTo>
                                <a:lnTo>
                                  <a:pt x="1002479" y="609600"/>
                                </a:lnTo>
                                <a:lnTo>
                                  <a:pt x="1006544" y="609600"/>
                                </a:lnTo>
                                <a:lnTo>
                                  <a:pt x="1003958" y="622278"/>
                                </a:lnTo>
                                <a:close/>
                              </a:path>
                              <a:path w="2045970" h="1549400">
                                <a:moveTo>
                                  <a:pt x="1055480" y="622278"/>
                                </a:moveTo>
                                <a:lnTo>
                                  <a:pt x="1031290" y="609600"/>
                                </a:lnTo>
                                <a:lnTo>
                                  <a:pt x="1031501" y="609600"/>
                                </a:lnTo>
                                <a:lnTo>
                                  <a:pt x="1055480" y="622278"/>
                                </a:lnTo>
                                <a:close/>
                              </a:path>
                              <a:path w="2045970" h="1549400">
                                <a:moveTo>
                                  <a:pt x="1190881" y="660400"/>
                                </a:moveTo>
                                <a:lnTo>
                                  <a:pt x="1183668" y="660400"/>
                                </a:lnTo>
                                <a:lnTo>
                                  <a:pt x="1189681" y="647700"/>
                                </a:lnTo>
                                <a:lnTo>
                                  <a:pt x="1204076" y="635000"/>
                                </a:lnTo>
                                <a:lnTo>
                                  <a:pt x="1213427" y="635000"/>
                                </a:lnTo>
                                <a:lnTo>
                                  <a:pt x="1232202" y="622278"/>
                                </a:lnTo>
                                <a:lnTo>
                                  <a:pt x="1255929" y="609600"/>
                                </a:lnTo>
                                <a:lnTo>
                                  <a:pt x="1267333" y="609600"/>
                                </a:lnTo>
                                <a:lnTo>
                                  <a:pt x="1256484" y="622278"/>
                                </a:lnTo>
                                <a:lnTo>
                                  <a:pt x="1232835" y="622278"/>
                                </a:lnTo>
                                <a:lnTo>
                                  <a:pt x="1214523" y="635000"/>
                                </a:lnTo>
                                <a:lnTo>
                                  <a:pt x="1205529" y="647700"/>
                                </a:lnTo>
                                <a:lnTo>
                                  <a:pt x="1190881" y="660400"/>
                                </a:lnTo>
                                <a:close/>
                              </a:path>
                              <a:path w="2045970" h="1549400">
                                <a:moveTo>
                                  <a:pt x="1867755" y="635000"/>
                                </a:moveTo>
                                <a:lnTo>
                                  <a:pt x="1866176" y="635000"/>
                                </a:lnTo>
                                <a:lnTo>
                                  <a:pt x="1871203" y="622278"/>
                                </a:lnTo>
                                <a:lnTo>
                                  <a:pt x="1873916" y="609600"/>
                                </a:lnTo>
                                <a:lnTo>
                                  <a:pt x="1875916" y="609600"/>
                                </a:lnTo>
                                <a:lnTo>
                                  <a:pt x="1873047" y="622278"/>
                                </a:lnTo>
                                <a:lnTo>
                                  <a:pt x="1867755" y="635000"/>
                                </a:lnTo>
                                <a:close/>
                              </a:path>
                              <a:path w="2045970" h="1549400">
                                <a:moveTo>
                                  <a:pt x="1117441" y="647700"/>
                                </a:moveTo>
                                <a:lnTo>
                                  <a:pt x="1116757" y="647700"/>
                                </a:lnTo>
                                <a:lnTo>
                                  <a:pt x="1095622" y="635000"/>
                                </a:lnTo>
                                <a:lnTo>
                                  <a:pt x="1074245" y="635000"/>
                                </a:lnTo>
                                <a:lnTo>
                                  <a:pt x="1063559" y="622278"/>
                                </a:lnTo>
                                <a:lnTo>
                                  <a:pt x="1075399" y="622278"/>
                                </a:lnTo>
                                <a:lnTo>
                                  <a:pt x="1117441" y="647700"/>
                                </a:lnTo>
                                <a:close/>
                              </a:path>
                              <a:path w="2045970" h="1549400">
                                <a:moveTo>
                                  <a:pt x="394612" y="647700"/>
                                </a:moveTo>
                                <a:lnTo>
                                  <a:pt x="392758" y="647700"/>
                                </a:lnTo>
                                <a:lnTo>
                                  <a:pt x="387125" y="635000"/>
                                </a:lnTo>
                                <a:lnTo>
                                  <a:pt x="389325" y="635000"/>
                                </a:lnTo>
                                <a:lnTo>
                                  <a:pt x="394612" y="647700"/>
                                </a:lnTo>
                                <a:close/>
                              </a:path>
                              <a:path w="2045970" h="1549400">
                                <a:moveTo>
                                  <a:pt x="1843240" y="673100"/>
                                </a:moveTo>
                                <a:lnTo>
                                  <a:pt x="1841660" y="673100"/>
                                </a:lnTo>
                                <a:lnTo>
                                  <a:pt x="1845136" y="660400"/>
                                </a:lnTo>
                                <a:lnTo>
                                  <a:pt x="1845462" y="660400"/>
                                </a:lnTo>
                                <a:lnTo>
                                  <a:pt x="1854255" y="647700"/>
                                </a:lnTo>
                                <a:lnTo>
                                  <a:pt x="1859973" y="635000"/>
                                </a:lnTo>
                                <a:lnTo>
                                  <a:pt x="1861500" y="635000"/>
                                </a:lnTo>
                                <a:lnTo>
                                  <a:pt x="1855740" y="647700"/>
                                </a:lnTo>
                                <a:lnTo>
                                  <a:pt x="1847073" y="660400"/>
                                </a:lnTo>
                                <a:lnTo>
                                  <a:pt x="1843240" y="673100"/>
                                </a:lnTo>
                                <a:close/>
                              </a:path>
                              <a:path w="2045970" h="1549400">
                                <a:moveTo>
                                  <a:pt x="170195" y="673100"/>
                                </a:moveTo>
                                <a:lnTo>
                                  <a:pt x="168236" y="673100"/>
                                </a:lnTo>
                                <a:lnTo>
                                  <a:pt x="168004" y="660400"/>
                                </a:lnTo>
                                <a:lnTo>
                                  <a:pt x="166077" y="647700"/>
                                </a:lnTo>
                                <a:lnTo>
                                  <a:pt x="168004" y="647700"/>
                                </a:lnTo>
                                <a:lnTo>
                                  <a:pt x="169879" y="660400"/>
                                </a:lnTo>
                                <a:lnTo>
                                  <a:pt x="170195" y="673100"/>
                                </a:lnTo>
                                <a:close/>
                              </a:path>
                              <a:path w="2045970" h="1549400">
                                <a:moveTo>
                                  <a:pt x="236674" y="660400"/>
                                </a:moveTo>
                                <a:lnTo>
                                  <a:pt x="235905" y="660400"/>
                                </a:lnTo>
                                <a:lnTo>
                                  <a:pt x="217677" y="647700"/>
                                </a:lnTo>
                                <a:lnTo>
                                  <a:pt x="243151" y="647700"/>
                                </a:lnTo>
                                <a:lnTo>
                                  <a:pt x="236674" y="660400"/>
                                </a:lnTo>
                                <a:close/>
                              </a:path>
                              <a:path w="2045970" h="1549400">
                                <a:moveTo>
                                  <a:pt x="376552" y="673100"/>
                                </a:moveTo>
                                <a:lnTo>
                                  <a:pt x="360472" y="673100"/>
                                </a:lnTo>
                                <a:lnTo>
                                  <a:pt x="346835" y="647700"/>
                                </a:lnTo>
                                <a:lnTo>
                                  <a:pt x="347519" y="647700"/>
                                </a:lnTo>
                                <a:lnTo>
                                  <a:pt x="361672" y="660400"/>
                                </a:lnTo>
                                <a:lnTo>
                                  <a:pt x="376552" y="673100"/>
                                </a:lnTo>
                                <a:close/>
                              </a:path>
                              <a:path w="2045970" h="1549400">
                                <a:moveTo>
                                  <a:pt x="390284" y="660400"/>
                                </a:moveTo>
                                <a:lnTo>
                                  <a:pt x="382544" y="660400"/>
                                </a:lnTo>
                                <a:lnTo>
                                  <a:pt x="388799" y="647700"/>
                                </a:lnTo>
                                <a:lnTo>
                                  <a:pt x="390568" y="647700"/>
                                </a:lnTo>
                                <a:lnTo>
                                  <a:pt x="390284" y="660400"/>
                                </a:lnTo>
                                <a:close/>
                              </a:path>
                              <a:path w="2045970" h="1549400">
                                <a:moveTo>
                                  <a:pt x="1139218" y="660400"/>
                                </a:moveTo>
                                <a:lnTo>
                                  <a:pt x="1138418" y="660400"/>
                                </a:lnTo>
                                <a:lnTo>
                                  <a:pt x="1126466" y="647700"/>
                                </a:lnTo>
                                <a:lnTo>
                                  <a:pt x="1151097" y="647700"/>
                                </a:lnTo>
                                <a:lnTo>
                                  <a:pt x="1139218" y="660400"/>
                                </a:lnTo>
                                <a:close/>
                              </a:path>
                              <a:path w="2045970" h="1549400">
                                <a:moveTo>
                                  <a:pt x="1165913" y="660400"/>
                                </a:moveTo>
                                <a:lnTo>
                                  <a:pt x="1163976" y="660400"/>
                                </a:lnTo>
                                <a:lnTo>
                                  <a:pt x="1163976" y="647700"/>
                                </a:lnTo>
                                <a:lnTo>
                                  <a:pt x="1165913" y="647700"/>
                                </a:lnTo>
                                <a:lnTo>
                                  <a:pt x="1165913" y="660400"/>
                                </a:lnTo>
                                <a:close/>
                              </a:path>
                              <a:path w="2045970" h="1549400">
                                <a:moveTo>
                                  <a:pt x="1708923" y="660400"/>
                                </a:moveTo>
                                <a:lnTo>
                                  <a:pt x="1707522" y="660400"/>
                                </a:lnTo>
                                <a:lnTo>
                                  <a:pt x="1711861" y="647700"/>
                                </a:lnTo>
                                <a:lnTo>
                                  <a:pt x="1713187" y="647700"/>
                                </a:lnTo>
                                <a:lnTo>
                                  <a:pt x="1708923" y="660400"/>
                                </a:lnTo>
                                <a:close/>
                              </a:path>
                              <a:path w="2045970" h="1549400">
                                <a:moveTo>
                                  <a:pt x="1758932" y="673100"/>
                                </a:moveTo>
                                <a:lnTo>
                                  <a:pt x="1757016" y="673100"/>
                                </a:lnTo>
                                <a:lnTo>
                                  <a:pt x="1742157" y="660400"/>
                                </a:lnTo>
                                <a:lnTo>
                                  <a:pt x="1731837" y="647700"/>
                                </a:lnTo>
                                <a:lnTo>
                                  <a:pt x="1732953" y="647700"/>
                                </a:lnTo>
                                <a:lnTo>
                                  <a:pt x="1743431" y="660400"/>
                                </a:lnTo>
                                <a:lnTo>
                                  <a:pt x="1758859" y="660400"/>
                                </a:lnTo>
                                <a:lnTo>
                                  <a:pt x="1758932" y="673100"/>
                                </a:lnTo>
                                <a:close/>
                              </a:path>
                              <a:path w="2045970" h="1549400">
                                <a:moveTo>
                                  <a:pt x="112719" y="673100"/>
                                </a:moveTo>
                                <a:lnTo>
                                  <a:pt x="89636" y="673100"/>
                                </a:lnTo>
                                <a:lnTo>
                                  <a:pt x="95901" y="660400"/>
                                </a:lnTo>
                                <a:lnTo>
                                  <a:pt x="106938" y="660400"/>
                                </a:lnTo>
                                <a:lnTo>
                                  <a:pt x="112719" y="673100"/>
                                </a:lnTo>
                                <a:close/>
                              </a:path>
                              <a:path w="2045970" h="1549400">
                                <a:moveTo>
                                  <a:pt x="384745" y="673100"/>
                                </a:moveTo>
                                <a:lnTo>
                                  <a:pt x="376552" y="673100"/>
                                </a:lnTo>
                                <a:lnTo>
                                  <a:pt x="382786" y="660400"/>
                                </a:lnTo>
                                <a:lnTo>
                                  <a:pt x="384502" y="660400"/>
                                </a:lnTo>
                                <a:lnTo>
                                  <a:pt x="384745" y="673100"/>
                                </a:lnTo>
                                <a:close/>
                              </a:path>
                              <a:path w="2045970" h="1549400">
                                <a:moveTo>
                                  <a:pt x="1704879" y="673100"/>
                                </a:moveTo>
                                <a:lnTo>
                                  <a:pt x="1696349" y="673100"/>
                                </a:lnTo>
                                <a:lnTo>
                                  <a:pt x="1703068" y="660400"/>
                                </a:lnTo>
                                <a:lnTo>
                                  <a:pt x="1706142" y="660400"/>
                                </a:lnTo>
                                <a:lnTo>
                                  <a:pt x="1704879" y="673100"/>
                                </a:lnTo>
                                <a:close/>
                              </a:path>
                              <a:path w="2045970" h="1549400">
                                <a:moveTo>
                                  <a:pt x="86340" y="685800"/>
                                </a:moveTo>
                                <a:lnTo>
                                  <a:pt x="84729" y="685800"/>
                                </a:lnTo>
                                <a:lnTo>
                                  <a:pt x="92047" y="673100"/>
                                </a:lnTo>
                                <a:lnTo>
                                  <a:pt x="93985" y="673100"/>
                                </a:lnTo>
                                <a:lnTo>
                                  <a:pt x="86340" y="685800"/>
                                </a:lnTo>
                                <a:close/>
                              </a:path>
                              <a:path w="2045970" h="1549400">
                                <a:moveTo>
                                  <a:pt x="1697318" y="685800"/>
                                </a:moveTo>
                                <a:lnTo>
                                  <a:pt x="1695475" y="685800"/>
                                </a:lnTo>
                                <a:lnTo>
                                  <a:pt x="1696181" y="673100"/>
                                </a:lnTo>
                                <a:lnTo>
                                  <a:pt x="1698087" y="673100"/>
                                </a:lnTo>
                                <a:lnTo>
                                  <a:pt x="1697318" y="685800"/>
                                </a:lnTo>
                                <a:close/>
                              </a:path>
                              <a:path w="2045970" h="1549400">
                                <a:moveTo>
                                  <a:pt x="1754014" y="685800"/>
                                </a:moveTo>
                                <a:lnTo>
                                  <a:pt x="1752256" y="685800"/>
                                </a:lnTo>
                                <a:lnTo>
                                  <a:pt x="1753762" y="673100"/>
                                </a:lnTo>
                                <a:lnTo>
                                  <a:pt x="1755362" y="673100"/>
                                </a:lnTo>
                                <a:lnTo>
                                  <a:pt x="1754014" y="685800"/>
                                </a:lnTo>
                                <a:close/>
                              </a:path>
                              <a:path w="2045970" h="1549400">
                                <a:moveTo>
                                  <a:pt x="1834584" y="698500"/>
                                </a:moveTo>
                                <a:lnTo>
                                  <a:pt x="1821852" y="698500"/>
                                </a:lnTo>
                                <a:lnTo>
                                  <a:pt x="1831267" y="685800"/>
                                </a:lnTo>
                                <a:lnTo>
                                  <a:pt x="1832646" y="685800"/>
                                </a:lnTo>
                                <a:lnTo>
                                  <a:pt x="1832646" y="673100"/>
                                </a:lnTo>
                                <a:lnTo>
                                  <a:pt x="1834584" y="673100"/>
                                </a:lnTo>
                                <a:lnTo>
                                  <a:pt x="1834584" y="698500"/>
                                </a:lnTo>
                                <a:close/>
                              </a:path>
                              <a:path w="2045970" h="1549400">
                                <a:moveTo>
                                  <a:pt x="78663" y="711200"/>
                                </a:moveTo>
                                <a:lnTo>
                                  <a:pt x="77041" y="711200"/>
                                </a:lnTo>
                                <a:lnTo>
                                  <a:pt x="87603" y="685800"/>
                                </a:lnTo>
                                <a:lnTo>
                                  <a:pt x="89541" y="685800"/>
                                </a:lnTo>
                                <a:lnTo>
                                  <a:pt x="78663" y="711200"/>
                                </a:lnTo>
                                <a:close/>
                              </a:path>
                              <a:path w="2045970" h="1549400">
                                <a:moveTo>
                                  <a:pt x="1688514" y="698500"/>
                                </a:moveTo>
                                <a:lnTo>
                                  <a:pt x="1687377" y="698500"/>
                                </a:lnTo>
                                <a:lnTo>
                                  <a:pt x="1692400" y="685800"/>
                                </a:lnTo>
                                <a:lnTo>
                                  <a:pt x="1693801" y="685800"/>
                                </a:lnTo>
                                <a:lnTo>
                                  <a:pt x="1688514" y="698500"/>
                                </a:lnTo>
                                <a:close/>
                              </a:path>
                              <a:path w="2045970" h="1549400">
                                <a:moveTo>
                                  <a:pt x="1746285" y="698500"/>
                                </a:moveTo>
                                <a:lnTo>
                                  <a:pt x="1744442" y="698500"/>
                                </a:lnTo>
                                <a:lnTo>
                                  <a:pt x="1745190" y="685800"/>
                                </a:lnTo>
                                <a:lnTo>
                                  <a:pt x="1747064" y="685800"/>
                                </a:lnTo>
                                <a:lnTo>
                                  <a:pt x="1746285" y="698500"/>
                                </a:lnTo>
                                <a:close/>
                              </a:path>
                              <a:path w="2045970" h="1549400">
                                <a:moveTo>
                                  <a:pt x="1666095" y="723900"/>
                                </a:moveTo>
                                <a:lnTo>
                                  <a:pt x="1664273" y="723900"/>
                                </a:lnTo>
                                <a:lnTo>
                                  <a:pt x="1667832" y="698500"/>
                                </a:lnTo>
                                <a:lnTo>
                                  <a:pt x="1681448" y="698500"/>
                                </a:lnTo>
                                <a:lnTo>
                                  <a:pt x="1669612" y="711200"/>
                                </a:lnTo>
                                <a:lnTo>
                                  <a:pt x="1666095" y="723900"/>
                                </a:lnTo>
                                <a:close/>
                              </a:path>
                              <a:path w="2045970" h="1549400">
                                <a:moveTo>
                                  <a:pt x="1739451" y="711200"/>
                                </a:moveTo>
                                <a:lnTo>
                                  <a:pt x="1737376" y="711200"/>
                                </a:lnTo>
                                <a:lnTo>
                                  <a:pt x="1738882" y="698500"/>
                                </a:lnTo>
                                <a:lnTo>
                                  <a:pt x="1740704" y="698500"/>
                                </a:lnTo>
                                <a:lnTo>
                                  <a:pt x="1739451" y="711200"/>
                                </a:lnTo>
                                <a:close/>
                              </a:path>
                              <a:path w="2045970" h="1549400">
                                <a:moveTo>
                                  <a:pt x="1799349" y="711200"/>
                                </a:moveTo>
                                <a:lnTo>
                                  <a:pt x="1798727" y="711200"/>
                                </a:lnTo>
                                <a:lnTo>
                                  <a:pt x="1807394" y="698500"/>
                                </a:lnTo>
                                <a:lnTo>
                                  <a:pt x="1808184" y="698500"/>
                                </a:lnTo>
                                <a:lnTo>
                                  <a:pt x="1799349" y="711200"/>
                                </a:lnTo>
                                <a:close/>
                              </a:path>
                              <a:path w="2045970" h="1549400">
                                <a:moveTo>
                                  <a:pt x="1811701" y="711200"/>
                                </a:moveTo>
                                <a:lnTo>
                                  <a:pt x="1808184" y="698500"/>
                                </a:lnTo>
                                <a:lnTo>
                                  <a:pt x="1815471" y="698500"/>
                                </a:lnTo>
                                <a:lnTo>
                                  <a:pt x="1811701" y="711200"/>
                                </a:lnTo>
                                <a:close/>
                              </a:path>
                              <a:path w="2045970" h="1549400">
                                <a:moveTo>
                                  <a:pt x="79031" y="723900"/>
                                </a:moveTo>
                                <a:lnTo>
                                  <a:pt x="78242" y="723900"/>
                                </a:lnTo>
                                <a:lnTo>
                                  <a:pt x="72008" y="711200"/>
                                </a:lnTo>
                                <a:lnTo>
                                  <a:pt x="74651" y="711200"/>
                                </a:lnTo>
                                <a:lnTo>
                                  <a:pt x="79031" y="723900"/>
                                </a:lnTo>
                                <a:close/>
                              </a:path>
                              <a:path w="2045970" h="1549400">
                                <a:moveTo>
                                  <a:pt x="105116" y="736600"/>
                                </a:moveTo>
                                <a:lnTo>
                                  <a:pt x="99134" y="723900"/>
                                </a:lnTo>
                                <a:lnTo>
                                  <a:pt x="109023" y="723900"/>
                                </a:lnTo>
                                <a:lnTo>
                                  <a:pt x="109960" y="711200"/>
                                </a:lnTo>
                                <a:lnTo>
                                  <a:pt x="111834" y="711200"/>
                                </a:lnTo>
                                <a:lnTo>
                                  <a:pt x="110876" y="723900"/>
                                </a:lnTo>
                                <a:lnTo>
                                  <a:pt x="105191" y="736434"/>
                                </a:lnTo>
                                <a:lnTo>
                                  <a:pt x="105116" y="736600"/>
                                </a:lnTo>
                                <a:close/>
                              </a:path>
                              <a:path w="2045970" h="1549400">
                                <a:moveTo>
                                  <a:pt x="125882" y="749300"/>
                                </a:moveTo>
                                <a:lnTo>
                                  <a:pt x="124797" y="749300"/>
                                </a:lnTo>
                                <a:lnTo>
                                  <a:pt x="134170" y="736600"/>
                                </a:lnTo>
                                <a:lnTo>
                                  <a:pt x="132474" y="736600"/>
                                </a:lnTo>
                                <a:lnTo>
                                  <a:pt x="116162" y="711200"/>
                                </a:lnTo>
                                <a:lnTo>
                                  <a:pt x="117121" y="711200"/>
                                </a:lnTo>
                                <a:lnTo>
                                  <a:pt x="134001" y="723900"/>
                                </a:lnTo>
                                <a:lnTo>
                                  <a:pt x="134243" y="723900"/>
                                </a:lnTo>
                                <a:lnTo>
                                  <a:pt x="136021" y="736434"/>
                                </a:lnTo>
                                <a:lnTo>
                                  <a:pt x="136044" y="736600"/>
                                </a:lnTo>
                                <a:lnTo>
                                  <a:pt x="125882" y="749300"/>
                                </a:lnTo>
                                <a:close/>
                              </a:path>
                              <a:path w="2045970" h="1549400">
                                <a:moveTo>
                                  <a:pt x="1746011" y="723900"/>
                                </a:moveTo>
                                <a:lnTo>
                                  <a:pt x="1744168" y="723900"/>
                                </a:lnTo>
                                <a:lnTo>
                                  <a:pt x="1744684" y="711200"/>
                                </a:lnTo>
                                <a:lnTo>
                                  <a:pt x="1746685" y="711200"/>
                                </a:lnTo>
                                <a:lnTo>
                                  <a:pt x="1746011" y="723900"/>
                                </a:lnTo>
                                <a:close/>
                              </a:path>
                              <a:path w="2045970" h="1549400">
                                <a:moveTo>
                                  <a:pt x="1763334" y="736600"/>
                                </a:moveTo>
                                <a:lnTo>
                                  <a:pt x="1761460" y="736600"/>
                                </a:lnTo>
                                <a:lnTo>
                                  <a:pt x="1785427" y="711200"/>
                                </a:lnTo>
                                <a:lnTo>
                                  <a:pt x="1786259" y="711200"/>
                                </a:lnTo>
                                <a:lnTo>
                                  <a:pt x="1763334" y="736600"/>
                                </a:lnTo>
                                <a:close/>
                              </a:path>
                              <a:path w="2045970" h="1549400">
                                <a:moveTo>
                                  <a:pt x="1666842" y="736600"/>
                                </a:moveTo>
                                <a:lnTo>
                                  <a:pt x="1664578" y="736600"/>
                                </a:lnTo>
                                <a:lnTo>
                                  <a:pt x="1663767" y="723900"/>
                                </a:lnTo>
                                <a:lnTo>
                                  <a:pt x="1665568" y="723900"/>
                                </a:lnTo>
                                <a:lnTo>
                                  <a:pt x="1666826" y="736434"/>
                                </a:lnTo>
                                <a:lnTo>
                                  <a:pt x="1666842" y="736600"/>
                                </a:lnTo>
                                <a:close/>
                              </a:path>
                              <a:path w="2045970" h="1549400">
                                <a:moveTo>
                                  <a:pt x="1744442" y="736600"/>
                                </a:moveTo>
                                <a:lnTo>
                                  <a:pt x="1741420" y="723900"/>
                                </a:lnTo>
                                <a:lnTo>
                                  <a:pt x="1751740" y="723900"/>
                                </a:lnTo>
                                <a:lnTo>
                                  <a:pt x="1744537" y="736434"/>
                                </a:lnTo>
                                <a:lnTo>
                                  <a:pt x="1744442" y="736600"/>
                                </a:lnTo>
                                <a:close/>
                              </a:path>
                              <a:path w="2045970" h="1549400">
                                <a:moveTo>
                                  <a:pt x="1752414" y="736600"/>
                                </a:moveTo>
                                <a:lnTo>
                                  <a:pt x="1750223" y="736600"/>
                                </a:lnTo>
                                <a:lnTo>
                                  <a:pt x="1756521" y="723900"/>
                                </a:lnTo>
                                <a:lnTo>
                                  <a:pt x="1757890" y="723900"/>
                                </a:lnTo>
                                <a:lnTo>
                                  <a:pt x="1752485" y="736434"/>
                                </a:lnTo>
                                <a:lnTo>
                                  <a:pt x="1752414" y="736600"/>
                                </a:lnTo>
                                <a:close/>
                              </a:path>
                              <a:path w="2045970" h="1549400">
                                <a:moveTo>
                                  <a:pt x="77578" y="749300"/>
                                </a:moveTo>
                                <a:lnTo>
                                  <a:pt x="76567" y="749300"/>
                                </a:lnTo>
                                <a:lnTo>
                                  <a:pt x="87108" y="736600"/>
                                </a:lnTo>
                                <a:lnTo>
                                  <a:pt x="77578" y="749300"/>
                                </a:lnTo>
                                <a:close/>
                              </a:path>
                              <a:path w="2045970" h="1549400">
                                <a:moveTo>
                                  <a:pt x="94322" y="749300"/>
                                </a:moveTo>
                                <a:lnTo>
                                  <a:pt x="92753" y="749300"/>
                                </a:lnTo>
                                <a:lnTo>
                                  <a:pt x="87108" y="736600"/>
                                </a:lnTo>
                                <a:lnTo>
                                  <a:pt x="94322" y="749300"/>
                                </a:lnTo>
                                <a:close/>
                              </a:path>
                              <a:path w="2045970" h="1549400">
                                <a:moveTo>
                                  <a:pt x="1628048" y="749300"/>
                                </a:moveTo>
                                <a:lnTo>
                                  <a:pt x="1626289" y="749300"/>
                                </a:lnTo>
                                <a:lnTo>
                                  <a:pt x="1627005" y="736600"/>
                                </a:lnTo>
                                <a:lnTo>
                                  <a:pt x="1628795" y="736600"/>
                                </a:lnTo>
                                <a:lnTo>
                                  <a:pt x="1628048" y="749300"/>
                                </a:lnTo>
                                <a:close/>
                              </a:path>
                              <a:path w="2045970" h="1549400">
                                <a:moveTo>
                                  <a:pt x="1641706" y="749300"/>
                                </a:moveTo>
                                <a:lnTo>
                                  <a:pt x="1641390" y="749300"/>
                                </a:lnTo>
                                <a:lnTo>
                                  <a:pt x="1628795" y="736600"/>
                                </a:lnTo>
                                <a:lnTo>
                                  <a:pt x="1629448" y="736600"/>
                                </a:lnTo>
                                <a:lnTo>
                                  <a:pt x="1641706" y="749300"/>
                                </a:lnTo>
                                <a:close/>
                              </a:path>
                              <a:path w="2045970" h="1549400">
                                <a:moveTo>
                                  <a:pt x="1660787" y="749300"/>
                                </a:moveTo>
                                <a:lnTo>
                                  <a:pt x="1659534" y="749300"/>
                                </a:lnTo>
                                <a:lnTo>
                                  <a:pt x="1661861" y="736600"/>
                                </a:lnTo>
                                <a:lnTo>
                                  <a:pt x="1664062" y="736600"/>
                                </a:lnTo>
                                <a:lnTo>
                                  <a:pt x="1660787" y="749300"/>
                                </a:lnTo>
                                <a:close/>
                              </a:path>
                              <a:path w="2045970" h="1549400">
                                <a:moveTo>
                                  <a:pt x="1752045" y="749300"/>
                                </a:moveTo>
                                <a:lnTo>
                                  <a:pt x="1740335" y="749300"/>
                                </a:lnTo>
                                <a:lnTo>
                                  <a:pt x="1743737" y="736600"/>
                                </a:lnTo>
                                <a:lnTo>
                                  <a:pt x="1755531" y="736600"/>
                                </a:lnTo>
                                <a:lnTo>
                                  <a:pt x="1752045" y="749300"/>
                                </a:lnTo>
                                <a:close/>
                              </a:path>
                              <a:path w="2045970" h="1549400">
                                <a:moveTo>
                                  <a:pt x="1755668" y="749300"/>
                                </a:moveTo>
                                <a:lnTo>
                                  <a:pt x="1754552" y="749300"/>
                                </a:lnTo>
                                <a:lnTo>
                                  <a:pt x="1763576" y="736600"/>
                                </a:lnTo>
                                <a:lnTo>
                                  <a:pt x="1765103" y="736600"/>
                                </a:lnTo>
                                <a:lnTo>
                                  <a:pt x="1755668" y="749300"/>
                                </a:lnTo>
                                <a:close/>
                              </a:path>
                              <a:path w="2045970" h="1549400">
                                <a:moveTo>
                                  <a:pt x="61961" y="762000"/>
                                </a:moveTo>
                                <a:lnTo>
                                  <a:pt x="52568" y="762000"/>
                                </a:lnTo>
                                <a:lnTo>
                                  <a:pt x="60961" y="749300"/>
                                </a:lnTo>
                                <a:lnTo>
                                  <a:pt x="70396" y="749300"/>
                                </a:lnTo>
                                <a:lnTo>
                                  <a:pt x="61961" y="762000"/>
                                </a:lnTo>
                                <a:close/>
                              </a:path>
                              <a:path w="2045970" h="1549400">
                                <a:moveTo>
                                  <a:pt x="1623256" y="762000"/>
                                </a:moveTo>
                                <a:lnTo>
                                  <a:pt x="1621403" y="762000"/>
                                </a:lnTo>
                                <a:lnTo>
                                  <a:pt x="1622140" y="749300"/>
                                </a:lnTo>
                                <a:lnTo>
                                  <a:pt x="1624004" y="749300"/>
                                </a:lnTo>
                                <a:lnTo>
                                  <a:pt x="1623256" y="762000"/>
                                </a:lnTo>
                                <a:close/>
                              </a:path>
                              <a:path w="2045970" h="1549400">
                                <a:moveTo>
                                  <a:pt x="1739851" y="762000"/>
                                </a:moveTo>
                                <a:lnTo>
                                  <a:pt x="1738240" y="762000"/>
                                </a:lnTo>
                                <a:lnTo>
                                  <a:pt x="1737397" y="749300"/>
                                </a:lnTo>
                                <a:lnTo>
                                  <a:pt x="1739219" y="749300"/>
                                </a:lnTo>
                                <a:lnTo>
                                  <a:pt x="1739851" y="762000"/>
                                </a:lnTo>
                                <a:close/>
                              </a:path>
                              <a:path w="2045970" h="1549400">
                                <a:moveTo>
                                  <a:pt x="1742410" y="762000"/>
                                </a:moveTo>
                                <a:lnTo>
                                  <a:pt x="1741346" y="762000"/>
                                </a:lnTo>
                                <a:lnTo>
                                  <a:pt x="1745221" y="749300"/>
                                </a:lnTo>
                                <a:lnTo>
                                  <a:pt x="1746390" y="749300"/>
                                </a:lnTo>
                                <a:lnTo>
                                  <a:pt x="1742410" y="762000"/>
                                </a:lnTo>
                                <a:close/>
                              </a:path>
                              <a:path w="2045970" h="1549400">
                                <a:moveTo>
                                  <a:pt x="63920" y="774700"/>
                                </a:moveTo>
                                <a:lnTo>
                                  <a:pt x="62393" y="774700"/>
                                </a:lnTo>
                                <a:lnTo>
                                  <a:pt x="52073" y="762000"/>
                                </a:lnTo>
                                <a:lnTo>
                                  <a:pt x="54085" y="762000"/>
                                </a:lnTo>
                                <a:lnTo>
                                  <a:pt x="63920" y="774700"/>
                                </a:lnTo>
                                <a:close/>
                              </a:path>
                              <a:path w="2045970" h="1549400">
                                <a:moveTo>
                                  <a:pt x="1623751" y="787400"/>
                                </a:moveTo>
                                <a:lnTo>
                                  <a:pt x="1621898" y="787400"/>
                                </a:lnTo>
                                <a:lnTo>
                                  <a:pt x="1621119" y="774700"/>
                                </a:lnTo>
                                <a:lnTo>
                                  <a:pt x="1617380" y="762000"/>
                                </a:lnTo>
                                <a:lnTo>
                                  <a:pt x="1619486" y="762000"/>
                                </a:lnTo>
                                <a:lnTo>
                                  <a:pt x="1623014" y="774700"/>
                                </a:lnTo>
                                <a:lnTo>
                                  <a:pt x="1623751" y="787400"/>
                                </a:lnTo>
                                <a:close/>
                              </a:path>
                              <a:path w="2045970" h="1549400">
                                <a:moveTo>
                                  <a:pt x="51641" y="787400"/>
                                </a:moveTo>
                                <a:lnTo>
                                  <a:pt x="50883" y="787400"/>
                                </a:lnTo>
                                <a:lnTo>
                                  <a:pt x="62161" y="774700"/>
                                </a:lnTo>
                                <a:lnTo>
                                  <a:pt x="63615" y="774700"/>
                                </a:lnTo>
                                <a:lnTo>
                                  <a:pt x="51641" y="787400"/>
                                </a:lnTo>
                                <a:close/>
                              </a:path>
                              <a:path w="2045970" h="1549400">
                                <a:moveTo>
                                  <a:pt x="43512" y="800100"/>
                                </a:moveTo>
                                <a:lnTo>
                                  <a:pt x="41522" y="800100"/>
                                </a:lnTo>
                                <a:lnTo>
                                  <a:pt x="39373" y="787400"/>
                                </a:lnTo>
                                <a:lnTo>
                                  <a:pt x="41058" y="787400"/>
                                </a:lnTo>
                                <a:lnTo>
                                  <a:pt x="43512" y="800100"/>
                                </a:lnTo>
                                <a:close/>
                              </a:path>
                              <a:path w="2045970" h="1549400">
                                <a:moveTo>
                                  <a:pt x="1643149" y="800100"/>
                                </a:moveTo>
                                <a:lnTo>
                                  <a:pt x="1640253" y="800100"/>
                                </a:lnTo>
                                <a:lnTo>
                                  <a:pt x="1629712" y="787400"/>
                                </a:lnTo>
                                <a:lnTo>
                                  <a:pt x="1641885" y="787400"/>
                                </a:lnTo>
                                <a:lnTo>
                                  <a:pt x="1643149" y="800100"/>
                                </a:lnTo>
                                <a:close/>
                              </a:path>
                              <a:path w="2045970" h="1549400">
                                <a:moveTo>
                                  <a:pt x="8887" y="838200"/>
                                </a:moveTo>
                                <a:lnTo>
                                  <a:pt x="242" y="825500"/>
                                </a:lnTo>
                                <a:lnTo>
                                  <a:pt x="0" y="812800"/>
                                </a:lnTo>
                                <a:lnTo>
                                  <a:pt x="6707" y="800100"/>
                                </a:lnTo>
                                <a:lnTo>
                                  <a:pt x="21608" y="812800"/>
                                </a:lnTo>
                                <a:lnTo>
                                  <a:pt x="1958" y="812800"/>
                                </a:lnTo>
                                <a:lnTo>
                                  <a:pt x="2169" y="825500"/>
                                </a:lnTo>
                                <a:lnTo>
                                  <a:pt x="9152" y="837617"/>
                                </a:lnTo>
                                <a:lnTo>
                                  <a:pt x="8887" y="838200"/>
                                </a:lnTo>
                                <a:close/>
                              </a:path>
                              <a:path w="2045970" h="1549400">
                                <a:moveTo>
                                  <a:pt x="29422" y="812800"/>
                                </a:moveTo>
                                <a:lnTo>
                                  <a:pt x="27600" y="812800"/>
                                </a:lnTo>
                                <a:lnTo>
                                  <a:pt x="28548" y="800100"/>
                                </a:lnTo>
                                <a:lnTo>
                                  <a:pt x="30328" y="800100"/>
                                </a:lnTo>
                                <a:lnTo>
                                  <a:pt x="29422" y="812800"/>
                                </a:lnTo>
                                <a:close/>
                              </a:path>
                              <a:path w="2045970" h="1549400">
                                <a:moveTo>
                                  <a:pt x="1650720" y="812800"/>
                                </a:moveTo>
                                <a:lnTo>
                                  <a:pt x="1646876" y="812800"/>
                                </a:lnTo>
                                <a:lnTo>
                                  <a:pt x="1641485" y="800100"/>
                                </a:lnTo>
                                <a:lnTo>
                                  <a:pt x="1648435" y="800100"/>
                                </a:lnTo>
                                <a:lnTo>
                                  <a:pt x="1650720" y="812800"/>
                                </a:lnTo>
                                <a:close/>
                              </a:path>
                              <a:path w="2045970" h="1549400">
                                <a:moveTo>
                                  <a:pt x="1651942" y="812800"/>
                                </a:moveTo>
                                <a:lnTo>
                                  <a:pt x="1650720" y="812800"/>
                                </a:lnTo>
                                <a:lnTo>
                                  <a:pt x="1653490" y="800100"/>
                                </a:lnTo>
                                <a:lnTo>
                                  <a:pt x="1654511" y="800100"/>
                                </a:lnTo>
                                <a:lnTo>
                                  <a:pt x="1651942" y="812800"/>
                                </a:lnTo>
                                <a:close/>
                              </a:path>
                              <a:path w="2045970" h="1549400">
                                <a:moveTo>
                                  <a:pt x="1658418" y="812800"/>
                                </a:moveTo>
                                <a:lnTo>
                                  <a:pt x="1655943" y="812800"/>
                                </a:lnTo>
                                <a:lnTo>
                                  <a:pt x="1655848" y="800100"/>
                                </a:lnTo>
                                <a:lnTo>
                                  <a:pt x="1661840" y="800100"/>
                                </a:lnTo>
                                <a:lnTo>
                                  <a:pt x="1658418" y="812800"/>
                                </a:lnTo>
                                <a:close/>
                              </a:path>
                              <a:path w="2045970" h="1549400">
                                <a:moveTo>
                                  <a:pt x="1680701" y="838200"/>
                                </a:moveTo>
                                <a:lnTo>
                                  <a:pt x="1679300" y="838200"/>
                                </a:lnTo>
                                <a:lnTo>
                                  <a:pt x="1669759" y="825500"/>
                                </a:lnTo>
                                <a:lnTo>
                                  <a:pt x="1669686" y="812800"/>
                                </a:lnTo>
                                <a:lnTo>
                                  <a:pt x="1668612" y="800100"/>
                                </a:lnTo>
                                <a:lnTo>
                                  <a:pt x="1670107" y="800100"/>
                                </a:lnTo>
                                <a:lnTo>
                                  <a:pt x="1671623" y="812800"/>
                                </a:lnTo>
                                <a:lnTo>
                                  <a:pt x="1671623" y="825500"/>
                                </a:lnTo>
                                <a:lnTo>
                                  <a:pt x="1680701" y="838200"/>
                                </a:lnTo>
                                <a:close/>
                              </a:path>
                              <a:path w="2045970" h="1549400">
                                <a:moveTo>
                                  <a:pt x="1723844" y="812800"/>
                                </a:moveTo>
                                <a:lnTo>
                                  <a:pt x="1717979" y="812800"/>
                                </a:lnTo>
                                <a:lnTo>
                                  <a:pt x="1715220" y="800100"/>
                                </a:lnTo>
                                <a:lnTo>
                                  <a:pt x="1737766" y="800100"/>
                                </a:lnTo>
                                <a:lnTo>
                                  <a:pt x="1723844" y="812800"/>
                                </a:lnTo>
                                <a:close/>
                              </a:path>
                              <a:path w="2045970" h="1549400">
                                <a:moveTo>
                                  <a:pt x="1747959" y="812800"/>
                                </a:moveTo>
                                <a:lnTo>
                                  <a:pt x="1746548" y="812800"/>
                                </a:lnTo>
                                <a:lnTo>
                                  <a:pt x="1742884" y="800100"/>
                                </a:lnTo>
                                <a:lnTo>
                                  <a:pt x="1744168" y="800100"/>
                                </a:lnTo>
                                <a:lnTo>
                                  <a:pt x="1747959" y="812800"/>
                                </a:lnTo>
                                <a:close/>
                              </a:path>
                              <a:path w="2045970" h="1549400">
                                <a:moveTo>
                                  <a:pt x="1714514" y="825500"/>
                                </a:moveTo>
                                <a:lnTo>
                                  <a:pt x="1704384" y="825500"/>
                                </a:lnTo>
                                <a:lnTo>
                                  <a:pt x="1713440" y="812800"/>
                                </a:lnTo>
                                <a:lnTo>
                                  <a:pt x="1719664" y="812800"/>
                                </a:lnTo>
                                <a:lnTo>
                                  <a:pt x="1714514" y="825500"/>
                                </a:lnTo>
                                <a:close/>
                              </a:path>
                              <a:path w="2045970" h="1549400">
                                <a:moveTo>
                                  <a:pt x="1800612" y="825500"/>
                                </a:moveTo>
                                <a:lnTo>
                                  <a:pt x="1798759" y="825500"/>
                                </a:lnTo>
                                <a:lnTo>
                                  <a:pt x="1799254" y="812800"/>
                                </a:lnTo>
                                <a:lnTo>
                                  <a:pt x="1801118" y="812800"/>
                                </a:lnTo>
                                <a:lnTo>
                                  <a:pt x="1800612" y="825500"/>
                                </a:lnTo>
                                <a:close/>
                              </a:path>
                              <a:path w="2045970" h="1549400">
                                <a:moveTo>
                                  <a:pt x="11646" y="832116"/>
                                </a:moveTo>
                                <a:lnTo>
                                  <a:pt x="13995" y="825500"/>
                                </a:lnTo>
                                <a:lnTo>
                                  <a:pt x="14648" y="825500"/>
                                </a:lnTo>
                                <a:lnTo>
                                  <a:pt x="11646" y="832116"/>
                                </a:lnTo>
                                <a:close/>
                              </a:path>
                              <a:path w="2045970" h="1549400">
                                <a:moveTo>
                                  <a:pt x="24673" y="850853"/>
                                </a:moveTo>
                                <a:lnTo>
                                  <a:pt x="22578" y="850853"/>
                                </a:lnTo>
                                <a:lnTo>
                                  <a:pt x="25673" y="838200"/>
                                </a:lnTo>
                                <a:lnTo>
                                  <a:pt x="23988" y="825500"/>
                                </a:lnTo>
                                <a:lnTo>
                                  <a:pt x="25684" y="825500"/>
                                </a:lnTo>
                                <a:lnTo>
                                  <a:pt x="27472" y="837617"/>
                                </a:lnTo>
                                <a:lnTo>
                                  <a:pt x="27558" y="838200"/>
                                </a:lnTo>
                                <a:lnTo>
                                  <a:pt x="24843" y="850106"/>
                                </a:lnTo>
                                <a:lnTo>
                                  <a:pt x="24760" y="850469"/>
                                </a:lnTo>
                                <a:lnTo>
                                  <a:pt x="24673" y="850853"/>
                                </a:lnTo>
                                <a:close/>
                              </a:path>
                              <a:path w="2045970" h="1549400">
                                <a:moveTo>
                                  <a:pt x="1706964" y="838200"/>
                                </a:moveTo>
                                <a:lnTo>
                                  <a:pt x="1705384" y="838200"/>
                                </a:lnTo>
                                <a:lnTo>
                                  <a:pt x="1708923" y="825500"/>
                                </a:lnTo>
                                <a:lnTo>
                                  <a:pt x="1710934" y="825500"/>
                                </a:lnTo>
                                <a:lnTo>
                                  <a:pt x="1706964" y="838200"/>
                                </a:lnTo>
                                <a:close/>
                              </a:path>
                              <a:path w="2045970" h="1549400">
                                <a:moveTo>
                                  <a:pt x="1799106" y="838200"/>
                                </a:moveTo>
                                <a:lnTo>
                                  <a:pt x="1797274" y="838200"/>
                                </a:lnTo>
                                <a:lnTo>
                                  <a:pt x="1796326" y="825500"/>
                                </a:lnTo>
                                <a:lnTo>
                                  <a:pt x="1798338" y="825500"/>
                                </a:lnTo>
                                <a:lnTo>
                                  <a:pt x="1799071" y="837617"/>
                                </a:lnTo>
                                <a:lnTo>
                                  <a:pt x="1799106" y="838200"/>
                                </a:lnTo>
                                <a:close/>
                              </a:path>
                              <a:path w="2045970" h="1549400">
                                <a:moveTo>
                                  <a:pt x="9488" y="838200"/>
                                </a:moveTo>
                                <a:lnTo>
                                  <a:pt x="9152" y="837617"/>
                                </a:lnTo>
                                <a:lnTo>
                                  <a:pt x="11646" y="832116"/>
                                </a:lnTo>
                                <a:lnTo>
                                  <a:pt x="9488" y="838200"/>
                                </a:lnTo>
                                <a:close/>
                              </a:path>
                              <a:path w="2045970" h="1549400">
                                <a:moveTo>
                                  <a:pt x="1774681" y="850853"/>
                                </a:moveTo>
                                <a:lnTo>
                                  <a:pt x="1773711" y="850853"/>
                                </a:lnTo>
                                <a:lnTo>
                                  <a:pt x="1780541" y="838200"/>
                                </a:lnTo>
                                <a:lnTo>
                                  <a:pt x="1781720" y="838200"/>
                                </a:lnTo>
                                <a:lnTo>
                                  <a:pt x="1774681" y="850853"/>
                                </a:lnTo>
                                <a:close/>
                              </a:path>
                              <a:path w="2045970" h="1549400">
                                <a:moveTo>
                                  <a:pt x="1795622" y="850106"/>
                                </a:moveTo>
                                <a:lnTo>
                                  <a:pt x="1788018" y="838200"/>
                                </a:lnTo>
                                <a:lnTo>
                                  <a:pt x="1789755" y="838200"/>
                                </a:lnTo>
                                <a:lnTo>
                                  <a:pt x="1795622" y="850106"/>
                                </a:lnTo>
                                <a:close/>
                              </a:path>
                              <a:path w="2045970" h="1549400">
                                <a:moveTo>
                                  <a:pt x="1796104" y="850853"/>
                                </a:moveTo>
                                <a:lnTo>
                                  <a:pt x="1796178" y="850469"/>
                                </a:lnTo>
                                <a:lnTo>
                                  <a:pt x="1802455" y="838200"/>
                                </a:lnTo>
                                <a:lnTo>
                                  <a:pt x="1804393" y="838200"/>
                                </a:lnTo>
                                <a:lnTo>
                                  <a:pt x="1796104" y="850853"/>
                                </a:lnTo>
                                <a:close/>
                              </a:path>
                              <a:path w="2045970" h="1549400">
                                <a:moveTo>
                                  <a:pt x="34803" y="863600"/>
                                </a:moveTo>
                                <a:lnTo>
                                  <a:pt x="32886" y="863600"/>
                                </a:lnTo>
                                <a:lnTo>
                                  <a:pt x="26122" y="850853"/>
                                </a:lnTo>
                                <a:lnTo>
                                  <a:pt x="34729" y="850853"/>
                                </a:lnTo>
                                <a:lnTo>
                                  <a:pt x="34803" y="863600"/>
                                </a:lnTo>
                                <a:close/>
                              </a:path>
                              <a:path w="2045970" h="1549400">
                                <a:moveTo>
                                  <a:pt x="108243" y="863600"/>
                                </a:moveTo>
                                <a:lnTo>
                                  <a:pt x="106327" y="863600"/>
                                </a:lnTo>
                                <a:lnTo>
                                  <a:pt x="110269" y="850853"/>
                                </a:lnTo>
                                <a:lnTo>
                                  <a:pt x="111615" y="850853"/>
                                </a:lnTo>
                                <a:lnTo>
                                  <a:pt x="108243" y="863600"/>
                                </a:lnTo>
                                <a:close/>
                              </a:path>
                              <a:path w="2045970" h="1549400">
                                <a:moveTo>
                                  <a:pt x="131832" y="876300"/>
                                </a:moveTo>
                                <a:lnTo>
                                  <a:pt x="129842" y="876300"/>
                                </a:lnTo>
                                <a:lnTo>
                                  <a:pt x="131295" y="863600"/>
                                </a:lnTo>
                                <a:lnTo>
                                  <a:pt x="125260" y="850853"/>
                                </a:lnTo>
                                <a:lnTo>
                                  <a:pt x="126374" y="850853"/>
                                </a:lnTo>
                                <a:lnTo>
                                  <a:pt x="132822" y="863600"/>
                                </a:lnTo>
                                <a:lnTo>
                                  <a:pt x="133222" y="863600"/>
                                </a:lnTo>
                                <a:lnTo>
                                  <a:pt x="131832" y="876300"/>
                                </a:lnTo>
                                <a:close/>
                              </a:path>
                              <a:path w="2045970" h="1549400">
                                <a:moveTo>
                                  <a:pt x="1751234" y="863600"/>
                                </a:moveTo>
                                <a:lnTo>
                                  <a:pt x="1749444" y="863600"/>
                                </a:lnTo>
                                <a:lnTo>
                                  <a:pt x="1741919" y="850853"/>
                                </a:lnTo>
                                <a:lnTo>
                                  <a:pt x="1743645" y="850853"/>
                                </a:lnTo>
                                <a:lnTo>
                                  <a:pt x="1751234" y="863600"/>
                                </a:lnTo>
                                <a:close/>
                              </a:path>
                              <a:path w="2045970" h="1549400">
                                <a:moveTo>
                                  <a:pt x="1756795" y="863600"/>
                                </a:moveTo>
                                <a:lnTo>
                                  <a:pt x="1751214" y="850853"/>
                                </a:lnTo>
                                <a:lnTo>
                                  <a:pt x="1758285" y="850853"/>
                                </a:lnTo>
                                <a:lnTo>
                                  <a:pt x="1756795" y="863600"/>
                                </a:lnTo>
                                <a:close/>
                              </a:path>
                              <a:path w="2045970" h="1549400">
                                <a:moveTo>
                                  <a:pt x="23675" y="910872"/>
                                </a:moveTo>
                                <a:lnTo>
                                  <a:pt x="21969" y="907859"/>
                                </a:lnTo>
                                <a:lnTo>
                                  <a:pt x="23767" y="889000"/>
                                </a:lnTo>
                                <a:lnTo>
                                  <a:pt x="30728" y="876300"/>
                                </a:lnTo>
                                <a:lnTo>
                                  <a:pt x="33834" y="863600"/>
                                </a:lnTo>
                                <a:lnTo>
                                  <a:pt x="35761" y="863600"/>
                                </a:lnTo>
                                <a:lnTo>
                                  <a:pt x="32402" y="876300"/>
                                </a:lnTo>
                                <a:lnTo>
                                  <a:pt x="25652" y="889000"/>
                                </a:lnTo>
                                <a:lnTo>
                                  <a:pt x="23675" y="910872"/>
                                </a:lnTo>
                                <a:close/>
                              </a:path>
                              <a:path w="2045970" h="1549400">
                                <a:moveTo>
                                  <a:pt x="102957" y="876300"/>
                                </a:moveTo>
                                <a:lnTo>
                                  <a:pt x="101683" y="876300"/>
                                </a:lnTo>
                                <a:lnTo>
                                  <a:pt x="105210" y="863600"/>
                                </a:lnTo>
                                <a:lnTo>
                                  <a:pt x="107043" y="863600"/>
                                </a:lnTo>
                                <a:lnTo>
                                  <a:pt x="102957" y="876300"/>
                                </a:lnTo>
                                <a:close/>
                              </a:path>
                              <a:path w="2045970" h="1549400">
                                <a:moveTo>
                                  <a:pt x="1743421" y="876300"/>
                                </a:moveTo>
                                <a:lnTo>
                                  <a:pt x="1741557" y="876300"/>
                                </a:lnTo>
                                <a:lnTo>
                                  <a:pt x="1741767" y="863600"/>
                                </a:lnTo>
                                <a:lnTo>
                                  <a:pt x="1743673" y="863600"/>
                                </a:lnTo>
                                <a:lnTo>
                                  <a:pt x="1743421" y="876300"/>
                                </a:lnTo>
                                <a:close/>
                              </a:path>
                              <a:path w="2045970" h="1549400">
                                <a:moveTo>
                                  <a:pt x="101756" y="889000"/>
                                </a:moveTo>
                                <a:lnTo>
                                  <a:pt x="99724" y="889000"/>
                                </a:lnTo>
                                <a:lnTo>
                                  <a:pt x="98176" y="876300"/>
                                </a:lnTo>
                                <a:lnTo>
                                  <a:pt x="100082" y="876300"/>
                                </a:lnTo>
                                <a:lnTo>
                                  <a:pt x="101756" y="889000"/>
                                </a:lnTo>
                                <a:close/>
                              </a:path>
                              <a:path w="2045970" h="1549400">
                                <a:moveTo>
                                  <a:pt x="141488" y="889000"/>
                                </a:moveTo>
                                <a:lnTo>
                                  <a:pt x="139677" y="889000"/>
                                </a:lnTo>
                                <a:lnTo>
                                  <a:pt x="137276" y="876300"/>
                                </a:lnTo>
                                <a:lnTo>
                                  <a:pt x="138793" y="876300"/>
                                </a:lnTo>
                                <a:lnTo>
                                  <a:pt x="141488" y="889000"/>
                                </a:lnTo>
                                <a:close/>
                              </a:path>
                              <a:path w="2045970" h="1549400">
                                <a:moveTo>
                                  <a:pt x="1737376" y="889000"/>
                                </a:moveTo>
                                <a:lnTo>
                                  <a:pt x="1729678" y="889000"/>
                                </a:lnTo>
                                <a:lnTo>
                                  <a:pt x="1725961" y="876300"/>
                                </a:lnTo>
                                <a:lnTo>
                                  <a:pt x="1731079" y="876300"/>
                                </a:lnTo>
                                <a:lnTo>
                                  <a:pt x="1737376" y="889000"/>
                                </a:lnTo>
                                <a:close/>
                              </a:path>
                              <a:path w="2045970" h="1549400">
                                <a:moveTo>
                                  <a:pt x="75841" y="901700"/>
                                </a:moveTo>
                                <a:lnTo>
                                  <a:pt x="73377" y="901700"/>
                                </a:lnTo>
                                <a:lnTo>
                                  <a:pt x="73998" y="889000"/>
                                </a:lnTo>
                                <a:lnTo>
                                  <a:pt x="83054" y="889000"/>
                                </a:lnTo>
                                <a:lnTo>
                                  <a:pt x="75841" y="901700"/>
                                </a:lnTo>
                                <a:close/>
                              </a:path>
                              <a:path w="2045970" h="1549400">
                                <a:moveTo>
                                  <a:pt x="147607" y="927100"/>
                                </a:moveTo>
                                <a:lnTo>
                                  <a:pt x="145669" y="927100"/>
                                </a:lnTo>
                                <a:lnTo>
                                  <a:pt x="140635" y="914400"/>
                                </a:lnTo>
                                <a:lnTo>
                                  <a:pt x="140161" y="901700"/>
                                </a:lnTo>
                                <a:lnTo>
                                  <a:pt x="139203" y="889000"/>
                                </a:lnTo>
                                <a:lnTo>
                                  <a:pt x="141141" y="889000"/>
                                </a:lnTo>
                                <a:lnTo>
                                  <a:pt x="142078" y="901700"/>
                                </a:lnTo>
                                <a:lnTo>
                                  <a:pt x="142541" y="914400"/>
                                </a:lnTo>
                                <a:lnTo>
                                  <a:pt x="147607" y="914400"/>
                                </a:lnTo>
                                <a:lnTo>
                                  <a:pt x="147607" y="927100"/>
                                </a:lnTo>
                                <a:close/>
                              </a:path>
                              <a:path w="2045970" h="1549400">
                                <a:moveTo>
                                  <a:pt x="189855" y="901700"/>
                                </a:moveTo>
                                <a:lnTo>
                                  <a:pt x="188581" y="901700"/>
                                </a:lnTo>
                                <a:lnTo>
                                  <a:pt x="204103" y="889000"/>
                                </a:lnTo>
                                <a:lnTo>
                                  <a:pt x="204956" y="889000"/>
                                </a:lnTo>
                                <a:lnTo>
                                  <a:pt x="189855" y="901700"/>
                                </a:lnTo>
                                <a:close/>
                              </a:path>
                              <a:path w="2045970" h="1549400">
                                <a:moveTo>
                                  <a:pt x="242677" y="901700"/>
                                </a:moveTo>
                                <a:lnTo>
                                  <a:pt x="238654" y="901700"/>
                                </a:lnTo>
                                <a:lnTo>
                                  <a:pt x="248763" y="889000"/>
                                </a:lnTo>
                                <a:lnTo>
                                  <a:pt x="250596" y="889000"/>
                                </a:lnTo>
                                <a:lnTo>
                                  <a:pt x="242677" y="901700"/>
                                </a:lnTo>
                                <a:close/>
                              </a:path>
                              <a:path w="2045970" h="1549400">
                                <a:moveTo>
                                  <a:pt x="1722023" y="901700"/>
                                </a:moveTo>
                                <a:lnTo>
                                  <a:pt x="1720748" y="901700"/>
                                </a:lnTo>
                                <a:lnTo>
                                  <a:pt x="1726688" y="889000"/>
                                </a:lnTo>
                                <a:lnTo>
                                  <a:pt x="1728067" y="889000"/>
                                </a:lnTo>
                                <a:lnTo>
                                  <a:pt x="1722023" y="901700"/>
                                </a:lnTo>
                                <a:close/>
                              </a:path>
                              <a:path w="2045970" h="1549400">
                                <a:moveTo>
                                  <a:pt x="21345" y="914400"/>
                                </a:moveTo>
                                <a:lnTo>
                                  <a:pt x="18481" y="901700"/>
                                </a:lnTo>
                                <a:lnTo>
                                  <a:pt x="21969" y="907859"/>
                                </a:lnTo>
                                <a:lnTo>
                                  <a:pt x="21345" y="914400"/>
                                </a:lnTo>
                                <a:close/>
                              </a:path>
                              <a:path w="2045970" h="1549400">
                                <a:moveTo>
                                  <a:pt x="48967" y="914400"/>
                                </a:moveTo>
                                <a:lnTo>
                                  <a:pt x="47619" y="914400"/>
                                </a:lnTo>
                                <a:lnTo>
                                  <a:pt x="51262" y="901700"/>
                                </a:lnTo>
                                <a:lnTo>
                                  <a:pt x="52568" y="901700"/>
                                </a:lnTo>
                                <a:lnTo>
                                  <a:pt x="48967" y="914400"/>
                                </a:lnTo>
                                <a:close/>
                              </a:path>
                              <a:path w="2045970" h="1549400">
                                <a:moveTo>
                                  <a:pt x="78716" y="914400"/>
                                </a:moveTo>
                                <a:lnTo>
                                  <a:pt x="67195" y="914400"/>
                                </a:lnTo>
                                <a:lnTo>
                                  <a:pt x="63594" y="901700"/>
                                </a:lnTo>
                                <a:lnTo>
                                  <a:pt x="78494" y="901700"/>
                                </a:lnTo>
                                <a:lnTo>
                                  <a:pt x="78602" y="907859"/>
                                </a:lnTo>
                                <a:lnTo>
                                  <a:pt x="78716" y="914400"/>
                                </a:lnTo>
                                <a:close/>
                              </a:path>
                              <a:path w="2045970" h="1549400">
                                <a:moveTo>
                                  <a:pt x="183927" y="914400"/>
                                </a:moveTo>
                                <a:lnTo>
                                  <a:pt x="182178" y="914400"/>
                                </a:lnTo>
                                <a:lnTo>
                                  <a:pt x="183558" y="901700"/>
                                </a:lnTo>
                                <a:lnTo>
                                  <a:pt x="185348" y="901700"/>
                                </a:lnTo>
                                <a:lnTo>
                                  <a:pt x="183927" y="914400"/>
                                </a:lnTo>
                                <a:close/>
                              </a:path>
                              <a:path w="2045970" h="1549400">
                                <a:moveTo>
                                  <a:pt x="223069" y="927100"/>
                                </a:moveTo>
                                <a:lnTo>
                                  <a:pt x="222321" y="927100"/>
                                </a:lnTo>
                                <a:lnTo>
                                  <a:pt x="237222" y="914400"/>
                                </a:lnTo>
                                <a:lnTo>
                                  <a:pt x="243930" y="901700"/>
                                </a:lnTo>
                                <a:lnTo>
                                  <a:pt x="245952" y="901700"/>
                                </a:lnTo>
                                <a:lnTo>
                                  <a:pt x="238686" y="914400"/>
                                </a:lnTo>
                                <a:lnTo>
                                  <a:pt x="238359" y="914400"/>
                                </a:lnTo>
                                <a:lnTo>
                                  <a:pt x="223069" y="927100"/>
                                </a:lnTo>
                                <a:close/>
                              </a:path>
                              <a:path w="2045970" h="1549400">
                                <a:moveTo>
                                  <a:pt x="1713187" y="914400"/>
                                </a:moveTo>
                                <a:lnTo>
                                  <a:pt x="1711376" y="914400"/>
                                </a:lnTo>
                                <a:lnTo>
                                  <a:pt x="1713166" y="901700"/>
                                </a:lnTo>
                                <a:lnTo>
                                  <a:pt x="1714957" y="901700"/>
                                </a:lnTo>
                                <a:lnTo>
                                  <a:pt x="1713187" y="914400"/>
                                </a:lnTo>
                                <a:close/>
                              </a:path>
                              <a:path w="2045970" h="1549400">
                                <a:moveTo>
                                  <a:pt x="25673" y="914400"/>
                                </a:moveTo>
                                <a:lnTo>
                                  <a:pt x="23356" y="914400"/>
                                </a:lnTo>
                                <a:lnTo>
                                  <a:pt x="23675" y="910872"/>
                                </a:lnTo>
                                <a:lnTo>
                                  <a:pt x="25673" y="914400"/>
                                </a:lnTo>
                                <a:close/>
                              </a:path>
                              <a:path w="2045970" h="1549400">
                                <a:moveTo>
                                  <a:pt x="165835" y="927100"/>
                                </a:moveTo>
                                <a:lnTo>
                                  <a:pt x="164203" y="927100"/>
                                </a:lnTo>
                                <a:lnTo>
                                  <a:pt x="165393" y="914400"/>
                                </a:lnTo>
                                <a:lnTo>
                                  <a:pt x="167036" y="914400"/>
                                </a:lnTo>
                                <a:lnTo>
                                  <a:pt x="165835" y="927100"/>
                                </a:lnTo>
                                <a:close/>
                              </a:path>
                              <a:path w="2045970" h="1549400">
                                <a:moveTo>
                                  <a:pt x="1713440" y="952500"/>
                                </a:moveTo>
                                <a:lnTo>
                                  <a:pt x="1711513" y="952500"/>
                                </a:lnTo>
                                <a:lnTo>
                                  <a:pt x="1711387" y="939800"/>
                                </a:lnTo>
                                <a:lnTo>
                                  <a:pt x="1711260" y="927100"/>
                                </a:lnTo>
                                <a:lnTo>
                                  <a:pt x="1713946" y="914400"/>
                                </a:lnTo>
                                <a:lnTo>
                                  <a:pt x="1715968" y="914400"/>
                                </a:lnTo>
                                <a:lnTo>
                                  <a:pt x="1713187" y="927100"/>
                                </a:lnTo>
                                <a:lnTo>
                                  <a:pt x="1713314" y="939800"/>
                                </a:lnTo>
                                <a:lnTo>
                                  <a:pt x="1713440" y="952500"/>
                                </a:lnTo>
                                <a:close/>
                              </a:path>
                              <a:path w="2045970" h="1549400">
                                <a:moveTo>
                                  <a:pt x="191466" y="965200"/>
                                </a:moveTo>
                                <a:lnTo>
                                  <a:pt x="191035" y="965200"/>
                                </a:lnTo>
                                <a:lnTo>
                                  <a:pt x="186243" y="952500"/>
                                </a:lnTo>
                                <a:lnTo>
                                  <a:pt x="184790" y="939800"/>
                                </a:lnTo>
                                <a:lnTo>
                                  <a:pt x="200870" y="927100"/>
                                </a:lnTo>
                                <a:lnTo>
                                  <a:pt x="203008" y="927100"/>
                                </a:lnTo>
                                <a:lnTo>
                                  <a:pt x="202703" y="939800"/>
                                </a:lnTo>
                                <a:lnTo>
                                  <a:pt x="186844" y="939800"/>
                                </a:lnTo>
                                <a:lnTo>
                                  <a:pt x="188086" y="952500"/>
                                </a:lnTo>
                                <a:lnTo>
                                  <a:pt x="191466" y="965200"/>
                                </a:lnTo>
                                <a:close/>
                              </a:path>
                              <a:path w="2045970" h="1549400">
                                <a:moveTo>
                                  <a:pt x="195837" y="965200"/>
                                </a:moveTo>
                                <a:lnTo>
                                  <a:pt x="191466" y="965200"/>
                                </a:lnTo>
                                <a:lnTo>
                                  <a:pt x="195121" y="952500"/>
                                </a:lnTo>
                                <a:lnTo>
                                  <a:pt x="202555" y="952500"/>
                                </a:lnTo>
                                <a:lnTo>
                                  <a:pt x="195837" y="965200"/>
                                </a:lnTo>
                                <a:close/>
                              </a:path>
                              <a:path w="2045970" h="1549400">
                                <a:moveTo>
                                  <a:pt x="219657" y="977900"/>
                                </a:moveTo>
                                <a:lnTo>
                                  <a:pt x="218404" y="977900"/>
                                </a:lnTo>
                                <a:lnTo>
                                  <a:pt x="209284" y="965200"/>
                                </a:lnTo>
                                <a:lnTo>
                                  <a:pt x="202555" y="952500"/>
                                </a:lnTo>
                                <a:lnTo>
                                  <a:pt x="203692" y="952500"/>
                                </a:lnTo>
                                <a:lnTo>
                                  <a:pt x="210801" y="965200"/>
                                </a:lnTo>
                                <a:lnTo>
                                  <a:pt x="219657" y="977900"/>
                                </a:lnTo>
                                <a:close/>
                              </a:path>
                              <a:path w="2045970" h="1549400">
                                <a:moveTo>
                                  <a:pt x="1733090" y="965200"/>
                                </a:moveTo>
                                <a:lnTo>
                                  <a:pt x="1731153" y="965200"/>
                                </a:lnTo>
                                <a:lnTo>
                                  <a:pt x="1731153" y="952500"/>
                                </a:lnTo>
                                <a:lnTo>
                                  <a:pt x="1733090" y="952500"/>
                                </a:lnTo>
                                <a:lnTo>
                                  <a:pt x="1733090" y="965200"/>
                                </a:lnTo>
                                <a:close/>
                              </a:path>
                              <a:path w="2045970" h="1549400">
                                <a:moveTo>
                                  <a:pt x="1766346" y="990600"/>
                                </a:moveTo>
                                <a:lnTo>
                                  <a:pt x="1764861" y="990600"/>
                                </a:lnTo>
                                <a:lnTo>
                                  <a:pt x="1754815" y="965200"/>
                                </a:lnTo>
                                <a:lnTo>
                                  <a:pt x="1733090" y="965200"/>
                                </a:lnTo>
                                <a:lnTo>
                                  <a:pt x="1737892" y="952500"/>
                                </a:lnTo>
                                <a:lnTo>
                                  <a:pt x="1756268" y="965200"/>
                                </a:lnTo>
                                <a:lnTo>
                                  <a:pt x="1766346" y="990600"/>
                                </a:lnTo>
                                <a:close/>
                              </a:path>
                              <a:path w="2045970" h="1549400">
                                <a:moveTo>
                                  <a:pt x="240128" y="990600"/>
                                </a:moveTo>
                                <a:lnTo>
                                  <a:pt x="229198" y="990600"/>
                                </a:lnTo>
                                <a:lnTo>
                                  <a:pt x="227270" y="977900"/>
                                </a:lnTo>
                                <a:lnTo>
                                  <a:pt x="230767" y="977900"/>
                                </a:lnTo>
                                <a:lnTo>
                                  <a:pt x="240128" y="990600"/>
                                </a:lnTo>
                                <a:close/>
                              </a:path>
                              <a:path w="2045970" h="1549400">
                                <a:moveTo>
                                  <a:pt x="230545" y="1016000"/>
                                </a:moveTo>
                                <a:lnTo>
                                  <a:pt x="228724" y="1016000"/>
                                </a:lnTo>
                                <a:lnTo>
                                  <a:pt x="229671" y="1003300"/>
                                </a:lnTo>
                                <a:lnTo>
                                  <a:pt x="239044" y="990600"/>
                                </a:lnTo>
                                <a:lnTo>
                                  <a:pt x="240707" y="990600"/>
                                </a:lnTo>
                                <a:lnTo>
                                  <a:pt x="241002" y="1003300"/>
                                </a:lnTo>
                                <a:lnTo>
                                  <a:pt x="231472" y="1003300"/>
                                </a:lnTo>
                                <a:lnTo>
                                  <a:pt x="230545" y="1016000"/>
                                </a:lnTo>
                                <a:close/>
                              </a:path>
                              <a:path w="2045970" h="1549400">
                                <a:moveTo>
                                  <a:pt x="1771895" y="1003300"/>
                                </a:moveTo>
                                <a:lnTo>
                                  <a:pt x="1763797" y="1003300"/>
                                </a:lnTo>
                                <a:lnTo>
                                  <a:pt x="1763366" y="990600"/>
                                </a:lnTo>
                                <a:lnTo>
                                  <a:pt x="1765345" y="990600"/>
                                </a:lnTo>
                                <a:lnTo>
                                  <a:pt x="1771895" y="1003300"/>
                                </a:lnTo>
                                <a:close/>
                              </a:path>
                              <a:path w="2045970" h="1549400">
                                <a:moveTo>
                                  <a:pt x="1794073" y="1041400"/>
                                </a:moveTo>
                                <a:lnTo>
                                  <a:pt x="1792693" y="1041400"/>
                                </a:lnTo>
                                <a:lnTo>
                                  <a:pt x="1783437" y="1028700"/>
                                </a:lnTo>
                                <a:lnTo>
                                  <a:pt x="1783079" y="1016000"/>
                                </a:lnTo>
                                <a:lnTo>
                                  <a:pt x="1771042" y="1016000"/>
                                </a:lnTo>
                                <a:lnTo>
                                  <a:pt x="1770758" y="1003300"/>
                                </a:lnTo>
                                <a:lnTo>
                                  <a:pt x="1772643" y="1003300"/>
                                </a:lnTo>
                                <a:lnTo>
                                  <a:pt x="1784995" y="1016000"/>
                                </a:lnTo>
                                <a:lnTo>
                                  <a:pt x="1785238" y="1028700"/>
                                </a:lnTo>
                                <a:lnTo>
                                  <a:pt x="1794073" y="1041400"/>
                                </a:lnTo>
                                <a:close/>
                              </a:path>
                              <a:path w="2045970" h="1549400">
                                <a:moveTo>
                                  <a:pt x="249257" y="1079450"/>
                                </a:moveTo>
                                <a:lnTo>
                                  <a:pt x="248327" y="1079450"/>
                                </a:lnTo>
                                <a:lnTo>
                                  <a:pt x="236390" y="1066800"/>
                                </a:lnTo>
                                <a:lnTo>
                                  <a:pt x="234716" y="1054100"/>
                                </a:lnTo>
                                <a:lnTo>
                                  <a:pt x="229429" y="1028700"/>
                                </a:lnTo>
                                <a:lnTo>
                                  <a:pt x="223437" y="1028700"/>
                                </a:lnTo>
                                <a:lnTo>
                                  <a:pt x="223195" y="1016000"/>
                                </a:lnTo>
                                <a:lnTo>
                                  <a:pt x="225364" y="1016000"/>
                                </a:lnTo>
                                <a:lnTo>
                                  <a:pt x="231188" y="1028700"/>
                                </a:lnTo>
                                <a:lnTo>
                                  <a:pt x="236600" y="1054100"/>
                                </a:lnTo>
                                <a:lnTo>
                                  <a:pt x="238191" y="1066800"/>
                                </a:lnTo>
                                <a:lnTo>
                                  <a:pt x="249257" y="1079450"/>
                                </a:lnTo>
                                <a:close/>
                              </a:path>
                              <a:path w="2045970" h="1549400">
                                <a:moveTo>
                                  <a:pt x="1810932" y="1054100"/>
                                </a:moveTo>
                                <a:lnTo>
                                  <a:pt x="1809005" y="1054100"/>
                                </a:lnTo>
                                <a:lnTo>
                                  <a:pt x="1809005" y="1041400"/>
                                </a:lnTo>
                                <a:lnTo>
                                  <a:pt x="1810932" y="1041400"/>
                                </a:lnTo>
                                <a:lnTo>
                                  <a:pt x="1810932" y="1054100"/>
                                </a:lnTo>
                                <a:close/>
                              </a:path>
                              <a:path w="2045970" h="1549400">
                                <a:moveTo>
                                  <a:pt x="1714451" y="1066800"/>
                                </a:moveTo>
                                <a:lnTo>
                                  <a:pt x="1712282" y="1066800"/>
                                </a:lnTo>
                                <a:lnTo>
                                  <a:pt x="1720738" y="1054100"/>
                                </a:lnTo>
                                <a:lnTo>
                                  <a:pt x="1722265" y="1054100"/>
                                </a:lnTo>
                                <a:lnTo>
                                  <a:pt x="1714451" y="1066800"/>
                                </a:lnTo>
                                <a:close/>
                              </a:path>
                              <a:path w="2045970" h="1549400">
                                <a:moveTo>
                                  <a:pt x="1715604" y="1079450"/>
                                </a:moveTo>
                                <a:lnTo>
                                  <a:pt x="1713709" y="1079450"/>
                                </a:lnTo>
                                <a:lnTo>
                                  <a:pt x="1712566" y="1066800"/>
                                </a:lnTo>
                                <a:lnTo>
                                  <a:pt x="1714451" y="1066800"/>
                                </a:lnTo>
                                <a:lnTo>
                                  <a:pt x="1723781" y="1054100"/>
                                </a:lnTo>
                                <a:lnTo>
                                  <a:pt x="1731290" y="1054100"/>
                                </a:lnTo>
                                <a:lnTo>
                                  <a:pt x="1724929" y="1066800"/>
                                </a:lnTo>
                                <a:lnTo>
                                  <a:pt x="1715604" y="1079450"/>
                                </a:lnTo>
                                <a:close/>
                              </a:path>
                              <a:path w="2045970" h="1549400">
                                <a:moveTo>
                                  <a:pt x="1750992" y="1066800"/>
                                </a:moveTo>
                                <a:lnTo>
                                  <a:pt x="1749097" y="1066800"/>
                                </a:lnTo>
                                <a:lnTo>
                                  <a:pt x="1748876" y="1054100"/>
                                </a:lnTo>
                                <a:lnTo>
                                  <a:pt x="1750718" y="1054100"/>
                                </a:lnTo>
                                <a:lnTo>
                                  <a:pt x="1750992" y="1066800"/>
                                </a:lnTo>
                                <a:close/>
                              </a:path>
                              <a:path w="2045970" h="1549400">
                                <a:moveTo>
                                  <a:pt x="1761260" y="1066800"/>
                                </a:moveTo>
                                <a:lnTo>
                                  <a:pt x="1756268" y="1066800"/>
                                </a:lnTo>
                                <a:lnTo>
                                  <a:pt x="1752256" y="1054100"/>
                                </a:lnTo>
                                <a:lnTo>
                                  <a:pt x="1757890" y="1054100"/>
                                </a:lnTo>
                                <a:lnTo>
                                  <a:pt x="1761260" y="1066800"/>
                                </a:lnTo>
                                <a:close/>
                              </a:path>
                              <a:path w="2045970" h="1549400">
                                <a:moveTo>
                                  <a:pt x="1767104" y="1066800"/>
                                </a:moveTo>
                                <a:lnTo>
                                  <a:pt x="1766135" y="1066800"/>
                                </a:lnTo>
                                <a:lnTo>
                                  <a:pt x="1770211" y="1054100"/>
                                </a:lnTo>
                                <a:lnTo>
                                  <a:pt x="1771400" y="1054100"/>
                                </a:lnTo>
                                <a:lnTo>
                                  <a:pt x="1767104" y="1066800"/>
                                </a:lnTo>
                                <a:close/>
                              </a:path>
                              <a:path w="2045970" h="1549400">
                                <a:moveTo>
                                  <a:pt x="1789924" y="1066800"/>
                                </a:moveTo>
                                <a:lnTo>
                                  <a:pt x="1789281" y="1066800"/>
                                </a:lnTo>
                                <a:lnTo>
                                  <a:pt x="1781973" y="1054100"/>
                                </a:lnTo>
                                <a:lnTo>
                                  <a:pt x="1782816" y="1054100"/>
                                </a:lnTo>
                                <a:lnTo>
                                  <a:pt x="1789924" y="1066800"/>
                                </a:lnTo>
                                <a:close/>
                              </a:path>
                              <a:path w="2045970" h="1549400">
                                <a:moveTo>
                                  <a:pt x="1827823" y="1066800"/>
                                </a:moveTo>
                                <a:lnTo>
                                  <a:pt x="1821631" y="1066800"/>
                                </a:lnTo>
                                <a:lnTo>
                                  <a:pt x="1817714" y="1054100"/>
                                </a:lnTo>
                                <a:lnTo>
                                  <a:pt x="1823042" y="1054100"/>
                                </a:lnTo>
                                <a:lnTo>
                                  <a:pt x="1827823" y="1066800"/>
                                </a:lnTo>
                                <a:close/>
                              </a:path>
                              <a:path w="2045970" h="1549400">
                                <a:moveTo>
                                  <a:pt x="305997" y="1104900"/>
                                </a:moveTo>
                                <a:lnTo>
                                  <a:pt x="304028" y="1104900"/>
                                </a:lnTo>
                                <a:lnTo>
                                  <a:pt x="303196" y="1092200"/>
                                </a:lnTo>
                                <a:lnTo>
                                  <a:pt x="305407" y="1092200"/>
                                </a:lnTo>
                                <a:lnTo>
                                  <a:pt x="314315" y="1079450"/>
                                </a:lnTo>
                                <a:lnTo>
                                  <a:pt x="324710" y="1066800"/>
                                </a:lnTo>
                                <a:lnTo>
                                  <a:pt x="338400" y="1066800"/>
                                </a:lnTo>
                                <a:lnTo>
                                  <a:pt x="334089" y="1079450"/>
                                </a:lnTo>
                                <a:lnTo>
                                  <a:pt x="315862" y="1079450"/>
                                </a:lnTo>
                                <a:lnTo>
                                  <a:pt x="305997" y="1104900"/>
                                </a:lnTo>
                                <a:close/>
                              </a:path>
                              <a:path w="2045970" h="1549400">
                                <a:moveTo>
                                  <a:pt x="363635" y="1079450"/>
                                </a:moveTo>
                                <a:lnTo>
                                  <a:pt x="360994" y="1077686"/>
                                </a:lnTo>
                                <a:lnTo>
                                  <a:pt x="345350" y="1066800"/>
                                </a:lnTo>
                                <a:lnTo>
                                  <a:pt x="346108" y="1066800"/>
                                </a:lnTo>
                                <a:lnTo>
                                  <a:pt x="363635" y="1079450"/>
                                </a:lnTo>
                                <a:close/>
                              </a:path>
                              <a:path w="2045970" h="1549400">
                                <a:moveTo>
                                  <a:pt x="364968" y="1077686"/>
                                </a:moveTo>
                                <a:lnTo>
                                  <a:pt x="372550" y="1066800"/>
                                </a:lnTo>
                                <a:lnTo>
                                  <a:pt x="373193" y="1066800"/>
                                </a:lnTo>
                                <a:lnTo>
                                  <a:pt x="364968" y="1077686"/>
                                </a:lnTo>
                                <a:close/>
                              </a:path>
                              <a:path w="2045970" h="1549400">
                                <a:moveTo>
                                  <a:pt x="383496" y="1079450"/>
                                </a:moveTo>
                                <a:lnTo>
                                  <a:pt x="382276" y="1079450"/>
                                </a:lnTo>
                                <a:lnTo>
                                  <a:pt x="373193" y="1066800"/>
                                </a:lnTo>
                                <a:lnTo>
                                  <a:pt x="373909" y="1066800"/>
                                </a:lnTo>
                                <a:lnTo>
                                  <a:pt x="383496" y="1079450"/>
                                </a:lnTo>
                                <a:close/>
                              </a:path>
                              <a:path w="2045970" h="1549400">
                                <a:moveTo>
                                  <a:pt x="1795526" y="1079450"/>
                                </a:moveTo>
                                <a:lnTo>
                                  <a:pt x="1794180" y="1079450"/>
                                </a:lnTo>
                                <a:lnTo>
                                  <a:pt x="1781394" y="1066800"/>
                                </a:lnTo>
                                <a:lnTo>
                                  <a:pt x="1782215" y="1066800"/>
                                </a:lnTo>
                                <a:lnTo>
                                  <a:pt x="1795526" y="1079450"/>
                                </a:lnTo>
                                <a:close/>
                              </a:path>
                              <a:path w="2045970" h="1549400">
                                <a:moveTo>
                                  <a:pt x="277944" y="1092200"/>
                                </a:moveTo>
                                <a:lnTo>
                                  <a:pt x="276606" y="1092200"/>
                                </a:lnTo>
                                <a:lnTo>
                                  <a:pt x="272515" y="1079450"/>
                                </a:lnTo>
                                <a:lnTo>
                                  <a:pt x="274053" y="1079450"/>
                                </a:lnTo>
                                <a:lnTo>
                                  <a:pt x="277944" y="1092200"/>
                                </a:lnTo>
                                <a:close/>
                              </a:path>
                              <a:path w="2045970" h="1549400">
                                <a:moveTo>
                                  <a:pt x="407933" y="1092200"/>
                                </a:moveTo>
                                <a:lnTo>
                                  <a:pt x="407512" y="1092200"/>
                                </a:lnTo>
                                <a:lnTo>
                                  <a:pt x="394032" y="1079450"/>
                                </a:lnTo>
                                <a:lnTo>
                                  <a:pt x="394750" y="1079450"/>
                                </a:lnTo>
                                <a:lnTo>
                                  <a:pt x="407933" y="1092200"/>
                                </a:lnTo>
                                <a:close/>
                              </a:path>
                              <a:path w="2045970" h="1549400">
                                <a:moveTo>
                                  <a:pt x="1831846" y="1104900"/>
                                </a:moveTo>
                                <a:lnTo>
                                  <a:pt x="1829750" y="1104900"/>
                                </a:lnTo>
                                <a:lnTo>
                                  <a:pt x="1822379" y="1092200"/>
                                </a:lnTo>
                                <a:lnTo>
                                  <a:pt x="1805591" y="1079450"/>
                                </a:lnTo>
                                <a:lnTo>
                                  <a:pt x="1806600" y="1079450"/>
                                </a:lnTo>
                                <a:lnTo>
                                  <a:pt x="1823780" y="1092200"/>
                                </a:lnTo>
                                <a:lnTo>
                                  <a:pt x="1831846" y="1104900"/>
                                </a:lnTo>
                                <a:close/>
                              </a:path>
                              <a:path w="2045970" h="1549400">
                                <a:moveTo>
                                  <a:pt x="412229" y="1104900"/>
                                </a:moveTo>
                                <a:lnTo>
                                  <a:pt x="410387" y="1104900"/>
                                </a:lnTo>
                                <a:lnTo>
                                  <a:pt x="409913" y="1092200"/>
                                </a:lnTo>
                                <a:lnTo>
                                  <a:pt x="411756" y="1092200"/>
                                </a:lnTo>
                                <a:lnTo>
                                  <a:pt x="412229" y="1104900"/>
                                </a:lnTo>
                                <a:close/>
                              </a:path>
                              <a:path w="2045970" h="1549400">
                                <a:moveTo>
                                  <a:pt x="423445" y="1130300"/>
                                </a:moveTo>
                                <a:lnTo>
                                  <a:pt x="421433" y="1130300"/>
                                </a:lnTo>
                                <a:lnTo>
                                  <a:pt x="417832" y="1117600"/>
                                </a:lnTo>
                                <a:lnTo>
                                  <a:pt x="419285" y="1104900"/>
                                </a:lnTo>
                                <a:lnTo>
                                  <a:pt x="421296" y="1104900"/>
                                </a:lnTo>
                                <a:lnTo>
                                  <a:pt x="419822" y="1117600"/>
                                </a:lnTo>
                                <a:lnTo>
                                  <a:pt x="423445" y="1130300"/>
                                </a:lnTo>
                                <a:close/>
                              </a:path>
                              <a:path w="2045970" h="1549400">
                                <a:moveTo>
                                  <a:pt x="1822516" y="1117600"/>
                                </a:moveTo>
                                <a:lnTo>
                                  <a:pt x="1813933" y="1117600"/>
                                </a:lnTo>
                                <a:lnTo>
                                  <a:pt x="1821368" y="1104900"/>
                                </a:lnTo>
                                <a:lnTo>
                                  <a:pt x="1831593" y="1104900"/>
                                </a:lnTo>
                                <a:lnTo>
                                  <a:pt x="1822516" y="1117600"/>
                                </a:lnTo>
                                <a:close/>
                              </a:path>
                              <a:path w="2045970" h="1549400">
                                <a:moveTo>
                                  <a:pt x="1806920" y="1130300"/>
                                </a:moveTo>
                                <a:lnTo>
                                  <a:pt x="1805077" y="1130300"/>
                                </a:lnTo>
                                <a:lnTo>
                                  <a:pt x="1805530" y="1117600"/>
                                </a:lnTo>
                                <a:lnTo>
                                  <a:pt x="1807415" y="1117600"/>
                                </a:lnTo>
                                <a:lnTo>
                                  <a:pt x="1806920" y="1130300"/>
                                </a:lnTo>
                                <a:close/>
                              </a:path>
                              <a:path w="2045970" h="1549400">
                                <a:moveTo>
                                  <a:pt x="428762" y="1143000"/>
                                </a:moveTo>
                                <a:lnTo>
                                  <a:pt x="426951" y="1143000"/>
                                </a:lnTo>
                                <a:lnTo>
                                  <a:pt x="422865" y="1130300"/>
                                </a:lnTo>
                                <a:lnTo>
                                  <a:pt x="424308" y="1130300"/>
                                </a:lnTo>
                                <a:lnTo>
                                  <a:pt x="428762" y="1143000"/>
                                </a:lnTo>
                                <a:close/>
                              </a:path>
                              <a:path w="2045970" h="1549400">
                                <a:moveTo>
                                  <a:pt x="1776687" y="1143000"/>
                                </a:moveTo>
                                <a:lnTo>
                                  <a:pt x="1774802" y="1143000"/>
                                </a:lnTo>
                                <a:lnTo>
                                  <a:pt x="1775055" y="1130300"/>
                                </a:lnTo>
                                <a:lnTo>
                                  <a:pt x="1784248" y="1130300"/>
                                </a:lnTo>
                                <a:lnTo>
                                  <a:pt x="1776687" y="1143000"/>
                                </a:lnTo>
                                <a:close/>
                              </a:path>
                              <a:path w="2045970" h="1549400">
                                <a:moveTo>
                                  <a:pt x="1779593" y="1143000"/>
                                </a:moveTo>
                                <a:lnTo>
                                  <a:pt x="1777950" y="1143000"/>
                                </a:lnTo>
                                <a:lnTo>
                                  <a:pt x="1784743" y="1130300"/>
                                </a:lnTo>
                                <a:lnTo>
                                  <a:pt x="1785606" y="1130300"/>
                                </a:lnTo>
                                <a:lnTo>
                                  <a:pt x="1779593" y="1143000"/>
                                </a:lnTo>
                                <a:close/>
                              </a:path>
                              <a:path w="2045970" h="1549400">
                                <a:moveTo>
                                  <a:pt x="1798338" y="1143000"/>
                                </a:moveTo>
                                <a:lnTo>
                                  <a:pt x="1796979" y="1143000"/>
                                </a:lnTo>
                                <a:lnTo>
                                  <a:pt x="1790692" y="1130300"/>
                                </a:lnTo>
                                <a:lnTo>
                                  <a:pt x="1791545" y="1130300"/>
                                </a:lnTo>
                                <a:lnTo>
                                  <a:pt x="1798338" y="1143000"/>
                                </a:lnTo>
                                <a:close/>
                              </a:path>
                              <a:path w="2045970" h="1549400">
                                <a:moveTo>
                                  <a:pt x="1832615" y="1155700"/>
                                </a:moveTo>
                                <a:lnTo>
                                  <a:pt x="1831456" y="1155700"/>
                                </a:lnTo>
                                <a:lnTo>
                                  <a:pt x="1820715" y="1143000"/>
                                </a:lnTo>
                                <a:lnTo>
                                  <a:pt x="1803645" y="1143000"/>
                                </a:lnTo>
                                <a:lnTo>
                                  <a:pt x="1813965" y="1130300"/>
                                </a:lnTo>
                                <a:lnTo>
                                  <a:pt x="1821779" y="1143000"/>
                                </a:lnTo>
                                <a:lnTo>
                                  <a:pt x="1832615" y="1155700"/>
                                </a:lnTo>
                                <a:close/>
                              </a:path>
                              <a:path w="2045970" h="1549400">
                                <a:moveTo>
                                  <a:pt x="433838" y="1155700"/>
                                </a:moveTo>
                                <a:lnTo>
                                  <a:pt x="432227" y="1155700"/>
                                </a:lnTo>
                                <a:lnTo>
                                  <a:pt x="430079" y="1143000"/>
                                </a:lnTo>
                                <a:lnTo>
                                  <a:pt x="431743" y="1143000"/>
                                </a:lnTo>
                                <a:lnTo>
                                  <a:pt x="433838" y="1155700"/>
                                </a:lnTo>
                                <a:close/>
                              </a:path>
                              <a:path w="2045970" h="1549400">
                                <a:moveTo>
                                  <a:pt x="455078" y="1155700"/>
                                </a:moveTo>
                                <a:lnTo>
                                  <a:pt x="438946" y="1155700"/>
                                </a:lnTo>
                                <a:lnTo>
                                  <a:pt x="442231" y="1143000"/>
                                </a:lnTo>
                                <a:lnTo>
                                  <a:pt x="452077" y="1143000"/>
                                </a:lnTo>
                                <a:lnTo>
                                  <a:pt x="455078" y="1155700"/>
                                </a:lnTo>
                                <a:close/>
                              </a:path>
                              <a:path w="2045970" h="1549400">
                                <a:moveTo>
                                  <a:pt x="1837153" y="1155700"/>
                                </a:moveTo>
                                <a:lnTo>
                                  <a:pt x="1832615" y="1155700"/>
                                </a:lnTo>
                                <a:lnTo>
                                  <a:pt x="1834373" y="1143000"/>
                                </a:lnTo>
                                <a:lnTo>
                                  <a:pt x="1837153" y="1155700"/>
                                </a:lnTo>
                                <a:close/>
                              </a:path>
                              <a:path w="2045970" h="1549400">
                                <a:moveTo>
                                  <a:pt x="474391" y="1168400"/>
                                </a:moveTo>
                                <a:lnTo>
                                  <a:pt x="468252" y="1168400"/>
                                </a:lnTo>
                                <a:lnTo>
                                  <a:pt x="461765" y="1155700"/>
                                </a:lnTo>
                                <a:lnTo>
                                  <a:pt x="469326" y="1155700"/>
                                </a:lnTo>
                                <a:lnTo>
                                  <a:pt x="474391" y="1168400"/>
                                </a:lnTo>
                                <a:close/>
                              </a:path>
                              <a:path w="2045970" h="1549400">
                                <a:moveTo>
                                  <a:pt x="1829835" y="1168400"/>
                                </a:moveTo>
                                <a:lnTo>
                                  <a:pt x="1828918" y="1168400"/>
                                </a:lnTo>
                                <a:lnTo>
                                  <a:pt x="1841945" y="1155700"/>
                                </a:lnTo>
                                <a:lnTo>
                                  <a:pt x="1843693" y="1155700"/>
                                </a:lnTo>
                                <a:lnTo>
                                  <a:pt x="1843320" y="1156873"/>
                                </a:lnTo>
                                <a:lnTo>
                                  <a:pt x="1829835" y="1168400"/>
                                </a:lnTo>
                                <a:close/>
                              </a:path>
                              <a:path w="2045970" h="1549400">
                                <a:moveTo>
                                  <a:pt x="1843320" y="1156873"/>
                                </a:moveTo>
                                <a:lnTo>
                                  <a:pt x="1843693" y="1155700"/>
                                </a:lnTo>
                                <a:lnTo>
                                  <a:pt x="1843885" y="1156391"/>
                                </a:lnTo>
                                <a:lnTo>
                                  <a:pt x="1843320" y="1156873"/>
                                </a:lnTo>
                                <a:close/>
                              </a:path>
                              <a:path w="2045970" h="1549400">
                                <a:moveTo>
                                  <a:pt x="1843885" y="1156391"/>
                                </a:moveTo>
                                <a:lnTo>
                                  <a:pt x="1843693" y="1155700"/>
                                </a:lnTo>
                                <a:lnTo>
                                  <a:pt x="1844693" y="1155700"/>
                                </a:lnTo>
                                <a:lnTo>
                                  <a:pt x="1843885" y="1156391"/>
                                </a:lnTo>
                                <a:close/>
                              </a:path>
                              <a:path w="2045970" h="1549400">
                                <a:moveTo>
                                  <a:pt x="1847221" y="1168400"/>
                                </a:moveTo>
                                <a:lnTo>
                                  <a:pt x="1839660" y="1168400"/>
                                </a:lnTo>
                                <a:lnTo>
                                  <a:pt x="1843320" y="1156873"/>
                                </a:lnTo>
                                <a:lnTo>
                                  <a:pt x="1843885" y="1156391"/>
                                </a:lnTo>
                                <a:lnTo>
                                  <a:pt x="1847221" y="1168400"/>
                                </a:lnTo>
                                <a:close/>
                              </a:path>
                              <a:path w="2045970" h="1549400">
                                <a:moveTo>
                                  <a:pt x="486333" y="1181100"/>
                                </a:moveTo>
                                <a:lnTo>
                                  <a:pt x="485280" y="1181100"/>
                                </a:lnTo>
                                <a:lnTo>
                                  <a:pt x="482879" y="1168400"/>
                                </a:lnTo>
                                <a:lnTo>
                                  <a:pt x="484385" y="1168400"/>
                                </a:lnTo>
                                <a:lnTo>
                                  <a:pt x="486333" y="1181100"/>
                                </a:lnTo>
                                <a:close/>
                              </a:path>
                              <a:path w="2045970" h="1549400">
                                <a:moveTo>
                                  <a:pt x="1820757" y="1181100"/>
                                </a:moveTo>
                                <a:lnTo>
                                  <a:pt x="1818820" y="1181100"/>
                                </a:lnTo>
                                <a:lnTo>
                                  <a:pt x="1818820" y="1168400"/>
                                </a:lnTo>
                                <a:lnTo>
                                  <a:pt x="1820757" y="1168400"/>
                                </a:lnTo>
                                <a:lnTo>
                                  <a:pt x="1820757" y="1181100"/>
                                </a:lnTo>
                                <a:close/>
                              </a:path>
                              <a:path w="2045970" h="1549400">
                                <a:moveTo>
                                  <a:pt x="1826202" y="1181100"/>
                                </a:moveTo>
                                <a:lnTo>
                                  <a:pt x="1825296" y="1181100"/>
                                </a:lnTo>
                                <a:lnTo>
                                  <a:pt x="1833878" y="1168400"/>
                                </a:lnTo>
                                <a:lnTo>
                                  <a:pt x="1834405" y="1168400"/>
                                </a:lnTo>
                                <a:lnTo>
                                  <a:pt x="1826202" y="1181100"/>
                                </a:lnTo>
                                <a:close/>
                              </a:path>
                              <a:path w="2045970" h="1549400">
                                <a:moveTo>
                                  <a:pt x="1846831" y="1181100"/>
                                </a:moveTo>
                                <a:lnTo>
                                  <a:pt x="1840829" y="1181100"/>
                                </a:lnTo>
                                <a:lnTo>
                                  <a:pt x="1842229" y="1168400"/>
                                </a:lnTo>
                                <a:lnTo>
                                  <a:pt x="1846831" y="1181100"/>
                                </a:lnTo>
                                <a:close/>
                              </a:path>
                              <a:path w="2045970" h="1549400">
                                <a:moveTo>
                                  <a:pt x="1850148" y="1181100"/>
                                </a:moveTo>
                                <a:lnTo>
                                  <a:pt x="1847726" y="1181100"/>
                                </a:lnTo>
                                <a:lnTo>
                                  <a:pt x="1846294" y="1168400"/>
                                </a:lnTo>
                                <a:lnTo>
                                  <a:pt x="1848137" y="1168400"/>
                                </a:lnTo>
                                <a:lnTo>
                                  <a:pt x="1850148" y="1181100"/>
                                </a:lnTo>
                                <a:close/>
                              </a:path>
                              <a:path w="2045970" h="1549400">
                                <a:moveTo>
                                  <a:pt x="483448" y="1244600"/>
                                </a:moveTo>
                                <a:lnTo>
                                  <a:pt x="475687" y="1244600"/>
                                </a:lnTo>
                                <a:lnTo>
                                  <a:pt x="473717" y="1231900"/>
                                </a:lnTo>
                                <a:lnTo>
                                  <a:pt x="481405" y="1219200"/>
                                </a:lnTo>
                                <a:lnTo>
                                  <a:pt x="481405" y="1206500"/>
                                </a:lnTo>
                                <a:lnTo>
                                  <a:pt x="486691" y="1193800"/>
                                </a:lnTo>
                                <a:lnTo>
                                  <a:pt x="485796" y="1181100"/>
                                </a:lnTo>
                                <a:lnTo>
                                  <a:pt x="487671" y="1181100"/>
                                </a:lnTo>
                                <a:lnTo>
                                  <a:pt x="488618" y="1193800"/>
                                </a:lnTo>
                                <a:lnTo>
                                  <a:pt x="483342" y="1206500"/>
                                </a:lnTo>
                                <a:lnTo>
                                  <a:pt x="483227" y="1219200"/>
                                </a:lnTo>
                                <a:lnTo>
                                  <a:pt x="475792" y="1231900"/>
                                </a:lnTo>
                                <a:lnTo>
                                  <a:pt x="477256" y="1231900"/>
                                </a:lnTo>
                                <a:lnTo>
                                  <a:pt x="483448" y="1244600"/>
                                </a:lnTo>
                                <a:close/>
                              </a:path>
                              <a:path w="2045970" h="1549400">
                                <a:moveTo>
                                  <a:pt x="1824633" y="1193800"/>
                                </a:moveTo>
                                <a:lnTo>
                                  <a:pt x="1822611" y="1193800"/>
                                </a:lnTo>
                                <a:lnTo>
                                  <a:pt x="1823474" y="1181100"/>
                                </a:lnTo>
                                <a:lnTo>
                                  <a:pt x="1825275" y="1181100"/>
                                </a:lnTo>
                                <a:lnTo>
                                  <a:pt x="1824633" y="1193800"/>
                                </a:lnTo>
                                <a:close/>
                              </a:path>
                              <a:path w="2045970" h="1549400">
                                <a:moveTo>
                                  <a:pt x="980638" y="1206500"/>
                                </a:moveTo>
                                <a:lnTo>
                                  <a:pt x="978964" y="1206500"/>
                                </a:lnTo>
                                <a:lnTo>
                                  <a:pt x="994360" y="1193800"/>
                                </a:lnTo>
                                <a:lnTo>
                                  <a:pt x="995034" y="1193800"/>
                                </a:lnTo>
                                <a:lnTo>
                                  <a:pt x="980638" y="1206500"/>
                                </a:lnTo>
                                <a:close/>
                              </a:path>
                              <a:path w="2045970" h="1549400">
                                <a:moveTo>
                                  <a:pt x="1004690" y="1206500"/>
                                </a:moveTo>
                                <a:lnTo>
                                  <a:pt x="1003922" y="1206500"/>
                                </a:lnTo>
                                <a:lnTo>
                                  <a:pt x="1000320" y="1193800"/>
                                </a:lnTo>
                                <a:lnTo>
                                  <a:pt x="1001626" y="1193800"/>
                                </a:lnTo>
                                <a:lnTo>
                                  <a:pt x="1004690" y="1206500"/>
                                </a:lnTo>
                                <a:close/>
                              </a:path>
                              <a:path w="2045970" h="1549400">
                                <a:moveTo>
                                  <a:pt x="1835700" y="1206500"/>
                                </a:moveTo>
                                <a:lnTo>
                                  <a:pt x="1834510" y="1206500"/>
                                </a:lnTo>
                                <a:lnTo>
                                  <a:pt x="1830108" y="1193800"/>
                                </a:lnTo>
                                <a:lnTo>
                                  <a:pt x="1831551" y="1193800"/>
                                </a:lnTo>
                                <a:lnTo>
                                  <a:pt x="1835700" y="1206500"/>
                                </a:lnTo>
                                <a:close/>
                              </a:path>
                              <a:path w="2045970" h="1549400">
                                <a:moveTo>
                                  <a:pt x="931440" y="1231900"/>
                                </a:moveTo>
                                <a:lnTo>
                                  <a:pt x="930344" y="1231900"/>
                                </a:lnTo>
                                <a:lnTo>
                                  <a:pt x="936894" y="1219200"/>
                                </a:lnTo>
                                <a:lnTo>
                                  <a:pt x="936410" y="1206500"/>
                                </a:lnTo>
                                <a:lnTo>
                                  <a:pt x="938400" y="1206500"/>
                                </a:lnTo>
                                <a:lnTo>
                                  <a:pt x="938868" y="1218773"/>
                                </a:lnTo>
                                <a:lnTo>
                                  <a:pt x="938885" y="1219200"/>
                                </a:lnTo>
                                <a:lnTo>
                                  <a:pt x="931440" y="1231900"/>
                                </a:lnTo>
                                <a:close/>
                              </a:path>
                              <a:path w="2045970" h="1549400">
                                <a:moveTo>
                                  <a:pt x="956639" y="1219200"/>
                                </a:moveTo>
                                <a:lnTo>
                                  <a:pt x="950626" y="1206500"/>
                                </a:lnTo>
                                <a:lnTo>
                                  <a:pt x="965285" y="1206500"/>
                                </a:lnTo>
                                <a:lnTo>
                                  <a:pt x="956639" y="1219200"/>
                                </a:lnTo>
                                <a:close/>
                              </a:path>
                              <a:path w="2045970" h="1549400">
                                <a:moveTo>
                                  <a:pt x="972201" y="1213404"/>
                                </a:moveTo>
                                <a:lnTo>
                                  <a:pt x="965285" y="1206500"/>
                                </a:lnTo>
                                <a:lnTo>
                                  <a:pt x="965875" y="1206500"/>
                                </a:lnTo>
                                <a:lnTo>
                                  <a:pt x="972201" y="1213404"/>
                                </a:lnTo>
                                <a:close/>
                              </a:path>
                              <a:path w="2045970" h="1549400">
                                <a:moveTo>
                                  <a:pt x="978006" y="1219200"/>
                                </a:moveTo>
                                <a:lnTo>
                                  <a:pt x="977578" y="1218773"/>
                                </a:lnTo>
                                <a:lnTo>
                                  <a:pt x="979512" y="1206500"/>
                                </a:lnTo>
                                <a:lnTo>
                                  <a:pt x="981586" y="1206500"/>
                                </a:lnTo>
                                <a:lnTo>
                                  <a:pt x="978126" y="1218773"/>
                                </a:lnTo>
                                <a:lnTo>
                                  <a:pt x="978006" y="1219200"/>
                                </a:lnTo>
                                <a:close/>
                              </a:path>
                              <a:path w="2045970" h="1549400">
                                <a:moveTo>
                                  <a:pt x="1007281" y="1219200"/>
                                </a:moveTo>
                                <a:lnTo>
                                  <a:pt x="1005111" y="1219200"/>
                                </a:lnTo>
                                <a:lnTo>
                                  <a:pt x="1009913" y="1206500"/>
                                </a:lnTo>
                                <a:lnTo>
                                  <a:pt x="1011925" y="1206500"/>
                                </a:lnTo>
                                <a:lnTo>
                                  <a:pt x="1007281" y="1219200"/>
                                </a:lnTo>
                                <a:close/>
                              </a:path>
                              <a:path w="2045970" h="1549400">
                                <a:moveTo>
                                  <a:pt x="1840460" y="1219200"/>
                                </a:moveTo>
                                <a:lnTo>
                                  <a:pt x="1829519" y="1219200"/>
                                </a:lnTo>
                                <a:lnTo>
                                  <a:pt x="1825917" y="1206500"/>
                                </a:lnTo>
                                <a:lnTo>
                                  <a:pt x="1836816" y="1206500"/>
                                </a:lnTo>
                                <a:lnTo>
                                  <a:pt x="1840337" y="1218773"/>
                                </a:lnTo>
                                <a:lnTo>
                                  <a:pt x="1840460" y="1219200"/>
                                </a:lnTo>
                                <a:close/>
                              </a:path>
                              <a:path w="2045970" h="1549400">
                                <a:moveTo>
                                  <a:pt x="977511" y="1219200"/>
                                </a:moveTo>
                                <a:lnTo>
                                  <a:pt x="972201" y="1213404"/>
                                </a:lnTo>
                                <a:lnTo>
                                  <a:pt x="977578" y="1218773"/>
                                </a:lnTo>
                                <a:lnTo>
                                  <a:pt x="977511" y="1219200"/>
                                </a:lnTo>
                                <a:close/>
                              </a:path>
                              <a:path w="2045970" h="1549400">
                                <a:moveTo>
                                  <a:pt x="1019275" y="1244600"/>
                                </a:moveTo>
                                <a:lnTo>
                                  <a:pt x="1017106" y="1244600"/>
                                </a:lnTo>
                                <a:lnTo>
                                  <a:pt x="1022392" y="1231900"/>
                                </a:lnTo>
                                <a:lnTo>
                                  <a:pt x="1017601" y="1219200"/>
                                </a:lnTo>
                                <a:lnTo>
                                  <a:pt x="1019370" y="1219200"/>
                                </a:lnTo>
                                <a:lnTo>
                                  <a:pt x="1024193" y="1231900"/>
                                </a:lnTo>
                                <a:lnTo>
                                  <a:pt x="1019275" y="1244600"/>
                                </a:lnTo>
                                <a:close/>
                              </a:path>
                              <a:path w="2045970" h="1549400">
                                <a:moveTo>
                                  <a:pt x="1821252" y="1231900"/>
                                </a:moveTo>
                                <a:lnTo>
                                  <a:pt x="1819662" y="1231900"/>
                                </a:lnTo>
                                <a:lnTo>
                                  <a:pt x="1824759" y="1219200"/>
                                </a:lnTo>
                                <a:lnTo>
                                  <a:pt x="1826275" y="1219200"/>
                                </a:lnTo>
                                <a:lnTo>
                                  <a:pt x="1821252" y="1231900"/>
                                </a:lnTo>
                                <a:close/>
                              </a:path>
                              <a:path w="2045970" h="1549400">
                                <a:moveTo>
                                  <a:pt x="1834563" y="1231900"/>
                                </a:moveTo>
                                <a:lnTo>
                                  <a:pt x="1832794" y="1231900"/>
                                </a:lnTo>
                                <a:lnTo>
                                  <a:pt x="1831677" y="1219200"/>
                                </a:lnTo>
                                <a:lnTo>
                                  <a:pt x="1835827" y="1219200"/>
                                </a:lnTo>
                                <a:lnTo>
                                  <a:pt x="1834563" y="1231900"/>
                                </a:lnTo>
                                <a:close/>
                              </a:path>
                              <a:path w="2045970" h="1549400">
                                <a:moveTo>
                                  <a:pt x="906408" y="1244600"/>
                                </a:moveTo>
                                <a:lnTo>
                                  <a:pt x="904639" y="1244600"/>
                                </a:lnTo>
                                <a:lnTo>
                                  <a:pt x="910736" y="1231900"/>
                                </a:lnTo>
                                <a:lnTo>
                                  <a:pt x="911937" y="1231900"/>
                                </a:lnTo>
                                <a:lnTo>
                                  <a:pt x="906408" y="1244600"/>
                                </a:lnTo>
                                <a:close/>
                              </a:path>
                              <a:path w="2045970" h="1549400">
                                <a:moveTo>
                                  <a:pt x="1814723" y="1244600"/>
                                </a:moveTo>
                                <a:lnTo>
                                  <a:pt x="1812891" y="1244600"/>
                                </a:lnTo>
                                <a:lnTo>
                                  <a:pt x="1806488" y="1231900"/>
                                </a:lnTo>
                                <a:lnTo>
                                  <a:pt x="1814723" y="1231900"/>
                                </a:lnTo>
                                <a:lnTo>
                                  <a:pt x="1814723" y="1244600"/>
                                </a:lnTo>
                                <a:close/>
                              </a:path>
                              <a:path w="2045970" h="1549400">
                                <a:moveTo>
                                  <a:pt x="512870" y="1257300"/>
                                </a:moveTo>
                                <a:lnTo>
                                  <a:pt x="512154" y="1257300"/>
                                </a:lnTo>
                                <a:lnTo>
                                  <a:pt x="500381" y="1244600"/>
                                </a:lnTo>
                                <a:lnTo>
                                  <a:pt x="501234" y="1244600"/>
                                </a:lnTo>
                                <a:lnTo>
                                  <a:pt x="512870" y="1257300"/>
                                </a:lnTo>
                                <a:close/>
                              </a:path>
                              <a:path w="2045970" h="1549400">
                                <a:moveTo>
                                  <a:pt x="897047" y="1257300"/>
                                </a:moveTo>
                                <a:lnTo>
                                  <a:pt x="885484" y="1257300"/>
                                </a:lnTo>
                                <a:lnTo>
                                  <a:pt x="891034" y="1244600"/>
                                </a:lnTo>
                                <a:lnTo>
                                  <a:pt x="897152" y="1244600"/>
                                </a:lnTo>
                                <a:lnTo>
                                  <a:pt x="897047" y="1257300"/>
                                </a:lnTo>
                                <a:close/>
                              </a:path>
                              <a:path w="2045970" h="1549400">
                                <a:moveTo>
                                  <a:pt x="1039810" y="1251208"/>
                                </a:moveTo>
                                <a:lnTo>
                                  <a:pt x="1036314" y="1244600"/>
                                </a:lnTo>
                                <a:lnTo>
                                  <a:pt x="1037525" y="1244600"/>
                                </a:lnTo>
                                <a:lnTo>
                                  <a:pt x="1039810" y="1251208"/>
                                </a:lnTo>
                                <a:close/>
                              </a:path>
                              <a:path w="2045970" h="1549400">
                                <a:moveTo>
                                  <a:pt x="1054679" y="1257300"/>
                                </a:moveTo>
                                <a:lnTo>
                                  <a:pt x="1043032" y="1257300"/>
                                </a:lnTo>
                                <a:lnTo>
                                  <a:pt x="1042370" y="1256048"/>
                                </a:lnTo>
                                <a:lnTo>
                                  <a:pt x="1046528" y="1244600"/>
                                </a:lnTo>
                                <a:lnTo>
                                  <a:pt x="1047887" y="1244600"/>
                                </a:lnTo>
                                <a:lnTo>
                                  <a:pt x="1054679" y="1257300"/>
                                </a:lnTo>
                                <a:close/>
                              </a:path>
                              <a:path w="2045970" h="1549400">
                                <a:moveTo>
                                  <a:pt x="1093758" y="1282700"/>
                                </a:moveTo>
                                <a:lnTo>
                                  <a:pt x="1080226" y="1282700"/>
                                </a:lnTo>
                                <a:lnTo>
                                  <a:pt x="1078320" y="1270000"/>
                                </a:lnTo>
                                <a:lnTo>
                                  <a:pt x="1071833" y="1257300"/>
                                </a:lnTo>
                                <a:lnTo>
                                  <a:pt x="1054679" y="1257300"/>
                                </a:lnTo>
                                <a:lnTo>
                                  <a:pt x="1059165" y="1244600"/>
                                </a:lnTo>
                                <a:lnTo>
                                  <a:pt x="1068948" y="1244600"/>
                                </a:lnTo>
                                <a:lnTo>
                                  <a:pt x="1073371" y="1257300"/>
                                </a:lnTo>
                                <a:lnTo>
                                  <a:pt x="1079868" y="1270000"/>
                                </a:lnTo>
                                <a:lnTo>
                                  <a:pt x="1087081" y="1270000"/>
                                </a:lnTo>
                                <a:lnTo>
                                  <a:pt x="1093758" y="1282700"/>
                                </a:lnTo>
                                <a:close/>
                              </a:path>
                              <a:path w="2045970" h="1549400">
                                <a:moveTo>
                                  <a:pt x="1812965" y="1257300"/>
                                </a:moveTo>
                                <a:lnTo>
                                  <a:pt x="1810985" y="1257300"/>
                                </a:lnTo>
                                <a:lnTo>
                                  <a:pt x="1811606" y="1244600"/>
                                </a:lnTo>
                                <a:lnTo>
                                  <a:pt x="1813460" y="1244600"/>
                                </a:lnTo>
                                <a:lnTo>
                                  <a:pt x="1813013" y="1256048"/>
                                </a:lnTo>
                                <a:lnTo>
                                  <a:pt x="1812965" y="1257300"/>
                                </a:lnTo>
                                <a:close/>
                              </a:path>
                              <a:path w="2045970" h="1549400">
                                <a:moveTo>
                                  <a:pt x="1041916" y="1257300"/>
                                </a:moveTo>
                                <a:lnTo>
                                  <a:pt x="1039810" y="1251208"/>
                                </a:lnTo>
                                <a:lnTo>
                                  <a:pt x="1042370" y="1256048"/>
                                </a:lnTo>
                                <a:lnTo>
                                  <a:pt x="1041916" y="1257300"/>
                                </a:lnTo>
                                <a:close/>
                              </a:path>
                              <a:path w="2045970" h="1549400">
                                <a:moveTo>
                                  <a:pt x="551223" y="1282700"/>
                                </a:moveTo>
                                <a:lnTo>
                                  <a:pt x="550549" y="1282700"/>
                                </a:lnTo>
                                <a:lnTo>
                                  <a:pt x="537607" y="1270000"/>
                                </a:lnTo>
                                <a:lnTo>
                                  <a:pt x="527508" y="1257300"/>
                                </a:lnTo>
                                <a:lnTo>
                                  <a:pt x="528887" y="1257300"/>
                                </a:lnTo>
                                <a:lnTo>
                                  <a:pt x="538681" y="1270000"/>
                                </a:lnTo>
                                <a:lnTo>
                                  <a:pt x="551223" y="1282700"/>
                                </a:lnTo>
                                <a:close/>
                              </a:path>
                              <a:path w="2045970" h="1549400">
                                <a:moveTo>
                                  <a:pt x="748197" y="1320800"/>
                                </a:moveTo>
                                <a:lnTo>
                                  <a:pt x="746491" y="1320800"/>
                                </a:lnTo>
                                <a:lnTo>
                                  <a:pt x="748597" y="1308100"/>
                                </a:lnTo>
                                <a:lnTo>
                                  <a:pt x="742447" y="1295400"/>
                                </a:lnTo>
                                <a:lnTo>
                                  <a:pt x="745238" y="1270000"/>
                                </a:lnTo>
                                <a:lnTo>
                                  <a:pt x="750945" y="1257300"/>
                                </a:lnTo>
                                <a:lnTo>
                                  <a:pt x="751925" y="1257300"/>
                                </a:lnTo>
                                <a:lnTo>
                                  <a:pt x="745922" y="1270000"/>
                                </a:lnTo>
                                <a:lnTo>
                                  <a:pt x="747249" y="1270000"/>
                                </a:lnTo>
                                <a:lnTo>
                                  <a:pt x="744364" y="1295400"/>
                                </a:lnTo>
                                <a:lnTo>
                                  <a:pt x="750598" y="1308100"/>
                                </a:lnTo>
                                <a:lnTo>
                                  <a:pt x="748197" y="1320800"/>
                                </a:lnTo>
                                <a:close/>
                              </a:path>
                              <a:path w="2045970" h="1549400">
                                <a:moveTo>
                                  <a:pt x="765804" y="1282700"/>
                                </a:moveTo>
                                <a:lnTo>
                                  <a:pt x="763930" y="1282700"/>
                                </a:lnTo>
                                <a:lnTo>
                                  <a:pt x="763424" y="1270000"/>
                                </a:lnTo>
                                <a:lnTo>
                                  <a:pt x="759591" y="1257300"/>
                                </a:lnTo>
                                <a:lnTo>
                                  <a:pt x="760950" y="1257300"/>
                                </a:lnTo>
                                <a:lnTo>
                                  <a:pt x="765267" y="1270000"/>
                                </a:lnTo>
                                <a:lnTo>
                                  <a:pt x="765804" y="1282700"/>
                                </a:lnTo>
                                <a:close/>
                              </a:path>
                              <a:path w="2045970" h="1549400">
                                <a:moveTo>
                                  <a:pt x="878144" y="1270000"/>
                                </a:moveTo>
                                <a:lnTo>
                                  <a:pt x="865771" y="1270000"/>
                                </a:lnTo>
                                <a:lnTo>
                                  <a:pt x="877702" y="1257300"/>
                                </a:lnTo>
                                <a:lnTo>
                                  <a:pt x="883578" y="1257300"/>
                                </a:lnTo>
                                <a:lnTo>
                                  <a:pt x="878144" y="1270000"/>
                                </a:lnTo>
                                <a:close/>
                              </a:path>
                              <a:path w="2045970" h="1549400">
                                <a:moveTo>
                                  <a:pt x="1802129" y="1270000"/>
                                </a:moveTo>
                                <a:lnTo>
                                  <a:pt x="1800212" y="1270000"/>
                                </a:lnTo>
                                <a:lnTo>
                                  <a:pt x="1801950" y="1257300"/>
                                </a:lnTo>
                                <a:lnTo>
                                  <a:pt x="1803645" y="1257300"/>
                                </a:lnTo>
                                <a:lnTo>
                                  <a:pt x="1802129" y="1270000"/>
                                </a:lnTo>
                                <a:close/>
                              </a:path>
                              <a:path w="2045970" h="1549400">
                                <a:moveTo>
                                  <a:pt x="1808594" y="1270000"/>
                                </a:moveTo>
                                <a:lnTo>
                                  <a:pt x="1808184" y="1270000"/>
                                </a:lnTo>
                                <a:lnTo>
                                  <a:pt x="1803645" y="1257300"/>
                                </a:lnTo>
                                <a:lnTo>
                                  <a:pt x="1804677" y="1257300"/>
                                </a:lnTo>
                                <a:lnTo>
                                  <a:pt x="1808594" y="1270000"/>
                                </a:lnTo>
                                <a:close/>
                              </a:path>
                              <a:path w="2045970" h="1549400">
                                <a:moveTo>
                                  <a:pt x="1813712" y="1270000"/>
                                </a:moveTo>
                                <a:lnTo>
                                  <a:pt x="1808594" y="1270000"/>
                                </a:lnTo>
                                <a:lnTo>
                                  <a:pt x="1811722" y="1257300"/>
                                </a:lnTo>
                                <a:lnTo>
                                  <a:pt x="1813460" y="1257300"/>
                                </a:lnTo>
                                <a:lnTo>
                                  <a:pt x="1813712" y="1270000"/>
                                </a:lnTo>
                                <a:close/>
                              </a:path>
                              <a:path w="2045970" h="1549400">
                                <a:moveTo>
                                  <a:pt x="860158" y="1282700"/>
                                </a:moveTo>
                                <a:lnTo>
                                  <a:pt x="858336" y="1282700"/>
                                </a:lnTo>
                                <a:lnTo>
                                  <a:pt x="857283" y="1270000"/>
                                </a:lnTo>
                                <a:lnTo>
                                  <a:pt x="859210" y="1270000"/>
                                </a:lnTo>
                                <a:lnTo>
                                  <a:pt x="860158" y="1282700"/>
                                </a:lnTo>
                                <a:close/>
                              </a:path>
                              <a:path w="2045970" h="1549400">
                                <a:moveTo>
                                  <a:pt x="1803645" y="1282700"/>
                                </a:moveTo>
                                <a:lnTo>
                                  <a:pt x="1801802" y="1282700"/>
                                </a:lnTo>
                                <a:lnTo>
                                  <a:pt x="1802339" y="1270000"/>
                                </a:lnTo>
                                <a:lnTo>
                                  <a:pt x="1804140" y="1270000"/>
                                </a:lnTo>
                                <a:lnTo>
                                  <a:pt x="1803645" y="1282700"/>
                                </a:lnTo>
                                <a:close/>
                              </a:path>
                              <a:path w="2045970" h="1549400">
                                <a:moveTo>
                                  <a:pt x="600179" y="1295400"/>
                                </a:moveTo>
                                <a:lnTo>
                                  <a:pt x="577075" y="1295400"/>
                                </a:lnTo>
                                <a:lnTo>
                                  <a:pt x="566007" y="1282700"/>
                                </a:lnTo>
                                <a:lnTo>
                                  <a:pt x="594861" y="1282700"/>
                                </a:lnTo>
                                <a:lnTo>
                                  <a:pt x="600179" y="1295400"/>
                                </a:lnTo>
                                <a:close/>
                              </a:path>
                              <a:path w="2045970" h="1549400">
                                <a:moveTo>
                                  <a:pt x="634014" y="1295400"/>
                                </a:moveTo>
                                <a:lnTo>
                                  <a:pt x="600179" y="1295400"/>
                                </a:lnTo>
                                <a:lnTo>
                                  <a:pt x="616449" y="1282700"/>
                                </a:lnTo>
                                <a:lnTo>
                                  <a:pt x="617428" y="1282700"/>
                                </a:lnTo>
                                <a:lnTo>
                                  <a:pt x="634014" y="1295400"/>
                                </a:lnTo>
                                <a:close/>
                              </a:path>
                              <a:path w="2045970" h="1549400">
                                <a:moveTo>
                                  <a:pt x="771817" y="1295400"/>
                                </a:moveTo>
                                <a:lnTo>
                                  <a:pt x="769911" y="1295400"/>
                                </a:lnTo>
                                <a:lnTo>
                                  <a:pt x="770806" y="1282700"/>
                                </a:lnTo>
                                <a:lnTo>
                                  <a:pt x="772807" y="1282700"/>
                                </a:lnTo>
                                <a:lnTo>
                                  <a:pt x="771817" y="1295400"/>
                                </a:lnTo>
                                <a:close/>
                              </a:path>
                              <a:path w="2045970" h="1549400">
                                <a:moveTo>
                                  <a:pt x="870731" y="1308100"/>
                                </a:moveTo>
                                <a:lnTo>
                                  <a:pt x="857020" y="1308100"/>
                                </a:lnTo>
                                <a:lnTo>
                                  <a:pt x="868637" y="1295400"/>
                                </a:lnTo>
                                <a:lnTo>
                                  <a:pt x="868540" y="1282700"/>
                                </a:lnTo>
                                <a:lnTo>
                                  <a:pt x="870478" y="1282700"/>
                                </a:lnTo>
                                <a:lnTo>
                                  <a:pt x="870478" y="1295400"/>
                                </a:lnTo>
                                <a:lnTo>
                                  <a:pt x="870731" y="1308100"/>
                                </a:lnTo>
                                <a:close/>
                              </a:path>
                              <a:path w="2045970" h="1549400">
                                <a:moveTo>
                                  <a:pt x="1096527" y="1346200"/>
                                </a:moveTo>
                                <a:lnTo>
                                  <a:pt x="1094874" y="1346200"/>
                                </a:lnTo>
                                <a:lnTo>
                                  <a:pt x="1096318" y="1333425"/>
                                </a:lnTo>
                                <a:lnTo>
                                  <a:pt x="1098233" y="1320800"/>
                                </a:lnTo>
                                <a:lnTo>
                                  <a:pt x="1097507" y="1308100"/>
                                </a:lnTo>
                                <a:lnTo>
                                  <a:pt x="1091999" y="1295400"/>
                                </a:lnTo>
                                <a:lnTo>
                                  <a:pt x="1091999" y="1282700"/>
                                </a:lnTo>
                                <a:lnTo>
                                  <a:pt x="1093926" y="1282700"/>
                                </a:lnTo>
                                <a:lnTo>
                                  <a:pt x="1093926" y="1295400"/>
                                </a:lnTo>
                                <a:lnTo>
                                  <a:pt x="1099360" y="1308100"/>
                                </a:lnTo>
                                <a:lnTo>
                                  <a:pt x="1100160" y="1320800"/>
                                </a:lnTo>
                                <a:lnTo>
                                  <a:pt x="1098234" y="1333425"/>
                                </a:lnTo>
                                <a:lnTo>
                                  <a:pt x="1096527" y="1346200"/>
                                </a:lnTo>
                                <a:close/>
                              </a:path>
                              <a:path w="2045970" h="1549400">
                                <a:moveTo>
                                  <a:pt x="1779709" y="1295400"/>
                                </a:moveTo>
                                <a:lnTo>
                                  <a:pt x="1777856" y="1295400"/>
                                </a:lnTo>
                                <a:lnTo>
                                  <a:pt x="1780562" y="1282700"/>
                                </a:lnTo>
                                <a:lnTo>
                                  <a:pt x="1783226" y="1282700"/>
                                </a:lnTo>
                                <a:lnTo>
                                  <a:pt x="1779709" y="1295400"/>
                                </a:lnTo>
                                <a:close/>
                              </a:path>
                              <a:path w="2045970" h="1549400">
                                <a:moveTo>
                                  <a:pt x="644355" y="1308100"/>
                                </a:moveTo>
                                <a:lnTo>
                                  <a:pt x="634751" y="1308100"/>
                                </a:lnTo>
                                <a:lnTo>
                                  <a:pt x="632845" y="1295400"/>
                                </a:lnTo>
                                <a:lnTo>
                                  <a:pt x="636499" y="1295400"/>
                                </a:lnTo>
                                <a:lnTo>
                                  <a:pt x="644355" y="1308100"/>
                                </a:lnTo>
                                <a:close/>
                              </a:path>
                              <a:path w="2045970" h="1549400">
                                <a:moveTo>
                                  <a:pt x="775197" y="1308100"/>
                                </a:moveTo>
                                <a:lnTo>
                                  <a:pt x="773997" y="1308100"/>
                                </a:lnTo>
                                <a:lnTo>
                                  <a:pt x="767510" y="1295400"/>
                                </a:lnTo>
                                <a:lnTo>
                                  <a:pt x="769690" y="1295400"/>
                                </a:lnTo>
                                <a:lnTo>
                                  <a:pt x="775197" y="1308100"/>
                                </a:lnTo>
                                <a:close/>
                              </a:path>
                              <a:path w="2045970" h="1549400">
                                <a:moveTo>
                                  <a:pt x="1790524" y="1308100"/>
                                </a:moveTo>
                                <a:lnTo>
                                  <a:pt x="1789250" y="1308100"/>
                                </a:lnTo>
                                <a:lnTo>
                                  <a:pt x="1780604" y="1295400"/>
                                </a:lnTo>
                                <a:lnTo>
                                  <a:pt x="1782489" y="1295400"/>
                                </a:lnTo>
                                <a:lnTo>
                                  <a:pt x="1790524" y="1308100"/>
                                </a:lnTo>
                                <a:close/>
                              </a:path>
                              <a:path w="2045970" h="1549400">
                                <a:moveTo>
                                  <a:pt x="1798095" y="1308100"/>
                                </a:moveTo>
                                <a:lnTo>
                                  <a:pt x="1790524" y="1308100"/>
                                </a:lnTo>
                                <a:lnTo>
                                  <a:pt x="1794568" y="1295400"/>
                                </a:lnTo>
                                <a:lnTo>
                                  <a:pt x="1798095" y="1308100"/>
                                </a:lnTo>
                                <a:close/>
                              </a:path>
                              <a:path w="2045970" h="1549400">
                                <a:moveTo>
                                  <a:pt x="661193" y="1320800"/>
                                </a:moveTo>
                                <a:lnTo>
                                  <a:pt x="643407" y="1308100"/>
                                </a:lnTo>
                                <a:lnTo>
                                  <a:pt x="667449" y="1308100"/>
                                </a:lnTo>
                                <a:lnTo>
                                  <a:pt x="661193" y="1320800"/>
                                </a:lnTo>
                                <a:close/>
                              </a:path>
                              <a:path w="2045970" h="1549400">
                                <a:moveTo>
                                  <a:pt x="702589" y="1318490"/>
                                </a:moveTo>
                                <a:lnTo>
                                  <a:pt x="678990" y="1308100"/>
                                </a:lnTo>
                                <a:lnTo>
                                  <a:pt x="679653" y="1308100"/>
                                </a:lnTo>
                                <a:lnTo>
                                  <a:pt x="702589" y="1318490"/>
                                </a:lnTo>
                                <a:close/>
                              </a:path>
                              <a:path w="2045970" h="1549400">
                                <a:moveTo>
                                  <a:pt x="815045" y="1320800"/>
                                </a:moveTo>
                                <a:lnTo>
                                  <a:pt x="806157" y="1320800"/>
                                </a:lnTo>
                                <a:lnTo>
                                  <a:pt x="789824" y="1308100"/>
                                </a:lnTo>
                                <a:lnTo>
                                  <a:pt x="821764" y="1308100"/>
                                </a:lnTo>
                                <a:lnTo>
                                  <a:pt x="815045" y="1320800"/>
                                </a:lnTo>
                                <a:close/>
                              </a:path>
                              <a:path w="2045970" h="1549400">
                                <a:moveTo>
                                  <a:pt x="1780183" y="1320800"/>
                                </a:moveTo>
                                <a:lnTo>
                                  <a:pt x="1776971" y="1320800"/>
                                </a:lnTo>
                                <a:lnTo>
                                  <a:pt x="1778403" y="1308100"/>
                                </a:lnTo>
                                <a:lnTo>
                                  <a:pt x="1787080" y="1308100"/>
                                </a:lnTo>
                                <a:lnTo>
                                  <a:pt x="1780183" y="1320800"/>
                                </a:lnTo>
                                <a:close/>
                              </a:path>
                              <a:path w="2045970" h="1549400">
                                <a:moveTo>
                                  <a:pt x="707833" y="1320800"/>
                                </a:moveTo>
                                <a:lnTo>
                                  <a:pt x="707686" y="1320800"/>
                                </a:lnTo>
                                <a:lnTo>
                                  <a:pt x="702589" y="1318490"/>
                                </a:lnTo>
                                <a:lnTo>
                                  <a:pt x="707833" y="1320800"/>
                                </a:lnTo>
                                <a:close/>
                              </a:path>
                              <a:path w="2045970" h="1549400">
                                <a:moveTo>
                                  <a:pt x="1782861" y="1333425"/>
                                </a:moveTo>
                                <a:lnTo>
                                  <a:pt x="1780785" y="1333425"/>
                                </a:lnTo>
                                <a:lnTo>
                                  <a:pt x="1781036" y="1320800"/>
                                </a:lnTo>
                                <a:lnTo>
                                  <a:pt x="1790482" y="1320800"/>
                                </a:lnTo>
                                <a:lnTo>
                                  <a:pt x="1782861" y="1333425"/>
                                </a:lnTo>
                                <a:close/>
                              </a:path>
                              <a:path w="2045970" h="1549400">
                                <a:moveTo>
                                  <a:pt x="1775170" y="1346200"/>
                                </a:moveTo>
                                <a:lnTo>
                                  <a:pt x="1769821" y="1346200"/>
                                </a:lnTo>
                                <a:lnTo>
                                  <a:pt x="1770658" y="1333425"/>
                                </a:lnTo>
                                <a:lnTo>
                                  <a:pt x="1777437" y="1333425"/>
                                </a:lnTo>
                                <a:lnTo>
                                  <a:pt x="1775170" y="1346200"/>
                                </a:lnTo>
                                <a:close/>
                              </a:path>
                              <a:path w="2045970" h="1549400">
                                <a:moveTo>
                                  <a:pt x="1790029" y="1346200"/>
                                </a:moveTo>
                                <a:lnTo>
                                  <a:pt x="1782489" y="1346200"/>
                                </a:lnTo>
                                <a:lnTo>
                                  <a:pt x="1777394" y="1333425"/>
                                </a:lnTo>
                                <a:lnTo>
                                  <a:pt x="1787487" y="1333425"/>
                                </a:lnTo>
                                <a:lnTo>
                                  <a:pt x="1790029" y="1346200"/>
                                </a:lnTo>
                                <a:close/>
                              </a:path>
                              <a:path w="2045970" h="1549400">
                                <a:moveTo>
                                  <a:pt x="1085218" y="1358900"/>
                                </a:moveTo>
                                <a:lnTo>
                                  <a:pt x="1083122" y="1358900"/>
                                </a:lnTo>
                                <a:lnTo>
                                  <a:pt x="1084807" y="1346200"/>
                                </a:lnTo>
                                <a:lnTo>
                                  <a:pt x="1086292" y="1346200"/>
                                </a:lnTo>
                                <a:lnTo>
                                  <a:pt x="1085218" y="1358900"/>
                                </a:lnTo>
                                <a:close/>
                              </a:path>
                              <a:path w="2045970" h="1549400">
                                <a:moveTo>
                                  <a:pt x="1767357" y="1358900"/>
                                </a:moveTo>
                                <a:lnTo>
                                  <a:pt x="1765577" y="1358900"/>
                                </a:lnTo>
                                <a:lnTo>
                                  <a:pt x="1762060" y="1346200"/>
                                </a:lnTo>
                                <a:lnTo>
                                  <a:pt x="1763840" y="1346200"/>
                                </a:lnTo>
                                <a:lnTo>
                                  <a:pt x="1767357" y="1358900"/>
                                </a:lnTo>
                                <a:close/>
                              </a:path>
                              <a:path w="2045970" h="1549400">
                                <a:moveTo>
                                  <a:pt x="1776687" y="1358900"/>
                                </a:moveTo>
                                <a:lnTo>
                                  <a:pt x="1771127" y="1358900"/>
                                </a:lnTo>
                                <a:lnTo>
                                  <a:pt x="1768620" y="1346200"/>
                                </a:lnTo>
                                <a:lnTo>
                                  <a:pt x="1776929" y="1346200"/>
                                </a:lnTo>
                                <a:lnTo>
                                  <a:pt x="1776687" y="1358900"/>
                                </a:lnTo>
                                <a:close/>
                              </a:path>
                              <a:path w="2045970" h="1549400">
                                <a:moveTo>
                                  <a:pt x="1083354" y="1371600"/>
                                </a:moveTo>
                                <a:lnTo>
                                  <a:pt x="1074466" y="1371600"/>
                                </a:lnTo>
                                <a:lnTo>
                                  <a:pt x="1079047" y="1358900"/>
                                </a:lnTo>
                                <a:lnTo>
                                  <a:pt x="1083354" y="1371600"/>
                                </a:lnTo>
                                <a:close/>
                              </a:path>
                              <a:path w="2045970" h="1549400">
                                <a:moveTo>
                                  <a:pt x="1084575" y="1371600"/>
                                </a:moveTo>
                                <a:lnTo>
                                  <a:pt x="1083354" y="1371600"/>
                                </a:lnTo>
                                <a:lnTo>
                                  <a:pt x="1086007" y="1358900"/>
                                </a:lnTo>
                                <a:lnTo>
                                  <a:pt x="1088050" y="1358900"/>
                                </a:lnTo>
                                <a:lnTo>
                                  <a:pt x="1084575" y="1371600"/>
                                </a:lnTo>
                                <a:close/>
                              </a:path>
                              <a:path w="2045970" h="1549400">
                                <a:moveTo>
                                  <a:pt x="1762070" y="1371600"/>
                                </a:moveTo>
                                <a:lnTo>
                                  <a:pt x="1760175" y="1371600"/>
                                </a:lnTo>
                                <a:lnTo>
                                  <a:pt x="1761333" y="1358900"/>
                                </a:lnTo>
                                <a:lnTo>
                                  <a:pt x="1763071" y="1358900"/>
                                </a:lnTo>
                                <a:lnTo>
                                  <a:pt x="1762070" y="1371600"/>
                                </a:lnTo>
                                <a:close/>
                              </a:path>
                              <a:path w="2045970" h="1549400">
                                <a:moveTo>
                                  <a:pt x="1769884" y="1371600"/>
                                </a:moveTo>
                                <a:lnTo>
                                  <a:pt x="1763071" y="1358900"/>
                                </a:lnTo>
                                <a:lnTo>
                                  <a:pt x="1773654" y="1358900"/>
                                </a:lnTo>
                                <a:lnTo>
                                  <a:pt x="1769884" y="1371600"/>
                                </a:lnTo>
                                <a:close/>
                              </a:path>
                              <a:path w="2045970" h="1549400">
                                <a:moveTo>
                                  <a:pt x="1076740" y="1384300"/>
                                </a:moveTo>
                                <a:lnTo>
                                  <a:pt x="1074708" y="1384300"/>
                                </a:lnTo>
                                <a:lnTo>
                                  <a:pt x="1071833" y="1371600"/>
                                </a:lnTo>
                                <a:lnTo>
                                  <a:pt x="1074045" y="1371600"/>
                                </a:lnTo>
                                <a:lnTo>
                                  <a:pt x="1076740" y="1384300"/>
                                </a:lnTo>
                                <a:close/>
                              </a:path>
                              <a:path w="2045970" h="1549400">
                                <a:moveTo>
                                  <a:pt x="1747201" y="1384300"/>
                                </a:moveTo>
                                <a:lnTo>
                                  <a:pt x="1746169" y="1384300"/>
                                </a:lnTo>
                                <a:lnTo>
                                  <a:pt x="1751013" y="1371600"/>
                                </a:lnTo>
                                <a:lnTo>
                                  <a:pt x="1752256" y="1371600"/>
                                </a:lnTo>
                                <a:lnTo>
                                  <a:pt x="1747201" y="1384300"/>
                                </a:lnTo>
                                <a:close/>
                              </a:path>
                              <a:path w="2045970" h="1549400">
                                <a:moveTo>
                                  <a:pt x="1767357" y="1384300"/>
                                </a:moveTo>
                                <a:lnTo>
                                  <a:pt x="1758279" y="1371600"/>
                                </a:lnTo>
                                <a:lnTo>
                                  <a:pt x="1769884" y="1371600"/>
                                </a:lnTo>
                                <a:lnTo>
                                  <a:pt x="1767357" y="1384300"/>
                                </a:lnTo>
                                <a:close/>
                              </a:path>
                              <a:path w="2045970" h="1549400">
                                <a:moveTo>
                                  <a:pt x="1078415" y="1397000"/>
                                </a:moveTo>
                                <a:lnTo>
                                  <a:pt x="1077256" y="1397000"/>
                                </a:lnTo>
                                <a:lnTo>
                                  <a:pt x="1071602" y="1384300"/>
                                </a:lnTo>
                                <a:lnTo>
                                  <a:pt x="1073539" y="1384300"/>
                                </a:lnTo>
                                <a:lnTo>
                                  <a:pt x="1078415" y="1397000"/>
                                </a:lnTo>
                                <a:close/>
                              </a:path>
                              <a:path w="2045970" h="1549400">
                                <a:moveTo>
                                  <a:pt x="1752498" y="1397000"/>
                                </a:moveTo>
                                <a:lnTo>
                                  <a:pt x="1751203" y="1397000"/>
                                </a:lnTo>
                                <a:lnTo>
                                  <a:pt x="1752214" y="1384300"/>
                                </a:lnTo>
                                <a:lnTo>
                                  <a:pt x="1755004" y="1384300"/>
                                </a:lnTo>
                                <a:lnTo>
                                  <a:pt x="1752498" y="1397000"/>
                                </a:lnTo>
                                <a:close/>
                              </a:path>
                              <a:path w="2045970" h="1549400">
                                <a:moveTo>
                                  <a:pt x="1086460" y="1422400"/>
                                </a:moveTo>
                                <a:lnTo>
                                  <a:pt x="1083354" y="1409700"/>
                                </a:lnTo>
                                <a:lnTo>
                                  <a:pt x="1084301" y="1397000"/>
                                </a:lnTo>
                                <a:lnTo>
                                  <a:pt x="1086302" y="1397000"/>
                                </a:lnTo>
                                <a:lnTo>
                                  <a:pt x="1085333" y="1409700"/>
                                </a:lnTo>
                                <a:lnTo>
                                  <a:pt x="1094400" y="1409700"/>
                                </a:lnTo>
                                <a:lnTo>
                                  <a:pt x="1086460" y="1422400"/>
                                </a:lnTo>
                                <a:close/>
                              </a:path>
                              <a:path w="2045970" h="1549400">
                                <a:moveTo>
                                  <a:pt x="1733353" y="1409700"/>
                                </a:moveTo>
                                <a:lnTo>
                                  <a:pt x="1731742" y="1409700"/>
                                </a:lnTo>
                                <a:lnTo>
                                  <a:pt x="1732606" y="1397000"/>
                                </a:lnTo>
                                <a:lnTo>
                                  <a:pt x="1734343" y="1397000"/>
                                </a:lnTo>
                                <a:lnTo>
                                  <a:pt x="1733353" y="1409700"/>
                                </a:lnTo>
                                <a:close/>
                              </a:path>
                              <a:path w="2045970" h="1549400">
                                <a:moveTo>
                                  <a:pt x="1111249" y="1422400"/>
                                </a:moveTo>
                                <a:lnTo>
                                  <a:pt x="1108796" y="1422400"/>
                                </a:lnTo>
                                <a:lnTo>
                                  <a:pt x="1110954" y="1409700"/>
                                </a:lnTo>
                                <a:lnTo>
                                  <a:pt x="1112818" y="1409700"/>
                                </a:lnTo>
                                <a:lnTo>
                                  <a:pt x="1111249" y="1422400"/>
                                </a:lnTo>
                                <a:close/>
                              </a:path>
                              <a:path w="2045970" h="1549400">
                                <a:moveTo>
                                  <a:pt x="1710681" y="1422400"/>
                                </a:moveTo>
                                <a:lnTo>
                                  <a:pt x="1708617" y="1422400"/>
                                </a:lnTo>
                                <a:lnTo>
                                  <a:pt x="1705584" y="1409700"/>
                                </a:lnTo>
                                <a:lnTo>
                                  <a:pt x="1707659" y="1409700"/>
                                </a:lnTo>
                                <a:lnTo>
                                  <a:pt x="1710681" y="1422400"/>
                                </a:lnTo>
                                <a:close/>
                              </a:path>
                              <a:path w="2045970" h="1549400">
                                <a:moveTo>
                                  <a:pt x="1123201" y="1435100"/>
                                </a:moveTo>
                                <a:lnTo>
                                  <a:pt x="1121022" y="1435100"/>
                                </a:lnTo>
                                <a:lnTo>
                                  <a:pt x="1123201" y="1422400"/>
                                </a:lnTo>
                                <a:lnTo>
                                  <a:pt x="1125055" y="1422400"/>
                                </a:lnTo>
                                <a:lnTo>
                                  <a:pt x="1123201" y="1435100"/>
                                </a:lnTo>
                                <a:close/>
                              </a:path>
                              <a:path w="2045970" h="1549400">
                                <a:moveTo>
                                  <a:pt x="1705626" y="1435100"/>
                                </a:moveTo>
                                <a:lnTo>
                                  <a:pt x="1703573" y="1435100"/>
                                </a:lnTo>
                                <a:lnTo>
                                  <a:pt x="1706648" y="1422400"/>
                                </a:lnTo>
                                <a:lnTo>
                                  <a:pt x="1708407" y="1422400"/>
                                </a:lnTo>
                                <a:lnTo>
                                  <a:pt x="1705626" y="1435100"/>
                                </a:lnTo>
                                <a:close/>
                              </a:path>
                              <a:path w="2045970" h="1549400">
                                <a:moveTo>
                                  <a:pt x="1134284" y="1446908"/>
                                </a:moveTo>
                                <a:lnTo>
                                  <a:pt x="1131836" y="1435100"/>
                                </a:lnTo>
                                <a:lnTo>
                                  <a:pt x="1134069" y="1435100"/>
                                </a:lnTo>
                                <a:lnTo>
                                  <a:pt x="1134284" y="1446908"/>
                                </a:lnTo>
                                <a:close/>
                              </a:path>
                              <a:path w="2045970" h="1549400">
                                <a:moveTo>
                                  <a:pt x="1153361" y="1447800"/>
                                </a:moveTo>
                                <a:lnTo>
                                  <a:pt x="1134469" y="1447800"/>
                                </a:lnTo>
                                <a:lnTo>
                                  <a:pt x="1134318" y="1447069"/>
                                </a:lnTo>
                                <a:lnTo>
                                  <a:pt x="1134595" y="1435100"/>
                                </a:lnTo>
                                <a:lnTo>
                                  <a:pt x="1145779" y="1435100"/>
                                </a:lnTo>
                                <a:lnTo>
                                  <a:pt x="1153361" y="1447800"/>
                                </a:lnTo>
                                <a:close/>
                              </a:path>
                              <a:path w="2045970" h="1549400">
                                <a:moveTo>
                                  <a:pt x="1308824" y="1460500"/>
                                </a:moveTo>
                                <a:lnTo>
                                  <a:pt x="1302337" y="1447800"/>
                                </a:lnTo>
                                <a:lnTo>
                                  <a:pt x="1317996" y="1447800"/>
                                </a:lnTo>
                                <a:lnTo>
                                  <a:pt x="1317554" y="1435100"/>
                                </a:lnTo>
                                <a:lnTo>
                                  <a:pt x="1319523" y="1435100"/>
                                </a:lnTo>
                                <a:lnTo>
                                  <a:pt x="1319964" y="1446908"/>
                                </a:lnTo>
                                <a:lnTo>
                                  <a:pt x="1319997" y="1447800"/>
                                </a:lnTo>
                                <a:lnTo>
                                  <a:pt x="1308824" y="1460500"/>
                                </a:lnTo>
                                <a:close/>
                              </a:path>
                              <a:path w="2045970" h="1549400">
                                <a:moveTo>
                                  <a:pt x="1354958" y="1447800"/>
                                </a:moveTo>
                                <a:lnTo>
                                  <a:pt x="1346629" y="1447800"/>
                                </a:lnTo>
                                <a:lnTo>
                                  <a:pt x="1346629" y="1435100"/>
                                </a:lnTo>
                                <a:lnTo>
                                  <a:pt x="1348556" y="1435100"/>
                                </a:lnTo>
                                <a:lnTo>
                                  <a:pt x="1354958" y="1447800"/>
                                </a:lnTo>
                                <a:close/>
                              </a:path>
                              <a:path w="2045970" h="1549400">
                                <a:moveTo>
                                  <a:pt x="1689009" y="1447800"/>
                                </a:moveTo>
                                <a:lnTo>
                                  <a:pt x="1688104" y="1447800"/>
                                </a:lnTo>
                                <a:lnTo>
                                  <a:pt x="1691684" y="1435100"/>
                                </a:lnTo>
                                <a:lnTo>
                                  <a:pt x="1693053" y="1435100"/>
                                </a:lnTo>
                                <a:lnTo>
                                  <a:pt x="1689009" y="1447800"/>
                                </a:lnTo>
                                <a:close/>
                              </a:path>
                              <a:path w="2045970" h="1549400">
                                <a:moveTo>
                                  <a:pt x="1696823" y="1447800"/>
                                </a:moveTo>
                                <a:lnTo>
                                  <a:pt x="1696054" y="1435100"/>
                                </a:lnTo>
                                <a:lnTo>
                                  <a:pt x="1699076" y="1435100"/>
                                </a:lnTo>
                                <a:lnTo>
                                  <a:pt x="1696823" y="1447800"/>
                                </a:lnTo>
                                <a:close/>
                              </a:path>
                              <a:path w="2045970" h="1549400">
                                <a:moveTo>
                                  <a:pt x="1150834" y="1460500"/>
                                </a:moveTo>
                                <a:lnTo>
                                  <a:pt x="1148875" y="1460500"/>
                                </a:lnTo>
                                <a:lnTo>
                                  <a:pt x="1151760" y="1447800"/>
                                </a:lnTo>
                                <a:lnTo>
                                  <a:pt x="1153687" y="1447800"/>
                                </a:lnTo>
                                <a:lnTo>
                                  <a:pt x="1150834" y="1460500"/>
                                </a:lnTo>
                                <a:close/>
                              </a:path>
                              <a:path w="2045970" h="1549400">
                                <a:moveTo>
                                  <a:pt x="1276379" y="1460500"/>
                                </a:moveTo>
                                <a:lnTo>
                                  <a:pt x="1263332" y="1460500"/>
                                </a:lnTo>
                                <a:lnTo>
                                  <a:pt x="1269071" y="1447800"/>
                                </a:lnTo>
                                <a:lnTo>
                                  <a:pt x="1270851" y="1447800"/>
                                </a:lnTo>
                                <a:lnTo>
                                  <a:pt x="1276379" y="1460500"/>
                                </a:lnTo>
                                <a:close/>
                              </a:path>
                              <a:path w="2045970" h="1549400">
                                <a:moveTo>
                                  <a:pt x="1292954" y="1460500"/>
                                </a:moveTo>
                                <a:lnTo>
                                  <a:pt x="1291290" y="1460500"/>
                                </a:lnTo>
                                <a:lnTo>
                                  <a:pt x="1292438" y="1447800"/>
                                </a:lnTo>
                                <a:lnTo>
                                  <a:pt x="1294155" y="1447800"/>
                                </a:lnTo>
                                <a:lnTo>
                                  <a:pt x="1292954" y="1460500"/>
                                </a:lnTo>
                                <a:close/>
                              </a:path>
                              <a:path w="2045970" h="1549400">
                                <a:moveTo>
                                  <a:pt x="1389899" y="1460500"/>
                                </a:moveTo>
                                <a:lnTo>
                                  <a:pt x="1388151" y="1460500"/>
                                </a:lnTo>
                                <a:lnTo>
                                  <a:pt x="1389351" y="1447800"/>
                                </a:lnTo>
                                <a:lnTo>
                                  <a:pt x="1391384" y="1447800"/>
                                </a:lnTo>
                                <a:lnTo>
                                  <a:pt x="1389899" y="1460500"/>
                                </a:lnTo>
                                <a:close/>
                              </a:path>
                              <a:path w="2045970" h="1549400">
                                <a:moveTo>
                                  <a:pt x="1605312" y="1460500"/>
                                </a:moveTo>
                                <a:lnTo>
                                  <a:pt x="1603396" y="1460500"/>
                                </a:lnTo>
                                <a:lnTo>
                                  <a:pt x="1601942" y="1447800"/>
                                </a:lnTo>
                                <a:lnTo>
                                  <a:pt x="1603827" y="1447800"/>
                                </a:lnTo>
                                <a:lnTo>
                                  <a:pt x="1605312" y="1460500"/>
                                </a:lnTo>
                                <a:close/>
                              </a:path>
                              <a:path w="2045970" h="1549400">
                                <a:moveTo>
                                  <a:pt x="1617117" y="1460500"/>
                                </a:moveTo>
                                <a:lnTo>
                                  <a:pt x="1615358" y="1460500"/>
                                </a:lnTo>
                                <a:lnTo>
                                  <a:pt x="1614369" y="1447800"/>
                                </a:lnTo>
                                <a:lnTo>
                                  <a:pt x="1616127" y="1447800"/>
                                </a:lnTo>
                                <a:lnTo>
                                  <a:pt x="1617117" y="1460500"/>
                                </a:lnTo>
                                <a:close/>
                              </a:path>
                              <a:path w="2045970" h="1549400">
                                <a:moveTo>
                                  <a:pt x="1638368" y="1460500"/>
                                </a:moveTo>
                                <a:lnTo>
                                  <a:pt x="1637357" y="1460500"/>
                                </a:lnTo>
                                <a:lnTo>
                                  <a:pt x="1640453" y="1447800"/>
                                </a:lnTo>
                                <a:lnTo>
                                  <a:pt x="1641390" y="1447800"/>
                                </a:lnTo>
                                <a:lnTo>
                                  <a:pt x="1638368" y="1460500"/>
                                </a:lnTo>
                                <a:close/>
                              </a:path>
                              <a:path w="2045970" h="1549400">
                                <a:moveTo>
                                  <a:pt x="1646971" y="1460500"/>
                                </a:moveTo>
                                <a:lnTo>
                                  <a:pt x="1646676" y="1460500"/>
                                </a:lnTo>
                                <a:lnTo>
                                  <a:pt x="1641390" y="1447800"/>
                                </a:lnTo>
                                <a:lnTo>
                                  <a:pt x="1642053" y="1447800"/>
                                </a:lnTo>
                                <a:lnTo>
                                  <a:pt x="1646971" y="1460500"/>
                                </a:lnTo>
                                <a:close/>
                              </a:path>
                              <a:path w="2045970" h="1549400">
                                <a:moveTo>
                                  <a:pt x="1651984" y="1460500"/>
                                </a:moveTo>
                                <a:lnTo>
                                  <a:pt x="1646971" y="1460500"/>
                                </a:lnTo>
                                <a:lnTo>
                                  <a:pt x="1650204" y="1447800"/>
                                </a:lnTo>
                                <a:lnTo>
                                  <a:pt x="1652479" y="1447800"/>
                                </a:lnTo>
                                <a:lnTo>
                                  <a:pt x="1651984" y="1460500"/>
                                </a:lnTo>
                                <a:close/>
                              </a:path>
                              <a:path w="2045970" h="1549400">
                                <a:moveTo>
                                  <a:pt x="1666842" y="1460500"/>
                                </a:moveTo>
                                <a:lnTo>
                                  <a:pt x="1661798" y="1447800"/>
                                </a:lnTo>
                                <a:lnTo>
                                  <a:pt x="1670107" y="1447800"/>
                                </a:lnTo>
                                <a:lnTo>
                                  <a:pt x="1666842" y="1460500"/>
                                </a:lnTo>
                                <a:close/>
                              </a:path>
                              <a:path w="2045970" h="1549400">
                                <a:moveTo>
                                  <a:pt x="1142577" y="1474171"/>
                                </a:moveTo>
                                <a:lnTo>
                                  <a:pt x="1141561" y="1473094"/>
                                </a:lnTo>
                                <a:lnTo>
                                  <a:pt x="1149128" y="1460500"/>
                                </a:lnTo>
                                <a:lnTo>
                                  <a:pt x="1151055" y="1460500"/>
                                </a:lnTo>
                                <a:lnTo>
                                  <a:pt x="1143076" y="1473094"/>
                                </a:lnTo>
                                <a:lnTo>
                                  <a:pt x="1142577" y="1474171"/>
                                </a:lnTo>
                                <a:close/>
                              </a:path>
                              <a:path w="2045970" h="1549400">
                                <a:moveTo>
                                  <a:pt x="1239873" y="1473094"/>
                                </a:moveTo>
                                <a:lnTo>
                                  <a:pt x="1234742" y="1473094"/>
                                </a:lnTo>
                                <a:lnTo>
                                  <a:pt x="1236142" y="1460500"/>
                                </a:lnTo>
                                <a:lnTo>
                                  <a:pt x="1241565" y="1460500"/>
                                </a:lnTo>
                                <a:lnTo>
                                  <a:pt x="1239873" y="1473094"/>
                                </a:lnTo>
                                <a:close/>
                              </a:path>
                              <a:path w="2045970" h="1549400">
                                <a:moveTo>
                                  <a:pt x="1382349" y="1473094"/>
                                </a:moveTo>
                                <a:lnTo>
                                  <a:pt x="1380018" y="1473094"/>
                                </a:lnTo>
                                <a:lnTo>
                                  <a:pt x="1383359" y="1460500"/>
                                </a:lnTo>
                                <a:lnTo>
                                  <a:pt x="1384897" y="1460500"/>
                                </a:lnTo>
                                <a:lnTo>
                                  <a:pt x="1382349" y="1473094"/>
                                </a:lnTo>
                                <a:close/>
                              </a:path>
                              <a:path w="2045970" h="1549400">
                                <a:moveTo>
                                  <a:pt x="1601218" y="1473094"/>
                                </a:moveTo>
                                <a:lnTo>
                                  <a:pt x="1599989" y="1473094"/>
                                </a:lnTo>
                                <a:lnTo>
                                  <a:pt x="1604343" y="1460500"/>
                                </a:lnTo>
                                <a:lnTo>
                                  <a:pt x="1606450" y="1460500"/>
                                </a:lnTo>
                                <a:lnTo>
                                  <a:pt x="1601218" y="1473094"/>
                                </a:lnTo>
                                <a:close/>
                              </a:path>
                              <a:path w="2045970" h="1549400">
                                <a:moveTo>
                                  <a:pt x="1619838" y="1473094"/>
                                </a:moveTo>
                                <a:lnTo>
                                  <a:pt x="1619006" y="1473094"/>
                                </a:lnTo>
                                <a:lnTo>
                                  <a:pt x="1623256" y="1460500"/>
                                </a:lnTo>
                                <a:lnTo>
                                  <a:pt x="1631565" y="1460500"/>
                                </a:lnTo>
                                <a:lnTo>
                                  <a:pt x="1619838" y="1473094"/>
                                </a:lnTo>
                                <a:close/>
                              </a:path>
                              <a:path w="2045970" h="1549400">
                                <a:moveTo>
                                  <a:pt x="1137354" y="1485900"/>
                                </a:moveTo>
                                <a:lnTo>
                                  <a:pt x="1136396" y="1485900"/>
                                </a:lnTo>
                                <a:lnTo>
                                  <a:pt x="1135288" y="1474171"/>
                                </a:lnTo>
                                <a:lnTo>
                                  <a:pt x="1135186" y="1473094"/>
                                </a:lnTo>
                                <a:lnTo>
                                  <a:pt x="1140888" y="1473094"/>
                                </a:lnTo>
                                <a:lnTo>
                                  <a:pt x="1138100" y="1484224"/>
                                </a:lnTo>
                                <a:lnTo>
                                  <a:pt x="1137354" y="1485900"/>
                                </a:lnTo>
                                <a:close/>
                              </a:path>
                              <a:path w="2045970" h="1549400">
                                <a:moveTo>
                                  <a:pt x="1138100" y="1484224"/>
                                </a:moveTo>
                                <a:lnTo>
                                  <a:pt x="1140888" y="1473094"/>
                                </a:lnTo>
                                <a:lnTo>
                                  <a:pt x="1141649" y="1473094"/>
                                </a:lnTo>
                                <a:lnTo>
                                  <a:pt x="1142577" y="1474171"/>
                                </a:lnTo>
                                <a:lnTo>
                                  <a:pt x="1138100" y="1484224"/>
                                </a:lnTo>
                                <a:close/>
                              </a:path>
                              <a:path w="2045970" h="1549400">
                                <a:moveTo>
                                  <a:pt x="1163478" y="1498525"/>
                                </a:moveTo>
                                <a:lnTo>
                                  <a:pt x="1161365" y="1498525"/>
                                </a:lnTo>
                                <a:lnTo>
                                  <a:pt x="1163281" y="1485900"/>
                                </a:lnTo>
                                <a:lnTo>
                                  <a:pt x="1153835" y="1485900"/>
                                </a:lnTo>
                                <a:lnTo>
                                  <a:pt x="1157806" y="1473094"/>
                                </a:lnTo>
                                <a:lnTo>
                                  <a:pt x="1159888" y="1473094"/>
                                </a:lnTo>
                                <a:lnTo>
                                  <a:pt x="1165166" y="1485900"/>
                                </a:lnTo>
                                <a:lnTo>
                                  <a:pt x="1163387" y="1498374"/>
                                </a:lnTo>
                                <a:lnTo>
                                  <a:pt x="1163478" y="1498525"/>
                                </a:lnTo>
                                <a:close/>
                              </a:path>
                              <a:path w="2045970" h="1549400">
                                <a:moveTo>
                                  <a:pt x="1220374" y="1498525"/>
                                </a:moveTo>
                                <a:lnTo>
                                  <a:pt x="1218458" y="1498525"/>
                                </a:lnTo>
                                <a:lnTo>
                                  <a:pt x="1216155" y="1485900"/>
                                </a:lnTo>
                                <a:lnTo>
                                  <a:pt x="1215591" y="1474171"/>
                                </a:lnTo>
                                <a:lnTo>
                                  <a:pt x="1215539" y="1473094"/>
                                </a:lnTo>
                                <a:lnTo>
                                  <a:pt x="1217499" y="1473094"/>
                                </a:lnTo>
                                <a:lnTo>
                                  <a:pt x="1217923" y="1484224"/>
                                </a:lnTo>
                                <a:lnTo>
                                  <a:pt x="1217987" y="1485900"/>
                                </a:lnTo>
                                <a:lnTo>
                                  <a:pt x="1220345" y="1498374"/>
                                </a:lnTo>
                                <a:lnTo>
                                  <a:pt x="1220374" y="1498525"/>
                                </a:lnTo>
                                <a:close/>
                              </a:path>
                              <a:path w="2045970" h="1549400">
                                <a:moveTo>
                                  <a:pt x="1400366" y="1485900"/>
                                </a:moveTo>
                                <a:lnTo>
                                  <a:pt x="1385750" y="1485900"/>
                                </a:lnTo>
                                <a:lnTo>
                                  <a:pt x="1383828" y="1473094"/>
                                </a:lnTo>
                                <a:lnTo>
                                  <a:pt x="1387242" y="1473094"/>
                                </a:lnTo>
                                <a:lnTo>
                                  <a:pt x="1400366" y="1485900"/>
                                </a:lnTo>
                                <a:close/>
                              </a:path>
                              <a:path w="2045970" h="1549400">
                                <a:moveTo>
                                  <a:pt x="1585610" y="1485900"/>
                                </a:moveTo>
                                <a:lnTo>
                                  <a:pt x="1584251" y="1485900"/>
                                </a:lnTo>
                                <a:lnTo>
                                  <a:pt x="1588116" y="1473094"/>
                                </a:lnTo>
                                <a:lnTo>
                                  <a:pt x="1589910" y="1473094"/>
                                </a:lnTo>
                                <a:lnTo>
                                  <a:pt x="1585610" y="1485900"/>
                                </a:lnTo>
                                <a:close/>
                              </a:path>
                              <a:path w="2045970" h="1549400">
                                <a:moveTo>
                                  <a:pt x="1152676" y="1485900"/>
                                </a:moveTo>
                                <a:lnTo>
                                  <a:pt x="1137681" y="1485900"/>
                                </a:lnTo>
                                <a:lnTo>
                                  <a:pt x="1138100" y="1484224"/>
                                </a:lnTo>
                                <a:lnTo>
                                  <a:pt x="1142577" y="1474171"/>
                                </a:lnTo>
                                <a:lnTo>
                                  <a:pt x="1152676" y="1485900"/>
                                </a:lnTo>
                                <a:close/>
                              </a:path>
                              <a:path w="2045970" h="1549400">
                                <a:moveTo>
                                  <a:pt x="1414420" y="1498525"/>
                                </a:moveTo>
                                <a:lnTo>
                                  <a:pt x="1407552" y="1498525"/>
                                </a:lnTo>
                                <a:lnTo>
                                  <a:pt x="1401124" y="1485900"/>
                                </a:lnTo>
                                <a:lnTo>
                                  <a:pt x="1408369" y="1485900"/>
                                </a:lnTo>
                                <a:lnTo>
                                  <a:pt x="1414348" y="1498374"/>
                                </a:lnTo>
                                <a:lnTo>
                                  <a:pt x="1414420" y="1498525"/>
                                </a:lnTo>
                                <a:close/>
                              </a:path>
                              <a:path w="2045970" h="1549400">
                                <a:moveTo>
                                  <a:pt x="1447426" y="1498525"/>
                                </a:moveTo>
                                <a:lnTo>
                                  <a:pt x="1445489" y="1498525"/>
                                </a:lnTo>
                                <a:lnTo>
                                  <a:pt x="1447227" y="1485900"/>
                                </a:lnTo>
                                <a:lnTo>
                                  <a:pt x="1448923" y="1485900"/>
                                </a:lnTo>
                                <a:lnTo>
                                  <a:pt x="1447444" y="1498374"/>
                                </a:lnTo>
                                <a:lnTo>
                                  <a:pt x="1447426" y="1498525"/>
                                </a:lnTo>
                                <a:close/>
                              </a:path>
                              <a:path w="2045970" h="1549400">
                                <a:moveTo>
                                  <a:pt x="1453757" y="1498525"/>
                                </a:moveTo>
                                <a:lnTo>
                                  <a:pt x="1452178" y="1498525"/>
                                </a:lnTo>
                                <a:lnTo>
                                  <a:pt x="1448923" y="1485900"/>
                                </a:lnTo>
                                <a:lnTo>
                                  <a:pt x="1450292" y="1485900"/>
                                </a:lnTo>
                                <a:lnTo>
                                  <a:pt x="1453715" y="1498374"/>
                                </a:lnTo>
                                <a:lnTo>
                                  <a:pt x="1453757" y="1498525"/>
                                </a:lnTo>
                                <a:close/>
                              </a:path>
                              <a:path w="2045970" h="1549400">
                                <a:moveTo>
                                  <a:pt x="1555119" y="1498525"/>
                                </a:moveTo>
                                <a:lnTo>
                                  <a:pt x="1547405" y="1498525"/>
                                </a:lnTo>
                                <a:lnTo>
                                  <a:pt x="1547405" y="1485900"/>
                                </a:lnTo>
                                <a:lnTo>
                                  <a:pt x="1561484" y="1485900"/>
                                </a:lnTo>
                                <a:lnTo>
                                  <a:pt x="1555195" y="1498374"/>
                                </a:lnTo>
                                <a:lnTo>
                                  <a:pt x="1555119" y="1498525"/>
                                </a:lnTo>
                                <a:close/>
                              </a:path>
                              <a:path w="2045970" h="1549400">
                                <a:moveTo>
                                  <a:pt x="1568036" y="1498525"/>
                                </a:moveTo>
                                <a:lnTo>
                                  <a:pt x="1567897" y="1498374"/>
                                </a:lnTo>
                                <a:lnTo>
                                  <a:pt x="1561484" y="1485900"/>
                                </a:lnTo>
                                <a:lnTo>
                                  <a:pt x="1571909" y="1485900"/>
                                </a:lnTo>
                                <a:lnTo>
                                  <a:pt x="1568082" y="1498374"/>
                                </a:lnTo>
                                <a:lnTo>
                                  <a:pt x="1568036" y="1498525"/>
                                </a:lnTo>
                                <a:close/>
                              </a:path>
                              <a:path w="2045970" h="1549400">
                                <a:moveTo>
                                  <a:pt x="1171189" y="1511300"/>
                                </a:moveTo>
                                <a:lnTo>
                                  <a:pt x="1163478" y="1498525"/>
                                </a:lnTo>
                                <a:lnTo>
                                  <a:pt x="1175757" y="1498525"/>
                                </a:lnTo>
                                <a:lnTo>
                                  <a:pt x="1171189" y="1511300"/>
                                </a:lnTo>
                                <a:close/>
                              </a:path>
                              <a:path w="2045970" h="1549400">
                                <a:moveTo>
                                  <a:pt x="1204382" y="1511300"/>
                                </a:moveTo>
                                <a:lnTo>
                                  <a:pt x="1201275" y="1511300"/>
                                </a:lnTo>
                                <a:lnTo>
                                  <a:pt x="1204093" y="1498525"/>
                                </a:lnTo>
                                <a:lnTo>
                                  <a:pt x="1205716" y="1498525"/>
                                </a:lnTo>
                                <a:lnTo>
                                  <a:pt x="1204382" y="1511300"/>
                                </a:lnTo>
                                <a:close/>
                              </a:path>
                              <a:path w="2045970" h="1549400">
                                <a:moveTo>
                                  <a:pt x="1222789" y="1511300"/>
                                </a:moveTo>
                                <a:lnTo>
                                  <a:pt x="1220209" y="1511300"/>
                                </a:lnTo>
                                <a:lnTo>
                                  <a:pt x="1218991" y="1498525"/>
                                </a:lnTo>
                                <a:lnTo>
                                  <a:pt x="1220872" y="1498525"/>
                                </a:lnTo>
                                <a:lnTo>
                                  <a:pt x="1222789" y="1511300"/>
                                </a:lnTo>
                                <a:close/>
                              </a:path>
                              <a:path w="2045970" h="1549400">
                                <a:moveTo>
                                  <a:pt x="1469794" y="1511300"/>
                                </a:moveTo>
                                <a:lnTo>
                                  <a:pt x="1461564" y="1498525"/>
                                </a:lnTo>
                                <a:lnTo>
                                  <a:pt x="1473311" y="1498525"/>
                                </a:lnTo>
                                <a:lnTo>
                                  <a:pt x="1469794" y="1511300"/>
                                </a:lnTo>
                                <a:close/>
                              </a:path>
                              <a:path w="2045970" h="1549400">
                                <a:moveTo>
                                  <a:pt x="1496573" y="1511300"/>
                                </a:moveTo>
                                <a:lnTo>
                                  <a:pt x="1494657" y="1511300"/>
                                </a:lnTo>
                                <a:lnTo>
                                  <a:pt x="1494286" y="1498525"/>
                                </a:lnTo>
                                <a:lnTo>
                                  <a:pt x="1496086" y="1498525"/>
                                </a:lnTo>
                                <a:lnTo>
                                  <a:pt x="1496573" y="1511300"/>
                                </a:lnTo>
                                <a:close/>
                              </a:path>
                              <a:path w="2045970" h="1549400">
                                <a:moveTo>
                                  <a:pt x="1511485" y="1511300"/>
                                </a:moveTo>
                                <a:lnTo>
                                  <a:pt x="1509484" y="1511300"/>
                                </a:lnTo>
                                <a:lnTo>
                                  <a:pt x="1508467" y="1498525"/>
                                </a:lnTo>
                                <a:lnTo>
                                  <a:pt x="1510489" y="1498525"/>
                                </a:lnTo>
                                <a:lnTo>
                                  <a:pt x="1511485" y="1511300"/>
                                </a:lnTo>
                                <a:close/>
                              </a:path>
                              <a:path w="2045970" h="1549400">
                                <a:moveTo>
                                  <a:pt x="1520299" y="1511300"/>
                                </a:moveTo>
                                <a:lnTo>
                                  <a:pt x="1516497" y="1511300"/>
                                </a:lnTo>
                                <a:lnTo>
                                  <a:pt x="1515004" y="1498525"/>
                                </a:lnTo>
                                <a:lnTo>
                                  <a:pt x="1519801" y="1498525"/>
                                </a:lnTo>
                                <a:lnTo>
                                  <a:pt x="1520299" y="1511300"/>
                                </a:lnTo>
                                <a:close/>
                              </a:path>
                              <a:path w="2045970" h="1549400">
                                <a:moveTo>
                                  <a:pt x="1530840" y="1511300"/>
                                </a:moveTo>
                                <a:lnTo>
                                  <a:pt x="1523700" y="1511300"/>
                                </a:lnTo>
                                <a:lnTo>
                                  <a:pt x="1524113" y="1498525"/>
                                </a:lnTo>
                                <a:lnTo>
                                  <a:pt x="1533361" y="1498525"/>
                                </a:lnTo>
                                <a:lnTo>
                                  <a:pt x="1530840" y="1511300"/>
                                </a:lnTo>
                                <a:close/>
                              </a:path>
                              <a:path w="2045970" h="1549400">
                                <a:moveTo>
                                  <a:pt x="1493225" y="1536700"/>
                                </a:moveTo>
                                <a:lnTo>
                                  <a:pt x="1491887" y="1536700"/>
                                </a:lnTo>
                                <a:lnTo>
                                  <a:pt x="1483863" y="1524000"/>
                                </a:lnTo>
                                <a:lnTo>
                                  <a:pt x="1488633" y="1511300"/>
                                </a:lnTo>
                                <a:lnTo>
                                  <a:pt x="1490339" y="1511300"/>
                                </a:lnTo>
                                <a:lnTo>
                                  <a:pt x="1485906" y="1524000"/>
                                </a:lnTo>
                                <a:lnTo>
                                  <a:pt x="1493225" y="1536700"/>
                                </a:lnTo>
                                <a:close/>
                              </a:path>
                              <a:path w="2045970" h="1549400">
                                <a:moveTo>
                                  <a:pt x="1504208" y="1524000"/>
                                </a:moveTo>
                                <a:lnTo>
                                  <a:pt x="1502197" y="1524000"/>
                                </a:lnTo>
                                <a:lnTo>
                                  <a:pt x="1504145" y="1511300"/>
                                </a:lnTo>
                                <a:lnTo>
                                  <a:pt x="1505703" y="1511300"/>
                                </a:lnTo>
                                <a:lnTo>
                                  <a:pt x="1504208" y="1524000"/>
                                </a:lnTo>
                                <a:close/>
                              </a:path>
                              <a:path w="2045970" h="1549400">
                                <a:moveTo>
                                  <a:pt x="1514138" y="1536700"/>
                                </a:moveTo>
                                <a:lnTo>
                                  <a:pt x="1512201" y="1536700"/>
                                </a:lnTo>
                                <a:lnTo>
                                  <a:pt x="1509452" y="1524000"/>
                                </a:lnTo>
                                <a:lnTo>
                                  <a:pt x="1510611" y="1524000"/>
                                </a:lnTo>
                                <a:lnTo>
                                  <a:pt x="1514138" y="1536700"/>
                                </a:lnTo>
                                <a:close/>
                              </a:path>
                              <a:path w="2045970" h="1549400">
                                <a:moveTo>
                                  <a:pt x="1498806" y="1549400"/>
                                </a:moveTo>
                                <a:lnTo>
                                  <a:pt x="1497416" y="1549400"/>
                                </a:lnTo>
                                <a:lnTo>
                                  <a:pt x="1496426" y="1536700"/>
                                </a:lnTo>
                                <a:lnTo>
                                  <a:pt x="1501439" y="1536700"/>
                                </a:lnTo>
                                <a:lnTo>
                                  <a:pt x="1498806" y="1549400"/>
                                </a:lnTo>
                                <a:close/>
                              </a:path>
                              <a:path w="2045970" h="1549400">
                                <a:moveTo>
                                  <a:pt x="1512622" y="1549400"/>
                                </a:moveTo>
                                <a:lnTo>
                                  <a:pt x="1508852" y="1549400"/>
                                </a:lnTo>
                                <a:lnTo>
                                  <a:pt x="1508726" y="1536700"/>
                                </a:lnTo>
                                <a:lnTo>
                                  <a:pt x="1518403" y="1536700"/>
                                </a:lnTo>
                                <a:lnTo>
                                  <a:pt x="1512622" y="1549400"/>
                                </a:lnTo>
                                <a:close/>
                              </a:path>
                            </a:pathLst>
                          </a:custGeom>
                          <a:solidFill>
                            <a:srgbClr val="A4D4DF"/>
                          </a:solidFill>
                        </wps:spPr>
                        <wps:bodyPr wrap="square" lIns="0" tIns="0" rIns="0" bIns="0" rtlCol="0">
                          <a:prstTxWarp prst="textNoShape">
                            <a:avLst/>
                          </a:prstTxWarp>
                          <a:noAutofit/>
                        </wps:bodyPr>
                      </wps:wsp>
                      <wps:wsp>
                        <wps:cNvPr id="49" name="Graphic 49"/>
                        <wps:cNvSpPr/>
                        <wps:spPr>
                          <a:xfrm>
                            <a:off x="5491222" y="4435959"/>
                            <a:ext cx="38100" cy="78740"/>
                          </a:xfrm>
                          <a:custGeom>
                            <a:avLst/>
                            <a:gdLst/>
                            <a:ahLst/>
                            <a:cxnLst/>
                            <a:rect l="l" t="t" r="r" b="b"/>
                            <a:pathLst>
                              <a:path w="38100" h="78740">
                                <a:moveTo>
                                  <a:pt x="35077" y="9484"/>
                                </a:moveTo>
                                <a:lnTo>
                                  <a:pt x="32234" y="3864"/>
                                </a:lnTo>
                                <a:lnTo>
                                  <a:pt x="36941" y="0"/>
                                </a:lnTo>
                                <a:lnTo>
                                  <a:pt x="38025" y="2033"/>
                                </a:lnTo>
                                <a:lnTo>
                                  <a:pt x="35056" y="5930"/>
                                </a:lnTo>
                                <a:lnTo>
                                  <a:pt x="35077" y="9484"/>
                                </a:lnTo>
                                <a:close/>
                              </a:path>
                              <a:path w="38100" h="78740">
                                <a:moveTo>
                                  <a:pt x="25369" y="45871"/>
                                </a:moveTo>
                                <a:lnTo>
                                  <a:pt x="23146" y="46278"/>
                                </a:lnTo>
                                <a:lnTo>
                                  <a:pt x="21356" y="45871"/>
                                </a:lnTo>
                                <a:lnTo>
                                  <a:pt x="24399" y="44019"/>
                                </a:lnTo>
                                <a:lnTo>
                                  <a:pt x="25369" y="45871"/>
                                </a:lnTo>
                                <a:close/>
                              </a:path>
                              <a:path w="38100" h="78740">
                                <a:moveTo>
                                  <a:pt x="2253" y="78404"/>
                                </a:moveTo>
                                <a:lnTo>
                                  <a:pt x="0" y="76316"/>
                                </a:lnTo>
                                <a:lnTo>
                                  <a:pt x="1474" y="73169"/>
                                </a:lnTo>
                                <a:lnTo>
                                  <a:pt x="4496" y="67763"/>
                                </a:lnTo>
                                <a:lnTo>
                                  <a:pt x="10393" y="66532"/>
                                </a:lnTo>
                                <a:lnTo>
                                  <a:pt x="11351" y="67463"/>
                                </a:lnTo>
                                <a:lnTo>
                                  <a:pt x="5939" y="77537"/>
                                </a:lnTo>
                                <a:lnTo>
                                  <a:pt x="2253" y="78404"/>
                                </a:lnTo>
                                <a:close/>
                              </a:path>
                            </a:pathLst>
                          </a:custGeom>
                          <a:solidFill>
                            <a:srgbClr val="FFFFFF"/>
                          </a:solidFill>
                        </wps:spPr>
                        <wps:bodyPr wrap="square" lIns="0" tIns="0" rIns="0" bIns="0" rtlCol="0">
                          <a:prstTxWarp prst="textNoShape">
                            <a:avLst/>
                          </a:prstTxWarp>
                          <a:noAutofit/>
                        </wps:bodyPr>
                      </wps:wsp>
                      <wps:wsp>
                        <wps:cNvPr id="50" name="Graphic 50"/>
                        <wps:cNvSpPr/>
                        <wps:spPr>
                          <a:xfrm>
                            <a:off x="5490572" y="4434449"/>
                            <a:ext cx="40005" cy="81280"/>
                          </a:xfrm>
                          <a:custGeom>
                            <a:avLst/>
                            <a:gdLst/>
                            <a:ahLst/>
                            <a:cxnLst/>
                            <a:rect l="l" t="t" r="r" b="b"/>
                            <a:pathLst>
                              <a:path w="40005" h="81280">
                                <a:moveTo>
                                  <a:pt x="2632" y="80994"/>
                                </a:moveTo>
                                <a:lnTo>
                                  <a:pt x="0" y="78543"/>
                                </a:lnTo>
                                <a:lnTo>
                                  <a:pt x="1200" y="74400"/>
                                </a:lnTo>
                                <a:lnTo>
                                  <a:pt x="4307" y="68791"/>
                                </a:lnTo>
                                <a:lnTo>
                                  <a:pt x="10793" y="67088"/>
                                </a:lnTo>
                                <a:lnTo>
                                  <a:pt x="13194" y="68791"/>
                                </a:lnTo>
                                <a:lnTo>
                                  <a:pt x="12964" y="69219"/>
                                </a:lnTo>
                                <a:lnTo>
                                  <a:pt x="10414" y="69219"/>
                                </a:lnTo>
                                <a:lnTo>
                                  <a:pt x="5591" y="70493"/>
                                </a:lnTo>
                                <a:lnTo>
                                  <a:pt x="2885" y="75364"/>
                                </a:lnTo>
                                <a:lnTo>
                                  <a:pt x="2191" y="77869"/>
                                </a:lnTo>
                                <a:lnTo>
                                  <a:pt x="3127" y="78778"/>
                                </a:lnTo>
                                <a:lnTo>
                                  <a:pt x="7831" y="78778"/>
                                </a:lnTo>
                                <a:lnTo>
                                  <a:pt x="7434" y="79517"/>
                                </a:lnTo>
                                <a:lnTo>
                                  <a:pt x="2632" y="80994"/>
                                </a:lnTo>
                                <a:close/>
                              </a:path>
                              <a:path w="40005" h="81280">
                                <a:moveTo>
                                  <a:pt x="7831" y="78778"/>
                                </a:moveTo>
                                <a:lnTo>
                                  <a:pt x="3127" y="78778"/>
                                </a:lnTo>
                                <a:lnTo>
                                  <a:pt x="6118" y="77869"/>
                                </a:lnTo>
                                <a:lnTo>
                                  <a:pt x="10667" y="69401"/>
                                </a:lnTo>
                                <a:lnTo>
                                  <a:pt x="10414" y="69219"/>
                                </a:lnTo>
                                <a:lnTo>
                                  <a:pt x="12964" y="69219"/>
                                </a:lnTo>
                                <a:lnTo>
                                  <a:pt x="7957" y="78543"/>
                                </a:lnTo>
                                <a:lnTo>
                                  <a:pt x="7831" y="78778"/>
                                </a:lnTo>
                                <a:close/>
                              </a:path>
                              <a:path w="40005" h="81280">
                                <a:moveTo>
                                  <a:pt x="23746" y="48783"/>
                                </a:moveTo>
                                <a:lnTo>
                                  <a:pt x="19439" y="47809"/>
                                </a:lnTo>
                                <a:lnTo>
                                  <a:pt x="25420" y="44147"/>
                                </a:lnTo>
                                <a:lnTo>
                                  <a:pt x="27600" y="48301"/>
                                </a:lnTo>
                                <a:lnTo>
                                  <a:pt x="23746" y="48783"/>
                                </a:lnTo>
                                <a:close/>
                              </a:path>
                              <a:path w="40005" h="81280">
                                <a:moveTo>
                                  <a:pt x="36720" y="15115"/>
                                </a:moveTo>
                                <a:lnTo>
                                  <a:pt x="31665" y="5117"/>
                                </a:lnTo>
                                <a:lnTo>
                                  <a:pt x="37899" y="0"/>
                                </a:lnTo>
                                <a:lnTo>
                                  <a:pt x="39497" y="3018"/>
                                </a:lnTo>
                                <a:lnTo>
                                  <a:pt x="37299" y="3018"/>
                                </a:lnTo>
                                <a:lnTo>
                                  <a:pt x="34108" y="5641"/>
                                </a:lnTo>
                                <a:lnTo>
                                  <a:pt x="34813" y="6911"/>
                                </a:lnTo>
                                <a:lnTo>
                                  <a:pt x="37328" y="6911"/>
                                </a:lnTo>
                                <a:lnTo>
                                  <a:pt x="36467" y="8039"/>
                                </a:lnTo>
                                <a:lnTo>
                                  <a:pt x="36720" y="15115"/>
                                </a:lnTo>
                                <a:close/>
                              </a:path>
                              <a:path w="40005" h="81280">
                                <a:moveTo>
                                  <a:pt x="37328" y="6911"/>
                                </a:moveTo>
                                <a:lnTo>
                                  <a:pt x="34813" y="6911"/>
                                </a:lnTo>
                                <a:lnTo>
                                  <a:pt x="37520" y="3447"/>
                                </a:lnTo>
                                <a:lnTo>
                                  <a:pt x="37299" y="3018"/>
                                </a:lnTo>
                                <a:lnTo>
                                  <a:pt x="39497" y="3018"/>
                                </a:lnTo>
                                <a:lnTo>
                                  <a:pt x="39724" y="3447"/>
                                </a:lnTo>
                                <a:lnTo>
                                  <a:pt x="39826" y="3639"/>
                                </a:lnTo>
                                <a:lnTo>
                                  <a:pt x="37328" y="6911"/>
                                </a:lnTo>
                                <a:close/>
                              </a:path>
                            </a:pathLst>
                          </a:custGeom>
                          <a:solidFill>
                            <a:srgbClr val="A4D4DF"/>
                          </a:solidFill>
                        </wps:spPr>
                        <wps:bodyPr wrap="square" lIns="0" tIns="0" rIns="0" bIns="0" rtlCol="0">
                          <a:prstTxWarp prst="textNoShape">
                            <a:avLst/>
                          </a:prstTxWarp>
                          <a:noAutofit/>
                        </wps:bodyPr>
                      </wps:wsp>
                      <pic:pic xmlns:pic="http://schemas.openxmlformats.org/drawingml/2006/picture">
                        <pic:nvPicPr>
                          <pic:cNvPr id="51" name="Image 51"/>
                          <pic:cNvPicPr/>
                        </pic:nvPicPr>
                        <pic:blipFill>
                          <a:blip r:embed="rId28" cstate="print"/>
                          <a:stretch>
                            <a:fillRect/>
                          </a:stretch>
                        </pic:blipFill>
                        <pic:spPr>
                          <a:xfrm>
                            <a:off x="1194286" y="2653345"/>
                            <a:ext cx="4199245" cy="2724066"/>
                          </a:xfrm>
                          <a:prstGeom prst="rect">
                            <a:avLst/>
                          </a:prstGeom>
                        </pic:spPr>
                      </pic:pic>
                      <pic:pic xmlns:pic="http://schemas.openxmlformats.org/drawingml/2006/picture">
                        <pic:nvPicPr>
                          <pic:cNvPr id="52" name="Image 52"/>
                          <pic:cNvPicPr/>
                        </pic:nvPicPr>
                        <pic:blipFill>
                          <a:blip r:embed="rId29" cstate="print"/>
                          <a:stretch>
                            <a:fillRect/>
                          </a:stretch>
                        </pic:blipFill>
                        <pic:spPr>
                          <a:xfrm>
                            <a:off x="558638" y="2955260"/>
                            <a:ext cx="129197" cy="131988"/>
                          </a:xfrm>
                          <a:prstGeom prst="rect">
                            <a:avLst/>
                          </a:prstGeom>
                        </pic:spPr>
                      </pic:pic>
                      <pic:pic xmlns:pic="http://schemas.openxmlformats.org/drawingml/2006/picture">
                        <pic:nvPicPr>
                          <pic:cNvPr id="53" name="Image 53"/>
                          <pic:cNvPicPr/>
                        </pic:nvPicPr>
                        <pic:blipFill>
                          <a:blip r:embed="rId30" cstate="print"/>
                          <a:stretch>
                            <a:fillRect/>
                          </a:stretch>
                        </pic:blipFill>
                        <pic:spPr>
                          <a:xfrm>
                            <a:off x="844896" y="2508903"/>
                            <a:ext cx="129562" cy="132349"/>
                          </a:xfrm>
                          <a:prstGeom prst="rect">
                            <a:avLst/>
                          </a:prstGeom>
                        </pic:spPr>
                      </pic:pic>
                      <pic:pic xmlns:pic="http://schemas.openxmlformats.org/drawingml/2006/picture">
                        <pic:nvPicPr>
                          <pic:cNvPr id="54" name="Image 54"/>
                          <pic:cNvPicPr/>
                        </pic:nvPicPr>
                        <pic:blipFill>
                          <a:blip r:embed="rId31" cstate="print"/>
                          <a:stretch>
                            <a:fillRect/>
                          </a:stretch>
                        </pic:blipFill>
                        <pic:spPr>
                          <a:xfrm>
                            <a:off x="1015196" y="2592903"/>
                            <a:ext cx="129562" cy="132350"/>
                          </a:xfrm>
                          <a:prstGeom prst="rect">
                            <a:avLst/>
                          </a:prstGeom>
                        </pic:spPr>
                      </pic:pic>
                      <pic:pic xmlns:pic="http://schemas.openxmlformats.org/drawingml/2006/picture">
                        <pic:nvPicPr>
                          <pic:cNvPr id="55" name="Image 55"/>
                          <pic:cNvPicPr/>
                        </pic:nvPicPr>
                        <pic:blipFill>
                          <a:blip r:embed="rId32" cstate="print"/>
                          <a:stretch>
                            <a:fillRect/>
                          </a:stretch>
                        </pic:blipFill>
                        <pic:spPr>
                          <a:xfrm>
                            <a:off x="905940" y="3042138"/>
                            <a:ext cx="317263" cy="227280"/>
                          </a:xfrm>
                          <a:prstGeom prst="rect">
                            <a:avLst/>
                          </a:prstGeom>
                        </pic:spPr>
                      </pic:pic>
                      <pic:pic xmlns:pic="http://schemas.openxmlformats.org/drawingml/2006/picture">
                        <pic:nvPicPr>
                          <pic:cNvPr id="56" name="Image 56"/>
                          <pic:cNvPicPr/>
                        </pic:nvPicPr>
                        <pic:blipFill>
                          <a:blip r:embed="rId33" cstate="print"/>
                          <a:stretch>
                            <a:fillRect/>
                          </a:stretch>
                        </pic:blipFill>
                        <pic:spPr>
                          <a:xfrm>
                            <a:off x="2806622" y="2348140"/>
                            <a:ext cx="230535" cy="185420"/>
                          </a:xfrm>
                          <a:prstGeom prst="rect">
                            <a:avLst/>
                          </a:prstGeom>
                        </pic:spPr>
                      </pic:pic>
                      <pic:pic xmlns:pic="http://schemas.openxmlformats.org/drawingml/2006/picture">
                        <pic:nvPicPr>
                          <pic:cNvPr id="57" name="Image 57"/>
                          <pic:cNvPicPr/>
                        </pic:nvPicPr>
                        <pic:blipFill>
                          <a:blip r:embed="rId34" cstate="print"/>
                          <a:stretch>
                            <a:fillRect/>
                          </a:stretch>
                        </pic:blipFill>
                        <pic:spPr>
                          <a:xfrm>
                            <a:off x="1315678" y="2432581"/>
                            <a:ext cx="166562" cy="133350"/>
                          </a:xfrm>
                          <a:prstGeom prst="rect">
                            <a:avLst/>
                          </a:prstGeom>
                        </pic:spPr>
                      </pic:pic>
                      <pic:pic xmlns:pic="http://schemas.openxmlformats.org/drawingml/2006/picture">
                        <pic:nvPicPr>
                          <pic:cNvPr id="58" name="Image 58"/>
                          <pic:cNvPicPr/>
                        </pic:nvPicPr>
                        <pic:blipFill>
                          <a:blip r:embed="rId35" cstate="print"/>
                          <a:stretch>
                            <a:fillRect/>
                          </a:stretch>
                        </pic:blipFill>
                        <pic:spPr>
                          <a:xfrm>
                            <a:off x="1654759" y="5527304"/>
                            <a:ext cx="260547" cy="199390"/>
                          </a:xfrm>
                          <a:prstGeom prst="rect">
                            <a:avLst/>
                          </a:prstGeom>
                        </pic:spPr>
                      </pic:pic>
                      <pic:pic xmlns:pic="http://schemas.openxmlformats.org/drawingml/2006/picture">
                        <pic:nvPicPr>
                          <pic:cNvPr id="59" name="Image 59"/>
                          <pic:cNvPicPr/>
                        </pic:nvPicPr>
                        <pic:blipFill>
                          <a:blip r:embed="rId36" cstate="print"/>
                          <a:stretch>
                            <a:fillRect/>
                          </a:stretch>
                        </pic:blipFill>
                        <pic:spPr>
                          <a:xfrm>
                            <a:off x="566910" y="4351079"/>
                            <a:ext cx="557446" cy="483164"/>
                          </a:xfrm>
                          <a:prstGeom prst="rect">
                            <a:avLst/>
                          </a:prstGeom>
                        </pic:spPr>
                      </pic:pic>
                      <wps:wsp>
                        <wps:cNvPr id="60" name="Graphic 60"/>
                        <wps:cNvSpPr/>
                        <wps:spPr>
                          <a:xfrm>
                            <a:off x="3406154" y="8233986"/>
                            <a:ext cx="2957830" cy="1282075"/>
                          </a:xfrm>
                          <a:custGeom>
                            <a:avLst/>
                            <a:gdLst/>
                            <a:ahLst/>
                            <a:cxnLst/>
                            <a:rect l="l" t="t" r="r" b="b"/>
                            <a:pathLst>
                              <a:path w="2957830" h="1101725">
                                <a:moveTo>
                                  <a:pt x="2957296" y="0"/>
                                </a:moveTo>
                                <a:lnTo>
                                  <a:pt x="0" y="0"/>
                                </a:lnTo>
                                <a:lnTo>
                                  <a:pt x="0" y="993647"/>
                                </a:lnTo>
                                <a:lnTo>
                                  <a:pt x="8486" y="1035688"/>
                                </a:lnTo>
                                <a:lnTo>
                                  <a:pt x="31630" y="1070017"/>
                                </a:lnTo>
                                <a:lnTo>
                                  <a:pt x="65960" y="1093162"/>
                                </a:lnTo>
                                <a:lnTo>
                                  <a:pt x="108000" y="1101648"/>
                                </a:lnTo>
                                <a:lnTo>
                                  <a:pt x="2849295" y="1101648"/>
                                </a:lnTo>
                                <a:lnTo>
                                  <a:pt x="2891336" y="1093162"/>
                                </a:lnTo>
                                <a:lnTo>
                                  <a:pt x="2925665" y="1070017"/>
                                </a:lnTo>
                                <a:lnTo>
                                  <a:pt x="2948810" y="1035688"/>
                                </a:lnTo>
                                <a:lnTo>
                                  <a:pt x="2957296" y="993647"/>
                                </a:lnTo>
                                <a:lnTo>
                                  <a:pt x="2957296" y="0"/>
                                </a:lnTo>
                                <a:close/>
                              </a:path>
                            </a:pathLst>
                          </a:custGeom>
                          <a:solidFill>
                            <a:srgbClr val="FFFFFF"/>
                          </a:solidFill>
                        </wps:spPr>
                        <wps:bodyPr wrap="square" lIns="0" tIns="0" rIns="0" bIns="0" rtlCol="0">
                          <a:prstTxWarp prst="textNoShape">
                            <a:avLst/>
                          </a:prstTxWarp>
                          <a:noAutofit/>
                        </wps:bodyPr>
                      </wps:wsp>
                      <wps:wsp>
                        <wps:cNvPr id="61" name="Graphic 61"/>
                        <wps:cNvSpPr/>
                        <wps:spPr>
                          <a:xfrm>
                            <a:off x="3406154" y="8233985"/>
                            <a:ext cx="2957830" cy="1291601"/>
                          </a:xfrm>
                          <a:custGeom>
                            <a:avLst/>
                            <a:gdLst/>
                            <a:ahLst/>
                            <a:cxnLst/>
                            <a:rect l="l" t="t" r="r" b="b"/>
                            <a:pathLst>
                              <a:path w="2957830" h="1101725">
                                <a:moveTo>
                                  <a:pt x="0" y="0"/>
                                </a:moveTo>
                                <a:lnTo>
                                  <a:pt x="0" y="993647"/>
                                </a:lnTo>
                                <a:lnTo>
                                  <a:pt x="8486" y="1035688"/>
                                </a:lnTo>
                                <a:lnTo>
                                  <a:pt x="31630" y="1070017"/>
                                </a:lnTo>
                                <a:lnTo>
                                  <a:pt x="65960" y="1093162"/>
                                </a:lnTo>
                                <a:lnTo>
                                  <a:pt x="108000" y="1101648"/>
                                </a:lnTo>
                                <a:lnTo>
                                  <a:pt x="2849295" y="1101648"/>
                                </a:lnTo>
                                <a:lnTo>
                                  <a:pt x="2891336" y="1093162"/>
                                </a:lnTo>
                                <a:lnTo>
                                  <a:pt x="2925665" y="1070017"/>
                                </a:lnTo>
                                <a:lnTo>
                                  <a:pt x="2948810" y="1035688"/>
                                </a:lnTo>
                                <a:lnTo>
                                  <a:pt x="2957296" y="993647"/>
                                </a:lnTo>
                                <a:lnTo>
                                  <a:pt x="2957296" y="0"/>
                                </a:lnTo>
                                <a:lnTo>
                                  <a:pt x="0" y="0"/>
                                </a:lnTo>
                                <a:close/>
                              </a:path>
                            </a:pathLst>
                          </a:custGeom>
                          <a:ln w="12700">
                            <a:solidFill>
                              <a:srgbClr val="2863A6"/>
                            </a:solidFill>
                            <a:prstDash val="solid"/>
                          </a:ln>
                        </wps:spPr>
                        <wps:bodyPr wrap="square" lIns="0" tIns="0" rIns="0" bIns="0" rtlCol="0">
                          <a:prstTxWarp prst="textNoShape">
                            <a:avLst/>
                          </a:prstTxWarp>
                          <a:noAutofit/>
                        </wps:bodyPr>
                      </wps:wsp>
                      <wps:wsp>
                        <wps:cNvPr id="62" name="Graphic 62"/>
                        <wps:cNvSpPr/>
                        <wps:spPr>
                          <a:xfrm>
                            <a:off x="3406154" y="7828986"/>
                            <a:ext cx="2957830" cy="417195"/>
                          </a:xfrm>
                          <a:custGeom>
                            <a:avLst/>
                            <a:gdLst/>
                            <a:ahLst/>
                            <a:cxnLst/>
                            <a:rect l="l" t="t" r="r" b="b"/>
                            <a:pathLst>
                              <a:path w="2957830" h="417195">
                                <a:moveTo>
                                  <a:pt x="2849295" y="0"/>
                                </a:moveTo>
                                <a:lnTo>
                                  <a:pt x="108000" y="0"/>
                                </a:lnTo>
                                <a:lnTo>
                                  <a:pt x="65960" y="8486"/>
                                </a:lnTo>
                                <a:lnTo>
                                  <a:pt x="31630" y="31630"/>
                                </a:lnTo>
                                <a:lnTo>
                                  <a:pt x="8486" y="65960"/>
                                </a:lnTo>
                                <a:lnTo>
                                  <a:pt x="0" y="108000"/>
                                </a:lnTo>
                                <a:lnTo>
                                  <a:pt x="0" y="417068"/>
                                </a:lnTo>
                                <a:lnTo>
                                  <a:pt x="2957296" y="417068"/>
                                </a:lnTo>
                                <a:lnTo>
                                  <a:pt x="2957296" y="108000"/>
                                </a:lnTo>
                                <a:lnTo>
                                  <a:pt x="2948810" y="65960"/>
                                </a:lnTo>
                                <a:lnTo>
                                  <a:pt x="2925665" y="31630"/>
                                </a:lnTo>
                                <a:lnTo>
                                  <a:pt x="2891336" y="8486"/>
                                </a:lnTo>
                                <a:lnTo>
                                  <a:pt x="2849295" y="0"/>
                                </a:lnTo>
                                <a:close/>
                              </a:path>
                            </a:pathLst>
                          </a:custGeom>
                          <a:solidFill>
                            <a:srgbClr val="2A62A4"/>
                          </a:solidFill>
                        </wps:spPr>
                        <wps:bodyPr wrap="square" lIns="0" tIns="0" rIns="0" bIns="0" rtlCol="0">
                          <a:prstTxWarp prst="textNoShape">
                            <a:avLst/>
                          </a:prstTxWarp>
                          <a:noAutofit/>
                        </wps:bodyPr>
                      </wps:wsp>
                      <wps:wsp>
                        <wps:cNvPr id="63" name="Graphic 63"/>
                        <wps:cNvSpPr/>
                        <wps:spPr>
                          <a:xfrm>
                            <a:off x="3406154" y="7828986"/>
                            <a:ext cx="2957830" cy="417195"/>
                          </a:xfrm>
                          <a:custGeom>
                            <a:avLst/>
                            <a:gdLst/>
                            <a:ahLst/>
                            <a:cxnLst/>
                            <a:rect l="l" t="t" r="r" b="b"/>
                            <a:pathLst>
                              <a:path w="2957830" h="417195">
                                <a:moveTo>
                                  <a:pt x="108000" y="0"/>
                                </a:moveTo>
                                <a:lnTo>
                                  <a:pt x="65960" y="8486"/>
                                </a:lnTo>
                                <a:lnTo>
                                  <a:pt x="31630" y="31630"/>
                                </a:lnTo>
                                <a:lnTo>
                                  <a:pt x="8486" y="65960"/>
                                </a:lnTo>
                                <a:lnTo>
                                  <a:pt x="0" y="108000"/>
                                </a:lnTo>
                                <a:lnTo>
                                  <a:pt x="0" y="417068"/>
                                </a:lnTo>
                                <a:lnTo>
                                  <a:pt x="2957296" y="417068"/>
                                </a:lnTo>
                                <a:lnTo>
                                  <a:pt x="2957296" y="108000"/>
                                </a:lnTo>
                                <a:lnTo>
                                  <a:pt x="2948810" y="65960"/>
                                </a:lnTo>
                                <a:lnTo>
                                  <a:pt x="2925665" y="31630"/>
                                </a:lnTo>
                                <a:lnTo>
                                  <a:pt x="2891336" y="8486"/>
                                </a:lnTo>
                                <a:lnTo>
                                  <a:pt x="2849295" y="0"/>
                                </a:lnTo>
                                <a:lnTo>
                                  <a:pt x="108000" y="0"/>
                                </a:lnTo>
                                <a:close/>
                              </a:path>
                            </a:pathLst>
                          </a:custGeom>
                          <a:ln w="12700">
                            <a:solidFill>
                              <a:srgbClr val="2A62A4"/>
                            </a:solidFill>
                            <a:prstDash val="solid"/>
                          </a:ln>
                        </wps:spPr>
                        <wps:bodyPr wrap="square" lIns="0" tIns="0" rIns="0" bIns="0" rtlCol="0">
                          <a:prstTxWarp prst="textNoShape">
                            <a:avLst/>
                          </a:prstTxWarp>
                          <a:noAutofit/>
                        </wps:bodyPr>
                      </wps:wsp>
                      <wps:wsp>
                        <wps:cNvPr id="64" name="Graphic 64"/>
                        <wps:cNvSpPr/>
                        <wps:spPr>
                          <a:xfrm>
                            <a:off x="3406154" y="819212"/>
                            <a:ext cx="2957830" cy="1428688"/>
                          </a:xfrm>
                          <a:custGeom>
                            <a:avLst/>
                            <a:gdLst/>
                            <a:ahLst/>
                            <a:cxnLst/>
                            <a:rect l="l" t="t" r="r" b="b"/>
                            <a:pathLst>
                              <a:path w="2957830" h="1292225">
                                <a:moveTo>
                                  <a:pt x="2957296" y="0"/>
                                </a:moveTo>
                                <a:lnTo>
                                  <a:pt x="0" y="0"/>
                                </a:lnTo>
                                <a:lnTo>
                                  <a:pt x="0" y="1184148"/>
                                </a:lnTo>
                                <a:lnTo>
                                  <a:pt x="8486" y="1226188"/>
                                </a:lnTo>
                                <a:lnTo>
                                  <a:pt x="31630" y="1260517"/>
                                </a:lnTo>
                                <a:lnTo>
                                  <a:pt x="65960" y="1283662"/>
                                </a:lnTo>
                                <a:lnTo>
                                  <a:pt x="108000" y="1292148"/>
                                </a:lnTo>
                                <a:lnTo>
                                  <a:pt x="2849295" y="1292148"/>
                                </a:lnTo>
                                <a:lnTo>
                                  <a:pt x="2891336" y="1283662"/>
                                </a:lnTo>
                                <a:lnTo>
                                  <a:pt x="2925665" y="1260517"/>
                                </a:lnTo>
                                <a:lnTo>
                                  <a:pt x="2948810" y="1226188"/>
                                </a:lnTo>
                                <a:lnTo>
                                  <a:pt x="2957296" y="1184148"/>
                                </a:lnTo>
                                <a:lnTo>
                                  <a:pt x="2957296" y="0"/>
                                </a:lnTo>
                                <a:close/>
                              </a:path>
                            </a:pathLst>
                          </a:custGeom>
                          <a:solidFill>
                            <a:srgbClr val="FFFFFF"/>
                          </a:solidFill>
                        </wps:spPr>
                        <wps:bodyPr wrap="square" lIns="0" tIns="0" rIns="0" bIns="0" rtlCol="0">
                          <a:prstTxWarp prst="textNoShape">
                            <a:avLst/>
                          </a:prstTxWarp>
                          <a:noAutofit/>
                        </wps:bodyPr>
                      </wps:wsp>
                      <wps:wsp>
                        <wps:cNvPr id="65" name="Graphic 65"/>
                        <wps:cNvSpPr/>
                        <wps:spPr>
                          <a:xfrm>
                            <a:off x="3406154" y="819212"/>
                            <a:ext cx="2957830" cy="1435178"/>
                          </a:xfrm>
                          <a:custGeom>
                            <a:avLst/>
                            <a:gdLst/>
                            <a:ahLst/>
                            <a:cxnLst/>
                            <a:rect l="l" t="t" r="r" b="b"/>
                            <a:pathLst>
                              <a:path w="2957830" h="1292225">
                                <a:moveTo>
                                  <a:pt x="0" y="0"/>
                                </a:moveTo>
                                <a:lnTo>
                                  <a:pt x="0" y="1184148"/>
                                </a:lnTo>
                                <a:lnTo>
                                  <a:pt x="8486" y="1226188"/>
                                </a:lnTo>
                                <a:lnTo>
                                  <a:pt x="31630" y="1260517"/>
                                </a:lnTo>
                                <a:lnTo>
                                  <a:pt x="65960" y="1283662"/>
                                </a:lnTo>
                                <a:lnTo>
                                  <a:pt x="108000" y="1292148"/>
                                </a:lnTo>
                                <a:lnTo>
                                  <a:pt x="2849295" y="1292148"/>
                                </a:lnTo>
                                <a:lnTo>
                                  <a:pt x="2891336" y="1283662"/>
                                </a:lnTo>
                                <a:lnTo>
                                  <a:pt x="2925665" y="1260517"/>
                                </a:lnTo>
                                <a:lnTo>
                                  <a:pt x="2948810" y="1226188"/>
                                </a:lnTo>
                                <a:lnTo>
                                  <a:pt x="2957296" y="1184148"/>
                                </a:lnTo>
                                <a:lnTo>
                                  <a:pt x="2957296" y="0"/>
                                </a:lnTo>
                                <a:lnTo>
                                  <a:pt x="0" y="0"/>
                                </a:lnTo>
                                <a:close/>
                              </a:path>
                            </a:pathLst>
                          </a:custGeom>
                          <a:ln w="12700">
                            <a:solidFill>
                              <a:srgbClr val="0D7D63"/>
                            </a:solidFill>
                            <a:prstDash val="solid"/>
                          </a:ln>
                        </wps:spPr>
                        <wps:bodyPr wrap="square" lIns="0" tIns="0" rIns="0" bIns="0" rtlCol="0">
                          <a:prstTxWarp prst="textNoShape">
                            <a:avLst/>
                          </a:prstTxWarp>
                          <a:noAutofit/>
                        </wps:bodyPr>
                      </wps:wsp>
                      <wps:wsp>
                        <wps:cNvPr id="66" name="Graphic 66"/>
                        <wps:cNvSpPr/>
                        <wps:spPr>
                          <a:xfrm>
                            <a:off x="3401617" y="381024"/>
                            <a:ext cx="2957830" cy="438189"/>
                          </a:xfrm>
                          <a:custGeom>
                            <a:avLst/>
                            <a:gdLst/>
                            <a:ahLst/>
                            <a:cxnLst/>
                            <a:rect l="l" t="t" r="r" b="b"/>
                            <a:pathLst>
                              <a:path w="2957830" h="398780">
                                <a:moveTo>
                                  <a:pt x="2849295" y="0"/>
                                </a:moveTo>
                                <a:lnTo>
                                  <a:pt x="108000" y="0"/>
                                </a:lnTo>
                                <a:lnTo>
                                  <a:pt x="65960" y="8486"/>
                                </a:lnTo>
                                <a:lnTo>
                                  <a:pt x="31630" y="31630"/>
                                </a:lnTo>
                                <a:lnTo>
                                  <a:pt x="8486" y="65960"/>
                                </a:lnTo>
                                <a:lnTo>
                                  <a:pt x="0" y="108000"/>
                                </a:lnTo>
                                <a:lnTo>
                                  <a:pt x="0" y="398424"/>
                                </a:lnTo>
                                <a:lnTo>
                                  <a:pt x="2957296" y="398424"/>
                                </a:lnTo>
                                <a:lnTo>
                                  <a:pt x="2957296" y="108000"/>
                                </a:lnTo>
                                <a:lnTo>
                                  <a:pt x="2948810" y="65960"/>
                                </a:lnTo>
                                <a:lnTo>
                                  <a:pt x="2925665" y="31630"/>
                                </a:lnTo>
                                <a:lnTo>
                                  <a:pt x="2891336" y="8486"/>
                                </a:lnTo>
                                <a:lnTo>
                                  <a:pt x="2849295" y="0"/>
                                </a:lnTo>
                                <a:close/>
                              </a:path>
                            </a:pathLst>
                          </a:custGeom>
                          <a:solidFill>
                            <a:srgbClr val="0D7D63"/>
                          </a:solidFill>
                        </wps:spPr>
                        <wps:bodyPr wrap="square" lIns="0" tIns="0" rIns="0" bIns="0" rtlCol="0">
                          <a:prstTxWarp prst="textNoShape">
                            <a:avLst/>
                          </a:prstTxWarp>
                          <a:noAutofit/>
                        </wps:bodyPr>
                      </wps:wsp>
                      <wps:wsp>
                        <wps:cNvPr id="67" name="Graphic 67"/>
                        <wps:cNvSpPr/>
                        <wps:spPr>
                          <a:xfrm>
                            <a:off x="3406154" y="405212"/>
                            <a:ext cx="2957830" cy="398780"/>
                          </a:xfrm>
                          <a:custGeom>
                            <a:avLst/>
                            <a:gdLst/>
                            <a:ahLst/>
                            <a:cxnLst/>
                            <a:rect l="l" t="t" r="r" b="b"/>
                            <a:pathLst>
                              <a:path w="2957830" h="398780">
                                <a:moveTo>
                                  <a:pt x="108000" y="0"/>
                                </a:moveTo>
                                <a:lnTo>
                                  <a:pt x="65960" y="8486"/>
                                </a:lnTo>
                                <a:lnTo>
                                  <a:pt x="31630" y="31630"/>
                                </a:lnTo>
                                <a:lnTo>
                                  <a:pt x="8486" y="65960"/>
                                </a:lnTo>
                                <a:lnTo>
                                  <a:pt x="0" y="108000"/>
                                </a:lnTo>
                                <a:lnTo>
                                  <a:pt x="0" y="398424"/>
                                </a:lnTo>
                                <a:lnTo>
                                  <a:pt x="2957296" y="398424"/>
                                </a:lnTo>
                                <a:lnTo>
                                  <a:pt x="2957296" y="108000"/>
                                </a:lnTo>
                                <a:lnTo>
                                  <a:pt x="2948810" y="65960"/>
                                </a:lnTo>
                                <a:lnTo>
                                  <a:pt x="2925665" y="31630"/>
                                </a:lnTo>
                                <a:lnTo>
                                  <a:pt x="2891336" y="8486"/>
                                </a:lnTo>
                                <a:lnTo>
                                  <a:pt x="2849295" y="0"/>
                                </a:lnTo>
                                <a:lnTo>
                                  <a:pt x="108000" y="0"/>
                                </a:lnTo>
                                <a:close/>
                              </a:path>
                            </a:pathLst>
                          </a:custGeom>
                          <a:ln w="12700">
                            <a:solidFill>
                              <a:srgbClr val="0D7D63"/>
                            </a:solidFill>
                            <a:prstDash val="solid"/>
                          </a:ln>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37" cstate="print"/>
                          <a:stretch>
                            <a:fillRect/>
                          </a:stretch>
                        </pic:blipFill>
                        <pic:spPr>
                          <a:xfrm>
                            <a:off x="5542174" y="0"/>
                            <a:ext cx="728785" cy="731051"/>
                          </a:xfrm>
                          <a:prstGeom prst="rect">
                            <a:avLst/>
                          </a:prstGeom>
                        </pic:spPr>
                      </pic:pic>
                      <pic:pic xmlns:pic="http://schemas.openxmlformats.org/drawingml/2006/picture">
                        <pic:nvPicPr>
                          <pic:cNvPr id="69" name="Image 69"/>
                          <pic:cNvPicPr/>
                        </pic:nvPicPr>
                        <pic:blipFill>
                          <a:blip r:embed="rId38" cstate="print"/>
                          <a:stretch>
                            <a:fillRect/>
                          </a:stretch>
                        </pic:blipFill>
                        <pic:spPr>
                          <a:xfrm>
                            <a:off x="5253275" y="7182367"/>
                            <a:ext cx="953820" cy="762000"/>
                          </a:xfrm>
                          <a:prstGeom prst="rect">
                            <a:avLst/>
                          </a:prstGeom>
                        </pic:spPr>
                      </pic:pic>
                      <wps:wsp>
                        <wps:cNvPr id="70" name="Graphic 70"/>
                        <wps:cNvSpPr/>
                        <wps:spPr>
                          <a:xfrm>
                            <a:off x="76154" y="8614986"/>
                            <a:ext cx="2957830" cy="955055"/>
                          </a:xfrm>
                          <a:custGeom>
                            <a:avLst/>
                            <a:gdLst/>
                            <a:ahLst/>
                            <a:cxnLst/>
                            <a:rect l="l" t="t" r="r" b="b"/>
                            <a:pathLst>
                              <a:path w="2957830" h="720725">
                                <a:moveTo>
                                  <a:pt x="2957296" y="0"/>
                                </a:moveTo>
                                <a:lnTo>
                                  <a:pt x="0" y="0"/>
                                </a:lnTo>
                                <a:lnTo>
                                  <a:pt x="0" y="612647"/>
                                </a:lnTo>
                                <a:lnTo>
                                  <a:pt x="8486" y="654688"/>
                                </a:lnTo>
                                <a:lnTo>
                                  <a:pt x="31630" y="689017"/>
                                </a:lnTo>
                                <a:lnTo>
                                  <a:pt x="65960" y="712162"/>
                                </a:lnTo>
                                <a:lnTo>
                                  <a:pt x="108000" y="720648"/>
                                </a:lnTo>
                                <a:lnTo>
                                  <a:pt x="2849295" y="720648"/>
                                </a:lnTo>
                                <a:lnTo>
                                  <a:pt x="2891336" y="712162"/>
                                </a:lnTo>
                                <a:lnTo>
                                  <a:pt x="2925665" y="689017"/>
                                </a:lnTo>
                                <a:lnTo>
                                  <a:pt x="2948810" y="654688"/>
                                </a:lnTo>
                                <a:lnTo>
                                  <a:pt x="2957296" y="612647"/>
                                </a:lnTo>
                                <a:lnTo>
                                  <a:pt x="2957296" y="0"/>
                                </a:lnTo>
                                <a:close/>
                              </a:path>
                            </a:pathLst>
                          </a:custGeom>
                          <a:solidFill>
                            <a:srgbClr val="FFFFFF"/>
                          </a:solidFill>
                        </wps:spPr>
                        <wps:bodyPr wrap="square" lIns="0" tIns="0" rIns="0" bIns="0" rtlCol="0">
                          <a:prstTxWarp prst="textNoShape">
                            <a:avLst/>
                          </a:prstTxWarp>
                          <a:noAutofit/>
                        </wps:bodyPr>
                      </wps:wsp>
                      <wps:wsp>
                        <wps:cNvPr id="71" name="Graphic 71"/>
                        <wps:cNvSpPr/>
                        <wps:spPr>
                          <a:xfrm>
                            <a:off x="76154" y="8614985"/>
                            <a:ext cx="2957830" cy="961405"/>
                          </a:xfrm>
                          <a:custGeom>
                            <a:avLst/>
                            <a:gdLst/>
                            <a:ahLst/>
                            <a:cxnLst/>
                            <a:rect l="l" t="t" r="r" b="b"/>
                            <a:pathLst>
                              <a:path w="2957830" h="720725">
                                <a:moveTo>
                                  <a:pt x="0" y="0"/>
                                </a:moveTo>
                                <a:lnTo>
                                  <a:pt x="0" y="612647"/>
                                </a:lnTo>
                                <a:lnTo>
                                  <a:pt x="8486" y="654688"/>
                                </a:lnTo>
                                <a:lnTo>
                                  <a:pt x="31630" y="689017"/>
                                </a:lnTo>
                                <a:lnTo>
                                  <a:pt x="65960" y="712162"/>
                                </a:lnTo>
                                <a:lnTo>
                                  <a:pt x="108000" y="720648"/>
                                </a:lnTo>
                                <a:lnTo>
                                  <a:pt x="2849295" y="720648"/>
                                </a:lnTo>
                                <a:lnTo>
                                  <a:pt x="2891336" y="712162"/>
                                </a:lnTo>
                                <a:lnTo>
                                  <a:pt x="2925665" y="689017"/>
                                </a:lnTo>
                                <a:lnTo>
                                  <a:pt x="2948810" y="654688"/>
                                </a:lnTo>
                                <a:lnTo>
                                  <a:pt x="2957296" y="612647"/>
                                </a:lnTo>
                                <a:lnTo>
                                  <a:pt x="2957296" y="0"/>
                                </a:lnTo>
                                <a:lnTo>
                                  <a:pt x="0" y="0"/>
                                </a:lnTo>
                                <a:close/>
                              </a:path>
                            </a:pathLst>
                          </a:custGeom>
                          <a:ln w="12700">
                            <a:solidFill>
                              <a:srgbClr val="2C9399"/>
                            </a:solidFill>
                            <a:prstDash val="solid"/>
                          </a:ln>
                        </wps:spPr>
                        <wps:bodyPr wrap="square" lIns="0" tIns="0" rIns="0" bIns="0" rtlCol="0">
                          <a:prstTxWarp prst="textNoShape">
                            <a:avLst/>
                          </a:prstTxWarp>
                          <a:noAutofit/>
                        </wps:bodyPr>
                      </wps:wsp>
                      <wps:wsp>
                        <wps:cNvPr id="72" name="Graphic 72"/>
                        <wps:cNvSpPr/>
                        <wps:spPr>
                          <a:xfrm>
                            <a:off x="76153" y="8200987"/>
                            <a:ext cx="2957830" cy="419734"/>
                          </a:xfrm>
                          <a:custGeom>
                            <a:avLst/>
                            <a:gdLst/>
                            <a:ahLst/>
                            <a:cxnLst/>
                            <a:rect l="l" t="t" r="r" b="b"/>
                            <a:pathLst>
                              <a:path w="2957830" h="419734">
                                <a:moveTo>
                                  <a:pt x="2849295" y="0"/>
                                </a:moveTo>
                                <a:lnTo>
                                  <a:pt x="108000" y="0"/>
                                </a:lnTo>
                                <a:lnTo>
                                  <a:pt x="65960" y="8486"/>
                                </a:lnTo>
                                <a:lnTo>
                                  <a:pt x="31630" y="31630"/>
                                </a:lnTo>
                                <a:lnTo>
                                  <a:pt x="8486" y="65960"/>
                                </a:lnTo>
                                <a:lnTo>
                                  <a:pt x="0" y="108000"/>
                                </a:lnTo>
                                <a:lnTo>
                                  <a:pt x="0" y="419303"/>
                                </a:lnTo>
                                <a:lnTo>
                                  <a:pt x="2957296" y="419303"/>
                                </a:lnTo>
                                <a:lnTo>
                                  <a:pt x="2957296" y="108000"/>
                                </a:lnTo>
                                <a:lnTo>
                                  <a:pt x="2948810" y="65960"/>
                                </a:lnTo>
                                <a:lnTo>
                                  <a:pt x="2925665" y="31630"/>
                                </a:lnTo>
                                <a:lnTo>
                                  <a:pt x="2891336" y="8486"/>
                                </a:lnTo>
                                <a:lnTo>
                                  <a:pt x="2849295" y="0"/>
                                </a:lnTo>
                                <a:close/>
                              </a:path>
                            </a:pathLst>
                          </a:custGeom>
                          <a:solidFill>
                            <a:srgbClr val="2C9399"/>
                          </a:solidFill>
                        </wps:spPr>
                        <wps:bodyPr wrap="square" lIns="0" tIns="0" rIns="0" bIns="0" rtlCol="0">
                          <a:prstTxWarp prst="textNoShape">
                            <a:avLst/>
                          </a:prstTxWarp>
                          <a:noAutofit/>
                        </wps:bodyPr>
                      </wps:wsp>
                      <wps:wsp>
                        <wps:cNvPr id="73" name="Graphic 73"/>
                        <wps:cNvSpPr/>
                        <wps:spPr>
                          <a:xfrm>
                            <a:off x="76153" y="8200987"/>
                            <a:ext cx="2957830" cy="419734"/>
                          </a:xfrm>
                          <a:custGeom>
                            <a:avLst/>
                            <a:gdLst/>
                            <a:ahLst/>
                            <a:cxnLst/>
                            <a:rect l="l" t="t" r="r" b="b"/>
                            <a:pathLst>
                              <a:path w="2957830" h="419734">
                                <a:moveTo>
                                  <a:pt x="108000" y="0"/>
                                </a:moveTo>
                                <a:lnTo>
                                  <a:pt x="65960" y="8486"/>
                                </a:lnTo>
                                <a:lnTo>
                                  <a:pt x="31630" y="31630"/>
                                </a:lnTo>
                                <a:lnTo>
                                  <a:pt x="8486" y="65960"/>
                                </a:lnTo>
                                <a:lnTo>
                                  <a:pt x="0" y="108000"/>
                                </a:lnTo>
                                <a:lnTo>
                                  <a:pt x="0" y="419303"/>
                                </a:lnTo>
                                <a:lnTo>
                                  <a:pt x="2957296" y="419303"/>
                                </a:lnTo>
                                <a:lnTo>
                                  <a:pt x="2957296" y="108000"/>
                                </a:lnTo>
                                <a:lnTo>
                                  <a:pt x="2948810" y="65960"/>
                                </a:lnTo>
                                <a:lnTo>
                                  <a:pt x="2925665" y="31630"/>
                                </a:lnTo>
                                <a:lnTo>
                                  <a:pt x="2891336" y="8486"/>
                                </a:lnTo>
                                <a:lnTo>
                                  <a:pt x="2849295" y="0"/>
                                </a:lnTo>
                                <a:lnTo>
                                  <a:pt x="108000" y="0"/>
                                </a:lnTo>
                                <a:close/>
                              </a:path>
                            </a:pathLst>
                          </a:custGeom>
                          <a:ln w="12700">
                            <a:solidFill>
                              <a:srgbClr val="2C9399"/>
                            </a:solidFill>
                            <a:prstDash val="solid"/>
                          </a:ln>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39" cstate="print"/>
                          <a:stretch>
                            <a:fillRect/>
                          </a:stretch>
                        </pic:blipFill>
                        <pic:spPr>
                          <a:xfrm>
                            <a:off x="2057271" y="7863351"/>
                            <a:ext cx="1025167" cy="612139"/>
                          </a:xfrm>
                          <a:prstGeom prst="rect">
                            <a:avLst/>
                          </a:prstGeom>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D51D8B7" id="Group 36" o:spid="_x0000_s1026" style="position:absolute;margin-left:50.25pt;margin-top:55.5pt;width:501.1pt;height:754pt;z-index:-251673088;mso-wrap-distance-left:0;mso-wrap-distance-right:0;mso-position-horizontal-relative:page;mso-position-vertical-relative:page;mso-width-relative:margin;mso-height-relative:margin" coordsize="63639,95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">
                <v:shape id="Graphic 37" o:spid="_x0000_s1027" style="position:absolute;left:61186;top:57411;width:628;height:877;visibility:visible;mso-wrap-style:square;v-text-anchor:top" coordsize="62865,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" path="m62355,87200l60645,85576,59445,78907r-337,-311l50778,77569,48588,68598r-337,-278l44007,68041r-2412,1296l38373,60408,29180,53108r-695,-4486l28116,48301r-5486,-246l20071,42681r137,-5363l12773,32318,4264,14419,3643,7675,,3671,958,,9056,10844r590,139l10109,10929r432,-546l12046,6765r2854,3597l16143,15126r9277,6412l28706,27790r3928,1445l45597,46449r5550,12611l51494,59274r632,-11l56812,57250r4781,4497l62355,63104r,24096xe" stroked="f">
                  <v:path arrowok="t"/>
                </v:shape>
                <v:shape id="Graphic 38" o:spid="_x0000_s1028" style="position:absolute;left:61179;top:57389;width:635;height:908;visibility:visible;mso-wrap-style:square;v-text-anchor:top" coordsize="6350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" path="m41764,72933l38340,63467r-103,-286l38152,62946,29285,56105r-979,-4635l23272,51234,19923,45378r,-5855l12952,35369,4085,17063,3778,14066,3654,12867r-94,-921l3449,10865r-90,-878l,6572,1211,,4746,4731r-2430,l2095,5919,5044,8917r200,417l5981,16517r8456,17461l21492,38174r358,653l21850,44843r2570,4475l29275,49543r747,631l31023,54970r8593,6637l39847,61918r2938,8136l50066,70054r365,1177l44639,71231r-2875,1702xem11246,14066r-1731,l9151,13884,2316,4731r2430,l10330,12203r2101,l11836,13616r-590,450xem12431,12203r-2101,l12478,7086r2997,3779l12994,10865r-455,1081l12431,12203xem53063,62421r-1329,l50926,61918r137,l45281,48858,32455,32200r-3244,-931l28790,30927,25178,24311,16311,18455r-284,-396l14574,12867,12994,10865r2481,l16332,11946r1433,5117l26631,22919r3602,6595l33592,30488,47040,48055r5518,12450l59552,60505r386,310l56812,60815r-3749,1606xem59552,60505r-6994,l57117,58546r2435,1959xem63040,67408l61382,64487,56812,60815r3126,l62878,63181r162,286l63040,67408xem50014,70054r-7229,l44108,69262r657,l49398,69572r616,482xem63040,90455l60719,88542,59266,81733r-7909,-985l48472,71478r-3833,-247l50431,71231r2390,7719l60319,79892r663,610l62467,87450r573,471l63040,90455xe" fillcolor="#a4d4df" stroked="f">
                  <v:path arrowok="t"/>
                </v:shape>
                <v:shape id="Image 39" o:spid="_x0000_s1029" type="#_x0000_t75" style="position:absolute;left:43828;top:50295;width:17981;height:24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">
                  <v:imagedata r:id="rId40" o:title=""/>
                </v:shape>
                <v:shape id="Graphic 40" o:spid="_x0000_s1030" style="position:absolute;left:1239;top:38244;width:102;height:57;visibility:visible;mso-wrap-style:square;v-text-anchor:top" coordsize="101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" path="m6707,5459l874,3008,,1049,7603,,9646,4078,7350,5202r-643,257xe" stroked="f">
                  <v:path arrowok="t"/>
                </v:shape>
                <v:shape id="Graphic 41" o:spid="_x0000_s1031" style="position:absolute;left:1225;top:38234;width:127;height:76;visibility:visible;mso-wrap-style:square;v-text-anchor:top" coordsize="12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" path="m8414,7472r-359,l1927,4902,,1231,8898,r1336,2119l7940,2119,3011,2804r295,546l8245,5416r4323,l8414,7472xem12312,5416r-4067,l9582,4720,7940,2119r2294,l12312,5416xe" fillcolor="#a4d4df" stroked="f">
                  <v:path arrowok="t"/>
                </v:shape>
                <v:shape id="Graphic 42" o:spid="_x0000_s1032" style="position:absolute;left:25628;top:56773;width:172;height:210;visibility:visible;mso-wrap-style:square;v-text-anchor:top" coordsize="1714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" path="m7750,20532l,12878,3432,9998,4865,2248r3654,321l13121,r3454,2323l16827,6958,13479,9527r442,7365l7750,20532xe" stroked="f">
                  <v:path arrowok="t"/>
                </v:shape>
                <v:shape id="Graphic 43" o:spid="_x0000_s1033" style="position:absolute;left:25614;top:56765;width:197;height:228;visibility:visible;mso-wrap-style:square;v-text-anchor:top" coordsize="1968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" path="m13825,2440r-3779,l14068,r4310,2248l14142,2248r-317,192xem9056,22598l,13670,4266,10084,5466,2440r62,-396l10046,2440r3779,l10987,4164r-3827,l6232,10084r-125,792l5980,11101r-115,203l3036,13670r-260,l9277,20082r3464,l9056,22598xem12741,20082r-3464,l14268,16667r-615,-5363l13584,10705r232,-621l17164,6926,16794,4314r-104,-728l14142,2248r4311,l19123,6926r105,738l15585,11101r637,5566l16332,17631r-3591,2451xem10741,4314r-1852,l7160,4164r3827,l10741,4314xe" fillcolor="#a4d4df" stroked="f">
                  <v:path arrowok="t"/>
                </v:shape>
                <v:shape id="Graphic 44" o:spid="_x0000_s1034" style="position:absolute;left:24953;top:57043;width:171;height:210;visibility:visible;mso-wrap-style:square;v-text-anchor:top" coordsize="1714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" path="m9372,20393l6012,18701,,10116,863,867,4275,r5908,2954l13931,12246r2938,1627l9372,20393xe" stroked="f">
                  <v:path arrowok="t"/>
                </v:shape>
                <v:shape id="Graphic 45" o:spid="_x0000_s1035" style="position:absolute;left:24945;top:57034;width:197;height:228;visibility:visible;mso-wrap-style:square;v-text-anchor:top" coordsize="1968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" path="m10298,22480l6360,20500,,11604,493,4464,597,2965,684,1702,4686,,9498,2141r-4833,l2738,2965r-195,l1979,11026r5666,7922l10014,20136r2979,l10298,22480xem12993,20136r-2979,l15837,15062r-1484,-728l14016,13991,9888,4464,4665,2141r4833,l11351,2965r4255,9795l19355,14601r-6362,5535xe" fillcolor="#a4d4df" stroked="f">
                  <v:path arrowok="t"/>
                </v:shape>
                <v:shape id="Image 46" o:spid="_x0000_s1036" type="#_x0000_t75" style="position:absolute;left:8816;top:11526;width:4718;height:5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">
                  <v:imagedata r:id="rId41" o:title=""/>
                </v:shape>
                <v:shape id="Image 47" o:spid="_x0000_s1037" type="#_x0000_t75" style="position:absolute;top:7932;width:57914;height:5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">
                  <v:imagedata r:id="rId42" o:title=""/>
                </v:shape>
                <v:shape id="Graphic 48" o:spid="_x0000_s1038" style="position:absolute;left:28143;top:27047;width:20459;height:15494;visibility:visible;mso-wrap-style:square;v-text-anchor:top" coordsize="2045970,154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" path="m1541865,12700r-1074,l1544614,r748,l1541865,12700xem1625520,12700r-15659,l1608535,r14806,l1625520,12700xem1636177,12700r-2022,l1633682,r2064,l1636177,12700xem1657986,12700r-8751,l1646413,r7266,l1657986,12700xem1505135,25400r-4423,l1504313,12700r9288,l1505135,25400xem1665568,25400r-6876,l1657365,12700r6634,l1665568,25400xem1674582,25400r-9014,l1668927,12700r4581,l1674582,25400xem1497637,38100r-3644,l1495900,25400r6592,l1497637,38100xem1685524,38100r-1906,l1682480,25400r2949,l1685524,38100xem1494720,63500r-3380,l1489192,50800r2148,-12700l1493277,38100r,12700l1502165,50800r-7445,12700xem1691431,50800r-1864,l1689167,38100r1896,l1691431,50800xem1517245,63500r-1653,l1510779,50800r1390,l1517245,63500xem1703931,63500r-2043,l1701435,50800r1517,l1703931,63500xem1524680,76200r-1654,l1518245,63500r1569,l1524680,76200xem1710292,76200r-1475,l1701256,63500r1475,l1710292,76200xem1525901,88900r-1895,l1524480,76200r1821,l1525901,88900xem1718347,88900r-2980,l1711545,76200r5602,l1718347,88900xem1517424,101600r-1832,l1519920,88900r1432,l1517424,101600xem1728088,101600r-5876,l1720190,88900r3697,l1728088,101600xem1511580,114300r-1506,l1514160,101600r1579,l1511580,114300xem1735196,114300r-1832,l1731321,101600r748,l1735196,114300xem1507725,127000r-1979,l1506219,114300r1896,l1507725,127000xem1742389,127000r-1411,l1734301,114300r1727,l1742389,127000xem1510748,139700r-1833,l1507925,127000r1980,l1510748,139700xem1756542,139700r-1906,l1752782,127000r1601,l1756542,139700xem1514002,152400r-1854,l1512875,139700r1990,l1514002,152400xem1760628,152400r-2359,l1756131,139700r4012,l1760628,152400xem1511348,177800r-3633,l1509516,165100r-2528,-12700l1509042,152400r2232,12700l1511348,177800xem1769515,165100r-1979,l1766483,152400r1579,l1769515,165100xem1772390,177800r-1506,l1766883,165100r1906,l1772390,177800xem1514075,190500r-2401,-12700l1516729,177800r-2654,12700xem1521057,190500r-1801,l1516729,177800r4002,l1521057,190500xem1787754,190500r-1411,l1784016,177800r1327,l1787754,190500xem1520415,203200r-1759,l1520562,190500r1906,l1520415,203200xem1833110,203200r-5455,l1825633,190500r3391,l1833110,203200xem1842450,203200r-9340,l1834068,190500r9593,l1842450,203200xem1849422,203200r-1622,l1846420,190500r1675,l1849422,203200xem1479177,228600r-1053,l1493993,215900r7561,-12700l1502313,203200r-7203,12700l1479177,228600xem1865765,215900r-5697,l1855950,203200r6814,l1865765,215900xem1439487,279400r-1958,l1444805,215900r3433,l1446648,228600r-7161,50800xem1453840,228600r-2390,l1448238,215900r4518,l1453840,228600xem1469584,228600r-15744,l1459843,215900r9741,12700xem1882119,228600r-958,l1877991,215900r769,l1882119,228600xem1895019,228600r-4844,l1894134,215900r4318,l1895019,228600xem1902074,228600r-1842,l1900642,215900r2159,l1902074,228600xem1900042,241300r-1769,l1897525,228600r1917,l1900042,241300xem2011477,241300r-10215,l2005000,228600r9246,l2011477,241300xem2023671,241300r-895,l2019090,228600r969,l2023671,241300xem1908930,254000r-2001,l1905065,241300r1811,l1908930,254000xem1993417,254000r-1643,l1993575,241300r1569,l1993417,254000xem2031106,254000r-2086,l2029221,241300r5244,l2031106,254000xem1906276,266700r-1938,l1904338,254000r1938,l1906276,266700xem1980717,266700r-1938,l1978779,254000r1938,l1980717,266700xem2038540,266700r-1853,l2036013,254000r1832,l2038540,266700xem1920819,279400r-1727,l1914227,266700r1316,l1920819,279400xem1975409,279400r-2032,l1972893,266700r1969,l1975409,279400xem2044300,279400r-1927,l2043584,266700r2170,l2044300,279400xem1439445,330200r-1443,l1432727,317500r4307,-12700l1436075,292100r2886,-12700l1440877,279400r-63,12700l1438055,292100r895,12700l1434801,317500r4644,12700xem1941501,292100r-1632,l1938015,279400r1812,l1941501,292100xem1946787,292100r-5286,l1945608,279400r3349,l1946787,292100xem2037571,304800r-2980,l2031327,292100r5160,-12700l2037698,279400r-4560,12700l2036013,292100r1558,12700xem1506262,317500r-1917,l1504872,304800r1863,l1506262,317500xem1578417,355600r-1622,l1564433,342900r-9615,-12700l1542792,317500r-8635,-12700l1535389,304800r8909,12700l1556124,330200r9646,12700l1578417,355600xem2037224,317500r-1464,l2033201,304800r1969,l2037224,317500xem1499048,330200r-316,l1505198,317500r2022,l1499048,330200xem2041552,330200r-2538,l2039530,317500r1769,l2041552,330200xem2040952,342900r-1727,l2036603,330200r1821,l2040952,342900xem528950,355600r-1190,l533047,342900r926,l528950,355600xem552297,355600r-1959,l550633,342900r1927,l552297,355600xem2039498,355600r-3264,l2037761,342900r4991,l2039498,355600xem520600,368284r-1959,l518873,355600r1895,l520602,368128r-2,156xem562532,368284r-1811,l560321,355600r1895,l562528,368128r4,156xem1581113,368284r-1927,l1579428,355600r1874,l1581116,368128r-3,156xem2042024,368284r-3537,l2038414,355600r1937,l2042003,368128r21,156xem517946,381000r-1464,l520552,368284r2022,l517946,381000xem576475,381000r-1327,l570288,368284r1147,l576475,381000xem1578480,381000r-1927,l1576780,369102r16,-818l1578702,368284r-222,12716xem2039498,381000r-2095,l2036633,369102r-53,-818l2038423,368284r1075,12716xem514513,431800r-1874,l506394,419100r-6487,-12700l499433,393700r1201,-12700l502424,381000r-1074,12700l501834,406400r6297,12700l514513,431800xem587795,393700r-1716,l581803,381000r1306,l587795,393700xem1525912,393700r-1201,l1533820,381000r1201,l1525912,393700xem2035771,406400r-1812,l2033370,393700r-811,l2032506,381000r1938,l2035297,393700r474,12700xem596209,406400r-737,l588185,393700r1411,l596209,406400xem600937,406400r-1600,l600537,393700r1727,l600937,406400xem626379,406400r-4717,l616165,393700r6729,l626379,406400xem631160,406400r-4781,l629981,393700r4107,l631160,406400xem646335,406400r-1401,l642523,393700r1295,l646335,406400xem1509463,406400r-1316,l1510558,393700r1927,l1509463,406400xem660298,419100r-1843,l655138,406400r1432,l660298,419100xem1492077,431800r-1917,l1491593,419100r8392,-12700l1500902,406400r-7456,12700l1492077,431800xem1989594,419100r-1843,l1994396,406400r1358,l1989594,419100xem2036013,419100r-3728,l2029052,406400r9615,l2036013,419100xem666532,431800r-1727,l661351,419100r1696,l666532,431800xem1977105,431800r-1348,l1980401,419100r790,l1977105,431800xem504498,444500r-1232,l511680,431800r1664,l504498,444500xem673999,444500r-853,l667217,431800r1495,l673999,444500xem1488254,444500r-8182,l1487033,431800r5539,l1488254,444500xem1987446,457200r-1717,l1984129,444500r-7698,-12700l1978053,431800r7834,12700l1987446,457200xem419885,520700r-2285,l419285,508000r,-12700l422391,482600r474,-12700l428647,444500r1642,l427646,457200r-2927,12700l424319,482600r-3128,12700l421117,508000r-1232,12700xem461986,457200r-9509,l439504,444500r13616,l461986,457200xem462408,457200r-422,l474960,444500r-12552,12700xem482405,457200r-1569,l479457,444500r1263,l482405,457200xem491567,457200r-1253,l496074,444500r1148,l491567,457200xem685782,457200r-1895,l681402,444500r1611,l685782,457200xem1440656,469900r-1611,l1445279,444500r4307,l1446827,457200r-6171,12700xem1465961,457200r-8688,l1449586,444500r31286,l1465961,457200xem684708,469900r-1895,l684297,457200r1959,l684708,469900xem1994406,482600r-1916,l1991774,469900r200,l1988057,457200r5876,l1993701,469900r705,12700xem690100,482600r-2191,l684698,469900r1684,l690100,482600xem1354769,482600r-1411,l1361024,469900r821,l1354769,482600xem1400398,482600r-11205,l1381495,469900r8814,l1400398,482600xem1422470,482600r-1685,l1425345,469900r1147,l1422470,482600xem697082,520700r-8446,l688415,508000r-7751,l679316,495300r2538,-12700l683381,482600r-2180,12700l682412,495300r7456,12700l697082,520700xem1350725,508000r-1927,l1348071,495300r474,-12700l1350462,482600r-453,12700l1350725,508000xem1995133,495300r-1938,l1993195,482600r1938,l1995133,495300xem1999461,508000r-1937,l1997123,495300r1864,l1999461,508000xem1375230,546100r-1706,l1376872,533400r-13668,-12700l1348303,508000r2043,l1364267,520700r14196,12700l1378810,533400r-3580,12700xem1997787,520700r-1864,l1996102,508000r1927,l1997787,520700xem427878,533400r-1885,l429121,520700r2000,l427878,533400xem791341,533400r-11099,l758422,520700r22578,l791341,533400xem1936488,584200r-14985,l1928053,571500r19471,l1947651,558800r5844,-12700l1959592,546100r432,-12700l1960024,520700r1938,l1961962,533400r-485,12700l1954748,558800r-5286,l1949462,571500r-12974,12700xem1973745,533400r-1674,l1966290,520700r884,l1973745,533400xem1984560,533400r-1484,l1987709,520700r685,l1984560,533400xem1996334,533400r-7940,-12700l1998735,520700r-2401,12700xem396223,546100r-15111,l395760,533400r8698,l396223,546100xem417842,546100r-6918,l407659,533400r13858,l417842,546100xem842920,558800r-16186,l818510,546100,806399,533400r811,l819478,546100r22610,l842920,558800xem1985919,546100r-400,l1974946,533400r1064,l1985919,546100xem1987856,546100r-1937,l1983865,533400r3991,l1987856,546100xem352353,558800r-2033,l350447,546100r7076,l352353,558800xem1342574,596900r-17544,l1335603,584200r10320,l1354558,558800r14627,-12700l1370796,546100r-14795,25400l1347576,584200r-5002,12700xem373361,584200r-1843,l368349,571500r4707,-12700l374825,558800r-21,12700l370549,571500r2812,12700xem857462,571500r-5907,l846963,558800r5697,l857462,571500xem884861,622278r-1486,l875722,609600r-2959,-12700l865992,596900r-5771,-12700l856209,571500r1790,l861832,584200r5761,l874564,596900r2875,12700l884861,622278xem384071,609600r-1759,l376078,596900r-1200,-12700l376636,584200r1285,12700l384071,609600xem1889775,596900r-15617,l1881045,584200r2422,l1889775,596900xem1937447,596900r-1864,l1928864,584200r1369,l1937447,596900xem1299947,609600r-843,l1308224,596900r1084,l1299947,609600xem1875443,609600r-1917,l1874000,596900r1916,l1875443,609600xem1898884,609600r-5160,l1888416,596900r6224,l1898884,609600xem1933613,609600r-1126,l1935962,596900r1980,l1933613,609600xem395265,635000r-1906,l390714,622278r-7201,-12678l385250,609600r7001,12678l392533,622278r2732,12722xem1003958,622278r-3403,l1002479,609600r4065,l1003958,622278xem1055480,622278r-24190,-12678l1031501,609600r23979,12678xem1190881,660400r-7213,l1189681,647700r14395,-12700l1213427,635000r18775,-12722l1255929,609600r11404,l1256484,622278r-23649,l1214523,635000r-8994,12700l1190881,660400xem1867755,635000r-1579,l1871203,622278r2713,-12678l1875916,609600r-2869,12678l1867755,635000xem1117441,647700r-684,l1095622,635000r-21377,l1063559,622278r11840,l1117441,647700xem394612,647700r-1854,l387125,635000r2200,l394612,647700xem1843240,673100r-1580,l1845136,660400r326,l1854255,647700r5718,-12700l1861500,635000r-5760,12700l1847073,660400r-3833,12700xem170195,673100r-1959,l168004,660400r-1927,-12700l168004,647700r1875,12700l170195,673100xem236674,660400r-769,l217677,647700r25474,l236674,660400xem376552,673100r-16080,l346835,647700r684,l361672,660400r14880,12700xem390284,660400r-7740,l388799,647700r1769,l390284,660400xem1139218,660400r-800,l1126466,647700r24631,l1139218,660400xem1165913,660400r-1937,l1163976,647700r1937,l1165913,660400xem1708923,660400r-1401,l1711861,647700r1326,l1708923,660400xem1758932,673100r-1916,l1742157,660400r-10320,-12700l1732953,647700r10478,12700l1758859,660400r73,12700xem112719,673100r-23083,l95901,660400r11037,l112719,673100xem384745,673100r-8193,l382786,660400r1716,l384745,673100xem1704879,673100r-8530,l1703068,660400r3074,l1704879,673100xem86340,685800r-1611,l92047,673100r1938,l86340,685800xem1697318,685800r-1843,l1696181,673100r1906,l1697318,685800xem1754014,685800r-1758,l1753762,673100r1600,l1754014,685800xem1834584,698500r-12732,l1831267,685800r1379,l1832646,673100r1938,l1834584,698500xem78663,711200r-1622,l87603,685800r1938,l78663,711200xem1688514,698500r-1137,l1692400,685800r1401,l1688514,698500xem1746285,698500r-1843,l1745190,685800r1874,l1746285,698500xem1666095,723900r-1822,l1667832,698500r13616,l1669612,711200r-3517,12700xem1739451,711200r-2075,l1738882,698500r1822,l1739451,711200xem1799349,711200r-622,l1807394,698500r790,l1799349,711200xem1811701,711200r-3517,-12700l1815471,698500r-3770,12700xem79031,723900r-789,l72008,711200r2643,l79031,723900xem105116,736600l99134,723900r9889,l109960,711200r1874,l110876,723900r-5685,12534l105116,736600xem125882,749300r-1085,l134170,736600r-1696,l116162,711200r959,l134001,723900r242,l136021,736434r23,166l125882,749300xem1746011,723900r-1843,l1744684,711200r2001,l1746011,723900xem1763334,736600r-1874,l1785427,711200r832,l1763334,736600xem1666842,736600r-2264,l1663767,723900r1801,l1666826,736434r16,166xem1744442,736600r-3022,-12700l1751740,723900r-7203,12534l1744442,736600xem1752414,736600r-2191,l1756521,723900r1369,l1752485,736434r-71,166xem77578,749300r-1011,l87108,736600r-9530,12700xem94322,749300r-1569,l87108,736600r7214,12700xem1628048,749300r-1759,l1627005,736600r1790,l1628048,749300xem1641706,749300r-316,l1628795,736600r653,l1641706,749300xem1660787,749300r-1253,l1661861,736600r2201,l1660787,749300xem1752045,749300r-11710,l1743737,736600r11794,l1752045,749300xem1755668,749300r-1116,l1763576,736600r1527,l1755668,749300xem61961,762000r-9393,l60961,749300r9435,l61961,762000xem1623256,762000r-1853,l1622140,749300r1864,l1623256,762000xem1739851,762000r-1611,l1737397,749300r1822,l1739851,762000xem1742410,762000r-1064,l1745221,749300r1169,l1742410,762000xem63920,774700r-1527,l52073,762000r2012,l63920,774700xem1623751,787400r-1853,l1621119,774700r-3739,-12700l1619486,762000r3528,12700l1623751,787400xem51641,787400r-758,l62161,774700r1454,l51641,787400xem43512,800100r-1990,l39373,787400r1685,l43512,800100xem1643149,800100r-2896,l1629712,787400r12173,l1643149,800100xem8887,838200l242,825500,,812800,6707,800100r14901,12700l1958,812800r211,12700l9152,837617r-265,583xem29422,812800r-1822,l28548,800100r1780,l29422,812800xem1650720,812800r-3844,l1641485,800100r6950,l1650720,812800xem1651942,812800r-1222,l1653490,800100r1021,l1651942,812800xem1658418,812800r-2475,l1655848,800100r5992,l1658418,812800xem1680701,838200r-1401,l1669759,825500r-73,-12700l1668612,800100r1495,l1671623,812800r,12700l1680701,838200xem1723844,812800r-5865,l1715220,800100r22546,l1723844,812800xem1747959,812800r-1411,l1742884,800100r1284,l1747959,812800xem1714514,825500r-10130,l1713440,812800r6224,l1714514,825500xem1800612,825500r-1853,l1799254,812800r1864,l1800612,825500xem11646,832116r2349,-6616l14648,825500r-3002,6616xem24673,850853r-2095,l25673,838200,23988,825500r1696,l27472,837617r86,583l24843,850106r-83,363l24673,850853xem1706964,838200r-1580,l1708923,825500r2011,l1706964,838200xem1799106,838200r-1832,l1796326,825500r2012,l1799071,837617r35,583xem9488,838200r-336,-583l11646,832116r-2158,6084xem1774681,850853r-970,l1780541,838200r1179,l1774681,850853xem1795622,850106r-7604,-11906l1789755,838200r5867,11906xem1796104,850853r74,-384l1802455,838200r1938,l1796104,850853xem34803,863600r-1917,l26122,850853r8607,l34803,863600xem108243,863600r-1916,l110269,850853r1346,l108243,863600xem131832,876300r-1990,l131295,863600r-6035,-12747l126374,850853r6448,12747l133222,863600r-1390,12700xem1751234,863600r-1790,l1741919,850853r1726,l1751234,863600xem1756795,863600r-5581,-12747l1758285,850853r-1490,12747xem23675,910872r-1706,-3013l23767,889000r6961,-12700l33834,863600r1927,l32402,876300r-6750,12700l23675,910872xem102957,876300r-1274,l105210,863600r1833,l102957,876300xem1743421,876300r-1864,l1741767,863600r1906,l1743421,876300xem101756,889000r-2032,l98176,876300r1906,l101756,889000xem141488,889000r-1811,l137276,876300r1517,l141488,889000xem1737376,889000r-7698,l1725961,876300r5118,l1737376,889000xem75841,901700r-2464,l73998,889000r9056,l75841,901700xem147607,927100r-1938,l140635,914400r-474,-12700l139203,889000r1938,l142078,901700r463,12700l147607,914400r,12700xem189855,901700r-1274,l204103,889000r853,l189855,901700xem242677,901700r-4023,l248763,889000r1833,l242677,901700xem1722023,901700r-1275,l1726688,889000r1379,l1722023,901700xem21345,914400l18481,901700r3488,6159l21345,914400xem48967,914400r-1348,l51262,901700r1306,l48967,914400xem78716,914400r-11521,l63594,901700r14900,l78602,907859r114,6541xem183927,914400r-1749,l183558,901700r1790,l183927,914400xem223069,927100r-748,l237222,914400r6708,-12700l245952,901700r-7266,12700l238359,914400r-15290,12700xem1713187,914400r-1811,l1713166,901700r1791,l1713187,914400xem25673,914400r-2317,l23675,910872r1998,3528xem165835,927100r-1632,l165393,914400r1643,l165835,927100xem1713440,952500r-1927,l1711387,939800r-127,-12700l1713946,914400r2022,l1713187,927100r127,12700l1713440,952500xem191466,965200r-431,l186243,952500r-1453,-12700l200870,927100r2138,l202703,939800r-15859,l188086,952500r3380,12700xem195837,965200r-4371,l195121,952500r7434,l195837,965200xem219657,977900r-1253,l209284,965200r-6729,-12700l203692,952500r7109,12700l219657,977900xem1733090,965200r-1937,l1731153,952500r1937,l1733090,965200xem1766346,990600r-1485,l1754815,965200r-21725,l1737892,952500r18376,12700l1766346,990600xem240128,990600r-10930,l227270,977900r3497,l240128,990600xem230545,1016000r-1821,l229671,1003300r9373,-12700l240707,990600r295,12700l231472,1003300r-927,12700xem1771895,1003300r-8098,l1763366,990600r1979,l1771895,1003300xem1794073,1041400r-1380,l1783437,1028700r-358,-12700l1771042,1016000r-284,-12700l1772643,1003300r12352,12700l1785238,1028700r8835,12700xem249257,1079450r-930,l236390,1066800r-1674,-12700l229429,1028700r-5992,l223195,1016000r2169,l231188,1028700r5412,25400l238191,1066800r11066,12650xem1810932,1054100r-1927,l1809005,1041400r1927,l1810932,1054100xem1714451,1066800r-2169,l1720738,1054100r1527,l1714451,1066800xem1715604,1079450r-1895,l1712566,1066800r1885,l1723781,1054100r7509,l1724929,1066800r-9325,12650xem1750992,1066800r-1895,l1748876,1054100r1842,l1750992,1066800xem1761260,1066800r-4992,l1752256,1054100r5634,l1761260,1066800xem1767104,1066800r-969,l1770211,1054100r1189,l1767104,1066800xem1789924,1066800r-643,l1781973,1054100r843,l1789924,1066800xem1827823,1066800r-6192,l1817714,1054100r5328,l1827823,1066800xem305997,1104900r-1969,l303196,1092200r2211,l314315,1079450r10395,-12650l338400,1066800r-4311,12650l315862,1079450r-9865,25450xem363635,1079450r-2641,-1764l345350,1066800r758,l363635,1079450xem364968,1077686r7582,-10886l373193,1066800r-8225,10886xem383496,1079450r-1220,l373193,1066800r716,l383496,1079450xem1795526,1079450r-1346,l1781394,1066800r821,l1795526,1079450xem277944,1092200r-1338,l272515,1079450r1538,l277944,1092200xem407933,1092200r-421,l394032,1079450r718,l407933,1092200xem1831846,1104900r-2096,l1822379,1092200r-16788,-12750l1806600,1079450r17180,12750l1831846,1104900xem412229,1104900r-1842,l409913,1092200r1843,l412229,1104900xem423445,1130300r-2012,l417832,1117600r1453,-12700l421296,1104900r-1474,12700l423445,1130300xem1822516,1117600r-8583,l1821368,1104900r10225,l1822516,1117600xem1806920,1130300r-1843,l1805530,1117600r1885,l1806920,1130300xem428762,1143000r-1811,l422865,1130300r1443,l428762,1143000xem1776687,1143000r-1885,l1775055,1130300r9193,l1776687,1143000xem1779593,1143000r-1643,l1784743,1130300r863,l1779593,1143000xem1798338,1143000r-1359,l1790692,1130300r853,l1798338,1143000xem1832615,1155700r-1159,l1820715,1143000r-17070,l1813965,1130300r7814,12700l1832615,1155700xem433838,1155700r-1611,l430079,1143000r1664,l433838,1155700xem455078,1155700r-16132,l442231,1143000r9846,l455078,1155700xem1837153,1155700r-4538,l1834373,1143000r2780,12700xem474391,1168400r-6139,l461765,1155700r7561,l474391,1168400xem1829835,1168400r-917,l1841945,1155700r1748,l1843320,1156873r-13485,11527xem1843320,1156873r373,-1173l1843885,1156391r-565,482xem1843885,1156391r-192,-691l1844693,1155700r-808,691xem1847221,1168400r-7561,l1843320,1156873r565,-482l1847221,1168400xem486333,1181100r-1053,l482879,1168400r1506,l486333,1181100xem1820757,1181100r-1937,l1818820,1168400r1937,l1820757,1181100xem1826202,1181100r-906,l1833878,1168400r527,l1826202,1181100xem1846831,1181100r-6002,l1842229,1168400r4602,12700xem1850148,1181100r-2422,l1846294,1168400r1843,l1850148,1181100xem483448,1244600r-7761,l473717,1231900r7688,-12700l481405,1206500r5286,-12700l485796,1181100r1875,l488618,1193800r-5276,12700l483227,1219200r-7435,12700l477256,1231900r6192,12700xem1824633,1193800r-2022,l1823474,1181100r1801,l1824633,1193800xem980638,1206500r-1674,l994360,1193800r674,l980638,1206500xem1004690,1206500r-768,l1000320,1193800r1306,l1004690,1206500xem1835700,1206500r-1190,l1830108,1193800r1443,l1835700,1206500xem931440,1231900r-1096,l936894,1219200r-484,-12700l938400,1206500r468,12273l938885,1219200r-7445,12700xem956639,1219200r-6013,-12700l965285,1206500r-8646,12700xem972201,1213404r-6916,-6904l965875,1206500r6326,6904xem978006,1219200r-428,-427l979512,1206500r2074,l978126,1218773r-120,427xem1007281,1219200r-2170,l1009913,1206500r2012,l1007281,1219200xem1840460,1219200r-10941,l1825917,1206500r10899,l1840337,1218773r123,427xem977511,1219200r-5310,-5796l977578,1218773r-67,427xem1019275,1244600r-2169,l1022392,1231900r-4791,-12700l1019370,1219200r4823,12700l1019275,1244600xem1821252,1231900r-1590,l1824759,1219200r1516,l1821252,1231900xem1834563,1231900r-1769,l1831677,1219200r4150,l1834563,1231900xem906408,1244600r-1769,l910736,1231900r1201,l906408,1244600xem1814723,1244600r-1832,l1806488,1231900r8235,l1814723,1244600xem512870,1257300r-716,l500381,1244600r853,l512870,1257300xem897047,1257300r-11563,l891034,1244600r6118,l897047,1257300xem1039810,1251208r-3496,-6608l1037525,1244600r2285,6608xem1054679,1257300r-11647,l1042370,1256048r4158,-11448l1047887,1244600r6792,12700xem1093758,1282700r-13532,l1078320,1270000r-6487,-12700l1054679,1257300r4486,-12700l1068948,1244600r4423,12700l1079868,1270000r7213,l1093758,1282700xem1812965,1257300r-1980,l1811606,1244600r1854,l1813013,1256048r-48,1252xem1041916,1257300r-2106,-6092l1042370,1256048r-454,1252xem551223,1282700r-674,l537607,1270000r-10099,-12700l528887,1257300r9794,12700l551223,1282700xem748197,1320800r-1706,l748597,1308100r-6150,-12700l745238,1270000r5707,-12700l751925,1257300r-6003,12700l747249,1270000r-2885,25400l750598,1308100r-2401,12700xem765804,1282700r-1874,l763424,1270000r-3833,-12700l760950,1257300r4317,12700l765804,1282700xem878144,1270000r-12373,l877702,1257300r5876,l878144,1270000xem1802129,1270000r-1917,l1801950,1257300r1695,l1802129,1270000xem1808594,1270000r-410,l1803645,1257300r1032,l1808594,1270000xem1813712,1270000r-5118,l1811722,1257300r1738,l1813712,1270000xem860158,1282700r-1822,l857283,1270000r1927,l860158,1282700xem1803645,1282700r-1843,l1802339,1270000r1801,l1803645,1282700xem600179,1295400r-23104,l566007,1282700r28854,l600179,1295400xem634014,1295400r-33835,l616449,1282700r979,l634014,1295400xem771817,1295400r-1906,l770806,1282700r2001,l771817,1295400xem870731,1308100r-13711,l868637,1295400r-97,-12700l870478,1282700r,12700l870731,1308100xem1096527,1346200r-1653,l1096318,1333425r1915,-12625l1097507,1308100r-5508,-12700l1091999,1282700r1927,l1093926,1295400r5434,12700l1100160,1320800r-1926,12625l1096527,1346200xem1779709,1295400r-1853,l1780562,1282700r2664,l1779709,1295400xem644355,1308100r-9604,l632845,1295400r3654,l644355,1308100xem775197,1308100r-1200,l767510,1295400r2180,l775197,1308100xem1790524,1308100r-1274,l1780604,1295400r1885,l1790524,1308100xem1798095,1308100r-7571,l1794568,1295400r3527,12700xem661193,1320800r-17786,-12700l667449,1308100r-6256,12700xem702589,1318490r-23599,-10390l679653,1308100r22936,10390xem815045,1320800r-8888,l789824,1308100r31940,l815045,1320800xem1780183,1320800r-3212,l1778403,1308100r8677,l1780183,1320800xem707833,1320800r-147,l702589,1318490r5244,2310xem1782861,1333425r-2076,l1781036,1320800r9446,l1782861,1333425xem1775170,1346200r-5349,l1770658,1333425r6779,l1775170,1346200xem1790029,1346200r-7540,l1777394,1333425r10093,l1790029,1346200xem1085218,1358900r-2096,l1084807,1346200r1485,l1085218,1358900xem1767357,1358900r-1780,l1762060,1346200r1780,l1767357,1358900xem1776687,1358900r-5560,l1768620,1346200r8309,l1776687,1358900xem1083354,1371600r-8888,l1079047,1358900r4307,12700xem1084575,1371600r-1221,l1086007,1358900r2043,l1084575,1371600xem1762070,1371600r-1895,l1761333,1358900r1738,l1762070,1371600xem1769884,1371600r-6813,-12700l1773654,1358900r-3770,12700xem1076740,1384300r-2032,l1071833,1371600r2212,l1076740,1384300xem1747201,1384300r-1032,l1751013,1371600r1243,l1747201,1384300xem1767357,1384300r-9078,-12700l1769884,1371600r-2527,12700xem1078415,1397000r-1159,l1071602,1384300r1937,l1078415,1397000xem1752498,1397000r-1295,l1752214,1384300r2790,l1752498,1397000xem1086460,1422400r-3106,-12700l1084301,1397000r2001,l1085333,1409700r9067,l1086460,1422400xem1733353,1409700r-1611,l1732606,1397000r1737,l1733353,1409700xem1111249,1422400r-2453,l1110954,1409700r1864,l1111249,1422400xem1710681,1422400r-2064,l1705584,1409700r2075,l1710681,1422400xem1123201,1435100r-2179,l1123201,1422400r1854,l1123201,1435100xem1705626,1435100r-2053,l1706648,1422400r1759,l1705626,1435100xem1134284,1446908r-2448,-11808l1134069,1435100r215,11808xem1153361,1447800r-18892,l1134318,1447069r277,-11969l1145779,1435100r7582,12700xem1308824,1460500r-6487,-12700l1317996,1447800r-442,-12700l1319523,1435100r441,11808l1319997,1447800r-11173,12700xem1354958,1447800r-8329,l1346629,1435100r1927,l1354958,1447800xem1689009,1447800r-905,l1691684,1435100r1369,l1689009,1447800xem1696823,1447800r-769,-12700l1699076,1435100r-2253,12700xem1150834,1460500r-1959,l1151760,1447800r1927,l1150834,1460500xem1276379,1460500r-13047,l1269071,1447800r1780,l1276379,1460500xem1292954,1460500r-1664,l1292438,1447800r1717,l1292954,1460500xem1389899,1460500r-1748,l1389351,1447800r2033,l1389899,1460500xem1605312,1460500r-1916,l1601942,1447800r1885,l1605312,1460500xem1617117,1460500r-1759,l1614369,1447800r1758,l1617117,1460500xem1638368,1460500r-1011,l1640453,1447800r937,l1638368,1460500xem1646971,1460500r-295,l1641390,1447800r663,l1646971,1460500xem1651984,1460500r-5013,l1650204,1447800r2275,l1651984,1460500xem1666842,1460500r-5044,-12700l1670107,1447800r-3265,12700xem1142577,1474171r-1016,-1077l1149128,1460500r1927,l1143076,1473094r-499,1077xem1239873,1473094r-5131,l1236142,1460500r5423,l1239873,1473094xem1382349,1473094r-2331,l1383359,1460500r1538,l1382349,1473094xem1601218,1473094r-1229,l1604343,1460500r2107,l1601218,1473094xem1619838,1473094r-832,l1623256,1460500r8309,l1619838,1473094xem1137354,1485900r-958,l1135288,1474171r-102,-1077l1140888,1473094r-2788,11130l1137354,1485900xem1138100,1484224r2788,-11130l1141649,1473094r928,1077l1138100,1484224xem1163478,1498525r-2113,l1163281,1485900r-9446,l1157806,1473094r2082,l1165166,1485900r-1779,12474l1163478,1498525xem1220374,1498525r-1916,l1216155,1485900r-564,-11729l1215539,1473094r1960,l1217923,1484224r64,1676l1220345,1498374r29,151xem1400366,1485900r-14616,l1383828,1473094r3414,l1400366,1485900xem1585610,1485900r-1359,l1588116,1473094r1794,l1585610,1485900xem1152676,1485900r-14995,l1138100,1484224r4477,-10053l1152676,1485900xem1414420,1498525r-6868,l1401124,1485900r7245,l1414348,1498374r72,151xem1447426,1498525r-1937,l1447227,1485900r1696,l1447444,1498374r-18,151xem1453757,1498525r-1579,l1448923,1485900r1369,l1453715,1498374r42,151xem1555119,1498525r-7714,l1547405,1485900r14079,l1555195,1498374r-76,151xem1568036,1498525r-139,-151l1561484,1485900r10425,l1568082,1498374r-46,151xem1171189,1511300r-7711,-12775l1175757,1498525r-4568,12775xem1204382,1511300r-3107,l1204093,1498525r1623,l1204382,1511300xem1222789,1511300r-2580,l1218991,1498525r1881,l1222789,1511300xem1469794,1511300r-8230,-12775l1473311,1498525r-3517,12775xem1496573,1511300r-1916,l1494286,1498525r1800,l1496573,1511300xem1511485,1511300r-2001,l1508467,1498525r2022,l1511485,1511300xem1520299,1511300r-3802,l1515004,1498525r4797,l1520299,1511300xem1530840,1511300r-7140,l1524113,1498525r9248,l1530840,1511300xem1493225,1536700r-1338,l1483863,1524000r4770,-12700l1490339,1511300r-4433,12700l1493225,1536700xem1504208,1524000r-2011,l1504145,1511300r1558,l1504208,1524000xem1514138,1536700r-1937,l1509452,1524000r1159,l1514138,1536700xem1498806,1549400r-1390,l1496426,1536700r5013,l1498806,1549400xem1512622,1549400r-3770,l1508726,1536700r9677,l1512622,1549400xe" fillcolor="#a4d4df" stroked="f">
                  <v:path arrowok="t"/>
                </v:shape>
                <v:shape id="Graphic 49" o:spid="_x0000_s1039" style="position:absolute;left:54912;top:44359;width:381;height:787;visibility:visible;mso-wrap-style:square;v-text-anchor:top" coordsize="3810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" path="m35077,9484l32234,3864,36941,r1084,2033l35056,5930r21,3554xem25369,45871r-2223,407l21356,45871r3043,-1852l25369,45871xem2253,78404l,76316,1474,73169,4496,67763r5897,-1231l11351,67463,5939,77537r-3686,867xe" stroked="f">
                  <v:path arrowok="t"/>
                </v:shape>
                <v:shape id="Graphic 50" o:spid="_x0000_s1040" style="position:absolute;left:54905;top:44344;width:400;height:813;visibility:visible;mso-wrap-style:square;v-text-anchor:top" coordsize="40005,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" path="m2632,80994l,78543,1200,74400,4307,68791r6486,-1703l13194,68791r-230,428l10414,69219,5591,70493,2885,75364r-694,2505l3127,78778r4704,l7434,79517,2632,80994xem7831,78778r-4704,l6118,77869r4549,-8468l10414,69219r2550,l7957,78543r-126,235xem23746,48783r-4307,-974l25420,44147r2180,4154l23746,48783xem36720,15115l31665,5117,37899,r1598,3018l37299,3018,34108,5641r705,1270l37328,6911r-861,1128l36720,15115xem37328,6911r-2515,l37520,3447r-221,-429l39497,3018r227,429l39826,3639,37328,6911xe" fillcolor="#a4d4df" stroked="f">
                  <v:path arrowok="t"/>
                </v:shape>
                <v:shape id="Image 51" o:spid="_x0000_s1041" type="#_x0000_t75" style="position:absolute;left:11942;top:26533;width:41993;height:27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">
                  <v:imagedata r:id="rId43" o:title=""/>
                </v:shape>
                <v:shape id="Image 52" o:spid="_x0000_s1042" type="#_x0000_t75" style="position:absolute;left:5586;top:29552;width:1292;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">
                  <v:imagedata r:id="rId44" o:title=""/>
                </v:shape>
                <v:shape id="Image 53" o:spid="_x0000_s1043" type="#_x0000_t75" style="position:absolute;left:8448;top:25089;width:1296;height:1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">
                  <v:imagedata r:id="rId45" o:title=""/>
                </v:shape>
                <v:shape id="Image 54" o:spid="_x0000_s1044" type="#_x0000_t75" style="position:absolute;left:10151;top:25929;width:1296;height:1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">
                  <v:imagedata r:id="rId46" o:title=""/>
                </v:shape>
                <v:shape id="Image 55" o:spid="_x0000_s1045" type="#_x0000_t75" style="position:absolute;left:9059;top:30421;width:3173;height:2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">
                  <v:imagedata r:id="rId47" o:title=""/>
                </v:shape>
                <v:shape id="Image 56" o:spid="_x0000_s1046" type="#_x0000_t75" style="position:absolute;left:28066;top:23481;width:2305;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">
                  <v:imagedata r:id="rId48" o:title=""/>
                </v:shape>
                <v:shape id="Image 57" o:spid="_x0000_s1047" type="#_x0000_t75" style="position:absolute;left:13156;top:24325;width:1666;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">
                  <v:imagedata r:id="rId49" o:title=""/>
                </v:shape>
                <v:shape id="Image 58" o:spid="_x0000_s1048" type="#_x0000_t75" style="position:absolute;left:16547;top:55273;width:2606;height: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">
                  <v:imagedata r:id="rId50" o:title=""/>
                </v:shape>
                <v:shape id="Image 59" o:spid="_x0000_s1049" type="#_x0000_t75" style="position:absolute;left:5669;top:43510;width:5574;height:4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">
                  <v:imagedata r:id="rId51" o:title=""/>
                </v:shape>
                <v:shape id="Graphic 60" o:spid="_x0000_s1050" style="position:absolute;left:34061;top:82339;width:29578;height:12821;visibility:visible;mso-wrap-style:square;v-text-anchor:top" coordsize="2957830,110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" path="m2957296,l,,,993647r8486,42041l31630,1070017r34330,23145l108000,1101648r2741295,l2891336,1093162r34329,-23145l2948810,1035688r8486,-42041l2957296,xe" stroked="f">
                  <v:path arrowok="t"/>
                </v:shape>
                <v:shape id="Graphic 61" o:spid="_x0000_s1051" style="position:absolute;left:34061;top:82339;width:29578;height:12916;visibility:visible;mso-wrap-style:square;v-text-anchor:top" coordsize="2957830,110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" path="m,l,993647r8486,42041l31630,1070017r34330,23145l108000,1101648r2741295,l2891336,1093162r34329,-23145l2948810,1035688r8486,-42041l2957296,,,xe" filled="f" strokecolor="#2863a6" strokeweight="1pt">
                  <v:path arrowok="t"/>
                </v:shape>
                <v:shape id="Graphic 62" o:spid="_x0000_s1052" style="position:absolute;left:34061;top:78289;width:29578;height:4172;visibility:visible;mso-wrap-style:square;v-text-anchor:top" coordsize="295783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" path="m2849295,l108000,,65960,8486,31630,31630,8486,65960,,108000,,417068r2957296,l2957296,108000r-8486,-42040l2925665,31630,2891336,8486,2849295,xe" fillcolor="#2a62a4" stroked="f">
                  <v:path arrowok="t"/>
                </v:shape>
                <v:shape id="Graphic 63" o:spid="_x0000_s1053" style="position:absolute;left:34061;top:78289;width:29578;height:4172;visibility:visible;mso-wrap-style:square;v-text-anchor:top" coordsize="295783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" path="m108000,l65960,8486,31630,31630,8486,65960,,108000,,417068r2957296,l2957296,108000r-8486,-42040l2925665,31630,2891336,8486,2849295,,108000,xe" filled="f" strokecolor="#2a62a4" strokeweight="1pt">
                  <v:path arrowok="t"/>
                </v:shape>
                <v:shape id="Graphic 64" o:spid="_x0000_s1054" style="position:absolute;left:34061;top:8192;width:29578;height:14287;visibility:visible;mso-wrap-style:square;v-text-anchor:top" coordsize="2957830,1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" path="m2957296,l,,,1184148r8486,42040l31630,1260517r34330,23145l108000,1292148r2741295,l2891336,1283662r34329,-23145l2948810,1226188r8486,-42040l2957296,xe" stroked="f">
                  <v:path arrowok="t"/>
                </v:shape>
                <v:shape id="Graphic 65" o:spid="_x0000_s1055" style="position:absolute;left:34061;top:8192;width:29578;height:14351;visibility:visible;mso-wrap-style:square;v-text-anchor:top" coordsize="2957830,1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" path="m,l,1184148r8486,42040l31630,1260517r34330,23145l108000,1292148r2741295,l2891336,1283662r34329,-23145l2948810,1226188r8486,-42040l2957296,,,xe" filled="f" strokecolor="#0d7d63" strokeweight="1pt">
                  <v:path arrowok="t"/>
                </v:shape>
                <v:shape id="Graphic 66" o:spid="_x0000_s1056" style="position:absolute;left:34016;top:3810;width:29578;height:4382;visibility:visible;mso-wrap-style:square;v-text-anchor:top" coordsize="295783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" path="m2849295,l108000,,65960,8486,31630,31630,8486,65960,,108000,,398424r2957296,l2957296,108000r-8486,-42040l2925665,31630,2891336,8486,2849295,xe" fillcolor="#0d7d63" stroked="f">
                  <v:path arrowok="t"/>
                </v:shape>
                <v:shape id="Graphic 67" o:spid="_x0000_s1057" style="position:absolute;left:34061;top:4052;width:29578;height:3987;visibility:visible;mso-wrap-style:square;v-text-anchor:top" coordsize="295783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" path="m108000,l65960,8486,31630,31630,8486,65960,,108000,,398424r2957296,l2957296,108000r-8486,-42040l2925665,31630,2891336,8486,2849295,,108000,xe" filled="f" strokecolor="#0d7d63" strokeweight="1pt">
                  <v:path arrowok="t"/>
                </v:shape>
                <v:shape id="Image 68" o:spid="_x0000_s1058" type="#_x0000_t75" style="position:absolute;left:55421;width:7288;height: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">
                  <v:imagedata r:id="rId52" o:title=""/>
                </v:shape>
                <v:shape id="Image 69" o:spid="_x0000_s1059" type="#_x0000_t75" style="position:absolute;left:52532;top:71823;width:953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">
                  <v:imagedata r:id="rId53" o:title=""/>
                </v:shape>
                <v:shape id="Graphic 70" o:spid="_x0000_s1060" style="position:absolute;left:761;top:86149;width:29578;height:9551;visibility:visible;mso-wrap-style:square;v-text-anchor:top" coordsize="295783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" path="m2957296,l,,,612647r8486,42041l31630,689017r34330,23145l108000,720648r2741295,l2891336,712162r34329,-23145l2948810,654688r8486,-42041l2957296,xe" stroked="f">
                  <v:path arrowok="t"/>
                </v:shape>
                <v:shape id="Graphic 71" o:spid="_x0000_s1061" style="position:absolute;left:761;top:86149;width:29578;height:9614;visibility:visible;mso-wrap-style:square;v-text-anchor:top" coordsize="295783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" path="m,l,612647r8486,42041l31630,689017r34330,23145l108000,720648r2741295,l2891336,712162r34329,-23145l2948810,654688r8486,-42041l2957296,,,xe" filled="f" strokecolor="#2c9399" strokeweight="1pt">
                  <v:path arrowok="t"/>
                </v:shape>
                <v:shape id="Graphic 72" o:spid="_x0000_s1062" style="position:absolute;left:761;top:82009;width:29578;height:4198;visibility:visible;mso-wrap-style:square;v-text-anchor:top" coordsize="295783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" path="m2849295,l108000,,65960,8486,31630,31630,8486,65960,,108000,,419303r2957296,l2957296,108000r-8486,-42040l2925665,31630,2891336,8486,2849295,xe" fillcolor="#2c9399" stroked="f">
                  <v:path arrowok="t"/>
                </v:shape>
                <v:shape id="Graphic 73" o:spid="_x0000_s1063" style="position:absolute;left:761;top:82009;width:29578;height:4198;visibility:visible;mso-wrap-style:square;v-text-anchor:top" coordsize="295783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" path="m108000,l65960,8486,31630,31630,8486,65960,,108000,,419303r2957296,l2957296,108000r-8486,-42040l2925665,31630,2891336,8486,2849295,,108000,xe" filled="f" strokecolor="#2c9399" strokeweight="1pt">
                  <v:path arrowok="t"/>
                </v:shape>
                <v:shape id="Image 74" o:spid="_x0000_s1064" type="#_x0000_t75" style="position:absolute;left:20572;top:78633;width:10252;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">
                  <v:imagedata r:id="rId54" o:title=""/>
                </v:shape>
                <w10:wrap anchorx="page" anchory="page"/>
              </v:group>
            </w:pict>
          </mc:Fallback>
        </mc:AlternateContent>
      </w:r>
    </w:p>
    <w:p w14:paraId="02C25B9F" w14:textId="4CE0C63C" w:rsidR="003543A8" w:rsidRPr="002F7C9C" w:rsidRDefault="003543A8">
      <w:pPr>
        <w:pStyle w:val="Corpsdetexte"/>
        <w:rPr>
          <w:b/>
          <w:sz w:val="32"/>
          <w:lang w:val="fr-FR"/>
        </w:rPr>
      </w:pPr>
    </w:p>
    <w:p w14:paraId="7541A080" w14:textId="763BFC1B" w:rsidR="003543A8" w:rsidRPr="002F7C9C" w:rsidRDefault="003543A8">
      <w:pPr>
        <w:pStyle w:val="Corpsdetexte"/>
        <w:spacing w:before="26"/>
        <w:rPr>
          <w:b/>
          <w:sz w:val="32"/>
          <w:lang w:val="fr-FR"/>
        </w:rPr>
      </w:pPr>
    </w:p>
    <w:p w14:paraId="593A3925" w14:textId="77777777" w:rsidR="00A51CC6" w:rsidRPr="00A51CC6" w:rsidRDefault="00A51CC6" w:rsidP="00585A08">
      <w:pPr>
        <w:pStyle w:val="Titre6"/>
        <w:ind w:left="6143"/>
        <w:rPr>
          <w:lang w:val="fr-FR"/>
        </w:rPr>
      </w:pPr>
      <w:r w:rsidRPr="00A51CC6">
        <w:rPr>
          <w:color w:val="FFFFFF"/>
          <w:spacing w:val="-11"/>
          <w:lang w:val="fr-FR"/>
        </w:rPr>
        <w:t>Maladie de Lyme</w:t>
      </w:r>
    </w:p>
    <w:p w14:paraId="1E704DCB" w14:textId="77777777" w:rsidR="003543A8" w:rsidRPr="00A51CC6" w:rsidRDefault="003543A8">
      <w:pPr>
        <w:pStyle w:val="Corpsdetexte"/>
        <w:spacing w:before="8"/>
        <w:rPr>
          <w:b/>
          <w:sz w:val="24"/>
          <w:lang w:val="fr-FR"/>
        </w:rPr>
      </w:pPr>
    </w:p>
    <w:p w14:paraId="083C6561" w14:textId="7B1D568F" w:rsidR="00A51CC6" w:rsidRPr="00A51CC6" w:rsidRDefault="00A51CC6" w:rsidP="00585A08">
      <w:pPr>
        <w:spacing w:line="261" w:lineRule="auto"/>
        <w:ind w:left="6143" w:right="521"/>
        <w:rPr>
          <w:sz w:val="24"/>
          <w:lang w:val="fr-FR"/>
        </w:rPr>
      </w:pPr>
      <w:r w:rsidRPr="00A51CC6">
        <w:rPr>
          <w:color w:val="231F20"/>
          <w:sz w:val="24"/>
          <w:lang w:val="fr-FR"/>
        </w:rPr>
        <w:t xml:space="preserve">La </w:t>
      </w:r>
      <w:r w:rsidRPr="007B0F2B">
        <w:rPr>
          <w:b/>
          <w:bCs/>
          <w:color w:val="231F20"/>
          <w:sz w:val="24"/>
          <w:lang w:val="fr-FR"/>
        </w:rPr>
        <w:t>maladie de Lyme</w:t>
      </w:r>
      <w:r w:rsidRPr="00A51CC6">
        <w:rPr>
          <w:color w:val="231F20"/>
          <w:sz w:val="24"/>
          <w:lang w:val="fr-FR"/>
        </w:rPr>
        <w:t xml:space="preserve"> est plus répandue en Europe (Autriche, Allemagne, République tchèque, Norvège, Suède, Royaume-Uni) et en Amérique du Nord (États-Unis et Canada). C'est l</w:t>
      </w:r>
      <w:r>
        <w:rPr>
          <w:color w:val="231F20"/>
          <w:sz w:val="24"/>
          <w:lang w:val="fr-FR"/>
        </w:rPr>
        <w:t>’infection</w:t>
      </w:r>
      <w:r w:rsidRPr="00A51CC6">
        <w:rPr>
          <w:color w:val="231F20"/>
          <w:sz w:val="24"/>
          <w:lang w:val="fr-FR"/>
        </w:rPr>
        <w:t xml:space="preserve"> vectorielle la plus répandue en Europe et au Royaume-Uni.</w:t>
      </w:r>
    </w:p>
    <w:p w14:paraId="26F99F5B" w14:textId="77777777" w:rsidR="003543A8" w:rsidRPr="00A51CC6" w:rsidRDefault="003543A8">
      <w:pPr>
        <w:pStyle w:val="Corpsdetexte"/>
        <w:rPr>
          <w:sz w:val="20"/>
          <w:lang w:val="fr-FR"/>
        </w:rPr>
      </w:pPr>
    </w:p>
    <w:p w14:paraId="51633DCD" w14:textId="77777777" w:rsidR="003543A8" w:rsidRPr="00A51CC6" w:rsidRDefault="003543A8">
      <w:pPr>
        <w:pStyle w:val="Corpsdetexte"/>
        <w:rPr>
          <w:sz w:val="20"/>
          <w:lang w:val="fr-FR"/>
        </w:rPr>
      </w:pPr>
    </w:p>
    <w:p w14:paraId="6746AFD8" w14:textId="597DF5CB" w:rsidR="003543A8" w:rsidRPr="00A51CC6" w:rsidRDefault="003543A8">
      <w:pPr>
        <w:pStyle w:val="Corpsdetexte"/>
        <w:rPr>
          <w:sz w:val="20"/>
          <w:lang w:val="fr-FR"/>
        </w:rPr>
      </w:pPr>
    </w:p>
    <w:p w14:paraId="1DD4F186" w14:textId="77777777" w:rsidR="003543A8" w:rsidRPr="00A51CC6" w:rsidRDefault="003543A8">
      <w:pPr>
        <w:pStyle w:val="Corpsdetexte"/>
        <w:rPr>
          <w:sz w:val="20"/>
          <w:lang w:val="fr-FR"/>
        </w:rPr>
      </w:pPr>
    </w:p>
    <w:p w14:paraId="0D42656B" w14:textId="77777777" w:rsidR="003543A8" w:rsidRPr="00A51CC6" w:rsidRDefault="003543A8">
      <w:pPr>
        <w:pStyle w:val="Corpsdetexte"/>
        <w:rPr>
          <w:sz w:val="20"/>
          <w:lang w:val="fr-FR"/>
        </w:rPr>
      </w:pPr>
    </w:p>
    <w:p w14:paraId="47397524" w14:textId="48A80387" w:rsidR="003543A8" w:rsidRPr="00A51CC6" w:rsidRDefault="003543A8">
      <w:pPr>
        <w:pStyle w:val="Corpsdetexte"/>
        <w:rPr>
          <w:sz w:val="20"/>
          <w:lang w:val="fr-FR"/>
        </w:rPr>
      </w:pPr>
    </w:p>
    <w:p w14:paraId="024FB38F" w14:textId="77777777" w:rsidR="003543A8" w:rsidRPr="00A51CC6" w:rsidRDefault="003543A8">
      <w:pPr>
        <w:pStyle w:val="Corpsdetexte"/>
        <w:rPr>
          <w:sz w:val="20"/>
          <w:lang w:val="fr-FR"/>
        </w:rPr>
      </w:pPr>
    </w:p>
    <w:p w14:paraId="46A82162" w14:textId="5DB94284" w:rsidR="003543A8" w:rsidRPr="00A51CC6" w:rsidRDefault="003543A8">
      <w:pPr>
        <w:pStyle w:val="Corpsdetexte"/>
        <w:rPr>
          <w:sz w:val="20"/>
          <w:lang w:val="fr-FR"/>
        </w:rPr>
      </w:pPr>
    </w:p>
    <w:p w14:paraId="3B157B6E" w14:textId="77777777" w:rsidR="003543A8" w:rsidRPr="00A51CC6" w:rsidRDefault="003543A8">
      <w:pPr>
        <w:pStyle w:val="Corpsdetexte"/>
        <w:rPr>
          <w:sz w:val="20"/>
          <w:lang w:val="fr-FR"/>
        </w:rPr>
      </w:pPr>
    </w:p>
    <w:p w14:paraId="422CF8BD" w14:textId="54FEC97B" w:rsidR="003543A8" w:rsidRPr="00A51CC6" w:rsidRDefault="003543A8">
      <w:pPr>
        <w:pStyle w:val="Corpsdetexte"/>
        <w:rPr>
          <w:sz w:val="20"/>
          <w:lang w:val="fr-FR"/>
        </w:rPr>
      </w:pPr>
    </w:p>
    <w:p w14:paraId="524F32F7" w14:textId="0E07BBBB" w:rsidR="003543A8" w:rsidRPr="00A51CC6" w:rsidRDefault="003543A8">
      <w:pPr>
        <w:pStyle w:val="Corpsdetexte"/>
        <w:rPr>
          <w:sz w:val="20"/>
          <w:lang w:val="fr-FR"/>
        </w:rPr>
      </w:pPr>
    </w:p>
    <w:p w14:paraId="4363126F" w14:textId="41FDF3E3" w:rsidR="003543A8" w:rsidRPr="00A51CC6" w:rsidRDefault="003543A8">
      <w:pPr>
        <w:pStyle w:val="Corpsdetexte"/>
        <w:rPr>
          <w:sz w:val="20"/>
          <w:lang w:val="fr-FR"/>
        </w:rPr>
      </w:pPr>
    </w:p>
    <w:p w14:paraId="4AC70AF5" w14:textId="2108D7FA" w:rsidR="003543A8" w:rsidRPr="00A51CC6" w:rsidRDefault="003543A8">
      <w:pPr>
        <w:pStyle w:val="Corpsdetexte"/>
        <w:rPr>
          <w:sz w:val="20"/>
          <w:lang w:val="fr-FR"/>
        </w:rPr>
      </w:pPr>
    </w:p>
    <w:p w14:paraId="50FC42A7" w14:textId="77777777" w:rsidR="003543A8" w:rsidRPr="00A51CC6" w:rsidRDefault="003543A8">
      <w:pPr>
        <w:pStyle w:val="Corpsdetexte"/>
        <w:rPr>
          <w:sz w:val="20"/>
          <w:lang w:val="fr-FR"/>
        </w:rPr>
      </w:pPr>
    </w:p>
    <w:p w14:paraId="7895DEDA" w14:textId="77777777" w:rsidR="003543A8" w:rsidRPr="00A51CC6" w:rsidRDefault="003543A8">
      <w:pPr>
        <w:pStyle w:val="Corpsdetexte"/>
        <w:rPr>
          <w:sz w:val="20"/>
          <w:lang w:val="fr-FR"/>
        </w:rPr>
      </w:pPr>
    </w:p>
    <w:p w14:paraId="28933766" w14:textId="2F731759" w:rsidR="003543A8" w:rsidRPr="00A51CC6" w:rsidRDefault="003543A8">
      <w:pPr>
        <w:pStyle w:val="Corpsdetexte"/>
        <w:rPr>
          <w:sz w:val="20"/>
          <w:lang w:val="fr-FR"/>
        </w:rPr>
      </w:pPr>
    </w:p>
    <w:p w14:paraId="32C1149B" w14:textId="77777777" w:rsidR="003543A8" w:rsidRPr="00A51CC6" w:rsidRDefault="003543A8">
      <w:pPr>
        <w:pStyle w:val="Corpsdetexte"/>
        <w:rPr>
          <w:sz w:val="20"/>
          <w:lang w:val="fr-FR"/>
        </w:rPr>
      </w:pPr>
    </w:p>
    <w:p w14:paraId="34403BE7" w14:textId="77777777" w:rsidR="003543A8" w:rsidRPr="00A51CC6" w:rsidRDefault="003543A8">
      <w:pPr>
        <w:pStyle w:val="Corpsdetexte"/>
        <w:rPr>
          <w:sz w:val="20"/>
          <w:lang w:val="fr-FR"/>
        </w:rPr>
      </w:pPr>
    </w:p>
    <w:p w14:paraId="1F46CC3C" w14:textId="588A03AC" w:rsidR="003543A8" w:rsidRPr="00A51CC6" w:rsidRDefault="003543A8">
      <w:pPr>
        <w:pStyle w:val="Corpsdetexte"/>
        <w:rPr>
          <w:sz w:val="20"/>
          <w:lang w:val="fr-FR"/>
        </w:rPr>
      </w:pPr>
    </w:p>
    <w:p w14:paraId="7A15DFED" w14:textId="77777777" w:rsidR="003543A8" w:rsidRPr="00A51CC6" w:rsidRDefault="003543A8">
      <w:pPr>
        <w:pStyle w:val="Corpsdetexte"/>
        <w:rPr>
          <w:sz w:val="20"/>
          <w:lang w:val="fr-FR"/>
        </w:rPr>
      </w:pPr>
    </w:p>
    <w:p w14:paraId="343C87E7" w14:textId="77777777" w:rsidR="003543A8" w:rsidRPr="00A51CC6" w:rsidRDefault="003543A8">
      <w:pPr>
        <w:pStyle w:val="Corpsdetexte"/>
        <w:rPr>
          <w:sz w:val="20"/>
          <w:lang w:val="fr-FR"/>
        </w:rPr>
      </w:pPr>
    </w:p>
    <w:p w14:paraId="113665B0" w14:textId="46DB91AC" w:rsidR="003543A8" w:rsidRPr="00A51CC6" w:rsidRDefault="003543A8">
      <w:pPr>
        <w:pStyle w:val="Corpsdetexte"/>
        <w:rPr>
          <w:sz w:val="20"/>
          <w:lang w:val="fr-FR"/>
        </w:rPr>
      </w:pPr>
    </w:p>
    <w:p w14:paraId="6EE7D053" w14:textId="77777777" w:rsidR="003543A8" w:rsidRPr="00A51CC6" w:rsidRDefault="003543A8">
      <w:pPr>
        <w:pStyle w:val="Corpsdetexte"/>
        <w:rPr>
          <w:sz w:val="20"/>
          <w:lang w:val="fr-FR"/>
        </w:rPr>
      </w:pPr>
    </w:p>
    <w:p w14:paraId="4E2FF39E" w14:textId="77777777" w:rsidR="003543A8" w:rsidRPr="00A51CC6" w:rsidRDefault="003543A8">
      <w:pPr>
        <w:pStyle w:val="Corpsdetexte"/>
        <w:rPr>
          <w:sz w:val="20"/>
          <w:lang w:val="fr-FR"/>
        </w:rPr>
      </w:pPr>
    </w:p>
    <w:p w14:paraId="20A1CACB" w14:textId="77777777" w:rsidR="003543A8" w:rsidRPr="00A51CC6" w:rsidRDefault="003543A8">
      <w:pPr>
        <w:pStyle w:val="Corpsdetexte"/>
        <w:rPr>
          <w:sz w:val="20"/>
          <w:lang w:val="fr-FR"/>
        </w:rPr>
      </w:pPr>
    </w:p>
    <w:p w14:paraId="79ED91C7" w14:textId="77777777" w:rsidR="003543A8" w:rsidRPr="00A51CC6" w:rsidRDefault="003543A8">
      <w:pPr>
        <w:pStyle w:val="Corpsdetexte"/>
        <w:rPr>
          <w:sz w:val="20"/>
          <w:lang w:val="fr-FR"/>
        </w:rPr>
      </w:pPr>
    </w:p>
    <w:p w14:paraId="29FE7CCD" w14:textId="77777777" w:rsidR="003543A8" w:rsidRPr="00A51CC6" w:rsidRDefault="003543A8">
      <w:pPr>
        <w:pStyle w:val="Corpsdetexte"/>
        <w:rPr>
          <w:sz w:val="20"/>
          <w:lang w:val="fr-FR"/>
        </w:rPr>
      </w:pPr>
    </w:p>
    <w:p w14:paraId="2306818B" w14:textId="77777777" w:rsidR="003543A8" w:rsidRPr="00A51CC6" w:rsidRDefault="003543A8">
      <w:pPr>
        <w:pStyle w:val="Corpsdetexte"/>
        <w:rPr>
          <w:sz w:val="20"/>
          <w:lang w:val="fr-FR"/>
        </w:rPr>
      </w:pPr>
    </w:p>
    <w:p w14:paraId="4BA46665" w14:textId="77777777" w:rsidR="003543A8" w:rsidRPr="00A51CC6" w:rsidRDefault="003543A8">
      <w:pPr>
        <w:pStyle w:val="Corpsdetexte"/>
        <w:rPr>
          <w:sz w:val="20"/>
          <w:lang w:val="fr-FR"/>
        </w:rPr>
      </w:pPr>
    </w:p>
    <w:p w14:paraId="7CF913AB" w14:textId="77777777" w:rsidR="003543A8" w:rsidRPr="00A51CC6" w:rsidRDefault="003543A8">
      <w:pPr>
        <w:pStyle w:val="Corpsdetexte"/>
        <w:rPr>
          <w:sz w:val="20"/>
          <w:lang w:val="fr-FR"/>
        </w:rPr>
      </w:pPr>
    </w:p>
    <w:p w14:paraId="7A74854C" w14:textId="38E423BE" w:rsidR="003543A8" w:rsidRPr="00A51CC6" w:rsidRDefault="003543A8">
      <w:pPr>
        <w:pStyle w:val="Corpsdetexte"/>
        <w:rPr>
          <w:sz w:val="20"/>
          <w:lang w:val="fr-FR"/>
        </w:rPr>
      </w:pPr>
    </w:p>
    <w:p w14:paraId="632AB050" w14:textId="77777777" w:rsidR="003543A8" w:rsidRPr="00A51CC6" w:rsidRDefault="008F094C">
      <w:pPr>
        <w:pStyle w:val="Corpsdetexte"/>
        <w:spacing w:before="180"/>
        <w:rPr>
          <w:sz w:val="20"/>
          <w:lang w:val="fr-FR"/>
        </w:rPr>
      </w:pPr>
      <w:r>
        <w:rPr>
          <w:noProof/>
          <w:sz w:val="20"/>
          <w:lang w:val="en-GB" w:eastAsia="en-GB"/>
        </w:rPr>
        <w:drawing>
          <wp:anchor distT="0" distB="0" distL="0" distR="0" simplePos="0" relativeHeight="251644416" behindDoc="1" locked="0" layoutInCell="1" allowOverlap="1" wp14:anchorId="35731B9E" wp14:editId="5D93E157">
            <wp:simplePos x="0" y="0"/>
            <wp:positionH relativeFrom="page">
              <wp:posOffset>3407802</wp:posOffset>
            </wp:positionH>
            <wp:positionV relativeFrom="paragraph">
              <wp:posOffset>275689</wp:posOffset>
            </wp:positionV>
            <wp:extent cx="53543" cy="43719"/>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55" cstate="print"/>
                    <a:stretch>
                      <a:fillRect/>
                    </a:stretch>
                  </pic:blipFill>
                  <pic:spPr>
                    <a:xfrm>
                      <a:off x="0" y="0"/>
                      <a:ext cx="53543" cy="43719"/>
                    </a:xfrm>
                    <a:prstGeom prst="rect">
                      <a:avLst/>
                    </a:prstGeom>
                  </pic:spPr>
                </pic:pic>
              </a:graphicData>
            </a:graphic>
          </wp:anchor>
        </w:drawing>
      </w:r>
    </w:p>
    <w:p w14:paraId="77BAE911" w14:textId="31FFD12A" w:rsidR="003543A8" w:rsidRPr="00A51CC6" w:rsidRDefault="003543A8">
      <w:pPr>
        <w:pStyle w:val="Corpsdetexte"/>
        <w:rPr>
          <w:sz w:val="20"/>
          <w:lang w:val="fr-FR"/>
        </w:rPr>
      </w:pPr>
    </w:p>
    <w:p w14:paraId="588C229E" w14:textId="77777777" w:rsidR="003543A8" w:rsidRPr="00A51CC6" w:rsidRDefault="003543A8">
      <w:pPr>
        <w:pStyle w:val="Corpsdetexte"/>
        <w:rPr>
          <w:sz w:val="20"/>
          <w:lang w:val="fr-FR"/>
        </w:rPr>
      </w:pPr>
    </w:p>
    <w:p w14:paraId="1318E164" w14:textId="07BE6F64" w:rsidR="003543A8" w:rsidRPr="00A51CC6" w:rsidRDefault="003543A8">
      <w:pPr>
        <w:pStyle w:val="Corpsdetexte"/>
        <w:rPr>
          <w:sz w:val="20"/>
          <w:lang w:val="fr-FR"/>
        </w:rPr>
      </w:pPr>
    </w:p>
    <w:p w14:paraId="3C8B7293" w14:textId="77777777" w:rsidR="003543A8" w:rsidRPr="00A51CC6" w:rsidRDefault="003543A8">
      <w:pPr>
        <w:pStyle w:val="Corpsdetexte"/>
        <w:rPr>
          <w:sz w:val="20"/>
          <w:lang w:val="fr-FR"/>
        </w:rPr>
      </w:pPr>
    </w:p>
    <w:p w14:paraId="4CB7428D" w14:textId="49C5F232" w:rsidR="003543A8" w:rsidRPr="00A51CC6" w:rsidRDefault="003543A8">
      <w:pPr>
        <w:pStyle w:val="Corpsdetexte"/>
        <w:rPr>
          <w:sz w:val="20"/>
          <w:lang w:val="fr-FR"/>
        </w:rPr>
      </w:pPr>
    </w:p>
    <w:p w14:paraId="2D80EA33" w14:textId="46821B43" w:rsidR="003543A8" w:rsidRPr="00A51CC6" w:rsidRDefault="007B0F2B">
      <w:pPr>
        <w:pStyle w:val="Corpsdetexte"/>
        <w:spacing w:before="153"/>
        <w:rPr>
          <w:sz w:val="20"/>
          <w:lang w:val="fr-FR"/>
        </w:rPr>
      </w:pPr>
      <w:r w:rsidRPr="004D6B46">
        <w:rPr>
          <w:noProof/>
          <w:color w:val="231F20"/>
          <w:spacing w:val="-8"/>
          <w:lang w:val="en-GB" w:eastAsia="en-GB"/>
        </w:rPr>
        <mc:AlternateContent>
          <mc:Choice Requires="wps">
            <w:drawing>
              <wp:anchor distT="45720" distB="45720" distL="114300" distR="114300" simplePos="0" relativeHeight="251911680" behindDoc="0" locked="0" layoutInCell="1" allowOverlap="1" wp14:anchorId="7E989C64" wp14:editId="75ABDC4D">
                <wp:simplePos x="0" y="0"/>
                <wp:positionH relativeFrom="column">
                  <wp:posOffset>3987800</wp:posOffset>
                </wp:positionH>
                <wp:positionV relativeFrom="paragraph">
                  <wp:posOffset>34290</wp:posOffset>
                </wp:positionV>
                <wp:extent cx="1885950" cy="1404620"/>
                <wp:effectExtent l="0" t="0" r="19050" b="10160"/>
                <wp:wrapNone/>
                <wp:docPr id="4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404620"/>
                        </a:xfrm>
                        <a:prstGeom prst="rect">
                          <a:avLst/>
                        </a:prstGeom>
                        <a:solidFill>
                          <a:srgbClr val="FFFFFF"/>
                        </a:solidFill>
                        <a:ln w="9525">
                          <a:solidFill>
                            <a:sysClr val="window" lastClr="FFFFFF"/>
                          </a:solidFill>
                          <a:miter lim="800000"/>
                          <a:headEnd/>
                          <a:tailEnd/>
                        </a:ln>
                      </wps:spPr>
                      <wps:txbx>
                        <w:txbxContent>
                          <w:p w14:paraId="5EA08CB2" w14:textId="61992713" w:rsidR="007B0F2B" w:rsidRPr="004D6B46" w:rsidRDefault="007B0F2B" w:rsidP="007B0F2B">
                            <w:pPr>
                              <w:rPr>
                                <w:b/>
                                <w:bCs/>
                                <w:sz w:val="24"/>
                                <w:szCs w:val="24"/>
                                <w:lang w:val="fr-FR"/>
                              </w:rPr>
                            </w:pPr>
                            <w:r>
                              <w:rPr>
                                <w:b/>
                                <w:bCs/>
                                <w:sz w:val="24"/>
                                <w:szCs w:val="24"/>
                                <w:lang w:val="fr-FR"/>
                              </w:rPr>
                              <w:t>L’encéphalite à tiques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989C64" id="_x0000_s1036" type="#_x0000_t202" style="position:absolute;margin-left:314pt;margin-top:2.7pt;width:148.5pt;height:110.6pt;z-index:251911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" strokecolor="window">
                <v:textbox style="mso-fit-shape-to-text:t">
                  <w:txbxContent>
                    <w:p w14:paraId="5EA08CB2" w14:textId="61992713" w:rsidR="007B0F2B" w:rsidRPr="004D6B46" w:rsidRDefault="007B0F2B" w:rsidP="007B0F2B">
                      <w:pPr>
                        <w:rPr>
                          <w:b/>
                          <w:bCs/>
                          <w:sz w:val="24"/>
                          <w:szCs w:val="24"/>
                          <w:lang w:val="fr-FR"/>
                        </w:rPr>
                      </w:pPr>
                      <w:r>
                        <w:rPr>
                          <w:b/>
                          <w:bCs/>
                          <w:sz w:val="24"/>
                          <w:szCs w:val="24"/>
                          <w:lang w:val="fr-FR"/>
                        </w:rPr>
                        <w:t>L’encéphalite à tiques</w:t>
                      </w:r>
                    </w:p>
                  </w:txbxContent>
                </v:textbox>
              </v:shape>
            </w:pict>
          </mc:Fallback>
        </mc:AlternateContent>
      </w:r>
    </w:p>
    <w:p w14:paraId="45A56B3D" w14:textId="77777777" w:rsidR="003543A8" w:rsidRPr="00A51CC6" w:rsidRDefault="003543A8">
      <w:pPr>
        <w:pStyle w:val="Corpsdetexte"/>
        <w:rPr>
          <w:sz w:val="20"/>
          <w:lang w:val="fr-FR"/>
        </w:rPr>
        <w:sectPr w:rsidR="003543A8" w:rsidRPr="00A51CC6">
          <w:pgSz w:w="11910" w:h="16840"/>
          <w:pgMar w:top="980" w:right="425" w:bottom="280" w:left="425" w:header="720" w:footer="720" w:gutter="0"/>
          <w:cols w:space="720"/>
        </w:sectPr>
      </w:pPr>
    </w:p>
    <w:p w14:paraId="784ED50C" w14:textId="77777777" w:rsidR="007B0F2B" w:rsidRDefault="007B0F2B" w:rsidP="007B0F2B">
      <w:pPr>
        <w:pStyle w:val="Titre6"/>
        <w:ind w:left="0"/>
        <w:rPr>
          <w:color w:val="FFFFFF"/>
          <w:spacing w:val="-8"/>
          <w:lang w:val="fr-FR"/>
        </w:rPr>
      </w:pPr>
      <w:r>
        <w:rPr>
          <w:color w:val="FFFFFF"/>
          <w:spacing w:val="-8"/>
          <w:lang w:val="fr-FR"/>
        </w:rPr>
        <w:t xml:space="preserve">          </w:t>
      </w:r>
    </w:p>
    <w:p w14:paraId="73ACEB88" w14:textId="311E73D7" w:rsidR="00620334" w:rsidRPr="002026CF" w:rsidRDefault="00620334" w:rsidP="007B0F2B">
      <w:pPr>
        <w:pStyle w:val="Titre6"/>
        <w:ind w:left="178" w:firstLine="720"/>
        <w:rPr>
          <w:lang w:val="fr-FR"/>
        </w:rPr>
      </w:pPr>
      <w:r w:rsidRPr="002026CF">
        <w:rPr>
          <w:color w:val="FFFFFF"/>
          <w:spacing w:val="-8"/>
          <w:lang w:val="fr-FR"/>
        </w:rPr>
        <w:t>Virus du Nil occidental</w:t>
      </w:r>
    </w:p>
    <w:p w14:paraId="7F473B73" w14:textId="77777777" w:rsidR="002026CF" w:rsidRPr="002026CF" w:rsidRDefault="002026CF" w:rsidP="00585A08">
      <w:pPr>
        <w:spacing w:before="268" w:line="261" w:lineRule="auto"/>
        <w:ind w:left="898"/>
        <w:rPr>
          <w:sz w:val="24"/>
          <w:lang w:val="fr-FR"/>
        </w:rPr>
      </w:pPr>
      <w:r w:rsidRPr="002026CF">
        <w:rPr>
          <w:color w:val="231F20"/>
          <w:sz w:val="24"/>
          <w:lang w:val="fr-FR"/>
        </w:rPr>
        <w:t xml:space="preserve">Le </w:t>
      </w:r>
      <w:r w:rsidRPr="007B0F2B">
        <w:rPr>
          <w:b/>
          <w:bCs/>
          <w:color w:val="231F20"/>
          <w:sz w:val="24"/>
          <w:lang w:val="fr-FR"/>
        </w:rPr>
        <w:t>virus du Nil occidental</w:t>
      </w:r>
      <w:r w:rsidRPr="002026CF">
        <w:rPr>
          <w:color w:val="231F20"/>
          <w:sz w:val="24"/>
          <w:lang w:val="fr-FR"/>
        </w:rPr>
        <w:t xml:space="preserve"> se trouve couramment en Afrique, en Europe, au Moyen-Orient, en Amérique du Nord et en Asie de l'Ouest.</w:t>
      </w:r>
    </w:p>
    <w:p w14:paraId="50AD8F41" w14:textId="65674AAE" w:rsidR="003543A8" w:rsidRPr="002026CF" w:rsidRDefault="003543A8" w:rsidP="007B0F2B">
      <w:pPr>
        <w:pStyle w:val="Titre7"/>
        <w:spacing w:before="90"/>
        <w:rPr>
          <w:lang w:val="fr-FR"/>
        </w:rPr>
      </w:pPr>
    </w:p>
    <w:p w14:paraId="788F9611" w14:textId="3D3CDE28" w:rsidR="003543A8" w:rsidRPr="002026CF" w:rsidRDefault="002026CF" w:rsidP="007B0F2B">
      <w:pPr>
        <w:spacing w:before="260" w:line="261" w:lineRule="auto"/>
        <w:ind w:left="898" w:right="616"/>
        <w:rPr>
          <w:sz w:val="24"/>
          <w:lang w:val="fr-FR"/>
        </w:rPr>
        <w:sectPr w:rsidR="003543A8" w:rsidRPr="002026CF">
          <w:type w:val="continuous"/>
          <w:pgSz w:w="11910" w:h="16840"/>
          <w:pgMar w:top="1640" w:right="425" w:bottom="280" w:left="425" w:header="720" w:footer="720" w:gutter="0"/>
          <w:cols w:num="2" w:space="720" w:equalWidth="0">
            <w:col w:w="5067" w:space="177"/>
            <w:col w:w="5816"/>
          </w:cols>
        </w:sectPr>
      </w:pPr>
      <w:r w:rsidRPr="002026CF">
        <w:rPr>
          <w:color w:val="231F20"/>
          <w:sz w:val="24"/>
          <w:lang w:val="fr-FR"/>
        </w:rPr>
        <w:t>L'</w:t>
      </w:r>
      <w:r w:rsidRPr="007B0F2B">
        <w:rPr>
          <w:b/>
          <w:bCs/>
          <w:color w:val="231F20"/>
          <w:sz w:val="24"/>
          <w:lang w:val="fr-FR"/>
        </w:rPr>
        <w:t xml:space="preserve">encéphalite à tiques </w:t>
      </w:r>
      <w:r w:rsidRPr="002026CF">
        <w:rPr>
          <w:color w:val="231F20"/>
          <w:sz w:val="24"/>
          <w:lang w:val="fr-FR"/>
        </w:rPr>
        <w:t>se trouve principalement en Europe (Russie, Allemagne, Autriche, Estonie, Lettonie, République tchèque) et en Asie (Chine, Japon et Corée du Sud).</w:t>
      </w:r>
    </w:p>
    <w:p w14:paraId="7AF43678" w14:textId="4BBEBB06" w:rsidR="003543A8" w:rsidRPr="0014569A" w:rsidRDefault="008F094C" w:rsidP="0014569A">
      <w:pPr>
        <w:pStyle w:val="Corpsdetexte"/>
        <w:rPr>
          <w:sz w:val="20"/>
          <w:lang w:val="fr-FR"/>
        </w:rPr>
        <w:sectPr w:rsidR="003543A8" w:rsidRPr="0014569A">
          <w:type w:val="continuous"/>
          <w:pgSz w:w="11910" w:h="16840"/>
          <w:pgMar w:top="1640" w:right="425" w:bottom="280" w:left="425" w:header="720" w:footer="720" w:gutter="0"/>
          <w:cols w:space="720"/>
        </w:sectPr>
      </w:pPr>
      <w:r>
        <w:rPr>
          <w:noProof/>
          <w:sz w:val="20"/>
          <w:lang w:val="en-GB" w:eastAsia="en-GB"/>
        </w:rPr>
        <mc:AlternateContent>
          <mc:Choice Requires="wps">
            <w:drawing>
              <wp:anchor distT="0" distB="0" distL="0" distR="0" simplePos="0" relativeHeight="251641344" behindDoc="1" locked="0" layoutInCell="1" allowOverlap="1" wp14:anchorId="777E18D1" wp14:editId="0D38A3BF">
                <wp:simplePos x="0" y="0"/>
                <wp:positionH relativeFrom="page">
                  <wp:posOffset>0</wp:posOffset>
                </wp:positionH>
                <wp:positionV relativeFrom="page">
                  <wp:posOffset>0</wp:posOffset>
                </wp:positionV>
                <wp:extent cx="7560309" cy="1069213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A4D3DE"/>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1E462B4" id="Graphic 35" o:spid="_x0000_s1026" style="position:absolute;margin-left:0;margin-top:0;width:595.3pt;height:841.9pt;z-index:-2516751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" path="m7559992,l,,,10692003r7559992,l7559992,xe" fillcolor="#a4d3de" stroked="f">
                <v:path arrowok="t"/>
                <w10:wrap anchorx="page" anchory="page"/>
              </v:shape>
            </w:pict>
          </mc:Fallback>
        </mc:AlternateContent>
      </w:r>
    </w:p>
    <w:p w14:paraId="20A86CF2" w14:textId="77777777" w:rsidR="002B0EEB" w:rsidRPr="00EB2195" w:rsidRDefault="002B0EEB">
      <w:pPr>
        <w:pStyle w:val="Corpsdetexte"/>
        <w:rPr>
          <w:lang w:val="fr-FR"/>
        </w:rPr>
        <w:sectPr w:rsidR="002B0EEB" w:rsidRPr="00EB2195" w:rsidSect="00AF26CB">
          <w:pgSz w:w="11910" w:h="16840"/>
          <w:pgMar w:top="1200" w:right="425" w:bottom="280" w:left="425" w:header="720" w:footer="720" w:gutter="0"/>
          <w:cols w:space="40"/>
        </w:sectPr>
      </w:pPr>
    </w:p>
    <w:p w14:paraId="3B24EA25" w14:textId="28B7FCD1" w:rsidR="002B0EEB" w:rsidRPr="002B0EEB" w:rsidRDefault="002B0EEB" w:rsidP="00131C47">
      <w:pPr>
        <w:spacing w:before="187"/>
        <w:ind w:left="708"/>
        <w:outlineLvl w:val="2"/>
        <w:rPr>
          <w:b/>
          <w:bCs/>
          <w:color w:val="231F20"/>
          <w:spacing w:val="-2"/>
          <w:sz w:val="44"/>
          <w:szCs w:val="44"/>
          <w:lang w:val="fr-FR"/>
        </w:rPr>
      </w:pPr>
      <w:r w:rsidRPr="00131C47">
        <w:rPr>
          <w:b/>
          <w:bCs/>
          <w:color w:val="231F20"/>
          <w:spacing w:val="-2"/>
          <w:sz w:val="44"/>
          <w:szCs w:val="44"/>
          <w:lang w:val="fr-FR"/>
        </w:rPr>
        <w:t>Tiques</w:t>
      </w:r>
    </w:p>
    <w:p w14:paraId="04B67B86" w14:textId="4AF5BA8C" w:rsidR="002B0EEB" w:rsidRDefault="002B0EEB" w:rsidP="00131C47">
      <w:pPr>
        <w:spacing w:before="187"/>
        <w:ind w:left="708"/>
        <w:outlineLvl w:val="2"/>
        <w:rPr>
          <w:color w:val="231F20"/>
          <w:sz w:val="28"/>
          <w:szCs w:val="28"/>
          <w:lang w:val="fr-FR"/>
        </w:rPr>
      </w:pPr>
      <w:r w:rsidRPr="002B0EEB">
        <w:rPr>
          <w:color w:val="231F20"/>
          <w:sz w:val="28"/>
          <w:szCs w:val="28"/>
          <w:lang w:val="fr-FR"/>
        </w:rPr>
        <w:t>Comme les moustiques, les tiques peuvent être trouvées presque partout dans le monde, généralement dans les forêts, les prairies et certains jardins. Les infections courantes causées par les tiques incluent la maladie de Lyme et l'encéphalite à tiques (une</w:t>
      </w:r>
      <w:r>
        <w:rPr>
          <w:color w:val="231F20"/>
          <w:sz w:val="28"/>
          <w:szCs w:val="28"/>
          <w:lang w:val="fr-FR"/>
        </w:rPr>
        <w:t xml:space="preserve"> infection virale du cerveau) ;</w:t>
      </w:r>
      <w:r w:rsidRPr="002B0EEB">
        <w:rPr>
          <w:color w:val="231F20"/>
          <w:sz w:val="28"/>
          <w:szCs w:val="28"/>
          <w:lang w:val="fr-FR"/>
        </w:rPr>
        <w:t xml:space="preserve"> tous deux transmises par les tiques </w:t>
      </w:r>
      <w:r w:rsidRPr="00131C47">
        <w:rPr>
          <w:color w:val="231F20"/>
          <w:sz w:val="28"/>
          <w:szCs w:val="28"/>
          <w:lang w:val="fr-FR"/>
        </w:rPr>
        <w:t>Ixodes.</w:t>
      </w:r>
    </w:p>
    <w:p w14:paraId="565D2D09" w14:textId="3C5403CF" w:rsidR="002B0EEB" w:rsidRPr="002B0EEB" w:rsidRDefault="002B0EEB" w:rsidP="00131C47">
      <w:pPr>
        <w:spacing w:before="187"/>
        <w:ind w:left="708"/>
        <w:outlineLvl w:val="2"/>
        <w:rPr>
          <w:b/>
          <w:bCs/>
          <w:color w:val="231F20"/>
          <w:spacing w:val="-2"/>
          <w:sz w:val="32"/>
          <w:szCs w:val="32"/>
          <w:lang w:val="fr-FR"/>
        </w:rPr>
      </w:pPr>
      <w:r w:rsidRPr="00131C47">
        <w:rPr>
          <w:b/>
          <w:bCs/>
          <w:color w:val="231F20"/>
          <w:spacing w:val="-2"/>
          <w:sz w:val="32"/>
          <w:szCs w:val="32"/>
          <w:lang w:val="fr-FR"/>
        </w:rPr>
        <w:t xml:space="preserve">Comment les tiques provoquent-elles des infections ? </w:t>
      </w:r>
    </w:p>
    <w:p w14:paraId="742EFD38" w14:textId="77777777" w:rsidR="00131C47" w:rsidRDefault="002B0EEB" w:rsidP="00131C47">
      <w:pPr>
        <w:spacing w:before="187"/>
        <w:ind w:left="708"/>
        <w:outlineLvl w:val="2"/>
        <w:rPr>
          <w:color w:val="231F20"/>
          <w:sz w:val="28"/>
          <w:szCs w:val="28"/>
          <w:lang w:val="fr-FR"/>
        </w:rPr>
      </w:pPr>
      <w:r w:rsidRPr="002B0EEB">
        <w:rPr>
          <w:color w:val="231F20"/>
          <w:sz w:val="28"/>
          <w:szCs w:val="28"/>
          <w:lang w:val="fr-FR"/>
        </w:rPr>
        <w:t xml:space="preserve">Les tiques doivent s’être fixées au corps avant de pouvoir transmettre la bactérie ou le virus. La plupart des gens sont infectés par les morsures de tiques immatures appelées nymphes, et elles sont le plus souvent présentes au printemps et en été. Les tiques adultes peuvent également transmettre les bactéries de la maladie de Lyme et mordent fréquemment en automne. La maladie de Lyme affecte également les animaux de compagnie par des morsures de tiques, en particulier les chiens. </w:t>
      </w:r>
    </w:p>
    <w:p w14:paraId="234C2B21" w14:textId="77777777" w:rsidR="00131C47" w:rsidRPr="00131C47" w:rsidRDefault="00131C47" w:rsidP="00131C47">
      <w:pPr>
        <w:spacing w:before="187"/>
        <w:ind w:left="708"/>
        <w:outlineLvl w:val="2"/>
        <w:rPr>
          <w:color w:val="231F20"/>
          <w:sz w:val="28"/>
          <w:szCs w:val="28"/>
          <w:lang w:val="fr-FR"/>
        </w:rPr>
      </w:pPr>
      <w:r w:rsidRPr="00131C47">
        <w:rPr>
          <w:color w:val="231F20"/>
          <w:sz w:val="28"/>
          <w:szCs w:val="28"/>
          <w:lang w:val="fr-FR"/>
        </w:rPr>
        <w:t xml:space="preserve">Les infections vectorielles ont un impact considérable sur la population. </w:t>
      </w:r>
    </w:p>
    <w:p w14:paraId="1CE8481D" w14:textId="3C1F6668" w:rsidR="002B0EEB" w:rsidRPr="002B0EEB" w:rsidRDefault="00131C47" w:rsidP="00131C47">
      <w:pPr>
        <w:spacing w:before="187"/>
        <w:ind w:left="708"/>
        <w:outlineLvl w:val="2"/>
        <w:rPr>
          <w:color w:val="231F20"/>
          <w:sz w:val="28"/>
          <w:szCs w:val="28"/>
          <w:lang w:val="fr-FR"/>
        </w:rPr>
      </w:pPr>
      <w:r w:rsidRPr="00131C47">
        <w:rPr>
          <w:color w:val="231F20"/>
          <w:sz w:val="28"/>
          <w:szCs w:val="28"/>
          <w:lang w:val="fr-FR"/>
        </w:rPr>
        <w:t>Par exemple, l’ITV la plus courante est le paludisme, cause majeure de maladie et de mortalité en Afrique subsaharienne. Le paludisme représente un risque mondial accru, la moitié de la population mondiale est désormais exposée à cette infection. Contracter ces infections peut entraîner des impacts sanitaires, économiques et environnementaux, allant de problèmes mineurs à des conséquences graves telles que des infections graves nécessitant une hospitalisation, des arrêts de travail, des dépenses médicales accrues.</w:t>
      </w:r>
    </w:p>
    <w:p w14:paraId="16234EB0" w14:textId="77777777" w:rsidR="002B0EEB" w:rsidRPr="002B0EEB" w:rsidRDefault="002B0EEB" w:rsidP="00131C47">
      <w:pPr>
        <w:spacing w:before="187"/>
        <w:ind w:left="708"/>
        <w:outlineLvl w:val="2"/>
        <w:rPr>
          <w:color w:val="231F20"/>
          <w:sz w:val="28"/>
          <w:szCs w:val="28"/>
          <w:lang w:val="fr-FR"/>
        </w:rPr>
      </w:pPr>
    </w:p>
    <w:p w14:paraId="45ACDE4F" w14:textId="24F4BBED" w:rsidR="00EB2195" w:rsidRPr="00C97D6E" w:rsidRDefault="00EB2195" w:rsidP="00EB2195">
      <w:pPr>
        <w:spacing w:before="187"/>
        <w:ind w:left="708"/>
        <w:outlineLvl w:val="2"/>
        <w:rPr>
          <w:b/>
          <w:bCs/>
          <w:color w:val="231F20"/>
          <w:spacing w:val="-2"/>
          <w:sz w:val="44"/>
          <w:szCs w:val="44"/>
          <w:lang w:val="fr-FR"/>
        </w:rPr>
      </w:pPr>
      <w:r w:rsidRPr="00C97D6E">
        <w:rPr>
          <w:b/>
          <w:bCs/>
          <w:color w:val="231F20"/>
          <w:spacing w:val="-2"/>
          <w:sz w:val="44"/>
          <w:szCs w:val="44"/>
          <w:lang w:val="fr-FR"/>
        </w:rPr>
        <w:t xml:space="preserve">Comment les </w:t>
      </w:r>
      <w:r w:rsidR="00A93842">
        <w:rPr>
          <w:b/>
          <w:bCs/>
          <w:color w:val="231F20"/>
          <w:spacing w:val="-2"/>
          <w:sz w:val="44"/>
          <w:szCs w:val="44"/>
          <w:lang w:val="fr-FR"/>
        </w:rPr>
        <w:t>infections vectorielles sont apparues chez l’humain</w:t>
      </w:r>
      <w:r w:rsidRPr="00C97D6E">
        <w:rPr>
          <w:b/>
          <w:bCs/>
          <w:color w:val="231F20"/>
          <w:spacing w:val="-2"/>
          <w:sz w:val="44"/>
          <w:szCs w:val="44"/>
          <w:lang w:val="fr-FR"/>
        </w:rPr>
        <w:t>?</w:t>
      </w:r>
    </w:p>
    <w:p w14:paraId="13D949A7" w14:textId="77777777" w:rsidR="00EB2195" w:rsidRPr="00C97D6E" w:rsidRDefault="00EB2195" w:rsidP="00C97D6E">
      <w:pPr>
        <w:spacing w:before="187"/>
        <w:ind w:left="708"/>
        <w:outlineLvl w:val="2"/>
        <w:rPr>
          <w:b/>
          <w:bCs/>
          <w:color w:val="231F20"/>
          <w:spacing w:val="-2"/>
          <w:sz w:val="32"/>
          <w:szCs w:val="32"/>
          <w:lang w:val="fr-FR"/>
        </w:rPr>
      </w:pPr>
      <w:r w:rsidRPr="00C97D6E">
        <w:rPr>
          <w:b/>
          <w:bCs/>
          <w:color w:val="231F20"/>
          <w:spacing w:val="-2"/>
          <w:sz w:val="32"/>
          <w:szCs w:val="32"/>
          <w:lang w:val="fr-FR"/>
        </w:rPr>
        <w:t>Paludisme</w:t>
      </w:r>
    </w:p>
    <w:p w14:paraId="11EB540D" w14:textId="77777777" w:rsidR="00EB2195" w:rsidRPr="00C97D6E" w:rsidRDefault="00EB2195" w:rsidP="00C97D6E">
      <w:pPr>
        <w:spacing w:before="187"/>
        <w:ind w:left="708"/>
        <w:outlineLvl w:val="2"/>
        <w:rPr>
          <w:color w:val="231F20"/>
          <w:sz w:val="28"/>
          <w:szCs w:val="28"/>
          <w:lang w:val="fr-FR"/>
        </w:rPr>
      </w:pPr>
      <w:r w:rsidRPr="00C97D6E">
        <w:rPr>
          <w:color w:val="231F20"/>
          <w:sz w:val="28"/>
          <w:szCs w:val="28"/>
          <w:lang w:val="fr-FR"/>
        </w:rPr>
        <w:t>Le parasite responsable du paludisme se trouve naturellement chez certains gorilles appelés gorilles occidentaux. Le parasite est passé des gorilles aux humains par piqûre de moustique il y a de nombreuses années. Depuis, il s'est adapté au corps humain et continue de se propager d'humain à humain via des piqûres de moustiques.</w:t>
      </w:r>
    </w:p>
    <w:p w14:paraId="0C043C09" w14:textId="77777777" w:rsidR="00EB2195" w:rsidRPr="00C97D6E" w:rsidRDefault="00EB2195" w:rsidP="00C97D6E">
      <w:pPr>
        <w:spacing w:before="187"/>
        <w:ind w:left="708"/>
        <w:outlineLvl w:val="2"/>
        <w:rPr>
          <w:b/>
          <w:bCs/>
          <w:color w:val="231F20"/>
          <w:spacing w:val="-2"/>
          <w:sz w:val="32"/>
          <w:szCs w:val="32"/>
          <w:lang w:val="fr-FR"/>
        </w:rPr>
      </w:pPr>
      <w:r w:rsidRPr="00C97D6E">
        <w:rPr>
          <w:b/>
          <w:bCs/>
          <w:color w:val="231F20"/>
          <w:spacing w:val="-2"/>
          <w:sz w:val="32"/>
          <w:szCs w:val="32"/>
          <w:lang w:val="fr-FR"/>
        </w:rPr>
        <w:t>Zika, dengue, chikungunya, fièvre jaune</w:t>
      </w:r>
    </w:p>
    <w:p w14:paraId="197FD96C" w14:textId="310AEC8B" w:rsidR="00EB2195" w:rsidRPr="00C97D6E" w:rsidRDefault="00EB2195" w:rsidP="00C97D6E">
      <w:pPr>
        <w:spacing w:before="187"/>
        <w:ind w:left="708"/>
        <w:outlineLvl w:val="2"/>
        <w:rPr>
          <w:color w:val="231F20"/>
          <w:sz w:val="28"/>
          <w:szCs w:val="28"/>
          <w:lang w:val="fr-FR"/>
        </w:rPr>
      </w:pPr>
      <w:r w:rsidRPr="00C97D6E">
        <w:rPr>
          <w:color w:val="231F20"/>
          <w:sz w:val="28"/>
          <w:szCs w:val="28"/>
          <w:lang w:val="fr-FR"/>
        </w:rPr>
        <w:t>Les virus responsables de ces infections se trouvent nat</w:t>
      </w:r>
      <w:r w:rsidR="00A93842">
        <w:rPr>
          <w:color w:val="231F20"/>
          <w:sz w:val="28"/>
          <w:szCs w:val="28"/>
          <w:lang w:val="fr-FR"/>
        </w:rPr>
        <w:t>urellement chez certains singes h</w:t>
      </w:r>
      <w:r w:rsidRPr="00C97D6E">
        <w:rPr>
          <w:color w:val="231F20"/>
          <w:sz w:val="28"/>
          <w:szCs w:val="28"/>
          <w:lang w:val="fr-FR"/>
        </w:rPr>
        <w:t>abitant la forêt</w:t>
      </w:r>
      <w:r w:rsidR="00A93842">
        <w:rPr>
          <w:color w:val="231F20"/>
          <w:sz w:val="28"/>
          <w:szCs w:val="28"/>
          <w:lang w:val="fr-FR"/>
        </w:rPr>
        <w:t>. L</w:t>
      </w:r>
      <w:r w:rsidRPr="00C97D6E">
        <w:rPr>
          <w:color w:val="231F20"/>
          <w:sz w:val="28"/>
          <w:szCs w:val="28"/>
          <w:lang w:val="fr-FR"/>
        </w:rPr>
        <w:t xml:space="preserve">es moustiques </w:t>
      </w:r>
      <w:r w:rsidRPr="00A93842">
        <w:rPr>
          <w:i/>
          <w:color w:val="231F20"/>
          <w:sz w:val="28"/>
          <w:szCs w:val="28"/>
          <w:lang w:val="fr-FR"/>
        </w:rPr>
        <w:t>Aedes</w:t>
      </w:r>
      <w:r w:rsidRPr="00C97D6E">
        <w:rPr>
          <w:color w:val="231F20"/>
          <w:sz w:val="28"/>
          <w:szCs w:val="28"/>
          <w:lang w:val="fr-FR"/>
        </w:rPr>
        <w:t xml:space="preserve"> s'infectent lorsqu'ils se nourrissent de singes infectés. Les moustiques infectés transmettent ensuite le virus aux humains et le transmettent d'un humain à un autre. Ces moustiques se sont désormais adaptés aux habitats urbains, et par conséquent, ces virus sont les plus courants dans les paysages urbains.</w:t>
      </w:r>
    </w:p>
    <w:p w14:paraId="6E1D8127" w14:textId="4079A457" w:rsidR="00EB2195" w:rsidRPr="00C97D6E" w:rsidRDefault="006C6C3C" w:rsidP="00C97D6E">
      <w:pPr>
        <w:spacing w:before="187"/>
        <w:ind w:left="708"/>
        <w:outlineLvl w:val="2"/>
        <w:rPr>
          <w:b/>
          <w:bCs/>
          <w:color w:val="231F20"/>
          <w:spacing w:val="-2"/>
          <w:sz w:val="32"/>
          <w:szCs w:val="32"/>
          <w:lang w:val="fr-FR"/>
        </w:rPr>
      </w:pPr>
      <w:r>
        <w:rPr>
          <w:b/>
          <w:bCs/>
          <w:color w:val="231F20"/>
          <w:spacing w:val="-2"/>
          <w:sz w:val="32"/>
          <w:szCs w:val="32"/>
          <w:lang w:val="fr-FR"/>
        </w:rPr>
        <w:t>V</w:t>
      </w:r>
      <w:r w:rsidR="00EB2195" w:rsidRPr="00C97D6E">
        <w:rPr>
          <w:b/>
          <w:bCs/>
          <w:color w:val="231F20"/>
          <w:spacing w:val="-2"/>
          <w:sz w:val="32"/>
          <w:szCs w:val="32"/>
          <w:lang w:val="fr-FR"/>
        </w:rPr>
        <w:t>irus du Nil occidental</w:t>
      </w:r>
    </w:p>
    <w:p w14:paraId="7CF0ADF3" w14:textId="77777777" w:rsidR="00EB2195" w:rsidRPr="00C97D6E" w:rsidRDefault="00EB2195" w:rsidP="00C97D6E">
      <w:pPr>
        <w:spacing w:before="187"/>
        <w:ind w:left="708"/>
        <w:outlineLvl w:val="2"/>
        <w:rPr>
          <w:color w:val="231F20"/>
          <w:sz w:val="28"/>
          <w:szCs w:val="28"/>
          <w:lang w:val="fr-FR"/>
        </w:rPr>
      </w:pPr>
      <w:r w:rsidRPr="00C97D6E">
        <w:rPr>
          <w:color w:val="231F20"/>
          <w:sz w:val="28"/>
          <w:szCs w:val="28"/>
          <w:lang w:val="fr-FR"/>
        </w:rPr>
        <w:t xml:space="preserve">Le virus du Nil occidental se trouve naturellement chez certains oiseaux. Le moustique </w:t>
      </w:r>
      <w:r w:rsidRPr="002119C8">
        <w:rPr>
          <w:i/>
          <w:color w:val="231F20"/>
          <w:sz w:val="28"/>
          <w:szCs w:val="28"/>
          <w:lang w:val="fr-FR"/>
        </w:rPr>
        <w:t>Culex</w:t>
      </w:r>
      <w:r w:rsidRPr="00C97D6E">
        <w:rPr>
          <w:color w:val="231F20"/>
          <w:sz w:val="28"/>
          <w:szCs w:val="28"/>
          <w:lang w:val="fr-FR"/>
        </w:rPr>
        <w:t xml:space="preserve"> s'infecte lorsqu'il se nourrit d'oiseaux infectés. Les moustiques infectés transmettent ensuite le virus aux humains et à d'autres mammifères comme les chevaux. De plus, les humains et les chevaux sont des « hôtes sans issue », ce qui signifie que le virus ne peut pas être transmis d'un humain / cheval infecté à d'autres hôtes.</w:t>
      </w:r>
    </w:p>
    <w:p w14:paraId="384E3BFD" w14:textId="77777777" w:rsidR="00EB2195" w:rsidRDefault="00EB2195" w:rsidP="00EB2195">
      <w:pPr>
        <w:rPr>
          <w:color w:val="231F20"/>
          <w:sz w:val="28"/>
          <w:szCs w:val="28"/>
          <w:lang w:val="fr-FR"/>
        </w:rPr>
      </w:pPr>
    </w:p>
    <w:p w14:paraId="2C60245D" w14:textId="77777777" w:rsidR="00EB2195" w:rsidRPr="00C97D6E" w:rsidRDefault="00EB2195" w:rsidP="00C97D6E">
      <w:pPr>
        <w:spacing w:before="187"/>
        <w:ind w:left="708"/>
        <w:outlineLvl w:val="2"/>
        <w:rPr>
          <w:b/>
          <w:bCs/>
          <w:color w:val="231F20"/>
          <w:spacing w:val="-2"/>
          <w:sz w:val="44"/>
          <w:szCs w:val="44"/>
          <w:lang w:val="fr-FR"/>
        </w:rPr>
      </w:pPr>
      <w:r w:rsidRPr="00C97D6E">
        <w:rPr>
          <w:b/>
          <w:bCs/>
          <w:color w:val="231F20"/>
          <w:spacing w:val="-2"/>
          <w:sz w:val="44"/>
          <w:szCs w:val="44"/>
          <w:lang w:val="fr-FR"/>
        </w:rPr>
        <w:t>Changement climatique et infections vectorielles</w:t>
      </w:r>
    </w:p>
    <w:p w14:paraId="7F5FDA40" w14:textId="548127CD" w:rsidR="00EB2195" w:rsidRPr="00C97D6E" w:rsidRDefault="00EB2195" w:rsidP="00C97D6E">
      <w:pPr>
        <w:spacing w:before="187"/>
        <w:ind w:left="708"/>
        <w:outlineLvl w:val="2"/>
        <w:rPr>
          <w:color w:val="231F20"/>
          <w:sz w:val="28"/>
          <w:szCs w:val="28"/>
          <w:lang w:val="fr-FR"/>
        </w:rPr>
      </w:pPr>
      <w:r w:rsidRPr="00C97D6E">
        <w:rPr>
          <w:color w:val="231F20"/>
          <w:sz w:val="28"/>
          <w:szCs w:val="28"/>
          <w:lang w:val="fr-FR"/>
        </w:rPr>
        <w:t>Les infections transmises par les moustiques sont très répandues dans les zones tropicales et subtropicales, mais en raison de divers facteurs tels que les conditions environnementales, le comportement humain et le changement climatique, le risque mondial d’infections vectorielles a augmenté avec l'apparition de ces infections dans les régions plus tempérées, par exemple en Europe</w:t>
      </w:r>
      <w:r w:rsidR="002119C8">
        <w:rPr>
          <w:color w:val="231F20"/>
          <w:sz w:val="28"/>
          <w:szCs w:val="28"/>
          <w:lang w:val="fr-FR"/>
        </w:rPr>
        <w:t xml:space="preserve"> </w:t>
      </w:r>
      <w:r w:rsidR="002119C8">
        <w:rPr>
          <w:color w:val="231F20"/>
          <w:sz w:val="28"/>
          <w:lang w:val="fr-FR"/>
        </w:rPr>
        <w:t>et en particulier dans le sud de la France</w:t>
      </w:r>
      <w:r w:rsidRPr="00C97D6E">
        <w:rPr>
          <w:color w:val="231F20"/>
          <w:sz w:val="28"/>
          <w:szCs w:val="28"/>
          <w:lang w:val="fr-FR"/>
        </w:rPr>
        <w:t xml:space="preserve">. </w:t>
      </w:r>
      <w:r w:rsidR="002119C8" w:rsidRPr="004E3390">
        <w:rPr>
          <w:color w:val="231F20"/>
          <w:sz w:val="28"/>
          <w:lang w:val="fr-FR"/>
        </w:rPr>
        <w:t>Le changement climatique correspond aux variations à long terme des températures et des conditions météorologiques dues à des causes naturelles ou à des activités humaines.</w:t>
      </w:r>
    </w:p>
    <w:p w14:paraId="1B44BA9E" w14:textId="77777777" w:rsidR="00EB2195" w:rsidRPr="002B0EEB" w:rsidRDefault="00EB2195" w:rsidP="00C97D6E">
      <w:pPr>
        <w:spacing w:before="187"/>
        <w:ind w:left="708"/>
        <w:outlineLvl w:val="2"/>
        <w:rPr>
          <w:color w:val="231F20"/>
          <w:spacing w:val="-2"/>
          <w:sz w:val="28"/>
          <w:lang w:val="fr-FR"/>
        </w:rPr>
      </w:pPr>
      <w:r w:rsidRPr="00C97D6E">
        <w:rPr>
          <w:color w:val="231F20"/>
          <w:sz w:val="28"/>
          <w:szCs w:val="28"/>
          <w:lang w:val="fr-FR"/>
        </w:rPr>
        <w:t xml:space="preserve">Pour plus d'informations sur la surveillance et les mises à jour concernant les vecteurs d’infections en Europe, consultez </w:t>
      </w:r>
      <w:hyperlink r:id="rId56">
        <w:r w:rsidRPr="00EC5DB2">
          <w:rPr>
            <w:b/>
            <w:color w:val="231F20"/>
            <w:sz w:val="28"/>
            <w:lang w:val="fr-FR"/>
          </w:rPr>
          <w:t>www.ecdc.europa.eu/</w:t>
        </w:r>
      </w:hyperlink>
      <w:r w:rsidRPr="00EC5DB2">
        <w:rPr>
          <w:b/>
          <w:color w:val="231F20"/>
          <w:sz w:val="28"/>
          <w:lang w:val="fr-FR"/>
        </w:rPr>
        <w:t xml:space="preserve"> en/disease-vectors/surveillance-and-disease-data</w:t>
      </w:r>
      <w:r w:rsidRPr="00EC5DB2">
        <w:rPr>
          <w:color w:val="231F20"/>
          <w:spacing w:val="-2"/>
          <w:sz w:val="28"/>
          <w:lang w:val="fr-FR"/>
        </w:rPr>
        <w:t>.</w:t>
      </w:r>
    </w:p>
    <w:p w14:paraId="36B8127F" w14:textId="25572905" w:rsidR="00EB2195" w:rsidRDefault="00EB2195" w:rsidP="00EB2195">
      <w:pPr>
        <w:spacing w:before="220" w:line="249" w:lineRule="auto"/>
        <w:ind w:left="425" w:right="137"/>
        <w:rPr>
          <w:sz w:val="28"/>
          <w:lang w:val="fr-FR"/>
        </w:rPr>
      </w:pPr>
    </w:p>
    <w:p w14:paraId="1BCD6A5A" w14:textId="77777777" w:rsidR="002119C8" w:rsidRDefault="002119C8" w:rsidP="00EB2195">
      <w:pPr>
        <w:spacing w:before="220" w:line="249" w:lineRule="auto"/>
        <w:ind w:left="425" w:right="137"/>
        <w:rPr>
          <w:sz w:val="28"/>
          <w:lang w:val="fr-FR"/>
        </w:rPr>
      </w:pPr>
    </w:p>
    <w:p w14:paraId="4EAA5679" w14:textId="2C62F7F2" w:rsidR="00EB2195" w:rsidRPr="00C97D6E" w:rsidRDefault="00EB2195" w:rsidP="006C6C3C">
      <w:pPr>
        <w:spacing w:before="187"/>
        <w:ind w:left="708"/>
        <w:outlineLvl w:val="2"/>
        <w:rPr>
          <w:b/>
          <w:bCs/>
          <w:color w:val="231F20"/>
          <w:spacing w:val="-2"/>
          <w:sz w:val="44"/>
          <w:szCs w:val="44"/>
          <w:lang w:val="fr-FR"/>
        </w:rPr>
      </w:pPr>
      <w:r w:rsidRPr="00C97D6E">
        <w:rPr>
          <w:b/>
          <w:bCs/>
          <w:color w:val="231F20"/>
          <w:spacing w:val="-2"/>
          <w:sz w:val="44"/>
          <w:szCs w:val="44"/>
          <w:lang w:val="fr-FR"/>
        </w:rPr>
        <w:t>Prévention</w:t>
      </w:r>
    </w:p>
    <w:p w14:paraId="572939ED" w14:textId="23591D3B" w:rsidR="002119C8" w:rsidRDefault="00EB2195" w:rsidP="002119C8">
      <w:pPr>
        <w:spacing w:before="187"/>
        <w:ind w:left="708"/>
        <w:outlineLvl w:val="2"/>
        <w:rPr>
          <w:sz w:val="28"/>
          <w:szCs w:val="28"/>
          <w:lang w:val="fr-FR"/>
        </w:rPr>
      </w:pPr>
      <w:r w:rsidRPr="006C6C3C">
        <w:rPr>
          <w:b/>
          <w:color w:val="231F20"/>
          <w:sz w:val="28"/>
          <w:szCs w:val="28"/>
          <w:lang w:val="fr-FR"/>
        </w:rPr>
        <w:t>Vaccin</w:t>
      </w:r>
      <w:r w:rsidRPr="006C6C3C">
        <w:rPr>
          <w:color w:val="231F20"/>
          <w:sz w:val="28"/>
          <w:szCs w:val="28"/>
          <w:lang w:val="fr-FR"/>
        </w:rPr>
        <w:t xml:space="preserve"> : </w:t>
      </w:r>
      <w:r w:rsidR="002119C8" w:rsidRPr="00954BA9">
        <w:rPr>
          <w:bCs/>
          <w:color w:val="231F20"/>
          <w:sz w:val="28"/>
          <w:lang w:val="fr-FR"/>
        </w:rPr>
        <w:t xml:space="preserve">Il existe des vaccins </w:t>
      </w:r>
      <w:r w:rsidR="002119C8">
        <w:rPr>
          <w:bCs/>
          <w:color w:val="231F20"/>
          <w:sz w:val="28"/>
          <w:lang w:val="fr-FR"/>
        </w:rPr>
        <w:t xml:space="preserve">recommandés dans des cas particuliers ou en fonction des voyages dans certains pays </w:t>
      </w:r>
      <w:r w:rsidR="002119C8" w:rsidRPr="00954BA9">
        <w:rPr>
          <w:bCs/>
          <w:color w:val="231F20"/>
          <w:sz w:val="28"/>
          <w:lang w:val="fr-FR"/>
        </w:rPr>
        <w:t xml:space="preserve">pour prévenir certaines infections </w:t>
      </w:r>
      <w:r w:rsidR="006B2969" w:rsidRPr="00954BA9">
        <w:rPr>
          <w:bCs/>
          <w:color w:val="231F20"/>
          <w:sz w:val="28"/>
          <w:lang w:val="fr-FR"/>
        </w:rPr>
        <w:t>vectorielles</w:t>
      </w:r>
      <w:r w:rsidR="006B2969">
        <w:rPr>
          <w:bCs/>
          <w:color w:val="231F20"/>
          <w:sz w:val="28"/>
          <w:lang w:val="fr-FR"/>
        </w:rPr>
        <w:t xml:space="preserve"> :</w:t>
      </w:r>
      <w:r w:rsidR="002119C8" w:rsidRPr="00954BA9">
        <w:rPr>
          <w:bCs/>
          <w:color w:val="231F20"/>
          <w:sz w:val="28"/>
          <w:lang w:val="fr-FR"/>
        </w:rPr>
        <w:t xml:space="preserve"> </w:t>
      </w:r>
      <w:r w:rsidR="002119C8">
        <w:rPr>
          <w:bCs/>
          <w:color w:val="231F20"/>
          <w:sz w:val="28"/>
          <w:lang w:val="fr-FR"/>
        </w:rPr>
        <w:t xml:space="preserve">pour la fièvre jaune, l’encéphalite à tiques, </w:t>
      </w:r>
      <w:r w:rsidR="002119C8" w:rsidRPr="00954BA9">
        <w:rPr>
          <w:bCs/>
          <w:color w:val="231F20"/>
          <w:sz w:val="28"/>
          <w:lang w:val="fr-FR"/>
        </w:rPr>
        <w:t>la dengue</w:t>
      </w:r>
      <w:r w:rsidR="002119C8">
        <w:rPr>
          <w:bCs/>
          <w:color w:val="231F20"/>
          <w:sz w:val="28"/>
          <w:lang w:val="fr-FR"/>
        </w:rPr>
        <w:t>, le chikungunya</w:t>
      </w:r>
      <w:r w:rsidR="002119C8" w:rsidRPr="00954BA9">
        <w:rPr>
          <w:bCs/>
          <w:color w:val="231F20"/>
          <w:sz w:val="28"/>
          <w:lang w:val="fr-FR"/>
        </w:rPr>
        <w:t>.</w:t>
      </w:r>
      <w:r w:rsidR="002119C8">
        <w:rPr>
          <w:bCs/>
          <w:color w:val="231F20"/>
          <w:sz w:val="28"/>
          <w:lang w:val="fr-FR"/>
        </w:rPr>
        <w:br/>
      </w:r>
      <w:r w:rsidR="002119C8" w:rsidRPr="00143059">
        <w:rPr>
          <w:sz w:val="28"/>
          <w:szCs w:val="28"/>
          <w:lang w:val="fr-FR"/>
        </w:rPr>
        <w:t>e-Bug / fiches infos :</w:t>
      </w:r>
      <w:r w:rsidR="002119C8">
        <w:rPr>
          <w:sz w:val="28"/>
          <w:szCs w:val="28"/>
          <w:lang w:val="fr-FR"/>
        </w:rPr>
        <w:t xml:space="preserve"> </w:t>
      </w:r>
      <w:hyperlink r:id="rId57" w:history="1">
        <w:r w:rsidR="002119C8" w:rsidRPr="002119C8">
          <w:rPr>
            <w:rStyle w:val="Lienhypertexte"/>
            <w:sz w:val="28"/>
            <w:szCs w:val="28"/>
            <w:lang w:val="fr-FR"/>
          </w:rPr>
          <w:t>Tiques, moustiques et infections : chikungunya, dengue, fièvre jaune, maladie de Lyme, paludisme, West Nile, zika, encéphalite à tiques</w:t>
        </w:r>
      </w:hyperlink>
    </w:p>
    <w:p w14:paraId="7D9FE5E5" w14:textId="08FFC4B0" w:rsidR="002119C8" w:rsidRPr="00F24B26" w:rsidRDefault="000F3747" w:rsidP="002119C8">
      <w:pPr>
        <w:spacing w:before="187"/>
        <w:ind w:left="708"/>
        <w:outlineLvl w:val="2"/>
        <w:rPr>
          <w:sz w:val="28"/>
          <w:szCs w:val="28"/>
          <w:lang w:val="fr-FR"/>
        </w:rPr>
      </w:pPr>
      <w:hyperlink r:id="rId58" w:history="1">
        <w:r w:rsidR="002119C8" w:rsidRPr="00600091">
          <w:rPr>
            <w:rStyle w:val="Lienhypertexte"/>
            <w:sz w:val="28"/>
            <w:szCs w:val="28"/>
            <w:lang w:val="fr-FR"/>
          </w:rPr>
          <w:t>Informations et vaccins voyage - Centre médical Institut Pasteur</w:t>
        </w:r>
      </w:hyperlink>
    </w:p>
    <w:p w14:paraId="11E7E8C3" w14:textId="77777777" w:rsidR="002119C8" w:rsidRPr="006C6C3C" w:rsidRDefault="002119C8" w:rsidP="006C6C3C">
      <w:pPr>
        <w:spacing w:before="187"/>
        <w:ind w:left="708"/>
        <w:outlineLvl w:val="2"/>
        <w:rPr>
          <w:color w:val="231F20"/>
          <w:sz w:val="28"/>
          <w:szCs w:val="28"/>
          <w:lang w:val="fr-FR"/>
        </w:rPr>
      </w:pPr>
    </w:p>
    <w:p w14:paraId="3BF02F8B" w14:textId="65FAB0E9" w:rsidR="00EB2195" w:rsidRPr="006C6C3C" w:rsidRDefault="00EB2195" w:rsidP="006C6C3C">
      <w:pPr>
        <w:spacing w:before="187"/>
        <w:ind w:left="708"/>
        <w:outlineLvl w:val="2"/>
        <w:rPr>
          <w:color w:val="231F20"/>
          <w:sz w:val="28"/>
          <w:szCs w:val="28"/>
          <w:lang w:val="fr-FR"/>
        </w:rPr>
      </w:pPr>
      <w:r w:rsidRPr="006C6C3C">
        <w:rPr>
          <w:b/>
          <w:color w:val="231F20"/>
          <w:sz w:val="28"/>
          <w:szCs w:val="28"/>
          <w:lang w:val="fr-FR"/>
        </w:rPr>
        <w:t xml:space="preserve">Médicaments </w:t>
      </w:r>
      <w:r w:rsidRPr="006C6C3C">
        <w:rPr>
          <w:color w:val="231F20"/>
          <w:sz w:val="28"/>
          <w:szCs w:val="28"/>
          <w:lang w:val="fr-FR"/>
        </w:rPr>
        <w:t xml:space="preserve">: </w:t>
      </w:r>
      <w:r w:rsidR="00D26E26" w:rsidRPr="00954BA9">
        <w:rPr>
          <w:bCs/>
          <w:color w:val="231F20"/>
          <w:sz w:val="28"/>
          <w:lang w:val="fr-FR"/>
        </w:rPr>
        <w:t>Le paludisme peut également être évité en prenant des antipaludéens</w:t>
      </w:r>
      <w:r w:rsidR="00D26E26">
        <w:rPr>
          <w:bCs/>
          <w:color w:val="231F20"/>
          <w:sz w:val="28"/>
          <w:lang w:val="fr-FR"/>
        </w:rPr>
        <w:t xml:space="preserve"> </w:t>
      </w:r>
      <w:r w:rsidR="00D26E26" w:rsidRPr="00954BA9">
        <w:rPr>
          <w:bCs/>
          <w:color w:val="231F20"/>
          <w:sz w:val="28"/>
          <w:lang w:val="fr-FR"/>
        </w:rPr>
        <w:t>(médicaments de prophylaxies). Cela est particulièrement conseillé aux voyageurs qui se rendent dans des pays endémiques du paludisme.</w:t>
      </w:r>
    </w:p>
    <w:p w14:paraId="68DC58A3" w14:textId="5CC60E98" w:rsidR="00EB2195" w:rsidRPr="006C6C3C" w:rsidRDefault="00EB2195" w:rsidP="006C6C3C">
      <w:pPr>
        <w:spacing w:before="187"/>
        <w:ind w:left="708"/>
        <w:outlineLvl w:val="2"/>
        <w:rPr>
          <w:color w:val="231F20"/>
          <w:sz w:val="28"/>
          <w:szCs w:val="28"/>
          <w:lang w:val="fr-FR"/>
        </w:rPr>
      </w:pPr>
      <w:r w:rsidRPr="006C6C3C">
        <w:rPr>
          <w:b/>
          <w:color w:val="231F20"/>
          <w:sz w:val="28"/>
          <w:szCs w:val="28"/>
          <w:lang w:val="fr-FR"/>
        </w:rPr>
        <w:t>Comportements humains</w:t>
      </w:r>
      <w:r w:rsidRPr="006C6C3C">
        <w:rPr>
          <w:color w:val="231F20"/>
          <w:sz w:val="28"/>
          <w:szCs w:val="28"/>
          <w:lang w:val="fr-FR"/>
        </w:rPr>
        <w:t xml:space="preserve"> : </w:t>
      </w:r>
      <w:r w:rsidR="00D26E26" w:rsidRPr="00954BA9">
        <w:rPr>
          <w:bCs/>
          <w:color w:val="231F20"/>
          <w:sz w:val="28"/>
          <w:lang w:val="fr-FR"/>
        </w:rPr>
        <w:t>Comme les infections vectorielles sont causé</w:t>
      </w:r>
      <w:r w:rsidR="00D26E26">
        <w:rPr>
          <w:bCs/>
          <w:color w:val="231F20"/>
          <w:sz w:val="28"/>
          <w:lang w:val="fr-FR"/>
        </w:rPr>
        <w:t>es par des morsures ou piqû</w:t>
      </w:r>
      <w:r w:rsidR="00D26E26" w:rsidRPr="00954BA9">
        <w:rPr>
          <w:bCs/>
          <w:color w:val="231F20"/>
          <w:sz w:val="28"/>
          <w:lang w:val="fr-FR"/>
        </w:rPr>
        <w:t>res de vecteurs, la meilleure méthode de prévention consiste à éviter d'être piqué</w:t>
      </w:r>
      <w:r w:rsidR="00D26E26">
        <w:rPr>
          <w:bCs/>
          <w:color w:val="231F20"/>
          <w:sz w:val="28"/>
          <w:lang w:val="fr-FR"/>
        </w:rPr>
        <w:t xml:space="preserve"> ou mordu et</w:t>
      </w:r>
      <w:r w:rsidR="00D26E26" w:rsidRPr="00954BA9">
        <w:rPr>
          <w:bCs/>
          <w:color w:val="231F20"/>
          <w:sz w:val="28"/>
          <w:lang w:val="fr-FR"/>
        </w:rPr>
        <w:t xml:space="preserve"> </w:t>
      </w:r>
      <w:r w:rsidR="00D26E26">
        <w:rPr>
          <w:bCs/>
          <w:color w:val="231F20"/>
          <w:sz w:val="28"/>
          <w:lang w:val="fr-FR"/>
        </w:rPr>
        <w:t xml:space="preserve">à se protéger en cas de sorties dans des </w:t>
      </w:r>
      <w:r w:rsidR="00D26E26" w:rsidRPr="00954BA9">
        <w:rPr>
          <w:bCs/>
          <w:color w:val="231F20"/>
          <w:sz w:val="28"/>
          <w:lang w:val="fr-FR"/>
        </w:rPr>
        <w:t xml:space="preserve">endroits où les vecteurs </w:t>
      </w:r>
      <w:r w:rsidR="00D26E26">
        <w:rPr>
          <w:bCs/>
          <w:color w:val="231F20"/>
          <w:sz w:val="28"/>
          <w:lang w:val="fr-FR"/>
        </w:rPr>
        <w:t>vivent</w:t>
      </w:r>
      <w:r w:rsidR="00D26E26" w:rsidRPr="00954BA9">
        <w:rPr>
          <w:bCs/>
          <w:color w:val="231F20"/>
          <w:sz w:val="28"/>
          <w:lang w:val="fr-FR"/>
        </w:rPr>
        <w:t>. Les piqûres de moustiques peuvent être évitées en utilisant des répulsifs, des moustiquaires, en portant des vêtements de protection (amples et à manches longues), et en éliminant les sites de repr</w:t>
      </w:r>
      <w:r w:rsidR="00D26E26">
        <w:rPr>
          <w:bCs/>
          <w:color w:val="231F20"/>
          <w:sz w:val="28"/>
          <w:lang w:val="fr-FR"/>
        </w:rPr>
        <w:t xml:space="preserve">oduction comme l'eau stagnante des pots de fleurs, </w:t>
      </w:r>
      <w:r w:rsidR="00D26E26" w:rsidRPr="00954BA9">
        <w:rPr>
          <w:bCs/>
          <w:color w:val="231F20"/>
          <w:sz w:val="28"/>
          <w:lang w:val="fr-FR"/>
        </w:rPr>
        <w:t>des gouttières et des égouts.</w:t>
      </w:r>
    </w:p>
    <w:p w14:paraId="3F040B6B" w14:textId="0EFEC52D" w:rsidR="00D26E26" w:rsidRPr="00D26E26" w:rsidRDefault="00EB2195" w:rsidP="00D26E26">
      <w:pPr>
        <w:spacing w:before="187"/>
        <w:ind w:left="708"/>
        <w:outlineLvl w:val="2"/>
        <w:rPr>
          <w:color w:val="231F20"/>
          <w:sz w:val="28"/>
          <w:szCs w:val="28"/>
          <w:lang w:val="fr-FR"/>
        </w:rPr>
      </w:pPr>
      <w:r w:rsidRPr="006C6C3C">
        <w:rPr>
          <w:color w:val="231F20"/>
          <w:sz w:val="28"/>
          <w:szCs w:val="28"/>
          <w:lang w:val="fr-FR"/>
        </w:rPr>
        <w:t>Pour les tiques, l'utilisation d'un répulsif</w:t>
      </w:r>
      <w:r w:rsidR="00D26E26">
        <w:rPr>
          <w:color w:val="231F20"/>
          <w:sz w:val="28"/>
          <w:szCs w:val="28"/>
          <w:lang w:val="fr-FR"/>
        </w:rPr>
        <w:t xml:space="preserve"> et</w:t>
      </w:r>
      <w:r w:rsidRPr="006C6C3C">
        <w:rPr>
          <w:color w:val="231F20"/>
          <w:sz w:val="28"/>
          <w:szCs w:val="28"/>
          <w:lang w:val="fr-FR"/>
        </w:rPr>
        <w:t xml:space="preserve"> le port de vêtements de protection</w:t>
      </w:r>
      <w:r w:rsidR="00D26E26">
        <w:rPr>
          <w:color w:val="231F20"/>
          <w:sz w:val="28"/>
          <w:szCs w:val="28"/>
          <w:lang w:val="fr-FR"/>
        </w:rPr>
        <w:t xml:space="preserve"> lors de </w:t>
      </w:r>
      <w:r w:rsidRPr="006C6C3C">
        <w:rPr>
          <w:color w:val="231F20"/>
          <w:sz w:val="28"/>
          <w:szCs w:val="28"/>
          <w:lang w:val="fr-FR"/>
        </w:rPr>
        <w:t xml:space="preserve">sortie </w:t>
      </w:r>
      <w:r w:rsidR="00D26E26">
        <w:rPr>
          <w:color w:val="231F20"/>
          <w:sz w:val="28"/>
          <w:szCs w:val="28"/>
          <w:lang w:val="fr-FR"/>
        </w:rPr>
        <w:t xml:space="preserve">dans des zones à présence de tiques (hautes herbes et </w:t>
      </w:r>
      <w:r w:rsidR="00D26E26">
        <w:rPr>
          <w:b/>
          <w:noProof/>
          <w:sz w:val="44"/>
          <w:lang w:val="en-GB" w:eastAsia="en-GB"/>
        </w:rPr>
        <w:drawing>
          <wp:anchor distT="0" distB="0" distL="114300" distR="114300" simplePos="0" relativeHeight="251710976" behindDoc="0" locked="0" layoutInCell="1" allowOverlap="1" wp14:anchorId="531555B8" wp14:editId="354E7009">
            <wp:simplePos x="0" y="0"/>
            <wp:positionH relativeFrom="page">
              <wp:posOffset>4362996</wp:posOffset>
            </wp:positionH>
            <wp:positionV relativeFrom="paragraph">
              <wp:posOffset>3544</wp:posOffset>
            </wp:positionV>
            <wp:extent cx="3194449" cy="7538484"/>
            <wp:effectExtent l="0" t="0" r="6350" b="5715"/>
            <wp:wrapSquare wrapText="bothSides"/>
            <wp:docPr id="550" name="Image 550"/>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59" cstate="print"/>
                    <a:stretch>
                      <a:fillRect/>
                    </a:stretch>
                  </pic:blipFill>
                  <pic:spPr>
                    <a:xfrm>
                      <a:off x="0" y="0"/>
                      <a:ext cx="3197432" cy="7545524"/>
                    </a:xfrm>
                    <a:prstGeom prst="rect">
                      <a:avLst/>
                    </a:prstGeom>
                  </pic:spPr>
                </pic:pic>
              </a:graphicData>
            </a:graphic>
            <wp14:sizeRelH relativeFrom="margin">
              <wp14:pctWidth>0</wp14:pctWidth>
            </wp14:sizeRelH>
            <wp14:sizeRelV relativeFrom="margin">
              <wp14:pctHeight>0</wp14:pctHeight>
            </wp14:sizeRelV>
          </wp:anchor>
        </w:drawing>
      </w:r>
      <w:r w:rsidR="00D26E26">
        <w:rPr>
          <w:color w:val="231F20"/>
          <w:sz w:val="28"/>
          <w:szCs w:val="28"/>
          <w:lang w:val="fr-FR"/>
        </w:rPr>
        <w:t xml:space="preserve">bois) </w:t>
      </w:r>
      <w:r w:rsidRPr="006C6C3C">
        <w:rPr>
          <w:color w:val="231F20"/>
          <w:sz w:val="28"/>
          <w:szCs w:val="28"/>
          <w:lang w:val="fr-FR"/>
        </w:rPr>
        <w:t xml:space="preserve">sont </w:t>
      </w:r>
      <w:r w:rsidR="00D26E26">
        <w:rPr>
          <w:color w:val="231F20"/>
          <w:sz w:val="28"/>
          <w:szCs w:val="28"/>
          <w:lang w:val="fr-FR"/>
        </w:rPr>
        <w:t>recommandés</w:t>
      </w:r>
      <w:r w:rsidRPr="006C6C3C">
        <w:rPr>
          <w:color w:val="231F20"/>
          <w:sz w:val="28"/>
          <w:szCs w:val="28"/>
          <w:lang w:val="fr-FR"/>
        </w:rPr>
        <w:t xml:space="preserve">. </w:t>
      </w:r>
      <w:r w:rsidR="00D26E26" w:rsidRPr="00D26E26">
        <w:rPr>
          <w:color w:val="231F20"/>
          <w:sz w:val="28"/>
          <w:szCs w:val="28"/>
          <w:lang w:val="fr-FR"/>
        </w:rPr>
        <w:t>Après les activités extérieures dans ces zones, vérifiez vos vêtements, votre corps et vos animaux de compagnie pour détecter des tiques.</w:t>
      </w:r>
    </w:p>
    <w:p w14:paraId="7C6CEE37" w14:textId="677502F1" w:rsidR="00EB2195" w:rsidRPr="00EB2195" w:rsidRDefault="00D26E26" w:rsidP="00D26E26">
      <w:pPr>
        <w:spacing w:before="187"/>
        <w:ind w:left="708"/>
        <w:outlineLvl w:val="2"/>
        <w:rPr>
          <w:b/>
          <w:sz w:val="20"/>
          <w:lang w:val="fr-FR"/>
        </w:rPr>
        <w:sectPr w:rsidR="00EB2195" w:rsidRPr="00EB2195" w:rsidSect="00AF26CB">
          <w:type w:val="continuous"/>
          <w:pgSz w:w="11910" w:h="16840"/>
          <w:pgMar w:top="1200" w:right="425" w:bottom="280" w:left="425" w:header="720" w:footer="720" w:gutter="0"/>
          <w:cols w:num="2" w:space="720" w:equalWidth="0">
            <w:col w:w="5342" w:space="40"/>
            <w:col w:w="5678"/>
          </w:cols>
        </w:sectPr>
      </w:pPr>
      <w:r w:rsidRPr="00D26E26">
        <w:rPr>
          <w:color w:val="231F20"/>
          <w:sz w:val="28"/>
          <w:szCs w:val="28"/>
          <w:lang w:val="fr-FR"/>
        </w:rPr>
        <w:t>Si vous remarquez une tique sur votre peau, retirez-la avec une pince à épiler ou un dispositif d'élimination des tiques (disponible en pharmacie et vétérinaire) en saisissant doucement la tique aussi près de la peau que possible, en tirant lentement et fermement vers le haut sans écraser la tique. Puis la jeter après l’avoir tué. Nettoyez la zone avec de l'antiseptique ou de l'eau savonneuse.</w:t>
      </w:r>
      <w:r w:rsidRPr="00D26E26">
        <w:rPr>
          <w:b/>
          <w:noProof/>
          <w:sz w:val="44"/>
          <w:lang w:val="fr-FR" w:eastAsia="en-GB"/>
        </w:rPr>
        <w:t xml:space="preserve"> </w:t>
      </w:r>
    </w:p>
    <w:p w14:paraId="023BCDD3" w14:textId="54C4E6CC" w:rsidR="003543A8" w:rsidRPr="00EB2195" w:rsidRDefault="002A6600" w:rsidP="00544FE1">
      <w:pPr>
        <w:pStyle w:val="Corpsdetexte"/>
        <w:rPr>
          <w:b/>
          <w:sz w:val="44"/>
          <w:lang w:val="fr-FR"/>
        </w:rPr>
      </w:pPr>
      <w:r w:rsidRPr="007D36FA">
        <w:rPr>
          <w:b/>
          <w:noProof/>
          <w:lang w:val="en-GB" w:eastAsia="en-GB"/>
        </w:rPr>
        <mc:AlternateContent>
          <mc:Choice Requires="wpg">
            <w:drawing>
              <wp:anchor distT="0" distB="0" distL="0" distR="0" simplePos="0" relativeHeight="251631104" behindDoc="0" locked="0" layoutInCell="1" allowOverlap="1" wp14:anchorId="0B294221" wp14:editId="45D3B4C7">
                <wp:simplePos x="0" y="0"/>
                <wp:positionH relativeFrom="page">
                  <wp:align>left</wp:align>
                </wp:positionH>
                <wp:positionV relativeFrom="page">
                  <wp:posOffset>10633</wp:posOffset>
                </wp:positionV>
                <wp:extent cx="3540642" cy="10473069"/>
                <wp:effectExtent l="0" t="0" r="3175"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0642" cy="10473069"/>
                          <a:chOff x="545999" y="342860"/>
                          <a:chExt cx="3486368" cy="10018872"/>
                        </a:xfrm>
                      </wpg:grpSpPr>
                      <pic:pic xmlns:pic="http://schemas.openxmlformats.org/drawingml/2006/picture">
                        <pic:nvPicPr>
                          <pic:cNvPr id="76" name="Image 76"/>
                          <pic:cNvPicPr/>
                        </pic:nvPicPr>
                        <pic:blipFill>
                          <a:blip r:embed="rId60" cstate="print"/>
                          <a:stretch>
                            <a:fillRect/>
                          </a:stretch>
                        </pic:blipFill>
                        <pic:spPr>
                          <a:xfrm>
                            <a:off x="545999" y="342860"/>
                            <a:ext cx="3486368" cy="8725315"/>
                          </a:xfrm>
                          <a:prstGeom prst="rect">
                            <a:avLst/>
                          </a:prstGeom>
                        </pic:spPr>
                      </pic:pic>
                      <wps:wsp>
                        <wps:cNvPr id="77" name="Textbox 77"/>
                        <wps:cNvSpPr txBox="1"/>
                        <wps:spPr>
                          <a:xfrm>
                            <a:off x="545999" y="10219492"/>
                            <a:ext cx="83820" cy="142240"/>
                          </a:xfrm>
                          <a:prstGeom prst="rect">
                            <a:avLst/>
                          </a:prstGeom>
                        </wps:spPr>
                        <wps:txbx>
                          <w:txbxContent>
                            <w:p w14:paraId="798E97A3" w14:textId="49876E1E" w:rsidR="006E65B1" w:rsidRDefault="006E65B1">
                              <w:pPr>
                                <w:spacing w:line="223" w:lineRule="exact"/>
                                <w:rPr>
                                  <w:b/>
                                  <w:sz w:val="20"/>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B294221" id="Group 75" o:spid="_x0000_s1037" style="position:absolute;margin-left:0;margin-top:.85pt;width:278.8pt;height:824.65pt;z-index:251631104;mso-wrap-distance-left:0;mso-wrap-distance-right:0;mso-position-horizontal:left;mso-position-horizontal-relative:page;mso-position-vertical-relative:page;mso-width-relative:margin;mso-height-relative:margin" coordorigin="5459,3428" coordsize="34863,100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">
                <v:shape id="Image 76" o:spid="_x0000_s1038" type="#_x0000_t75" style="position:absolute;left:5459;top:3428;width:34864;height:87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">
                  <v:imagedata r:id="rId61" o:title=""/>
                </v:shape>
                <v:shape id="Textbox 77" o:spid="_x0000_s1039" type="#_x0000_t202" style="position:absolute;left:5459;top:102194;width:839;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798E97A3" w14:textId="49876E1E" w:rsidR="006E65B1" w:rsidRDefault="006E65B1">
                        <w:pPr>
                          <w:spacing w:line="223" w:lineRule="exact"/>
                          <w:rPr>
                            <w:b/>
                            <w:sz w:val="20"/>
                          </w:rPr>
                        </w:pPr>
                      </w:p>
                    </w:txbxContent>
                  </v:textbox>
                </v:shape>
                <w10:wrap anchorx="page" anchory="page"/>
              </v:group>
            </w:pict>
          </mc:Fallback>
        </mc:AlternateContent>
      </w:r>
    </w:p>
    <w:p w14:paraId="4FF210D9" w14:textId="13057E24" w:rsidR="00544FE1" w:rsidRPr="007D36FA" w:rsidRDefault="00544FE1" w:rsidP="00585A08">
      <w:pPr>
        <w:pStyle w:val="Titre3"/>
        <w:spacing w:line="208" w:lineRule="auto"/>
        <w:ind w:left="5811" w:right="521"/>
        <w:rPr>
          <w:lang w:val="fr-FR"/>
        </w:rPr>
      </w:pPr>
      <w:r w:rsidRPr="007D36FA">
        <w:rPr>
          <w:color w:val="231F20"/>
          <w:lang w:val="fr-FR"/>
        </w:rPr>
        <w:t>Importance écologique des moustiques</w:t>
      </w:r>
    </w:p>
    <w:p w14:paraId="147D31E5" w14:textId="77777777" w:rsidR="00544FE1" w:rsidRPr="007D36FA" w:rsidRDefault="00544FE1" w:rsidP="00585A08">
      <w:pPr>
        <w:spacing w:line="452" w:lineRule="exact"/>
        <w:ind w:left="5811"/>
        <w:rPr>
          <w:b/>
          <w:sz w:val="44"/>
          <w:szCs w:val="44"/>
          <w:lang w:val="fr-FR"/>
        </w:rPr>
      </w:pPr>
      <w:r w:rsidRPr="007D36FA">
        <w:rPr>
          <w:b/>
          <w:color w:val="231F20"/>
          <w:sz w:val="44"/>
          <w:szCs w:val="44"/>
          <w:lang w:val="fr-FR"/>
        </w:rPr>
        <w:t>et des tiques</w:t>
      </w:r>
    </w:p>
    <w:p w14:paraId="1EAAFDAE" w14:textId="04A25635" w:rsidR="00544FE1" w:rsidRPr="00544FE1" w:rsidRDefault="00544FE1" w:rsidP="00544FE1">
      <w:pPr>
        <w:pStyle w:val="Corpsdetexte"/>
        <w:spacing w:before="191"/>
        <w:ind w:left="5811" w:right="521"/>
        <w:rPr>
          <w:lang w:val="fr-FR"/>
        </w:rPr>
      </w:pPr>
      <w:r w:rsidRPr="00544FE1">
        <w:rPr>
          <w:b/>
          <w:color w:val="231F20"/>
          <w:lang w:val="fr-FR"/>
        </w:rPr>
        <w:t xml:space="preserve">Pollinisateurs : </w:t>
      </w:r>
      <w:r w:rsidRPr="00544FE1">
        <w:rPr>
          <w:color w:val="231F20"/>
          <w:lang w:val="fr-FR"/>
        </w:rPr>
        <w:t>Les moustiques se nourrissent du nectar des fleurs et, en se nourrissant, ils transfèrent le pollen d'une fleur à une autre, aidant ainsi les plantes à se reproduire</w:t>
      </w:r>
      <w:r>
        <w:rPr>
          <w:lang w:val="fr-FR"/>
        </w:rPr>
        <w:t xml:space="preserve"> </w:t>
      </w:r>
      <w:r w:rsidRPr="00544FE1">
        <w:rPr>
          <w:color w:val="231F20"/>
          <w:lang w:val="fr-FR"/>
        </w:rPr>
        <w:t>en les fertilisant et en favorisant la formation des graines. Seules les femelles cherchent des repas sanguins pour développer leurs œufs, mais les</w:t>
      </w:r>
      <w:r>
        <w:rPr>
          <w:color w:val="231F20"/>
          <w:lang w:val="fr-FR"/>
        </w:rPr>
        <w:t xml:space="preserve"> </w:t>
      </w:r>
      <w:r w:rsidRPr="00544FE1">
        <w:rPr>
          <w:color w:val="231F20"/>
          <w:lang w:val="fr-FR"/>
        </w:rPr>
        <w:t>mâles</w:t>
      </w:r>
      <w:r>
        <w:rPr>
          <w:lang w:val="fr-FR"/>
        </w:rPr>
        <w:t xml:space="preserve"> ne se</w:t>
      </w:r>
      <w:r w:rsidRPr="00544FE1">
        <w:rPr>
          <w:color w:val="231F20"/>
          <w:lang w:val="fr-FR"/>
        </w:rPr>
        <w:t xml:space="preserve"> nourrisse</w:t>
      </w:r>
      <w:r>
        <w:rPr>
          <w:color w:val="231F20"/>
          <w:lang w:val="fr-FR"/>
        </w:rPr>
        <w:t>nt</w:t>
      </w:r>
      <w:r w:rsidRPr="00544FE1">
        <w:rPr>
          <w:color w:val="231F20"/>
          <w:lang w:val="fr-FR"/>
        </w:rPr>
        <w:t xml:space="preserve"> que de nectar et ne </w:t>
      </w:r>
      <w:r>
        <w:rPr>
          <w:color w:val="231F20"/>
          <w:lang w:val="fr-FR"/>
        </w:rPr>
        <w:t>pique</w:t>
      </w:r>
      <w:r w:rsidR="00CD2B73">
        <w:rPr>
          <w:color w:val="231F20"/>
          <w:lang w:val="fr-FR"/>
        </w:rPr>
        <w:t>nt</w:t>
      </w:r>
      <w:r w:rsidRPr="00544FE1">
        <w:rPr>
          <w:color w:val="231F20"/>
          <w:lang w:val="fr-FR"/>
        </w:rPr>
        <w:t xml:space="preserve"> pas.</w:t>
      </w:r>
    </w:p>
    <w:p w14:paraId="20D2C9FD" w14:textId="77777777" w:rsidR="00544FE1" w:rsidRPr="00544FE1" w:rsidRDefault="00544FE1" w:rsidP="00585A08">
      <w:pPr>
        <w:pStyle w:val="Corpsdetexte"/>
        <w:spacing w:before="222"/>
        <w:ind w:left="5811" w:right="1143"/>
        <w:rPr>
          <w:lang w:val="fr-FR"/>
        </w:rPr>
      </w:pPr>
      <w:r w:rsidRPr="00544FE1">
        <w:rPr>
          <w:b/>
          <w:color w:val="231F20"/>
          <w:lang w:val="fr-FR"/>
        </w:rPr>
        <w:t xml:space="preserve">Réseau alimentaire : </w:t>
      </w:r>
      <w:r w:rsidRPr="00544FE1">
        <w:rPr>
          <w:color w:val="231F20"/>
          <w:lang w:val="fr-FR"/>
        </w:rPr>
        <w:t>Les moustiques constituent une source alimentaire principale pour de nombreuses espèces, notamment les poissons, les oiseaux, les libellules, les araignées et les chauves-souris,</w:t>
      </w:r>
    </w:p>
    <w:p w14:paraId="519BB737" w14:textId="77777777" w:rsidR="00544FE1" w:rsidRPr="00544FE1" w:rsidRDefault="00544FE1" w:rsidP="00585A08">
      <w:pPr>
        <w:pStyle w:val="Corpsdetexte"/>
        <w:spacing w:line="237" w:lineRule="auto"/>
        <w:ind w:left="5811" w:right="521"/>
        <w:rPr>
          <w:lang w:val="fr-FR"/>
        </w:rPr>
      </w:pPr>
      <w:r w:rsidRPr="00544FE1">
        <w:rPr>
          <w:color w:val="231F20"/>
          <w:lang w:val="fr-FR"/>
        </w:rPr>
        <w:t>soutenant à la fois des écosystèmes aquatiques et terrestres. Les tiques servent aussi de source de nourriture pour certains reptiles, oiseaux et mammifères comme les opossums.</w:t>
      </w:r>
    </w:p>
    <w:p w14:paraId="5DD09DAF" w14:textId="77777777" w:rsidR="00544FE1" w:rsidRPr="00544FE1" w:rsidRDefault="00544FE1" w:rsidP="00585A08">
      <w:pPr>
        <w:spacing w:before="224"/>
        <w:ind w:left="5811" w:right="521"/>
        <w:rPr>
          <w:sz w:val="28"/>
          <w:lang w:val="fr-FR"/>
        </w:rPr>
      </w:pPr>
      <w:r w:rsidRPr="00544FE1">
        <w:rPr>
          <w:b/>
          <w:color w:val="231F20"/>
          <w:sz w:val="28"/>
          <w:lang w:val="fr-FR"/>
        </w:rPr>
        <w:t xml:space="preserve">Biodiversité et santé de l'habitat : </w:t>
      </w:r>
      <w:r w:rsidRPr="00544FE1">
        <w:rPr>
          <w:color w:val="231F20"/>
          <w:sz w:val="28"/>
          <w:lang w:val="fr-FR"/>
        </w:rPr>
        <w:t>Les tiques agissent comme indicateurs de biodiversité et de santé de l'habitat, une forte population de tiques suggérant souvent une abondance de petits mammifères</w:t>
      </w:r>
    </w:p>
    <w:p w14:paraId="273E2136" w14:textId="77777777" w:rsidR="00544FE1" w:rsidRPr="00544FE1" w:rsidRDefault="00544FE1" w:rsidP="00585A08">
      <w:pPr>
        <w:pStyle w:val="Corpsdetexte"/>
        <w:spacing w:line="237" w:lineRule="auto"/>
        <w:ind w:left="5811" w:right="797"/>
        <w:rPr>
          <w:lang w:val="fr-FR"/>
        </w:rPr>
      </w:pPr>
      <w:r w:rsidRPr="00544FE1">
        <w:rPr>
          <w:color w:val="231F20"/>
          <w:lang w:val="fr-FR"/>
        </w:rPr>
        <w:t>(par exemple, rongeurs, écureuils et lapins), tandis qu'une faible population de tiques peut indiquer que les prédateurs de ces petits animaux deviennent trop dominants, ce qui pourrait perturber l'équilibre des écosystèmes.</w:t>
      </w:r>
    </w:p>
    <w:p w14:paraId="11ADDBB8" w14:textId="72338F8D" w:rsidR="003543A8" w:rsidRPr="00544FE1" w:rsidRDefault="00544FE1" w:rsidP="003E6A74">
      <w:pPr>
        <w:pStyle w:val="Corpsdetexte"/>
        <w:spacing w:before="224"/>
        <w:ind w:right="599"/>
        <w:rPr>
          <w:lang w:val="fr-FR"/>
        </w:rPr>
        <w:sectPr w:rsidR="003543A8" w:rsidRPr="00544FE1">
          <w:pgSz w:w="11910" w:h="16840"/>
          <w:pgMar w:top="0" w:right="425" w:bottom="0" w:left="425" w:header="720" w:footer="720" w:gutter="0"/>
          <w:cols w:space="720"/>
        </w:sectPr>
      </w:pPr>
      <w:r w:rsidRPr="00544FE1">
        <w:rPr>
          <w:b/>
          <w:color w:val="231F20"/>
          <w:spacing w:val="-2"/>
          <w:lang w:val="fr-FR"/>
        </w:rPr>
        <w:t xml:space="preserve">Contrôle des populations : </w:t>
      </w:r>
      <w:r w:rsidRPr="00544FE1">
        <w:rPr>
          <w:color w:val="231F20"/>
          <w:spacing w:val="-2"/>
          <w:lang w:val="fr-FR"/>
        </w:rPr>
        <w:t xml:space="preserve">Les tiques propagent des </w:t>
      </w:r>
      <w:r>
        <w:rPr>
          <w:color w:val="231F20"/>
          <w:spacing w:val="-2"/>
          <w:lang w:val="fr-FR"/>
        </w:rPr>
        <w:t>infections</w:t>
      </w:r>
      <w:r w:rsidRPr="00544FE1">
        <w:rPr>
          <w:color w:val="231F20"/>
          <w:spacing w:val="-2"/>
          <w:lang w:val="fr-FR"/>
        </w:rPr>
        <w:t xml:space="preserve"> pouvant réguler les populations animales, y compris les cerfs et les rongeurs. Cela aide à maintenir l'équilibre écologique en permettant à des animaux plus faibles ou âgés de mourir</w:t>
      </w:r>
      <w:r>
        <w:rPr>
          <w:lang w:val="fr-FR"/>
        </w:rPr>
        <w:t xml:space="preserve"> </w:t>
      </w:r>
      <w:r w:rsidRPr="00544FE1">
        <w:rPr>
          <w:color w:val="231F20"/>
          <w:lang w:val="fr-FR"/>
        </w:rPr>
        <w:t>créant ainsi de l'espace et des ressources pour que les personnes plus jeunes et en meilleure santé puissent s'épanouir.</w:t>
      </w:r>
    </w:p>
    <w:p w14:paraId="166DC405" w14:textId="05E602C6" w:rsidR="003543A8" w:rsidRPr="003E6A74" w:rsidRDefault="003E6A74" w:rsidP="003E6A74">
      <w:pPr>
        <w:pStyle w:val="Titre1"/>
        <w:spacing w:before="381" w:line="235" w:lineRule="auto"/>
        <w:ind w:left="0" w:right="4808"/>
        <w:rPr>
          <w:sz w:val="56"/>
          <w:szCs w:val="56"/>
          <w:lang w:val="fr-FR"/>
        </w:rPr>
      </w:pPr>
      <w:r w:rsidRPr="003E6A74">
        <w:rPr>
          <w:b w:val="0"/>
          <w:noProof/>
          <w:sz w:val="56"/>
          <w:szCs w:val="56"/>
          <w:lang w:val="en-GB" w:eastAsia="en-GB"/>
        </w:rPr>
        <mc:AlternateContent>
          <mc:Choice Requires="wpg">
            <w:drawing>
              <wp:anchor distT="0" distB="0" distL="0" distR="0" simplePos="0" relativeHeight="251647488" behindDoc="1" locked="0" layoutInCell="1" allowOverlap="1" wp14:anchorId="0774BAC6" wp14:editId="6AFDDD33">
                <wp:simplePos x="0" y="0"/>
                <wp:positionH relativeFrom="page">
                  <wp:posOffset>0</wp:posOffset>
                </wp:positionH>
                <wp:positionV relativeFrom="page">
                  <wp:posOffset>0</wp:posOffset>
                </wp:positionV>
                <wp:extent cx="7560310" cy="10738884"/>
                <wp:effectExtent l="0" t="0" r="2540" b="5715"/>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10738884"/>
                          <a:chOff x="0" y="0"/>
                          <a:chExt cx="7560627" cy="10739483"/>
                        </a:xfrm>
                      </wpg:grpSpPr>
                      <wps:wsp>
                        <wps:cNvPr id="80" name="Graphic 80"/>
                        <wps:cNvSpPr/>
                        <wps:spPr>
                          <a:xfrm>
                            <a:off x="3870007" y="3265690"/>
                            <a:ext cx="3690620" cy="7415606"/>
                          </a:xfrm>
                          <a:custGeom>
                            <a:avLst/>
                            <a:gdLst/>
                            <a:ahLst/>
                            <a:cxnLst/>
                            <a:rect l="l" t="t" r="r" b="b"/>
                            <a:pathLst>
                              <a:path w="3690620" h="4564380">
                                <a:moveTo>
                                  <a:pt x="0" y="4564303"/>
                                </a:moveTo>
                                <a:lnTo>
                                  <a:pt x="3689997" y="4564303"/>
                                </a:lnTo>
                                <a:lnTo>
                                  <a:pt x="3689997" y="0"/>
                                </a:lnTo>
                                <a:lnTo>
                                  <a:pt x="0" y="0"/>
                                </a:lnTo>
                                <a:lnTo>
                                  <a:pt x="0" y="4564303"/>
                                </a:lnTo>
                                <a:close/>
                              </a:path>
                            </a:pathLst>
                          </a:custGeom>
                          <a:solidFill>
                            <a:srgbClr val="D8DCEB"/>
                          </a:solidFill>
                        </wps:spPr>
                        <wps:bodyPr wrap="square" lIns="0" tIns="0" rIns="0" bIns="0" rtlCol="0">
                          <a:prstTxWarp prst="textNoShape">
                            <a:avLst/>
                          </a:prstTxWarp>
                          <a:noAutofit/>
                        </wps:bodyPr>
                      </wps:wsp>
                      <wps:wsp>
                        <wps:cNvPr id="81" name="Graphic 81"/>
                        <wps:cNvSpPr/>
                        <wps:spPr>
                          <a:xfrm>
                            <a:off x="0" y="0"/>
                            <a:ext cx="7560309" cy="3265804"/>
                          </a:xfrm>
                          <a:custGeom>
                            <a:avLst/>
                            <a:gdLst/>
                            <a:ahLst/>
                            <a:cxnLst/>
                            <a:rect l="l" t="t" r="r" b="b"/>
                            <a:pathLst>
                              <a:path w="7560309" h="3265804">
                                <a:moveTo>
                                  <a:pt x="7559992" y="0"/>
                                </a:moveTo>
                                <a:lnTo>
                                  <a:pt x="0" y="0"/>
                                </a:lnTo>
                                <a:lnTo>
                                  <a:pt x="0" y="3265690"/>
                                </a:lnTo>
                                <a:lnTo>
                                  <a:pt x="7559992" y="3265690"/>
                                </a:lnTo>
                                <a:lnTo>
                                  <a:pt x="7559992" y="0"/>
                                </a:lnTo>
                                <a:close/>
                              </a:path>
                            </a:pathLst>
                          </a:custGeom>
                          <a:solidFill>
                            <a:srgbClr val="2A62A4"/>
                          </a:solidFill>
                        </wps:spPr>
                        <wps:bodyPr wrap="square" lIns="0" tIns="0" rIns="0" bIns="0" rtlCol="0">
                          <a:prstTxWarp prst="textNoShape">
                            <a:avLst/>
                          </a:prstTxWarp>
                          <a:noAutofit/>
                        </wps:bodyPr>
                      </wps:wsp>
                      <wps:wsp>
                        <wps:cNvPr id="82" name="Graphic 82"/>
                        <wps:cNvSpPr/>
                        <wps:spPr>
                          <a:xfrm>
                            <a:off x="0" y="3265703"/>
                            <a:ext cx="3870325" cy="7473780"/>
                          </a:xfrm>
                          <a:custGeom>
                            <a:avLst/>
                            <a:gdLst/>
                            <a:ahLst/>
                            <a:cxnLst/>
                            <a:rect l="l" t="t" r="r" b="b"/>
                            <a:pathLst>
                              <a:path w="3870325" h="5034280">
                                <a:moveTo>
                                  <a:pt x="3870007" y="0"/>
                                </a:moveTo>
                                <a:lnTo>
                                  <a:pt x="0" y="0"/>
                                </a:lnTo>
                                <a:lnTo>
                                  <a:pt x="0" y="5033708"/>
                                </a:lnTo>
                                <a:lnTo>
                                  <a:pt x="3870007" y="5033708"/>
                                </a:lnTo>
                                <a:lnTo>
                                  <a:pt x="3870007" y="0"/>
                                </a:lnTo>
                                <a:close/>
                              </a:path>
                            </a:pathLst>
                          </a:custGeom>
                          <a:solidFill>
                            <a:srgbClr val="5977B1"/>
                          </a:solidFill>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62" cstate="print"/>
                          <a:stretch>
                            <a:fillRect/>
                          </a:stretch>
                        </pic:blipFill>
                        <pic:spPr>
                          <a:xfrm>
                            <a:off x="742289" y="3599448"/>
                            <a:ext cx="238823" cy="238696"/>
                          </a:xfrm>
                          <a:prstGeom prst="rect">
                            <a:avLst/>
                          </a:prstGeom>
                        </pic:spPr>
                      </pic:pic>
                      <pic:pic xmlns:pic="http://schemas.openxmlformats.org/drawingml/2006/picture">
                        <pic:nvPicPr>
                          <pic:cNvPr id="84" name="Image 84"/>
                          <pic:cNvPicPr/>
                        </pic:nvPicPr>
                        <pic:blipFill>
                          <a:blip r:embed="rId63" cstate="print"/>
                          <a:stretch>
                            <a:fillRect/>
                          </a:stretch>
                        </pic:blipFill>
                        <pic:spPr>
                          <a:xfrm>
                            <a:off x="4158225" y="8194400"/>
                            <a:ext cx="226582" cy="208835"/>
                          </a:xfrm>
                          <a:prstGeom prst="rect">
                            <a:avLst/>
                          </a:prstGeom>
                        </pic:spPr>
                      </pic:pic>
                      <pic:pic xmlns:pic="http://schemas.openxmlformats.org/drawingml/2006/picture">
                        <pic:nvPicPr>
                          <pic:cNvPr id="85" name="Image 85"/>
                          <pic:cNvPicPr/>
                        </pic:nvPicPr>
                        <pic:blipFill>
                          <a:blip r:embed="rId64" cstate="print"/>
                          <a:stretch>
                            <a:fillRect/>
                          </a:stretch>
                        </pic:blipFill>
                        <pic:spPr>
                          <a:xfrm>
                            <a:off x="4161468" y="3594454"/>
                            <a:ext cx="242981" cy="247459"/>
                          </a:xfrm>
                          <a:prstGeom prst="rect">
                            <a:avLst/>
                          </a:prstGeom>
                        </pic:spPr>
                      </pic:pic>
                      <wps:wsp>
                        <wps:cNvPr id="87" name="Graphic 87"/>
                        <wps:cNvSpPr/>
                        <wps:spPr>
                          <a:xfrm>
                            <a:off x="6158430" y="222288"/>
                            <a:ext cx="1120775" cy="1224280"/>
                          </a:xfrm>
                          <a:custGeom>
                            <a:avLst/>
                            <a:gdLst/>
                            <a:ahLst/>
                            <a:cxnLst/>
                            <a:rect l="l" t="t" r="r" b="b"/>
                            <a:pathLst>
                              <a:path w="1120775" h="1224280">
                                <a:moveTo>
                                  <a:pt x="569480" y="0"/>
                                </a:moveTo>
                                <a:lnTo>
                                  <a:pt x="551705" y="3276"/>
                                </a:lnTo>
                                <a:lnTo>
                                  <a:pt x="537179" y="12549"/>
                                </a:lnTo>
                                <a:lnTo>
                                  <a:pt x="527380" y="26987"/>
                                </a:lnTo>
                                <a:lnTo>
                                  <a:pt x="523786" y="45758"/>
                                </a:lnTo>
                                <a:lnTo>
                                  <a:pt x="523786" y="139153"/>
                                </a:lnTo>
                                <a:lnTo>
                                  <a:pt x="499843" y="142490"/>
                                </a:lnTo>
                                <a:lnTo>
                                  <a:pt x="482342" y="145861"/>
                                </a:lnTo>
                                <a:lnTo>
                                  <a:pt x="471818" y="148253"/>
                                </a:lnTo>
                                <a:lnTo>
                                  <a:pt x="468807" y="148653"/>
                                </a:lnTo>
                                <a:lnTo>
                                  <a:pt x="461586" y="150959"/>
                                </a:lnTo>
                                <a:lnTo>
                                  <a:pt x="441329" y="156527"/>
                                </a:lnTo>
                                <a:lnTo>
                                  <a:pt x="410145" y="167191"/>
                                </a:lnTo>
                                <a:lnTo>
                                  <a:pt x="370141" y="184784"/>
                                </a:lnTo>
                                <a:lnTo>
                                  <a:pt x="338099" y="129844"/>
                                </a:lnTo>
                                <a:lnTo>
                                  <a:pt x="325582" y="117321"/>
                                </a:lnTo>
                                <a:lnTo>
                                  <a:pt x="309918" y="110261"/>
                                </a:lnTo>
                                <a:lnTo>
                                  <a:pt x="293015" y="109106"/>
                                </a:lnTo>
                                <a:lnTo>
                                  <a:pt x="276783" y="114299"/>
                                </a:lnTo>
                                <a:lnTo>
                                  <a:pt x="262669" y="126826"/>
                                </a:lnTo>
                                <a:lnTo>
                                  <a:pt x="255004" y="142601"/>
                                </a:lnTo>
                                <a:lnTo>
                                  <a:pt x="254200" y="159662"/>
                                </a:lnTo>
                                <a:lnTo>
                                  <a:pt x="260667" y="176047"/>
                                </a:lnTo>
                                <a:lnTo>
                                  <a:pt x="292506" y="232206"/>
                                </a:lnTo>
                                <a:lnTo>
                                  <a:pt x="266095" y="253427"/>
                                </a:lnTo>
                                <a:lnTo>
                                  <a:pt x="239934" y="278357"/>
                                </a:lnTo>
                                <a:lnTo>
                                  <a:pt x="214564" y="306760"/>
                                </a:lnTo>
                                <a:lnTo>
                                  <a:pt x="190525" y="338404"/>
                                </a:lnTo>
                                <a:lnTo>
                                  <a:pt x="93649" y="281406"/>
                                </a:lnTo>
                                <a:lnTo>
                                  <a:pt x="77306" y="276165"/>
                                </a:lnTo>
                                <a:lnTo>
                                  <a:pt x="60288" y="277634"/>
                                </a:lnTo>
                                <a:lnTo>
                                  <a:pt x="44549" y="285542"/>
                                </a:lnTo>
                                <a:lnTo>
                                  <a:pt x="32042" y="299618"/>
                                </a:lnTo>
                                <a:lnTo>
                                  <a:pt x="25816" y="316008"/>
                                </a:lnTo>
                                <a:lnTo>
                                  <a:pt x="27141" y="333068"/>
                                </a:lnTo>
                                <a:lnTo>
                                  <a:pt x="34897" y="348840"/>
                                </a:lnTo>
                                <a:lnTo>
                                  <a:pt x="47967" y="361365"/>
                                </a:lnTo>
                                <a:lnTo>
                                  <a:pt x="144868" y="418503"/>
                                </a:lnTo>
                                <a:lnTo>
                                  <a:pt x="131607" y="450874"/>
                                </a:lnTo>
                                <a:lnTo>
                                  <a:pt x="120627" y="484714"/>
                                </a:lnTo>
                                <a:lnTo>
                                  <a:pt x="112214" y="519897"/>
                                </a:lnTo>
                                <a:lnTo>
                                  <a:pt x="106654" y="556298"/>
                                </a:lnTo>
                                <a:lnTo>
                                  <a:pt x="44665" y="555929"/>
                                </a:lnTo>
                                <a:lnTo>
                                  <a:pt x="27249" y="560209"/>
                                </a:lnTo>
                                <a:lnTo>
                                  <a:pt x="13055" y="570880"/>
                                </a:lnTo>
                                <a:lnTo>
                                  <a:pt x="3500" y="586062"/>
                                </a:lnTo>
                                <a:lnTo>
                                  <a:pt x="0" y="603872"/>
                                </a:lnTo>
                                <a:lnTo>
                                  <a:pt x="3628" y="621358"/>
                                </a:lnTo>
                                <a:lnTo>
                                  <a:pt x="13673" y="635136"/>
                                </a:lnTo>
                                <a:lnTo>
                                  <a:pt x="28873" y="644166"/>
                                </a:lnTo>
                                <a:lnTo>
                                  <a:pt x="47967" y="647407"/>
                                </a:lnTo>
                                <a:lnTo>
                                  <a:pt x="104521" y="647445"/>
                                </a:lnTo>
                                <a:lnTo>
                                  <a:pt x="109228" y="685370"/>
                                </a:lnTo>
                                <a:lnTo>
                                  <a:pt x="117073" y="722766"/>
                                </a:lnTo>
                                <a:lnTo>
                                  <a:pt x="127839" y="759367"/>
                                </a:lnTo>
                                <a:lnTo>
                                  <a:pt x="141312" y="794905"/>
                                </a:lnTo>
                                <a:lnTo>
                                  <a:pt x="52527" y="844156"/>
                                </a:lnTo>
                                <a:lnTo>
                                  <a:pt x="39414" y="856809"/>
                                </a:lnTo>
                                <a:lnTo>
                                  <a:pt x="31405" y="872837"/>
                                </a:lnTo>
                                <a:lnTo>
                                  <a:pt x="29404" y="890578"/>
                                </a:lnTo>
                                <a:lnTo>
                                  <a:pt x="34315" y="908367"/>
                                </a:lnTo>
                                <a:lnTo>
                                  <a:pt x="46861" y="921413"/>
                                </a:lnTo>
                                <a:lnTo>
                                  <a:pt x="62871" y="929136"/>
                                </a:lnTo>
                                <a:lnTo>
                                  <a:pt x="80624" y="930447"/>
                                </a:lnTo>
                                <a:lnTo>
                                  <a:pt x="98399" y="924255"/>
                                </a:lnTo>
                                <a:lnTo>
                                  <a:pt x="184683" y="876236"/>
                                </a:lnTo>
                                <a:lnTo>
                                  <a:pt x="204883" y="904696"/>
                                </a:lnTo>
                                <a:lnTo>
                                  <a:pt x="249975" y="955258"/>
                                </a:lnTo>
                                <a:lnTo>
                                  <a:pt x="279488" y="981049"/>
                                </a:lnTo>
                                <a:lnTo>
                                  <a:pt x="289572" y="988707"/>
                                </a:lnTo>
                                <a:lnTo>
                                  <a:pt x="262940" y="1031239"/>
                                </a:lnTo>
                                <a:lnTo>
                                  <a:pt x="262108" y="1032927"/>
                                </a:lnTo>
                                <a:lnTo>
                                  <a:pt x="262940" y="1031786"/>
                                </a:lnTo>
                                <a:lnTo>
                                  <a:pt x="256436" y="1048241"/>
                                </a:lnTo>
                                <a:lnTo>
                                  <a:pt x="276783" y="1093520"/>
                                </a:lnTo>
                                <a:lnTo>
                                  <a:pt x="311284" y="1100493"/>
                                </a:lnTo>
                                <a:lnTo>
                                  <a:pt x="327802" y="1093620"/>
                                </a:lnTo>
                                <a:lnTo>
                                  <a:pt x="340652" y="1079842"/>
                                </a:lnTo>
                                <a:lnTo>
                                  <a:pt x="367855" y="1036573"/>
                                </a:lnTo>
                                <a:lnTo>
                                  <a:pt x="416532" y="1056758"/>
                                </a:lnTo>
                                <a:lnTo>
                                  <a:pt x="462245" y="1070414"/>
                                </a:lnTo>
                                <a:lnTo>
                                  <a:pt x="503333" y="1078777"/>
                                </a:lnTo>
                                <a:lnTo>
                                  <a:pt x="538137" y="1083081"/>
                                </a:lnTo>
                                <a:lnTo>
                                  <a:pt x="539711" y="1178229"/>
                                </a:lnTo>
                                <a:lnTo>
                                  <a:pt x="544645" y="1196032"/>
                                </a:lnTo>
                                <a:lnTo>
                                  <a:pt x="555159" y="1210583"/>
                                </a:lnTo>
                                <a:lnTo>
                                  <a:pt x="569938" y="1220399"/>
                                </a:lnTo>
                                <a:lnTo>
                                  <a:pt x="587667" y="1224000"/>
                                </a:lnTo>
                                <a:lnTo>
                                  <a:pt x="605441" y="1219079"/>
                                </a:lnTo>
                                <a:lnTo>
                                  <a:pt x="619783" y="1208587"/>
                                </a:lnTo>
                                <a:lnTo>
                                  <a:pt x="628970" y="1193787"/>
                                </a:lnTo>
                                <a:lnTo>
                                  <a:pt x="631278" y="1175943"/>
                                </a:lnTo>
                                <a:lnTo>
                                  <a:pt x="629678" y="1079753"/>
                                </a:lnTo>
                                <a:lnTo>
                                  <a:pt x="671853" y="1072025"/>
                                </a:lnTo>
                                <a:lnTo>
                                  <a:pt x="710752" y="1060823"/>
                                </a:lnTo>
                                <a:lnTo>
                                  <a:pt x="746493" y="1046351"/>
                                </a:lnTo>
                                <a:lnTo>
                                  <a:pt x="779195" y="1028814"/>
                                </a:lnTo>
                                <a:lnTo>
                                  <a:pt x="817232" y="1091310"/>
                                </a:lnTo>
                                <a:lnTo>
                                  <a:pt x="829185" y="1102493"/>
                                </a:lnTo>
                                <a:lnTo>
                                  <a:pt x="844299" y="1108041"/>
                                </a:lnTo>
                                <a:lnTo>
                                  <a:pt x="860569" y="1108100"/>
                                </a:lnTo>
                                <a:lnTo>
                                  <a:pt x="875995" y="1102817"/>
                                </a:lnTo>
                                <a:lnTo>
                                  <a:pt x="890053" y="1090173"/>
                                </a:lnTo>
                                <a:lnTo>
                                  <a:pt x="897713" y="1074143"/>
                                </a:lnTo>
                                <a:lnTo>
                                  <a:pt x="898499" y="1056404"/>
                                </a:lnTo>
                                <a:lnTo>
                                  <a:pt x="891933" y="1038631"/>
                                </a:lnTo>
                                <a:lnTo>
                                  <a:pt x="850455" y="970749"/>
                                </a:lnTo>
                                <a:lnTo>
                                  <a:pt x="876297" y="939991"/>
                                </a:lnTo>
                                <a:lnTo>
                                  <a:pt x="898939" y="906533"/>
                                </a:lnTo>
                                <a:lnTo>
                                  <a:pt x="918555" y="870678"/>
                                </a:lnTo>
                                <a:lnTo>
                                  <a:pt x="935316" y="832726"/>
                                </a:lnTo>
                                <a:lnTo>
                                  <a:pt x="892398" y="869145"/>
                                </a:lnTo>
                                <a:lnTo>
                                  <a:pt x="850412" y="899663"/>
                                </a:lnTo>
                                <a:lnTo>
                                  <a:pt x="808369" y="924604"/>
                                </a:lnTo>
                                <a:lnTo>
                                  <a:pt x="765279" y="944287"/>
                                </a:lnTo>
                                <a:lnTo>
                                  <a:pt x="720152" y="959037"/>
                                </a:lnTo>
                                <a:lnTo>
                                  <a:pt x="671998" y="969173"/>
                                </a:lnTo>
                                <a:lnTo>
                                  <a:pt x="619826" y="975019"/>
                                </a:lnTo>
                                <a:lnTo>
                                  <a:pt x="562648" y="976896"/>
                                </a:lnTo>
                                <a:lnTo>
                                  <a:pt x="531265" y="974908"/>
                                </a:lnTo>
                                <a:lnTo>
                                  <a:pt x="490972" y="967545"/>
                                </a:lnTo>
                                <a:lnTo>
                                  <a:pt x="444418" y="952709"/>
                                </a:lnTo>
                                <a:lnTo>
                                  <a:pt x="394249" y="928302"/>
                                </a:lnTo>
                                <a:lnTo>
                                  <a:pt x="343115" y="892225"/>
                                </a:lnTo>
                                <a:lnTo>
                                  <a:pt x="309334" y="860477"/>
                                </a:lnTo>
                                <a:lnTo>
                                  <a:pt x="279216" y="822752"/>
                                </a:lnTo>
                                <a:lnTo>
                                  <a:pt x="253593" y="780097"/>
                                </a:lnTo>
                                <a:lnTo>
                                  <a:pt x="233297" y="733559"/>
                                </a:lnTo>
                                <a:lnTo>
                                  <a:pt x="219161" y="684185"/>
                                </a:lnTo>
                                <a:lnTo>
                                  <a:pt x="212018" y="633021"/>
                                </a:lnTo>
                                <a:lnTo>
                                  <a:pt x="212699" y="581113"/>
                                </a:lnTo>
                                <a:lnTo>
                                  <a:pt x="220446" y="529618"/>
                                </a:lnTo>
                                <a:lnTo>
                                  <a:pt x="235040" y="481498"/>
                                </a:lnTo>
                                <a:lnTo>
                                  <a:pt x="255198" y="437312"/>
                                </a:lnTo>
                                <a:lnTo>
                                  <a:pt x="279642" y="397616"/>
                                </a:lnTo>
                                <a:lnTo>
                                  <a:pt x="307090" y="362968"/>
                                </a:lnTo>
                                <a:lnTo>
                                  <a:pt x="336260" y="333926"/>
                                </a:lnTo>
                                <a:lnTo>
                                  <a:pt x="415811" y="281820"/>
                                </a:lnTo>
                                <a:lnTo>
                                  <a:pt x="456541" y="264412"/>
                                </a:lnTo>
                                <a:lnTo>
                                  <a:pt x="494030" y="253847"/>
                                </a:lnTo>
                                <a:lnTo>
                                  <a:pt x="502598" y="251180"/>
                                </a:lnTo>
                                <a:lnTo>
                                  <a:pt x="530021" y="246170"/>
                                </a:lnTo>
                                <a:lnTo>
                                  <a:pt x="573761" y="243303"/>
                                </a:lnTo>
                                <a:lnTo>
                                  <a:pt x="631278" y="247065"/>
                                </a:lnTo>
                                <a:lnTo>
                                  <a:pt x="669095" y="254487"/>
                                </a:lnTo>
                                <a:lnTo>
                                  <a:pt x="709118" y="267163"/>
                                </a:lnTo>
                                <a:lnTo>
                                  <a:pt x="749908" y="285290"/>
                                </a:lnTo>
                                <a:lnTo>
                                  <a:pt x="790024" y="309064"/>
                                </a:lnTo>
                                <a:lnTo>
                                  <a:pt x="828027" y="338683"/>
                                </a:lnTo>
                                <a:lnTo>
                                  <a:pt x="862477" y="374344"/>
                                </a:lnTo>
                                <a:lnTo>
                                  <a:pt x="891933" y="416242"/>
                                </a:lnTo>
                                <a:lnTo>
                                  <a:pt x="913366" y="455619"/>
                                </a:lnTo>
                                <a:lnTo>
                                  <a:pt x="929438" y="497820"/>
                                </a:lnTo>
                                <a:lnTo>
                                  <a:pt x="939930" y="542165"/>
                                </a:lnTo>
                                <a:lnTo>
                                  <a:pt x="944626" y="587971"/>
                                </a:lnTo>
                                <a:lnTo>
                                  <a:pt x="944626" y="615302"/>
                                </a:lnTo>
                                <a:lnTo>
                                  <a:pt x="942327" y="620013"/>
                                </a:lnTo>
                                <a:lnTo>
                                  <a:pt x="937628" y="626871"/>
                                </a:lnTo>
                                <a:lnTo>
                                  <a:pt x="928522" y="633742"/>
                                </a:lnTo>
                                <a:lnTo>
                                  <a:pt x="914979" y="645216"/>
                                </a:lnTo>
                                <a:lnTo>
                                  <a:pt x="880948" y="664862"/>
                                </a:lnTo>
                                <a:lnTo>
                                  <a:pt x="802732" y="691042"/>
                                </a:lnTo>
                                <a:lnTo>
                                  <a:pt x="746701" y="701128"/>
                                </a:lnTo>
                                <a:lnTo>
                                  <a:pt x="696378" y="704979"/>
                                </a:lnTo>
                                <a:lnTo>
                                  <a:pt x="654045" y="704672"/>
                                </a:lnTo>
                                <a:lnTo>
                                  <a:pt x="564317" y="691141"/>
                                </a:lnTo>
                                <a:lnTo>
                                  <a:pt x="512507" y="677649"/>
                                </a:lnTo>
                                <a:lnTo>
                                  <a:pt x="465780" y="660979"/>
                                </a:lnTo>
                                <a:lnTo>
                                  <a:pt x="423362" y="640303"/>
                                </a:lnTo>
                                <a:lnTo>
                                  <a:pt x="384481" y="614795"/>
                                </a:lnTo>
                                <a:lnTo>
                                  <a:pt x="348364" y="583625"/>
                                </a:lnTo>
                                <a:lnTo>
                                  <a:pt x="314238" y="545965"/>
                                </a:lnTo>
                                <a:lnTo>
                                  <a:pt x="281330" y="500989"/>
                                </a:lnTo>
                                <a:lnTo>
                                  <a:pt x="288921" y="546626"/>
                                </a:lnTo>
                                <a:lnTo>
                                  <a:pt x="302128" y="589963"/>
                                </a:lnTo>
                                <a:lnTo>
                                  <a:pt x="320938" y="630614"/>
                                </a:lnTo>
                                <a:lnTo>
                                  <a:pt x="345338" y="668193"/>
                                </a:lnTo>
                                <a:lnTo>
                                  <a:pt x="375313" y="702313"/>
                                </a:lnTo>
                                <a:lnTo>
                                  <a:pt x="410850" y="732587"/>
                                </a:lnTo>
                                <a:lnTo>
                                  <a:pt x="451935" y="758628"/>
                                </a:lnTo>
                                <a:lnTo>
                                  <a:pt x="498555" y="780050"/>
                                </a:lnTo>
                                <a:lnTo>
                                  <a:pt x="550695" y="796467"/>
                                </a:lnTo>
                                <a:lnTo>
                                  <a:pt x="608342" y="807491"/>
                                </a:lnTo>
                                <a:lnTo>
                                  <a:pt x="680301" y="812425"/>
                                </a:lnTo>
                                <a:lnTo>
                                  <a:pt x="727598" y="811050"/>
                                </a:lnTo>
                                <a:lnTo>
                                  <a:pt x="781171" y="805084"/>
                                </a:lnTo>
                                <a:lnTo>
                                  <a:pt x="840068" y="793005"/>
                                </a:lnTo>
                                <a:lnTo>
                                  <a:pt x="903338" y="773290"/>
                                </a:lnTo>
                                <a:lnTo>
                                  <a:pt x="951636" y="749506"/>
                                </a:lnTo>
                                <a:lnTo>
                                  <a:pt x="1001725" y="713854"/>
                                </a:lnTo>
                                <a:lnTo>
                                  <a:pt x="1035804" y="672249"/>
                                </a:lnTo>
                                <a:lnTo>
                                  <a:pt x="1050391" y="632269"/>
                                </a:lnTo>
                                <a:lnTo>
                                  <a:pt x="1052106" y="608431"/>
                                </a:lnTo>
                                <a:lnTo>
                                  <a:pt x="1052106" y="581113"/>
                                </a:lnTo>
                                <a:lnTo>
                                  <a:pt x="1047712" y="538170"/>
                                </a:lnTo>
                                <a:lnTo>
                                  <a:pt x="1039560" y="495696"/>
                                </a:lnTo>
                                <a:lnTo>
                                  <a:pt x="1027676" y="454094"/>
                                </a:lnTo>
                                <a:lnTo>
                                  <a:pt x="1012088" y="413765"/>
                                </a:lnTo>
                                <a:lnTo>
                                  <a:pt x="1097788" y="361365"/>
                                </a:lnTo>
                                <a:lnTo>
                                  <a:pt x="1111917" y="348840"/>
                                </a:lnTo>
                                <a:lnTo>
                                  <a:pt x="1119574" y="333068"/>
                                </a:lnTo>
                                <a:lnTo>
                                  <a:pt x="1120326" y="316008"/>
                                </a:lnTo>
                                <a:lnTo>
                                  <a:pt x="1113739" y="299618"/>
                                </a:lnTo>
                                <a:lnTo>
                                  <a:pt x="1101200" y="285578"/>
                                </a:lnTo>
                                <a:lnTo>
                                  <a:pt x="1085210" y="277923"/>
                                </a:lnTo>
                                <a:lnTo>
                                  <a:pt x="1067517" y="277140"/>
                                </a:lnTo>
                                <a:lnTo>
                                  <a:pt x="1049870" y="283717"/>
                                </a:lnTo>
                                <a:lnTo>
                                  <a:pt x="967663" y="334810"/>
                                </a:lnTo>
                                <a:lnTo>
                                  <a:pt x="943983" y="304026"/>
                                </a:lnTo>
                                <a:lnTo>
                                  <a:pt x="918197" y="276056"/>
                                </a:lnTo>
                                <a:lnTo>
                                  <a:pt x="890697" y="250835"/>
                                </a:lnTo>
                                <a:lnTo>
                                  <a:pt x="861872" y="228295"/>
                                </a:lnTo>
                                <a:lnTo>
                                  <a:pt x="884171" y="191657"/>
                                </a:lnTo>
                                <a:lnTo>
                                  <a:pt x="893356" y="176026"/>
                                </a:lnTo>
                                <a:lnTo>
                                  <a:pt x="894873" y="172890"/>
                                </a:lnTo>
                                <a:lnTo>
                                  <a:pt x="894168" y="173735"/>
                                </a:lnTo>
                                <a:lnTo>
                                  <a:pt x="900770" y="157344"/>
                                </a:lnTo>
                                <a:lnTo>
                                  <a:pt x="900236" y="140281"/>
                                </a:lnTo>
                                <a:lnTo>
                                  <a:pt x="893258" y="124508"/>
                                </a:lnTo>
                                <a:lnTo>
                                  <a:pt x="880529" y="111988"/>
                                </a:lnTo>
                                <a:lnTo>
                                  <a:pt x="863772" y="105481"/>
                                </a:lnTo>
                                <a:lnTo>
                                  <a:pt x="846174" y="106022"/>
                                </a:lnTo>
                                <a:lnTo>
                                  <a:pt x="830306" y="112960"/>
                                </a:lnTo>
                                <a:lnTo>
                                  <a:pt x="818743" y="125641"/>
                                </a:lnTo>
                                <a:lnTo>
                                  <a:pt x="783018" y="181787"/>
                                </a:lnTo>
                                <a:lnTo>
                                  <a:pt x="747488" y="166738"/>
                                </a:lnTo>
                                <a:lnTo>
                                  <a:pt x="712606" y="155092"/>
                                </a:lnTo>
                                <a:lnTo>
                                  <a:pt x="678976" y="146808"/>
                                </a:lnTo>
                                <a:lnTo>
                                  <a:pt x="638945" y="140711"/>
                                </a:lnTo>
                                <a:lnTo>
                                  <a:pt x="615162" y="138226"/>
                                </a:lnTo>
                                <a:lnTo>
                                  <a:pt x="615162" y="45758"/>
                                </a:lnTo>
                                <a:lnTo>
                                  <a:pt x="611889" y="26987"/>
                                </a:lnTo>
                                <a:lnTo>
                                  <a:pt x="602627" y="12549"/>
                                </a:lnTo>
                                <a:lnTo>
                                  <a:pt x="588212" y="3276"/>
                                </a:lnTo>
                                <a:lnTo>
                                  <a:pt x="56948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8" name="Image 88"/>
                          <pic:cNvPicPr/>
                        </pic:nvPicPr>
                        <pic:blipFill>
                          <a:blip r:embed="rId65" cstate="print"/>
                          <a:stretch>
                            <a:fillRect/>
                          </a:stretch>
                        </pic:blipFill>
                        <pic:spPr>
                          <a:xfrm>
                            <a:off x="6579953" y="571525"/>
                            <a:ext cx="137248" cy="137312"/>
                          </a:xfrm>
                          <a:prstGeom prst="rect">
                            <a:avLst/>
                          </a:prstGeom>
                        </pic:spPr>
                      </pic:pic>
                      <pic:pic xmlns:pic="http://schemas.openxmlformats.org/drawingml/2006/picture">
                        <pic:nvPicPr>
                          <pic:cNvPr id="89" name="Image 89"/>
                          <pic:cNvPicPr/>
                        </pic:nvPicPr>
                        <pic:blipFill>
                          <a:blip r:embed="rId66" cstate="print"/>
                          <a:stretch>
                            <a:fillRect/>
                          </a:stretch>
                        </pic:blipFill>
                        <pic:spPr>
                          <a:xfrm>
                            <a:off x="6872968" y="688816"/>
                            <a:ext cx="100609" cy="100647"/>
                          </a:xfrm>
                          <a:prstGeom prst="rect">
                            <a:avLst/>
                          </a:prstGeom>
                        </pic:spPr>
                      </pic:pic>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200EF1D" id="Group 78" o:spid="_x0000_s1026" style="position:absolute;margin-left:0;margin-top:0;width:595.3pt;height:845.6pt;z-index:-251668992;mso-wrap-distance-left:0;mso-wrap-distance-right:0;mso-position-horizontal-relative:page;mso-position-vertical-relative:page;mso-height-relative:margin" coordsize="75606,107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">
                <v:shape id="Graphic 80" o:spid="_x0000_s1027" style="position:absolute;left:38700;top:32656;width:36906;height:74156;visibility:visible;mso-wrap-style:square;v-text-anchor:top" coordsize="3690620,456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" path="m,4564303r3689997,l3689997,,,,,4564303xe" fillcolor="#d8dceb" stroked="f">
                  <v:path arrowok="t"/>
                </v:shape>
                <v:shape id="Graphic 81" o:spid="_x0000_s1028" style="position:absolute;width:75603;height:32658;visibility:visible;mso-wrap-style:square;v-text-anchor:top" coordsize="7560309,326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" path="m7559992,l,,,3265690r7559992,l7559992,xe" fillcolor="#2a62a4" stroked="f">
                  <v:path arrowok="t"/>
                </v:shape>
                <v:shape id="Graphic 82" o:spid="_x0000_s1029" style="position:absolute;top:32657;width:38703;height:74737;visibility:visible;mso-wrap-style:square;v-text-anchor:top" coordsize="3870325,503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" path="m3870007,l,,,5033708r3870007,l3870007,xe" fillcolor="#5977b1" stroked="f">
                  <v:path arrowok="t"/>
                </v:shape>
                <v:shape id="Image 83" o:spid="_x0000_s1030" type="#_x0000_t75" style="position:absolute;left:7422;top:35994;width:2389;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">
                  <v:imagedata r:id="rId67" o:title=""/>
                </v:shape>
                <v:shape id="Image 84" o:spid="_x0000_s1031" type="#_x0000_t75" style="position:absolute;left:41582;top:81944;width:2266;height: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">
                  <v:imagedata r:id="rId68" o:title=""/>
                </v:shape>
                <v:shape id="Image 85" o:spid="_x0000_s1032" type="#_x0000_t75" style="position:absolute;left:41614;top:35944;width:2430;height: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">
                  <v:imagedata r:id="rId69" o:title=""/>
                </v:shape>
                <v:shape id="Graphic 87" o:spid="_x0000_s1033" style="position:absolute;left:61584;top:2222;width:11208;height:12243;visibility:visible;mso-wrap-style:square;v-text-anchor:top" coordsize="1120775,1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" path="m569480,l551705,3276r-14526,9273l527380,26987r-3594,18771l523786,139153r-23943,3337l482342,145861r-10524,2392l468807,148653r-7221,2306l441329,156527r-31184,10664l370141,184784,338099,129844,325582,117321r-15664,-7060l293015,109106r-16232,5193l262669,126826r-7665,15775l254200,159662r6467,16385l292506,232206r-26411,21221l239934,278357r-25370,28403l190525,338404,93649,281406,77306,276165r-17018,1469l44549,285542,32042,299618r-6226,16390l27141,333068r7756,15772l47967,361365r96901,57138l131607,450874r-10980,33840l112214,519897r-5560,36401l44665,555929r-17416,4280l13055,570880,3500,586062,,603872r3628,17486l13673,635136r15200,9030l47967,647407r56554,38l109228,685370r7845,37396l127839,759367r13473,35538l52527,844156,39414,856809r-8009,16028l29404,890578r4911,17789l46861,921413r16010,7723l80624,930447r17775,-6192l184683,876236r20200,28460l249975,955258r29513,25791l289572,988707r-26632,42532l262108,1032927r832,-1141l256436,1048241r20347,45279l311284,1100493r16518,-6873l340652,1079842r27203,-43269l416532,1056758r45713,13656l503333,1078777r34804,4304l539711,1178229r4934,17803l555159,1210583r14779,9816l587667,1224000r17774,-4921l619783,1208587r9187,-14800l631278,1175943r-1600,-96190l671853,1072025r38899,-11202l746493,1046351r32702,-17537l817232,1091310r11953,11183l844299,1108041r16270,59l875995,1102817r14058,-12644l897713,1074143r786,-17739l891933,1038631,850455,970749r25842,-30758l898939,906533r19616,-35855l935316,832726r-42918,36419l850412,899663r-42043,24941l765279,944287r-45127,14750l671998,969173r-52172,5846l562648,976896r-31383,-1988l490972,967545,444418,952709,394249,928302,343115,892225,309334,860477,279216,822752,253593,780097,233297,733559,219161,684185r-7143,-51164l212699,581113r7747,-51495l235040,481498r20158,-44186l279642,397616r27448,-34648l336260,333926r79551,-52106l456541,264412r37489,-10565l502598,251180r27423,-5010l573761,243303r57517,3762l669095,254487r40023,12676l749908,285290r40116,23774l828027,338683r34450,35661l891933,416242r21433,39377l929438,497820r10492,44345l944626,587971r,27331l942327,620013r-4699,6858l928522,633742r-13543,11474l880948,664862r-78216,26180l746701,701128r-50323,3851l654045,704672,564317,691141,512507,677649,465780,660979,423362,640303,384481,614795,348364,583625,314238,545965,281330,500989r7591,45637l302128,589963r18810,40651l345338,668193r29975,34120l410850,732587r41085,26041l498555,780050r52140,16417l608342,807491r71959,4934l727598,811050r53573,-5966l840068,793005r63270,-19715l951636,749506r50089,-35652l1035804,672249r14587,-39980l1052106,608431r,-27318l1047712,538170r-8152,-42474l1027676,454094r-15588,-40329l1097788,361365r14129,-12525l1119574,333068r752,-17060l1113739,299618r-12539,-14040l1085210,277923r-17693,-783l1049870,283717r-82207,51093l943983,304026,918197,276056,890697,250835,861872,228295r22299,-36638l893356,176026r1517,-3136l894168,173735r6602,-16391l900236,140281r-6978,-15773l880529,111988r-16757,-6507l846174,106022r-15868,6938l818743,125641r-35725,56146l747488,166738,712606,155092r-33630,-8284l638945,140711r-23783,-2485l615162,45758,611889,26987,602627,12549,588212,3276,569480,xe" stroked="f">
                  <v:path arrowok="t"/>
                </v:shape>
                <v:shape id="Image 88" o:spid="_x0000_s1034" type="#_x0000_t75" style="position:absolute;left:65799;top:5715;width:1373;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">
                  <v:imagedata r:id="rId70" o:title=""/>
                </v:shape>
                <v:shape id="Image 89" o:spid="_x0000_s1035" type="#_x0000_t75" style="position:absolute;left:68729;top:6888;width:1006;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">
                  <v:imagedata r:id="rId71" o:title=""/>
                </v:shape>
                <w10:wrap anchorx="page" anchory="page"/>
              </v:group>
            </w:pict>
          </mc:Fallback>
        </mc:AlternateContent>
      </w:r>
      <w:r w:rsidR="008F094C" w:rsidRPr="003E6A74">
        <w:rPr>
          <w:color w:val="FFFFFF"/>
          <w:sz w:val="56"/>
          <w:szCs w:val="56"/>
          <w:lang w:val="fr-FR"/>
        </w:rPr>
        <w:t>Vect</w:t>
      </w:r>
      <w:r w:rsidRPr="003E6A74">
        <w:rPr>
          <w:color w:val="FFFFFF"/>
          <w:sz w:val="56"/>
          <w:szCs w:val="56"/>
          <w:lang w:val="fr-FR"/>
        </w:rPr>
        <w:t>eurs</w:t>
      </w:r>
      <w:r w:rsidR="008F094C" w:rsidRPr="003E6A74">
        <w:rPr>
          <w:color w:val="FFFFFF"/>
          <w:sz w:val="56"/>
          <w:szCs w:val="56"/>
          <w:lang w:val="fr-FR"/>
        </w:rPr>
        <w:t xml:space="preserve"> </w:t>
      </w:r>
      <w:r w:rsidRPr="003E6A74">
        <w:rPr>
          <w:color w:val="FFFFFF"/>
          <w:sz w:val="56"/>
          <w:szCs w:val="56"/>
          <w:lang w:val="fr-FR"/>
        </w:rPr>
        <w:t>et Infections vectorielles</w:t>
      </w:r>
    </w:p>
    <w:p w14:paraId="6BDB91D5" w14:textId="080558CD" w:rsidR="003E6A74" w:rsidRPr="003E6A74" w:rsidRDefault="003E6A74" w:rsidP="00585A08">
      <w:pPr>
        <w:pStyle w:val="Titre3"/>
        <w:spacing w:before="306" w:line="247" w:lineRule="auto"/>
        <w:ind w:right="521"/>
        <w:rPr>
          <w:lang w:val="fr-FR"/>
        </w:rPr>
      </w:pPr>
      <w:r w:rsidRPr="003E6A74">
        <w:rPr>
          <w:color w:val="FFFFFF"/>
          <w:lang w:val="fr-FR"/>
        </w:rPr>
        <w:t>Les élèves apprennent à connaître les vecteur</w:t>
      </w:r>
      <w:r w:rsidR="00691280">
        <w:rPr>
          <w:color w:val="FFFFFF"/>
          <w:lang w:val="fr-FR"/>
        </w:rPr>
        <w:t>s et leur manière de provoquer d</w:t>
      </w:r>
      <w:r w:rsidRPr="003E6A74">
        <w:rPr>
          <w:color w:val="FFFFFF"/>
          <w:lang w:val="fr-FR"/>
        </w:rPr>
        <w:t xml:space="preserve">es </w:t>
      </w:r>
      <w:r>
        <w:rPr>
          <w:color w:val="FFFFFF"/>
          <w:lang w:val="fr-FR"/>
        </w:rPr>
        <w:t>infections</w:t>
      </w:r>
      <w:r w:rsidRPr="003E6A74">
        <w:rPr>
          <w:color w:val="FFFFFF"/>
          <w:lang w:val="fr-FR"/>
        </w:rPr>
        <w:t>, les facteurs qui influencent leur propagation et comment la prévenir.</w:t>
      </w:r>
    </w:p>
    <w:p w14:paraId="53E0AC86" w14:textId="77777777" w:rsidR="003543A8" w:rsidRPr="003E6A74" w:rsidRDefault="003543A8">
      <w:pPr>
        <w:pStyle w:val="Corpsdetexte"/>
        <w:rPr>
          <w:b/>
          <w:sz w:val="20"/>
          <w:lang w:val="fr-FR"/>
        </w:rPr>
      </w:pPr>
    </w:p>
    <w:p w14:paraId="6D477562" w14:textId="77777777" w:rsidR="003543A8" w:rsidRPr="003E6A74" w:rsidRDefault="003543A8">
      <w:pPr>
        <w:pStyle w:val="Corpsdetexte"/>
        <w:rPr>
          <w:b/>
          <w:sz w:val="20"/>
          <w:lang w:val="fr-FR"/>
        </w:rPr>
      </w:pPr>
    </w:p>
    <w:p w14:paraId="696F0F3C" w14:textId="77777777" w:rsidR="003543A8" w:rsidRPr="003E6A74" w:rsidRDefault="003543A8">
      <w:pPr>
        <w:pStyle w:val="Corpsdetexte"/>
        <w:spacing w:before="177"/>
        <w:rPr>
          <w:b/>
          <w:sz w:val="20"/>
          <w:lang w:val="fr-FR"/>
        </w:rPr>
      </w:pPr>
    </w:p>
    <w:p w14:paraId="64A85A85" w14:textId="77777777" w:rsidR="003543A8" w:rsidRPr="003E6A74" w:rsidRDefault="003543A8">
      <w:pPr>
        <w:pStyle w:val="Corpsdetexte"/>
        <w:rPr>
          <w:b/>
          <w:sz w:val="20"/>
          <w:lang w:val="fr-FR"/>
        </w:rPr>
        <w:sectPr w:rsidR="003543A8" w:rsidRPr="003E6A74">
          <w:pgSz w:w="11910" w:h="16840"/>
          <w:pgMar w:top="440" w:right="425" w:bottom="280" w:left="425" w:header="720" w:footer="720" w:gutter="0"/>
          <w:cols w:space="720"/>
        </w:sectPr>
      </w:pPr>
    </w:p>
    <w:p w14:paraId="169A9D5C" w14:textId="77777777" w:rsidR="002F7C9C" w:rsidRPr="00FD1859" w:rsidRDefault="002F7C9C" w:rsidP="00585A08">
      <w:pPr>
        <w:spacing w:before="85"/>
        <w:ind w:left="1290"/>
        <w:rPr>
          <w:b/>
          <w:sz w:val="44"/>
          <w:lang w:val="fr-FR"/>
        </w:rPr>
      </w:pPr>
      <w:r w:rsidRPr="00FD1859">
        <w:rPr>
          <w:b/>
          <w:color w:val="FFFFFF"/>
          <w:sz w:val="44"/>
          <w:lang w:val="fr-FR"/>
        </w:rPr>
        <w:t>Liens avec les programmes</w:t>
      </w:r>
    </w:p>
    <w:p w14:paraId="437FDD3F" w14:textId="77777777" w:rsidR="003543A8" w:rsidRPr="00FD1859" w:rsidRDefault="003543A8">
      <w:pPr>
        <w:pStyle w:val="Corpsdetexte"/>
        <w:rPr>
          <w:lang w:val="fr-FR"/>
        </w:rPr>
      </w:pPr>
    </w:p>
    <w:p w14:paraId="1B5789EA" w14:textId="77777777" w:rsidR="003543A8" w:rsidRPr="00FD1859" w:rsidRDefault="003543A8">
      <w:pPr>
        <w:pStyle w:val="Corpsdetexte"/>
        <w:rPr>
          <w:lang w:val="fr-FR"/>
        </w:rPr>
      </w:pPr>
    </w:p>
    <w:p w14:paraId="08528930" w14:textId="77777777" w:rsidR="003543A8" w:rsidRPr="00FD1859" w:rsidRDefault="003543A8">
      <w:pPr>
        <w:pStyle w:val="Corpsdetexte"/>
        <w:spacing w:before="116"/>
        <w:rPr>
          <w:lang w:val="fr-FR"/>
        </w:rPr>
      </w:pPr>
    </w:p>
    <w:p w14:paraId="0ACB8B03" w14:textId="4A8E6308" w:rsidR="009243C9" w:rsidRPr="009243C9" w:rsidRDefault="008F094C" w:rsidP="009243C9">
      <w:pPr>
        <w:pStyle w:val="Titre3"/>
        <w:spacing w:before="97"/>
        <w:ind w:left="1440" w:firstLine="97"/>
        <w:rPr>
          <w:lang w:val="fr-FR"/>
        </w:rPr>
      </w:pPr>
      <w:r w:rsidRPr="002F7C9C">
        <w:rPr>
          <w:b w:val="0"/>
          <w:lang w:val="fr-FR"/>
        </w:rPr>
        <w:br w:type="column"/>
      </w:r>
      <w:r w:rsidR="009243C9" w:rsidRPr="009243C9">
        <w:rPr>
          <w:color w:val="231F20"/>
          <w:lang w:val="fr-FR"/>
        </w:rPr>
        <w:t>Résultats d'apprentissage</w:t>
      </w:r>
    </w:p>
    <w:p w14:paraId="3DA0B1A1" w14:textId="63BE4FED" w:rsidR="009243C9" w:rsidRPr="009243C9" w:rsidRDefault="009243C9" w:rsidP="009243C9">
      <w:pPr>
        <w:pStyle w:val="Corpsdetexte"/>
        <w:spacing w:before="211" w:line="254" w:lineRule="auto"/>
        <w:ind w:left="720" w:right="1421"/>
        <w:rPr>
          <w:lang w:val="fr-FR"/>
        </w:rPr>
      </w:pPr>
      <w:r w:rsidRPr="009243C9">
        <w:rPr>
          <w:color w:val="231F20"/>
          <w:lang w:val="fr-FR"/>
        </w:rPr>
        <w:t>À la fin de cette leçon, tous les élèves devront :</w:t>
      </w:r>
    </w:p>
    <w:p w14:paraId="58CB4886" w14:textId="6980D44B" w:rsidR="009243C9" w:rsidRPr="009243C9" w:rsidRDefault="009243C9" w:rsidP="006C2533">
      <w:pPr>
        <w:pStyle w:val="Paragraphedeliste"/>
        <w:numPr>
          <w:ilvl w:val="0"/>
          <w:numId w:val="6"/>
        </w:numPr>
        <w:tabs>
          <w:tab w:val="left" w:pos="1042"/>
        </w:tabs>
        <w:spacing w:before="128"/>
        <w:ind w:right="917"/>
        <w:rPr>
          <w:sz w:val="28"/>
          <w:lang w:val="fr-FR"/>
        </w:rPr>
      </w:pPr>
      <w:r w:rsidRPr="009243C9">
        <w:rPr>
          <w:color w:val="231F20"/>
          <w:sz w:val="28"/>
          <w:lang w:val="fr-FR"/>
        </w:rPr>
        <w:t>Connaître les différents</w:t>
      </w:r>
      <w:r>
        <w:rPr>
          <w:color w:val="231F20"/>
          <w:sz w:val="28"/>
          <w:lang w:val="fr-FR"/>
        </w:rPr>
        <w:t xml:space="preserve"> </w:t>
      </w:r>
      <w:r w:rsidRPr="009243C9">
        <w:rPr>
          <w:color w:val="231F20"/>
          <w:sz w:val="28"/>
          <w:lang w:val="fr-FR"/>
        </w:rPr>
        <w:t xml:space="preserve">vecteurs et les </w:t>
      </w:r>
      <w:r w:rsidR="00170B8F">
        <w:rPr>
          <w:color w:val="231F20"/>
          <w:sz w:val="28"/>
          <w:lang w:val="fr-FR"/>
        </w:rPr>
        <w:t>infections</w:t>
      </w:r>
      <w:r w:rsidRPr="009243C9">
        <w:rPr>
          <w:color w:val="231F20"/>
          <w:sz w:val="28"/>
          <w:lang w:val="fr-FR"/>
        </w:rPr>
        <w:t xml:space="preserve"> qui en découlent</w:t>
      </w:r>
    </w:p>
    <w:p w14:paraId="09AA311F" w14:textId="0F3099FB" w:rsidR="009243C9" w:rsidRPr="009243C9" w:rsidRDefault="009243C9" w:rsidP="006C2533">
      <w:pPr>
        <w:pStyle w:val="Paragraphedeliste"/>
        <w:numPr>
          <w:ilvl w:val="0"/>
          <w:numId w:val="6"/>
        </w:numPr>
        <w:tabs>
          <w:tab w:val="left" w:pos="1042"/>
        </w:tabs>
        <w:spacing w:before="109"/>
        <w:ind w:right="902"/>
        <w:rPr>
          <w:sz w:val="28"/>
          <w:lang w:val="fr-FR"/>
        </w:rPr>
      </w:pPr>
      <w:r w:rsidRPr="009243C9">
        <w:rPr>
          <w:color w:val="231F20"/>
          <w:sz w:val="28"/>
          <w:lang w:val="fr-FR"/>
        </w:rPr>
        <w:t>Comprendre comment les</w:t>
      </w:r>
      <w:r w:rsidR="00170B8F">
        <w:rPr>
          <w:color w:val="231F20"/>
          <w:sz w:val="28"/>
          <w:lang w:val="fr-FR"/>
        </w:rPr>
        <w:t xml:space="preserve"> infections vectorielles </w:t>
      </w:r>
      <w:r w:rsidRPr="009243C9">
        <w:rPr>
          <w:color w:val="231F20"/>
          <w:sz w:val="28"/>
          <w:lang w:val="fr-FR"/>
        </w:rPr>
        <w:t>sont transmises</w:t>
      </w:r>
    </w:p>
    <w:p w14:paraId="612B3013" w14:textId="7861EDF0" w:rsidR="009243C9" w:rsidRPr="009243C9" w:rsidRDefault="009243C9" w:rsidP="006C2533">
      <w:pPr>
        <w:pStyle w:val="Paragraphedeliste"/>
        <w:numPr>
          <w:ilvl w:val="0"/>
          <w:numId w:val="6"/>
        </w:numPr>
        <w:tabs>
          <w:tab w:val="left" w:pos="1042"/>
        </w:tabs>
        <w:spacing w:before="110"/>
        <w:ind w:right="683"/>
        <w:rPr>
          <w:sz w:val="28"/>
          <w:lang w:val="fr-FR"/>
        </w:rPr>
      </w:pPr>
      <w:r w:rsidRPr="009243C9">
        <w:rPr>
          <w:color w:val="231F20"/>
          <w:sz w:val="28"/>
          <w:lang w:val="fr-FR"/>
        </w:rPr>
        <w:t xml:space="preserve">Connaître les différentes façons de prévenir et de se protéger contre les </w:t>
      </w:r>
      <w:r w:rsidR="00170B8F">
        <w:rPr>
          <w:color w:val="231F20"/>
          <w:sz w:val="28"/>
          <w:lang w:val="fr-FR"/>
        </w:rPr>
        <w:t>infections vectorielles</w:t>
      </w:r>
    </w:p>
    <w:p w14:paraId="50E0437C" w14:textId="3614F726" w:rsidR="009243C9" w:rsidRPr="009243C9" w:rsidRDefault="009243C9" w:rsidP="006C2533">
      <w:pPr>
        <w:pStyle w:val="Paragraphedeliste"/>
        <w:numPr>
          <w:ilvl w:val="0"/>
          <w:numId w:val="6"/>
        </w:numPr>
        <w:tabs>
          <w:tab w:val="left" w:pos="1042"/>
        </w:tabs>
        <w:spacing w:before="107"/>
        <w:ind w:right="1042"/>
        <w:rPr>
          <w:sz w:val="28"/>
          <w:lang w:val="fr-FR"/>
        </w:rPr>
      </w:pPr>
      <w:r w:rsidRPr="009243C9">
        <w:rPr>
          <w:color w:val="231F20"/>
          <w:sz w:val="28"/>
          <w:lang w:val="fr-FR"/>
        </w:rPr>
        <w:t xml:space="preserve">Comprendre le lien entre le changement climatique et les </w:t>
      </w:r>
      <w:r w:rsidR="00170B8F">
        <w:rPr>
          <w:color w:val="231F20"/>
          <w:sz w:val="28"/>
          <w:lang w:val="fr-FR"/>
        </w:rPr>
        <w:t>infections vectorielles</w:t>
      </w:r>
    </w:p>
    <w:p w14:paraId="4B1D4EE0" w14:textId="02D26659" w:rsidR="003543A8" w:rsidRPr="00170B8F" w:rsidRDefault="00170B8F" w:rsidP="006C2533">
      <w:pPr>
        <w:pStyle w:val="Paragraphedeliste"/>
        <w:numPr>
          <w:ilvl w:val="0"/>
          <w:numId w:val="6"/>
        </w:numPr>
        <w:tabs>
          <w:tab w:val="left" w:pos="1042"/>
        </w:tabs>
        <w:spacing w:before="108"/>
        <w:ind w:right="995"/>
        <w:rPr>
          <w:lang w:val="fr-FR"/>
        </w:rPr>
      </w:pPr>
      <w:r w:rsidRPr="00170B8F">
        <w:rPr>
          <w:noProof/>
          <w:sz w:val="56"/>
          <w:szCs w:val="56"/>
          <w:lang w:val="en-GB" w:eastAsia="en-GB"/>
        </w:rPr>
        <w:drawing>
          <wp:anchor distT="0" distB="0" distL="114300" distR="114300" simplePos="0" relativeHeight="251648512" behindDoc="0" locked="0" layoutInCell="1" allowOverlap="1" wp14:anchorId="01D8C2F0" wp14:editId="7CB536BF">
            <wp:simplePos x="0" y="0"/>
            <wp:positionH relativeFrom="column">
              <wp:posOffset>402590</wp:posOffset>
            </wp:positionH>
            <wp:positionV relativeFrom="paragraph">
              <wp:posOffset>356235</wp:posOffset>
            </wp:positionV>
            <wp:extent cx="368300" cy="283898"/>
            <wp:effectExtent l="0" t="0" r="0" b="1905"/>
            <wp:wrapNone/>
            <wp:docPr id="774" name="Imag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8300" cy="283898"/>
                    </a:xfrm>
                    <a:prstGeom prst="rect">
                      <a:avLst/>
                    </a:prstGeom>
                  </pic:spPr>
                </pic:pic>
              </a:graphicData>
            </a:graphic>
            <wp14:sizeRelH relativeFrom="margin">
              <wp14:pctWidth>0</wp14:pctWidth>
            </wp14:sizeRelH>
            <wp14:sizeRelV relativeFrom="margin">
              <wp14:pctHeight>0</wp14:pctHeight>
            </wp14:sizeRelV>
          </wp:anchor>
        </w:drawing>
      </w:r>
      <w:r w:rsidR="009243C9" w:rsidRPr="00170B8F">
        <w:rPr>
          <w:color w:val="231F20"/>
          <w:sz w:val="28"/>
          <w:lang w:val="fr-FR"/>
        </w:rPr>
        <w:t xml:space="preserve">Comprendre l'impact de l'environnement sur les vecteurs et </w:t>
      </w:r>
      <w:r>
        <w:rPr>
          <w:color w:val="231F20"/>
          <w:sz w:val="28"/>
          <w:lang w:val="fr-FR"/>
        </w:rPr>
        <w:t>infections vectorielles</w:t>
      </w:r>
    </w:p>
    <w:p w14:paraId="3E67B85F" w14:textId="77777777" w:rsidR="003543A8" w:rsidRPr="009243C9" w:rsidRDefault="003543A8">
      <w:pPr>
        <w:pStyle w:val="Corpsdetexte"/>
        <w:rPr>
          <w:lang w:val="fr-FR"/>
        </w:rPr>
      </w:pPr>
    </w:p>
    <w:p w14:paraId="2C18FBEA" w14:textId="77777777" w:rsidR="003543A8" w:rsidRPr="009243C9" w:rsidRDefault="003543A8">
      <w:pPr>
        <w:pStyle w:val="Corpsdetexte"/>
        <w:spacing w:before="83"/>
        <w:rPr>
          <w:lang w:val="fr-FR"/>
        </w:rPr>
      </w:pPr>
    </w:p>
    <w:p w14:paraId="2E02E80F" w14:textId="77777777" w:rsidR="003543A8" w:rsidRPr="00170B8F" w:rsidRDefault="003543A8">
      <w:pPr>
        <w:pStyle w:val="Titre8"/>
        <w:spacing w:line="268" w:lineRule="auto"/>
        <w:rPr>
          <w:lang w:val="fr-FR"/>
        </w:rPr>
        <w:sectPr w:rsidR="003543A8" w:rsidRPr="00170B8F">
          <w:type w:val="continuous"/>
          <w:pgSz w:w="11910" w:h="16840"/>
          <w:pgMar w:top="1640" w:right="425" w:bottom="280" w:left="425" w:header="720" w:footer="720" w:gutter="0"/>
          <w:cols w:num="2" w:space="720" w:equalWidth="0">
            <w:col w:w="5054" w:space="367"/>
            <w:col w:w="5639"/>
          </w:cols>
        </w:sectPr>
      </w:pPr>
    </w:p>
    <w:p w14:paraId="408D620A" w14:textId="3DDBC107" w:rsidR="003543A8" w:rsidRPr="00170B8F" w:rsidRDefault="003543A8">
      <w:pPr>
        <w:pStyle w:val="Corpsdetexte"/>
        <w:spacing w:before="142"/>
        <w:rPr>
          <w:b/>
          <w:sz w:val="20"/>
          <w:lang w:val="fr-FR"/>
        </w:rPr>
      </w:pPr>
    </w:p>
    <w:p w14:paraId="0AF6E444" w14:textId="14F33392" w:rsidR="003543A8" w:rsidRPr="00170B8F" w:rsidRDefault="003543A8">
      <w:pPr>
        <w:spacing w:before="1"/>
        <w:ind w:right="423"/>
        <w:jc w:val="right"/>
        <w:rPr>
          <w:b/>
          <w:sz w:val="20"/>
          <w:lang w:val="fr-FR"/>
        </w:rPr>
      </w:pPr>
    </w:p>
    <w:p w14:paraId="3C9FB4E2" w14:textId="77777777" w:rsidR="003543A8" w:rsidRPr="00170B8F" w:rsidRDefault="003543A8">
      <w:pPr>
        <w:jc w:val="right"/>
        <w:rPr>
          <w:b/>
          <w:sz w:val="20"/>
          <w:lang w:val="fr-FR"/>
        </w:rPr>
        <w:sectPr w:rsidR="003543A8" w:rsidRPr="00170B8F">
          <w:type w:val="continuous"/>
          <w:pgSz w:w="11910" w:h="16840"/>
          <w:pgMar w:top="1640" w:right="425" w:bottom="280" w:left="425" w:header="720" w:footer="720" w:gutter="0"/>
          <w:cols w:space="720"/>
        </w:sectPr>
      </w:pPr>
    </w:p>
    <w:p w14:paraId="55EB1412" w14:textId="77777777" w:rsidR="003543A8" w:rsidRPr="00170B8F" w:rsidRDefault="003543A8">
      <w:pPr>
        <w:pStyle w:val="Corpsdetexte"/>
        <w:rPr>
          <w:b/>
          <w:sz w:val="20"/>
          <w:lang w:val="fr-FR"/>
        </w:rPr>
      </w:pPr>
    </w:p>
    <w:p w14:paraId="7B43C75D" w14:textId="76754D44" w:rsidR="003543A8" w:rsidRPr="002F7C9C" w:rsidRDefault="003543A8" w:rsidP="006601D1">
      <w:pPr>
        <w:ind w:right="423"/>
        <w:rPr>
          <w:b/>
          <w:sz w:val="20"/>
          <w:lang w:val="fr-FR"/>
        </w:rPr>
        <w:sectPr w:rsidR="003543A8" w:rsidRPr="002F7C9C">
          <w:type w:val="continuous"/>
          <w:pgSz w:w="11910" w:h="16840"/>
          <w:pgMar w:top="1640" w:right="425" w:bottom="280" w:left="425" w:header="720" w:footer="720" w:gutter="0"/>
          <w:cols w:space="720"/>
        </w:sectPr>
      </w:pPr>
    </w:p>
    <w:p w14:paraId="5662C084" w14:textId="77777777" w:rsidR="00575321" w:rsidRPr="00575321" w:rsidRDefault="00575321" w:rsidP="00585A08">
      <w:pPr>
        <w:pStyle w:val="Titre1"/>
        <w:spacing w:before="66"/>
        <w:ind w:left="0" w:firstLine="425"/>
        <w:rPr>
          <w:lang w:val="fr-FR"/>
        </w:rPr>
      </w:pPr>
      <w:r w:rsidRPr="00575321">
        <w:rPr>
          <w:color w:val="231F20"/>
          <w:lang w:val="fr-FR"/>
        </w:rPr>
        <w:t>Plan de cours</w:t>
      </w:r>
    </w:p>
    <w:p w14:paraId="258064B7" w14:textId="44CCE70C" w:rsidR="00575321" w:rsidRPr="00575321" w:rsidRDefault="00C75132" w:rsidP="00585A08">
      <w:pPr>
        <w:pStyle w:val="Titre8"/>
        <w:spacing w:before="277"/>
        <w:rPr>
          <w:lang w:val="fr-FR"/>
        </w:rPr>
      </w:pPr>
      <w:r>
        <w:rPr>
          <w:color w:val="231F20"/>
          <w:lang w:val="fr-FR"/>
        </w:rPr>
        <w:t>Vous pouvez utiliser les</w:t>
      </w:r>
      <w:r w:rsidR="00575321" w:rsidRPr="00575321">
        <w:rPr>
          <w:color w:val="231F20"/>
          <w:lang w:val="fr-FR"/>
        </w:rPr>
        <w:t xml:space="preserve"> diapositives PowerPoint qui accompagnent </w:t>
      </w:r>
      <w:r>
        <w:rPr>
          <w:color w:val="231F20"/>
          <w:lang w:val="fr-FR"/>
        </w:rPr>
        <w:t>la leçon</w:t>
      </w:r>
    </w:p>
    <w:p w14:paraId="49A49560" w14:textId="3D4F2940" w:rsidR="00575321" w:rsidRPr="00575321" w:rsidRDefault="00575321" w:rsidP="006C2533">
      <w:pPr>
        <w:pStyle w:val="Paragraphedeliste"/>
        <w:numPr>
          <w:ilvl w:val="0"/>
          <w:numId w:val="7"/>
        </w:numPr>
        <w:tabs>
          <w:tab w:val="left" w:pos="822"/>
        </w:tabs>
        <w:spacing w:before="148"/>
        <w:ind w:right="862"/>
        <w:rPr>
          <w:sz w:val="28"/>
          <w:lang w:val="fr-FR"/>
        </w:rPr>
      </w:pPr>
      <w:r w:rsidRPr="00575321">
        <w:rPr>
          <w:color w:val="231F20"/>
          <w:sz w:val="28"/>
          <w:lang w:val="fr-FR"/>
        </w:rPr>
        <w:t xml:space="preserve">Commencez la leçon en expliquant ce que sont les vecteurs et les </w:t>
      </w:r>
      <w:r>
        <w:rPr>
          <w:color w:val="231F20"/>
          <w:sz w:val="28"/>
          <w:lang w:val="fr-FR"/>
        </w:rPr>
        <w:t>infections vectorielles</w:t>
      </w:r>
      <w:r w:rsidRPr="00575321">
        <w:rPr>
          <w:color w:val="231F20"/>
          <w:sz w:val="28"/>
          <w:lang w:val="fr-FR"/>
        </w:rPr>
        <w:t xml:space="preserve">. Soulignez que ces </w:t>
      </w:r>
      <w:r>
        <w:rPr>
          <w:color w:val="231F20"/>
          <w:sz w:val="28"/>
          <w:lang w:val="fr-FR"/>
        </w:rPr>
        <w:t>infections</w:t>
      </w:r>
      <w:r w:rsidRPr="00575321">
        <w:rPr>
          <w:color w:val="231F20"/>
          <w:sz w:val="28"/>
          <w:lang w:val="fr-FR"/>
        </w:rPr>
        <w:t xml:space="preserve"> sont causées par des microbes </w:t>
      </w:r>
      <w:r w:rsidR="00C75132">
        <w:rPr>
          <w:color w:val="231F20"/>
          <w:sz w:val="28"/>
          <w:lang w:val="fr-FR"/>
        </w:rPr>
        <w:t>pathogènes</w:t>
      </w:r>
      <w:r w:rsidRPr="00575321">
        <w:rPr>
          <w:color w:val="231F20"/>
          <w:sz w:val="28"/>
          <w:lang w:val="fr-FR"/>
        </w:rPr>
        <w:t>, à savoir les bactéries, les virus et les parasites. Des parasites comme</w:t>
      </w:r>
      <w:r w:rsidR="00C75132">
        <w:rPr>
          <w:color w:val="231F20"/>
          <w:sz w:val="28"/>
          <w:lang w:val="fr-FR"/>
        </w:rPr>
        <w:t xml:space="preserve"> ceux entrainant le</w:t>
      </w:r>
      <w:r w:rsidRPr="00575321">
        <w:rPr>
          <w:color w:val="231F20"/>
          <w:sz w:val="28"/>
          <w:lang w:val="fr-FR"/>
        </w:rPr>
        <w:t xml:space="preserve"> paludisme envahissent les globules rouges et perturbent le fonctionnement normal des cellules.</w:t>
      </w:r>
    </w:p>
    <w:p w14:paraId="4A0355FF" w14:textId="04519FAC" w:rsidR="00575321" w:rsidRPr="00575321" w:rsidRDefault="00575321" w:rsidP="006C2533">
      <w:pPr>
        <w:pStyle w:val="Paragraphedeliste"/>
        <w:numPr>
          <w:ilvl w:val="0"/>
          <w:numId w:val="7"/>
        </w:numPr>
        <w:tabs>
          <w:tab w:val="left" w:pos="822"/>
        </w:tabs>
        <w:ind w:right="706"/>
        <w:rPr>
          <w:sz w:val="28"/>
          <w:lang w:val="fr-FR"/>
        </w:rPr>
      </w:pPr>
      <w:r w:rsidRPr="00575321">
        <w:rPr>
          <w:color w:val="231F20"/>
          <w:sz w:val="28"/>
          <w:lang w:val="fr-FR"/>
        </w:rPr>
        <w:t xml:space="preserve">Faites </w:t>
      </w:r>
      <w:r w:rsidR="00C75132">
        <w:rPr>
          <w:color w:val="231F20"/>
          <w:sz w:val="28"/>
          <w:lang w:val="fr-FR"/>
        </w:rPr>
        <w:t>découvrir</w:t>
      </w:r>
      <w:r w:rsidRPr="00575321">
        <w:rPr>
          <w:color w:val="231F20"/>
          <w:sz w:val="28"/>
          <w:lang w:val="fr-FR"/>
        </w:rPr>
        <w:t xml:space="preserve"> aux élèves qu'il existe différents types de vecteurs, mais que les plus courants sont les moustiques et les tiques. Demandez aux élèves s'ils en ont déjà entendu parler et s'ils savent où les trouver (utilisez </w:t>
      </w:r>
      <w:r w:rsidRPr="00575321">
        <w:rPr>
          <w:b/>
          <w:color w:val="231F20"/>
          <w:sz w:val="28"/>
          <w:lang w:val="fr-FR"/>
        </w:rPr>
        <w:t xml:space="preserve">l'identification de l'habitat </w:t>
      </w:r>
      <w:r w:rsidR="00C75132" w:rsidRPr="00C75132">
        <w:rPr>
          <w:b/>
          <w:color w:val="231F20"/>
          <w:sz w:val="28"/>
          <w:lang w:val="fr-FR"/>
        </w:rPr>
        <w:t>du vecteur</w:t>
      </w:r>
      <w:r w:rsidRPr="00575321">
        <w:rPr>
          <w:color w:val="231F20"/>
          <w:sz w:val="28"/>
          <w:lang w:val="fr-FR"/>
        </w:rPr>
        <w:t xml:space="preserve"> pour leur montrer leur habitat).</w:t>
      </w:r>
    </w:p>
    <w:p w14:paraId="7D06F478" w14:textId="2C42C067" w:rsidR="00575321" w:rsidRPr="00575321" w:rsidRDefault="00575321" w:rsidP="006C2533">
      <w:pPr>
        <w:pStyle w:val="Paragraphedeliste"/>
        <w:numPr>
          <w:ilvl w:val="0"/>
          <w:numId w:val="7"/>
        </w:numPr>
        <w:tabs>
          <w:tab w:val="left" w:pos="822"/>
        </w:tabs>
        <w:spacing w:before="105"/>
        <w:ind w:right="963"/>
        <w:rPr>
          <w:sz w:val="28"/>
          <w:lang w:val="fr-FR"/>
        </w:rPr>
      </w:pPr>
      <w:r w:rsidRPr="00575321">
        <w:rPr>
          <w:color w:val="231F20"/>
          <w:sz w:val="28"/>
          <w:lang w:val="fr-FR"/>
        </w:rPr>
        <w:t>Expliquez que différents types de moustiques causent différents types d</w:t>
      </w:r>
      <w:r>
        <w:rPr>
          <w:color w:val="231F20"/>
          <w:sz w:val="28"/>
          <w:lang w:val="fr-FR"/>
        </w:rPr>
        <w:t>’infections</w:t>
      </w:r>
      <w:r w:rsidRPr="00575321">
        <w:rPr>
          <w:color w:val="231F20"/>
          <w:sz w:val="28"/>
          <w:lang w:val="fr-FR"/>
        </w:rPr>
        <w:t xml:space="preserve"> (donnez des exemples).</w:t>
      </w:r>
    </w:p>
    <w:p w14:paraId="0EDDA1D3" w14:textId="42E3FBAA" w:rsidR="00575321" w:rsidRPr="00575321" w:rsidRDefault="00575321" w:rsidP="006C2533">
      <w:pPr>
        <w:pStyle w:val="Paragraphedeliste"/>
        <w:numPr>
          <w:ilvl w:val="0"/>
          <w:numId w:val="7"/>
        </w:numPr>
        <w:tabs>
          <w:tab w:val="left" w:pos="822"/>
        </w:tabs>
        <w:spacing w:before="110"/>
        <w:ind w:right="846"/>
        <w:rPr>
          <w:sz w:val="28"/>
          <w:lang w:val="fr-FR"/>
        </w:rPr>
      </w:pPr>
      <w:r w:rsidRPr="00575321">
        <w:rPr>
          <w:color w:val="231F20"/>
          <w:sz w:val="28"/>
          <w:lang w:val="fr-FR"/>
        </w:rPr>
        <w:t xml:space="preserve">Expliquez comment les moustiques transmettent les </w:t>
      </w:r>
      <w:r>
        <w:rPr>
          <w:color w:val="231F20"/>
          <w:sz w:val="28"/>
          <w:lang w:val="fr-FR"/>
        </w:rPr>
        <w:t>infections</w:t>
      </w:r>
      <w:r w:rsidRPr="00575321">
        <w:rPr>
          <w:color w:val="231F20"/>
          <w:sz w:val="28"/>
          <w:lang w:val="fr-FR"/>
        </w:rPr>
        <w:t xml:space="preserve"> en utilisant le </w:t>
      </w:r>
      <w:r w:rsidRPr="00575321">
        <w:rPr>
          <w:b/>
          <w:color w:val="231F20"/>
          <w:sz w:val="28"/>
          <w:lang w:val="fr-FR"/>
        </w:rPr>
        <w:t xml:space="preserve">diagramme de transmission des </w:t>
      </w:r>
      <w:r>
        <w:rPr>
          <w:b/>
          <w:color w:val="231F20"/>
          <w:sz w:val="28"/>
          <w:lang w:val="fr-FR"/>
        </w:rPr>
        <w:t>infections</w:t>
      </w:r>
      <w:r w:rsidRPr="00575321">
        <w:rPr>
          <w:b/>
          <w:color w:val="231F20"/>
          <w:sz w:val="28"/>
          <w:lang w:val="fr-FR"/>
        </w:rPr>
        <w:t xml:space="preserve"> des moustiques</w:t>
      </w:r>
      <w:r w:rsidRPr="00575321">
        <w:rPr>
          <w:color w:val="231F20"/>
          <w:sz w:val="28"/>
          <w:lang w:val="fr-FR"/>
        </w:rPr>
        <w:t xml:space="preserve">. Montrez-leur aussi à quoi ressemble une piqûre de moustique avec des </w:t>
      </w:r>
      <w:r w:rsidRPr="00575321">
        <w:rPr>
          <w:b/>
          <w:color w:val="231F20"/>
          <w:sz w:val="28"/>
          <w:lang w:val="fr-FR"/>
        </w:rPr>
        <w:t>photos</w:t>
      </w:r>
      <w:r w:rsidRPr="00575321">
        <w:rPr>
          <w:color w:val="231F20"/>
          <w:sz w:val="28"/>
          <w:lang w:val="fr-FR"/>
        </w:rPr>
        <w:t>.</w:t>
      </w:r>
    </w:p>
    <w:p w14:paraId="6795C370" w14:textId="53103E32" w:rsidR="00575321" w:rsidRPr="00575321" w:rsidRDefault="00575321" w:rsidP="006C2533">
      <w:pPr>
        <w:pStyle w:val="Paragraphedeliste"/>
        <w:numPr>
          <w:ilvl w:val="0"/>
          <w:numId w:val="7"/>
        </w:numPr>
        <w:tabs>
          <w:tab w:val="left" w:pos="822"/>
        </w:tabs>
        <w:spacing w:before="107"/>
        <w:ind w:right="946"/>
        <w:rPr>
          <w:sz w:val="28"/>
          <w:lang w:val="fr-FR"/>
        </w:rPr>
      </w:pPr>
      <w:r w:rsidRPr="00575321">
        <w:rPr>
          <w:color w:val="231F20"/>
          <w:sz w:val="28"/>
          <w:lang w:val="fr-FR"/>
        </w:rPr>
        <w:t xml:space="preserve">En utilisant </w:t>
      </w:r>
      <w:r w:rsidRPr="00575321">
        <w:rPr>
          <w:b/>
          <w:color w:val="231F20"/>
          <w:sz w:val="28"/>
          <w:lang w:val="fr-FR"/>
        </w:rPr>
        <w:t>la fiche d'exercices Types de moustiques</w:t>
      </w:r>
      <w:r w:rsidRPr="00575321">
        <w:rPr>
          <w:color w:val="231F20"/>
          <w:sz w:val="28"/>
          <w:lang w:val="fr-FR"/>
        </w:rPr>
        <w:t>, demandez aux élèves d'identifier la différence de comportement et d'apparence des différents moustiques.</w:t>
      </w:r>
    </w:p>
    <w:p w14:paraId="77778AD5" w14:textId="7F55ED42" w:rsidR="00575321" w:rsidRPr="00575321" w:rsidRDefault="00575321" w:rsidP="006C2533">
      <w:pPr>
        <w:pStyle w:val="Paragraphedeliste"/>
        <w:numPr>
          <w:ilvl w:val="0"/>
          <w:numId w:val="7"/>
        </w:numPr>
        <w:tabs>
          <w:tab w:val="left" w:pos="822"/>
        </w:tabs>
        <w:spacing w:before="110"/>
        <w:ind w:right="1193"/>
        <w:jc w:val="both"/>
        <w:rPr>
          <w:sz w:val="28"/>
          <w:lang w:val="fr-FR"/>
        </w:rPr>
      </w:pPr>
      <w:r w:rsidRPr="00575321">
        <w:rPr>
          <w:color w:val="231F20"/>
          <w:sz w:val="28"/>
          <w:lang w:val="fr-FR"/>
        </w:rPr>
        <w:t xml:space="preserve">Expliquez comment les tiques transmettent les </w:t>
      </w:r>
      <w:r w:rsidR="004F4365">
        <w:rPr>
          <w:color w:val="231F20"/>
          <w:sz w:val="28"/>
          <w:lang w:val="fr-FR"/>
        </w:rPr>
        <w:t>infections</w:t>
      </w:r>
      <w:r w:rsidRPr="00575321">
        <w:rPr>
          <w:color w:val="231F20"/>
          <w:sz w:val="28"/>
          <w:lang w:val="fr-FR"/>
        </w:rPr>
        <w:t xml:space="preserve"> en utilisant le </w:t>
      </w:r>
      <w:r w:rsidRPr="00575321">
        <w:rPr>
          <w:b/>
          <w:color w:val="231F20"/>
          <w:sz w:val="28"/>
          <w:lang w:val="fr-FR"/>
        </w:rPr>
        <w:t>diagramme de transmission des tiques</w:t>
      </w:r>
      <w:r w:rsidRPr="00575321">
        <w:rPr>
          <w:color w:val="231F20"/>
          <w:sz w:val="28"/>
          <w:lang w:val="fr-FR"/>
        </w:rPr>
        <w:t xml:space="preserve">. Montrez-leur à quoi ressemble une </w:t>
      </w:r>
      <w:r w:rsidR="004F4365">
        <w:rPr>
          <w:color w:val="231F20"/>
          <w:sz w:val="28"/>
          <w:lang w:val="fr-FR"/>
        </w:rPr>
        <w:t>morsure</w:t>
      </w:r>
      <w:r w:rsidRPr="00575321">
        <w:rPr>
          <w:color w:val="231F20"/>
          <w:sz w:val="28"/>
          <w:lang w:val="fr-FR"/>
        </w:rPr>
        <w:t xml:space="preserve"> de tique en utilisant </w:t>
      </w:r>
      <w:r w:rsidRPr="00575321">
        <w:rPr>
          <w:b/>
          <w:color w:val="231F20"/>
          <w:sz w:val="28"/>
          <w:lang w:val="fr-FR"/>
        </w:rPr>
        <w:t>des photos</w:t>
      </w:r>
      <w:r w:rsidRPr="00575321">
        <w:rPr>
          <w:color w:val="231F20"/>
          <w:sz w:val="28"/>
          <w:lang w:val="fr-FR"/>
        </w:rPr>
        <w:t>.</w:t>
      </w:r>
    </w:p>
    <w:p w14:paraId="401603D7" w14:textId="1783419D" w:rsidR="00575321" w:rsidRPr="004F4365" w:rsidRDefault="00575321" w:rsidP="006C2533">
      <w:pPr>
        <w:pStyle w:val="Paragraphedeliste"/>
        <w:numPr>
          <w:ilvl w:val="0"/>
          <w:numId w:val="7"/>
        </w:numPr>
        <w:tabs>
          <w:tab w:val="left" w:pos="822"/>
        </w:tabs>
        <w:spacing w:before="107"/>
        <w:ind w:right="1841"/>
        <w:rPr>
          <w:sz w:val="28"/>
          <w:lang w:val="fr-FR"/>
        </w:rPr>
      </w:pPr>
      <w:r w:rsidRPr="00575321">
        <w:rPr>
          <w:color w:val="231F20"/>
          <w:sz w:val="28"/>
          <w:lang w:val="fr-FR"/>
        </w:rPr>
        <w:t xml:space="preserve">Expliquez aux élèves que, bien que ces </w:t>
      </w:r>
      <w:r w:rsidR="004F4365">
        <w:rPr>
          <w:color w:val="231F20"/>
          <w:sz w:val="28"/>
          <w:lang w:val="fr-FR"/>
        </w:rPr>
        <w:t>infections</w:t>
      </w:r>
      <w:r w:rsidRPr="00575321">
        <w:rPr>
          <w:color w:val="231F20"/>
          <w:sz w:val="28"/>
          <w:lang w:val="fr-FR"/>
        </w:rPr>
        <w:t xml:space="preserve"> puissent nuire à notre santé, il existe des moyens de les prévenir. </w:t>
      </w:r>
      <w:r w:rsidRPr="004F4365">
        <w:rPr>
          <w:color w:val="231F20"/>
          <w:sz w:val="28"/>
          <w:lang w:val="fr-FR"/>
        </w:rPr>
        <w:t>Discutez des différentes mesures de prévention.</w:t>
      </w:r>
    </w:p>
    <w:p w14:paraId="279E2FB1" w14:textId="3EF9F4B8" w:rsidR="00575321" w:rsidRPr="00575321" w:rsidRDefault="00C75132" w:rsidP="00585A08">
      <w:pPr>
        <w:pStyle w:val="Titre8"/>
        <w:spacing w:before="184"/>
        <w:rPr>
          <w:lang w:val="fr-FR"/>
        </w:rPr>
      </w:pPr>
      <w:r>
        <w:rPr>
          <w:color w:val="231F20"/>
          <w:lang w:val="fr-FR"/>
        </w:rPr>
        <w:t>Réalisez</w:t>
      </w:r>
      <w:r w:rsidR="00575321" w:rsidRPr="00575321">
        <w:rPr>
          <w:color w:val="231F20"/>
          <w:lang w:val="fr-FR"/>
        </w:rPr>
        <w:t xml:space="preserve"> l'activité principale pour tester l'apprentissage</w:t>
      </w:r>
    </w:p>
    <w:p w14:paraId="7A9851F1" w14:textId="0D008863" w:rsidR="00575321" w:rsidRPr="00C75132" w:rsidRDefault="00575321" w:rsidP="006C2533">
      <w:pPr>
        <w:pStyle w:val="Paragraphedeliste"/>
        <w:numPr>
          <w:ilvl w:val="0"/>
          <w:numId w:val="7"/>
        </w:numPr>
        <w:tabs>
          <w:tab w:val="left" w:pos="822"/>
        </w:tabs>
        <w:spacing w:before="225"/>
        <w:ind w:right="908"/>
        <w:rPr>
          <w:sz w:val="28"/>
          <w:lang w:val="fr-FR"/>
        </w:rPr>
      </w:pPr>
      <w:r w:rsidRPr="00575321">
        <w:rPr>
          <w:color w:val="231F20"/>
          <w:sz w:val="28"/>
          <w:lang w:val="fr-FR"/>
        </w:rPr>
        <w:t xml:space="preserve">Ajoutez à cela que </w:t>
      </w:r>
      <w:r w:rsidR="00C75132">
        <w:rPr>
          <w:color w:val="231F20"/>
          <w:sz w:val="28"/>
          <w:lang w:val="fr-FR"/>
        </w:rPr>
        <w:t xml:space="preserve">même si </w:t>
      </w:r>
      <w:r w:rsidRPr="00575321">
        <w:rPr>
          <w:color w:val="231F20"/>
          <w:sz w:val="28"/>
          <w:lang w:val="fr-FR"/>
        </w:rPr>
        <w:t xml:space="preserve">les moustiques et les tiques </w:t>
      </w:r>
      <w:r w:rsidR="00C75132">
        <w:rPr>
          <w:color w:val="231F20"/>
          <w:sz w:val="28"/>
          <w:lang w:val="fr-FR"/>
        </w:rPr>
        <w:t>peuvent avoir un impact sur notre santé avec notamment des infections, ils ont aussi</w:t>
      </w:r>
      <w:r w:rsidRPr="00575321">
        <w:rPr>
          <w:color w:val="231F20"/>
          <w:sz w:val="28"/>
          <w:lang w:val="fr-FR"/>
        </w:rPr>
        <w:t xml:space="preserve"> un rôle dans l'écosystème. </w:t>
      </w:r>
      <w:r w:rsidRPr="00C75132">
        <w:rPr>
          <w:color w:val="231F20"/>
          <w:sz w:val="28"/>
          <w:lang w:val="fr-FR"/>
        </w:rPr>
        <w:t>Expliquez l'importance écologique des moustiques et des tiques.</w:t>
      </w:r>
    </w:p>
    <w:p w14:paraId="408C970B" w14:textId="34A0978E" w:rsidR="00575321" w:rsidRPr="004F4365" w:rsidRDefault="00C75132" w:rsidP="006C2533">
      <w:pPr>
        <w:pStyle w:val="Paragraphedeliste"/>
        <w:numPr>
          <w:ilvl w:val="0"/>
          <w:numId w:val="7"/>
        </w:numPr>
        <w:tabs>
          <w:tab w:val="left" w:pos="822"/>
        </w:tabs>
        <w:spacing w:before="108"/>
        <w:ind w:right="1002"/>
        <w:jc w:val="both"/>
        <w:rPr>
          <w:sz w:val="28"/>
          <w:lang w:val="fr-FR"/>
        </w:rPr>
      </w:pPr>
      <w:r w:rsidRPr="00C75132">
        <w:rPr>
          <w:color w:val="231F20"/>
          <w:sz w:val="28"/>
          <w:lang w:val="fr-FR"/>
        </w:rPr>
        <w:t xml:space="preserve">Introduisez le sujet du changement climatique et expliquez qu’il a un rôle majeur dans la propagation accrue et la prévalence des vecteurs et des infections vectorielles. </w:t>
      </w:r>
      <w:r w:rsidR="00575321" w:rsidRPr="004F4365">
        <w:rPr>
          <w:color w:val="231F20"/>
          <w:sz w:val="28"/>
          <w:lang w:val="fr-FR"/>
        </w:rPr>
        <w:t xml:space="preserve">Utilisez quelques </w:t>
      </w:r>
      <w:r w:rsidR="00575321" w:rsidRPr="004F4365">
        <w:rPr>
          <w:b/>
          <w:color w:val="231F20"/>
          <w:sz w:val="28"/>
          <w:lang w:val="fr-FR"/>
        </w:rPr>
        <w:t xml:space="preserve">exemples </w:t>
      </w:r>
      <w:r w:rsidR="00575321" w:rsidRPr="004F4365">
        <w:rPr>
          <w:color w:val="231F20"/>
          <w:sz w:val="28"/>
          <w:lang w:val="fr-FR"/>
        </w:rPr>
        <w:t>pour expliquer le lien.</w:t>
      </w:r>
    </w:p>
    <w:p w14:paraId="6C8B4AA6" w14:textId="77777777" w:rsidR="00575321" w:rsidRPr="00575321" w:rsidRDefault="00575321" w:rsidP="006C2533">
      <w:pPr>
        <w:pStyle w:val="Paragraphedeliste"/>
        <w:numPr>
          <w:ilvl w:val="0"/>
          <w:numId w:val="7"/>
        </w:numPr>
        <w:tabs>
          <w:tab w:val="left" w:pos="822"/>
        </w:tabs>
        <w:spacing w:before="107"/>
        <w:ind w:right="975"/>
        <w:jc w:val="both"/>
        <w:rPr>
          <w:sz w:val="28"/>
          <w:lang w:val="fr-FR"/>
        </w:rPr>
      </w:pPr>
      <w:r w:rsidRPr="00575321">
        <w:rPr>
          <w:color w:val="231F20"/>
          <w:sz w:val="28"/>
          <w:lang w:val="fr-FR"/>
        </w:rPr>
        <w:t>Demandez aux élèves de lister les autres facteurs environnementaux pouvant influencer la propagation des moustiques.</w:t>
      </w:r>
    </w:p>
    <w:p w14:paraId="36BBB159" w14:textId="2748823B" w:rsidR="00575321" w:rsidRDefault="00C75132" w:rsidP="00585A08">
      <w:pPr>
        <w:pStyle w:val="Titre8"/>
        <w:spacing w:before="129"/>
        <w:jc w:val="both"/>
        <w:rPr>
          <w:color w:val="231F20"/>
          <w:lang w:val="fr-FR"/>
        </w:rPr>
      </w:pPr>
      <w:r>
        <w:rPr>
          <w:color w:val="231F20"/>
          <w:lang w:val="fr-FR"/>
        </w:rPr>
        <w:t>Réalisez</w:t>
      </w:r>
      <w:r w:rsidR="00575321" w:rsidRPr="002F7C9C">
        <w:rPr>
          <w:color w:val="231F20"/>
          <w:lang w:val="fr-FR"/>
        </w:rPr>
        <w:t xml:space="preserve"> l'activité 2 pour tester l'apprentissage</w:t>
      </w:r>
    </w:p>
    <w:p w14:paraId="23B8C656" w14:textId="029D8DDD" w:rsidR="00C75132" w:rsidRDefault="00C75132" w:rsidP="00585A08">
      <w:pPr>
        <w:pStyle w:val="Titre8"/>
        <w:spacing w:before="129"/>
        <w:jc w:val="both"/>
        <w:rPr>
          <w:color w:val="231F20"/>
          <w:lang w:val="fr-FR"/>
        </w:rPr>
      </w:pPr>
    </w:p>
    <w:p w14:paraId="715808BC" w14:textId="59541001" w:rsidR="00C75132" w:rsidRDefault="00C75132" w:rsidP="00585A08">
      <w:pPr>
        <w:pStyle w:val="Titre8"/>
        <w:spacing w:before="129"/>
        <w:jc w:val="both"/>
        <w:rPr>
          <w:color w:val="231F20"/>
          <w:lang w:val="fr-FR"/>
        </w:rPr>
      </w:pPr>
    </w:p>
    <w:p w14:paraId="08F6E2F0" w14:textId="77777777" w:rsidR="00C75132" w:rsidRDefault="00C75132" w:rsidP="00585A08">
      <w:pPr>
        <w:pStyle w:val="Titre8"/>
        <w:spacing w:before="129"/>
        <w:jc w:val="both"/>
        <w:rPr>
          <w:color w:val="231F20"/>
          <w:lang w:val="fr-FR"/>
        </w:rPr>
      </w:pPr>
    </w:p>
    <w:p w14:paraId="66625B20" w14:textId="6D51E7F1" w:rsidR="00C75132" w:rsidRDefault="00C75132" w:rsidP="00585A08">
      <w:pPr>
        <w:pStyle w:val="Titre8"/>
        <w:spacing w:before="129"/>
        <w:jc w:val="both"/>
        <w:rPr>
          <w:color w:val="231F20"/>
          <w:lang w:val="fr-FR"/>
        </w:rPr>
      </w:pPr>
      <w:r>
        <w:rPr>
          <w:color w:val="231F20"/>
          <w:lang w:val="fr-FR"/>
        </w:rPr>
        <w:t>Réalisez les activités complémentaires</w:t>
      </w:r>
    </w:p>
    <w:p w14:paraId="49FEED3F" w14:textId="770BF5AD" w:rsidR="0030769C" w:rsidRPr="0030769C" w:rsidRDefault="0030769C" w:rsidP="006C2533">
      <w:pPr>
        <w:pStyle w:val="Paragraphedeliste"/>
        <w:numPr>
          <w:ilvl w:val="0"/>
          <w:numId w:val="7"/>
        </w:numPr>
        <w:tabs>
          <w:tab w:val="left" w:pos="763"/>
          <w:tab w:val="left" w:pos="765"/>
        </w:tabs>
        <w:spacing w:before="245" w:line="254" w:lineRule="auto"/>
        <w:ind w:right="918"/>
        <w:jc w:val="both"/>
        <w:rPr>
          <w:sz w:val="28"/>
          <w:lang w:val="fr-FR"/>
        </w:rPr>
      </w:pPr>
      <w:r>
        <w:rPr>
          <w:sz w:val="28"/>
          <w:lang w:val="fr-FR"/>
        </w:rPr>
        <w:t xml:space="preserve">Amusez-vous en faisant des </w:t>
      </w:r>
      <w:r w:rsidRPr="0030769C">
        <w:rPr>
          <w:b/>
          <w:sz w:val="28"/>
          <w:lang w:val="fr-FR"/>
        </w:rPr>
        <w:t>mots croisés.</w:t>
      </w:r>
      <w:r>
        <w:rPr>
          <w:sz w:val="28"/>
          <w:lang w:val="fr-FR"/>
        </w:rPr>
        <w:t xml:space="preserve"> </w:t>
      </w:r>
    </w:p>
    <w:p w14:paraId="7E67671D" w14:textId="6C7B1C70" w:rsidR="00C75132" w:rsidRPr="00FB5C13" w:rsidRDefault="00C75132" w:rsidP="006C2533">
      <w:pPr>
        <w:pStyle w:val="Paragraphedeliste"/>
        <w:numPr>
          <w:ilvl w:val="0"/>
          <w:numId w:val="7"/>
        </w:numPr>
        <w:tabs>
          <w:tab w:val="left" w:pos="763"/>
          <w:tab w:val="left" w:pos="765"/>
        </w:tabs>
        <w:spacing w:before="245" w:line="254" w:lineRule="auto"/>
        <w:ind w:right="918"/>
        <w:jc w:val="both"/>
        <w:rPr>
          <w:sz w:val="28"/>
          <w:lang w:val="fr-FR"/>
        </w:rPr>
      </w:pPr>
      <w:r w:rsidRPr="00FB5C13">
        <w:rPr>
          <w:color w:val="231F20"/>
          <w:sz w:val="28"/>
          <w:lang w:val="fr-FR"/>
        </w:rPr>
        <w:t>Découvrez 7 infection</w:t>
      </w:r>
      <w:r>
        <w:rPr>
          <w:color w:val="231F20"/>
          <w:sz w:val="28"/>
          <w:lang w:val="fr-FR"/>
        </w:rPr>
        <w:t xml:space="preserve">s vectorielles en vous amusant au </w:t>
      </w:r>
      <w:r w:rsidRPr="00FB5C13">
        <w:rPr>
          <w:b/>
          <w:color w:val="231F20"/>
          <w:sz w:val="28"/>
          <w:lang w:val="fr-FR"/>
        </w:rPr>
        <w:t>jeu des 7 familles</w:t>
      </w:r>
      <w:r>
        <w:rPr>
          <w:color w:val="231F20"/>
          <w:sz w:val="28"/>
          <w:lang w:val="fr-FR"/>
        </w:rPr>
        <w:t xml:space="preserve">. </w:t>
      </w:r>
    </w:p>
    <w:p w14:paraId="7A3C0022" w14:textId="748726F8" w:rsidR="00C75132" w:rsidRDefault="00C75132" w:rsidP="006C2533">
      <w:pPr>
        <w:pStyle w:val="Titre8"/>
        <w:numPr>
          <w:ilvl w:val="0"/>
          <w:numId w:val="7"/>
        </w:numPr>
        <w:spacing w:before="129"/>
        <w:jc w:val="both"/>
        <w:rPr>
          <w:b w:val="0"/>
          <w:lang w:val="fr-FR"/>
        </w:rPr>
      </w:pPr>
      <w:r w:rsidRPr="00C75132">
        <w:rPr>
          <w:b w:val="0"/>
          <w:lang w:val="fr-FR"/>
        </w:rPr>
        <w:t xml:space="preserve">Dans une activité dynamique </w:t>
      </w:r>
      <w:r w:rsidRPr="00C75132">
        <w:rPr>
          <w:lang w:val="fr-FR"/>
        </w:rPr>
        <w:t>La course au vecteur,</w:t>
      </w:r>
      <w:r w:rsidRPr="00C75132">
        <w:rPr>
          <w:b w:val="0"/>
          <w:lang w:val="fr-FR"/>
        </w:rPr>
        <w:t xml:space="preserve"> comprenez les différentes infections vectorielles et leurs moyens de prévention</w:t>
      </w:r>
    </w:p>
    <w:p w14:paraId="7FEEFFDC" w14:textId="6D63A868" w:rsidR="00C75132" w:rsidRPr="00C75132" w:rsidRDefault="00C75132" w:rsidP="006C2533">
      <w:pPr>
        <w:pStyle w:val="Titre8"/>
        <w:numPr>
          <w:ilvl w:val="0"/>
          <w:numId w:val="7"/>
        </w:numPr>
        <w:spacing w:before="129"/>
        <w:jc w:val="both"/>
        <w:rPr>
          <w:b w:val="0"/>
          <w:lang w:val="fr-FR"/>
        </w:rPr>
      </w:pPr>
      <w:r>
        <w:rPr>
          <w:b w:val="0"/>
          <w:lang w:val="fr-FR"/>
        </w:rPr>
        <w:t xml:space="preserve">Compléter les </w:t>
      </w:r>
      <w:r w:rsidRPr="00C75132">
        <w:rPr>
          <w:lang w:val="fr-FR"/>
        </w:rPr>
        <w:t>pièces buccales</w:t>
      </w:r>
      <w:r>
        <w:rPr>
          <w:b w:val="0"/>
          <w:lang w:val="fr-FR"/>
        </w:rPr>
        <w:t xml:space="preserve"> pour découvrir l’anatomie des vecteurs. </w:t>
      </w:r>
    </w:p>
    <w:p w14:paraId="6E55E200" w14:textId="77777777" w:rsidR="003543A8" w:rsidRPr="002F7C9C" w:rsidRDefault="003543A8">
      <w:pPr>
        <w:pStyle w:val="Corpsdetexte"/>
        <w:rPr>
          <w:b/>
          <w:lang w:val="fr-FR"/>
        </w:rPr>
      </w:pPr>
    </w:p>
    <w:p w14:paraId="6FCC1195" w14:textId="77777777" w:rsidR="003543A8" w:rsidRPr="002F7C9C" w:rsidRDefault="003543A8">
      <w:pPr>
        <w:pStyle w:val="Corpsdetexte"/>
        <w:rPr>
          <w:b/>
          <w:lang w:val="fr-FR"/>
        </w:rPr>
      </w:pPr>
    </w:p>
    <w:p w14:paraId="02CB7D70" w14:textId="77777777" w:rsidR="003543A8" w:rsidRPr="002F7C9C" w:rsidRDefault="003543A8">
      <w:pPr>
        <w:pStyle w:val="Corpsdetexte"/>
        <w:rPr>
          <w:b/>
          <w:lang w:val="fr-FR"/>
        </w:rPr>
      </w:pPr>
    </w:p>
    <w:p w14:paraId="44B52168" w14:textId="3AC5CCEA" w:rsidR="003543A8" w:rsidRPr="002F7C9C" w:rsidRDefault="003543A8" w:rsidP="00575321">
      <w:pPr>
        <w:ind w:left="434"/>
        <w:rPr>
          <w:b/>
          <w:sz w:val="20"/>
          <w:lang w:val="fr-FR"/>
        </w:rPr>
        <w:sectPr w:rsidR="003543A8" w:rsidRPr="002F7C9C">
          <w:pgSz w:w="11910" w:h="16840"/>
          <w:pgMar w:top="1200" w:right="425" w:bottom="280" w:left="425" w:header="720" w:footer="720" w:gutter="0"/>
          <w:cols w:space="720"/>
        </w:sectPr>
      </w:pPr>
    </w:p>
    <w:p w14:paraId="32388DDB" w14:textId="45C4F7BA" w:rsidR="00EF4A9C" w:rsidRPr="00EF4A9C" w:rsidRDefault="00F277A4" w:rsidP="00585A08">
      <w:pPr>
        <w:pStyle w:val="Titre3"/>
        <w:spacing w:before="120" w:line="208" w:lineRule="auto"/>
        <w:ind w:left="1332"/>
        <w:rPr>
          <w:lang w:val="fr-FR"/>
        </w:rPr>
      </w:pPr>
      <w:r>
        <w:rPr>
          <w:noProof/>
          <w:sz w:val="20"/>
          <w:lang w:val="en-GB" w:eastAsia="en-GB"/>
        </w:rPr>
        <mc:AlternateContent>
          <mc:Choice Requires="wpg">
            <w:drawing>
              <wp:anchor distT="0" distB="0" distL="0" distR="0" simplePos="0" relativeHeight="251649536" behindDoc="1" locked="0" layoutInCell="1" allowOverlap="1" wp14:anchorId="7D29E314" wp14:editId="4F022E01">
                <wp:simplePos x="0" y="0"/>
                <wp:positionH relativeFrom="page">
                  <wp:posOffset>0</wp:posOffset>
                </wp:positionH>
                <wp:positionV relativeFrom="page">
                  <wp:posOffset>0</wp:posOffset>
                </wp:positionV>
                <wp:extent cx="7572375" cy="10685145"/>
                <wp:effectExtent l="0" t="0" r="9525" b="1905"/>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72375" cy="10685145"/>
                          <a:chOff x="0" y="0"/>
                          <a:chExt cx="7573009" cy="10685729"/>
                        </a:xfrm>
                      </wpg:grpSpPr>
                      <wps:wsp>
                        <wps:cNvPr id="223" name="Graphic 223"/>
                        <wps:cNvSpPr/>
                        <wps:spPr>
                          <a:xfrm>
                            <a:off x="0" y="0"/>
                            <a:ext cx="7560309" cy="5226050"/>
                          </a:xfrm>
                          <a:custGeom>
                            <a:avLst/>
                            <a:gdLst/>
                            <a:ahLst/>
                            <a:cxnLst/>
                            <a:rect l="l" t="t" r="r" b="b"/>
                            <a:pathLst>
                              <a:path w="7560309" h="5226050">
                                <a:moveTo>
                                  <a:pt x="7559992" y="0"/>
                                </a:moveTo>
                                <a:lnTo>
                                  <a:pt x="0" y="0"/>
                                </a:lnTo>
                                <a:lnTo>
                                  <a:pt x="0" y="5225999"/>
                                </a:lnTo>
                                <a:lnTo>
                                  <a:pt x="7559992" y="5225999"/>
                                </a:lnTo>
                                <a:lnTo>
                                  <a:pt x="7559992" y="0"/>
                                </a:lnTo>
                                <a:close/>
                              </a:path>
                            </a:pathLst>
                          </a:custGeom>
                          <a:solidFill>
                            <a:srgbClr val="2A62A4"/>
                          </a:solidFill>
                        </wps:spPr>
                        <wps:bodyPr wrap="square" lIns="0" tIns="0" rIns="0" bIns="0" rtlCol="0">
                          <a:prstTxWarp prst="textNoShape">
                            <a:avLst/>
                          </a:prstTxWarp>
                          <a:noAutofit/>
                        </wps:bodyPr>
                      </wps:wsp>
                      <wps:wsp>
                        <wps:cNvPr id="224" name="Graphic 224"/>
                        <wps:cNvSpPr/>
                        <wps:spPr>
                          <a:xfrm>
                            <a:off x="12700" y="5219649"/>
                            <a:ext cx="7560309" cy="5466080"/>
                          </a:xfrm>
                          <a:custGeom>
                            <a:avLst/>
                            <a:gdLst/>
                            <a:ahLst/>
                            <a:cxnLst/>
                            <a:rect l="l" t="t" r="r" b="b"/>
                            <a:pathLst>
                              <a:path w="7560309" h="5466080">
                                <a:moveTo>
                                  <a:pt x="7559992" y="0"/>
                                </a:moveTo>
                                <a:lnTo>
                                  <a:pt x="0" y="0"/>
                                </a:lnTo>
                                <a:lnTo>
                                  <a:pt x="0" y="5466003"/>
                                </a:lnTo>
                                <a:lnTo>
                                  <a:pt x="7559992" y="5466003"/>
                                </a:lnTo>
                                <a:lnTo>
                                  <a:pt x="7559992" y="0"/>
                                </a:lnTo>
                                <a:close/>
                              </a:path>
                            </a:pathLst>
                          </a:custGeom>
                          <a:solidFill>
                            <a:srgbClr val="6C83B8"/>
                          </a:solidFill>
                        </wps:spPr>
                        <wps:bodyPr wrap="square" lIns="0" tIns="0" rIns="0" bIns="0" rtlCol="0">
                          <a:prstTxWarp prst="textNoShape">
                            <a:avLst/>
                          </a:prstTxWarp>
                          <a:noAutofit/>
                        </wps:bodyPr>
                      </wps:wsp>
                      <wps:wsp>
                        <wps:cNvPr id="225" name="Graphic 225"/>
                        <wps:cNvSpPr/>
                        <wps:spPr>
                          <a:xfrm>
                            <a:off x="726928" y="911536"/>
                            <a:ext cx="282575" cy="240029"/>
                          </a:xfrm>
                          <a:custGeom>
                            <a:avLst/>
                            <a:gdLst/>
                            <a:ahLst/>
                            <a:cxnLst/>
                            <a:rect l="l" t="t" r="r" b="b"/>
                            <a:pathLst>
                              <a:path w="282575" h="240029">
                                <a:moveTo>
                                  <a:pt x="117220" y="225742"/>
                                </a:moveTo>
                                <a:lnTo>
                                  <a:pt x="85432" y="225742"/>
                                </a:lnTo>
                                <a:lnTo>
                                  <a:pt x="86956" y="233362"/>
                                </a:lnTo>
                                <a:lnTo>
                                  <a:pt x="86956" y="237934"/>
                                </a:lnTo>
                                <a:lnTo>
                                  <a:pt x="91528" y="239458"/>
                                </a:lnTo>
                                <a:lnTo>
                                  <a:pt x="96100" y="239458"/>
                                </a:lnTo>
                                <a:lnTo>
                                  <a:pt x="111429" y="236410"/>
                                </a:lnTo>
                                <a:lnTo>
                                  <a:pt x="114490" y="234886"/>
                                </a:lnTo>
                                <a:lnTo>
                                  <a:pt x="117525" y="230314"/>
                                </a:lnTo>
                                <a:lnTo>
                                  <a:pt x="117525" y="227266"/>
                                </a:lnTo>
                                <a:lnTo>
                                  <a:pt x="117220" y="225742"/>
                                </a:lnTo>
                                <a:close/>
                              </a:path>
                              <a:path w="282575" h="240029">
                                <a:moveTo>
                                  <a:pt x="102285" y="173926"/>
                                </a:moveTo>
                                <a:lnTo>
                                  <a:pt x="97624" y="173926"/>
                                </a:lnTo>
                                <a:lnTo>
                                  <a:pt x="82384" y="176974"/>
                                </a:lnTo>
                                <a:lnTo>
                                  <a:pt x="77812" y="178498"/>
                                </a:lnTo>
                                <a:lnTo>
                                  <a:pt x="76288" y="183070"/>
                                </a:lnTo>
                                <a:lnTo>
                                  <a:pt x="76288" y="187642"/>
                                </a:lnTo>
                                <a:lnTo>
                                  <a:pt x="77812" y="195262"/>
                                </a:lnTo>
                                <a:lnTo>
                                  <a:pt x="39712" y="202882"/>
                                </a:lnTo>
                                <a:lnTo>
                                  <a:pt x="36664" y="204406"/>
                                </a:lnTo>
                                <a:lnTo>
                                  <a:pt x="33616" y="207454"/>
                                </a:lnTo>
                                <a:lnTo>
                                  <a:pt x="33616" y="212026"/>
                                </a:lnTo>
                                <a:lnTo>
                                  <a:pt x="38188" y="227266"/>
                                </a:lnTo>
                                <a:lnTo>
                                  <a:pt x="38188" y="231838"/>
                                </a:lnTo>
                                <a:lnTo>
                                  <a:pt x="42760" y="234886"/>
                                </a:lnTo>
                                <a:lnTo>
                                  <a:pt x="47332" y="233362"/>
                                </a:lnTo>
                                <a:lnTo>
                                  <a:pt x="85432" y="225742"/>
                                </a:lnTo>
                                <a:lnTo>
                                  <a:pt x="117220" y="225742"/>
                                </a:lnTo>
                                <a:lnTo>
                                  <a:pt x="116001" y="219646"/>
                                </a:lnTo>
                                <a:lnTo>
                                  <a:pt x="260889" y="187642"/>
                                </a:lnTo>
                                <a:lnTo>
                                  <a:pt x="108381" y="187642"/>
                                </a:lnTo>
                                <a:lnTo>
                                  <a:pt x="106857" y="180022"/>
                                </a:lnTo>
                                <a:lnTo>
                                  <a:pt x="106857" y="176974"/>
                                </a:lnTo>
                                <a:lnTo>
                                  <a:pt x="102285" y="173926"/>
                                </a:lnTo>
                                <a:close/>
                              </a:path>
                              <a:path w="282575" h="240029">
                                <a:moveTo>
                                  <a:pt x="273164" y="154025"/>
                                </a:moveTo>
                                <a:lnTo>
                                  <a:pt x="268592" y="154025"/>
                                </a:lnTo>
                                <a:lnTo>
                                  <a:pt x="108381" y="187642"/>
                                </a:lnTo>
                                <a:lnTo>
                                  <a:pt x="260889" y="187642"/>
                                </a:lnTo>
                                <a:lnTo>
                                  <a:pt x="274688" y="184594"/>
                                </a:lnTo>
                                <a:lnTo>
                                  <a:pt x="279260" y="184594"/>
                                </a:lnTo>
                                <a:lnTo>
                                  <a:pt x="282308" y="180022"/>
                                </a:lnTo>
                                <a:lnTo>
                                  <a:pt x="280797" y="175450"/>
                                </a:lnTo>
                                <a:lnTo>
                                  <a:pt x="277736" y="160108"/>
                                </a:lnTo>
                                <a:lnTo>
                                  <a:pt x="277736" y="155536"/>
                                </a:lnTo>
                                <a:lnTo>
                                  <a:pt x="273164" y="154025"/>
                                </a:lnTo>
                                <a:close/>
                              </a:path>
                              <a:path w="282575" h="240029">
                                <a:moveTo>
                                  <a:pt x="207543" y="70205"/>
                                </a:moveTo>
                                <a:lnTo>
                                  <a:pt x="202971" y="71729"/>
                                </a:lnTo>
                                <a:lnTo>
                                  <a:pt x="187731" y="74777"/>
                                </a:lnTo>
                                <a:lnTo>
                                  <a:pt x="184683" y="76301"/>
                                </a:lnTo>
                                <a:lnTo>
                                  <a:pt x="181635" y="79336"/>
                                </a:lnTo>
                                <a:lnTo>
                                  <a:pt x="181635" y="83908"/>
                                </a:lnTo>
                                <a:lnTo>
                                  <a:pt x="183159" y="91541"/>
                                </a:lnTo>
                                <a:lnTo>
                                  <a:pt x="24384" y="125056"/>
                                </a:lnTo>
                                <a:lnTo>
                                  <a:pt x="19811" y="126593"/>
                                </a:lnTo>
                                <a:lnTo>
                                  <a:pt x="16751" y="131165"/>
                                </a:lnTo>
                                <a:lnTo>
                                  <a:pt x="18275" y="135737"/>
                                </a:lnTo>
                                <a:lnTo>
                                  <a:pt x="21323" y="150977"/>
                                </a:lnTo>
                                <a:lnTo>
                                  <a:pt x="21323" y="154025"/>
                                </a:lnTo>
                                <a:lnTo>
                                  <a:pt x="25996" y="157060"/>
                                </a:lnTo>
                                <a:lnTo>
                                  <a:pt x="30568" y="157060"/>
                                </a:lnTo>
                                <a:lnTo>
                                  <a:pt x="190779" y="122008"/>
                                </a:lnTo>
                                <a:lnTo>
                                  <a:pt x="222478" y="122008"/>
                                </a:lnTo>
                                <a:lnTo>
                                  <a:pt x="221259" y="115925"/>
                                </a:lnTo>
                                <a:lnTo>
                                  <a:pt x="259448" y="108305"/>
                                </a:lnTo>
                                <a:lnTo>
                                  <a:pt x="262509" y="106781"/>
                                </a:lnTo>
                                <a:lnTo>
                                  <a:pt x="265544" y="102209"/>
                                </a:lnTo>
                                <a:lnTo>
                                  <a:pt x="265544" y="99161"/>
                                </a:lnTo>
                                <a:lnTo>
                                  <a:pt x="261429" y="85432"/>
                                </a:lnTo>
                                <a:lnTo>
                                  <a:pt x="213639" y="85432"/>
                                </a:lnTo>
                                <a:lnTo>
                                  <a:pt x="212115" y="77825"/>
                                </a:lnTo>
                                <a:lnTo>
                                  <a:pt x="212115" y="73253"/>
                                </a:lnTo>
                                <a:lnTo>
                                  <a:pt x="207543" y="70205"/>
                                </a:lnTo>
                                <a:close/>
                              </a:path>
                              <a:path w="282575" h="240029">
                                <a:moveTo>
                                  <a:pt x="222478" y="122008"/>
                                </a:moveTo>
                                <a:lnTo>
                                  <a:pt x="190779" y="122008"/>
                                </a:lnTo>
                                <a:lnTo>
                                  <a:pt x="192303" y="129641"/>
                                </a:lnTo>
                                <a:lnTo>
                                  <a:pt x="192303" y="134213"/>
                                </a:lnTo>
                                <a:lnTo>
                                  <a:pt x="196875" y="137261"/>
                                </a:lnTo>
                                <a:lnTo>
                                  <a:pt x="201447" y="135737"/>
                                </a:lnTo>
                                <a:lnTo>
                                  <a:pt x="216687" y="132689"/>
                                </a:lnTo>
                                <a:lnTo>
                                  <a:pt x="221259" y="132689"/>
                                </a:lnTo>
                                <a:lnTo>
                                  <a:pt x="222783" y="128117"/>
                                </a:lnTo>
                                <a:lnTo>
                                  <a:pt x="222783" y="123532"/>
                                </a:lnTo>
                                <a:lnTo>
                                  <a:pt x="222478" y="122008"/>
                                </a:lnTo>
                                <a:close/>
                              </a:path>
                              <a:path w="282575" h="240029">
                                <a:moveTo>
                                  <a:pt x="256400" y="76301"/>
                                </a:moveTo>
                                <a:lnTo>
                                  <a:pt x="251828" y="77825"/>
                                </a:lnTo>
                                <a:lnTo>
                                  <a:pt x="213639" y="85432"/>
                                </a:lnTo>
                                <a:lnTo>
                                  <a:pt x="261429" y="85432"/>
                                </a:lnTo>
                                <a:lnTo>
                                  <a:pt x="260972" y="83908"/>
                                </a:lnTo>
                                <a:lnTo>
                                  <a:pt x="260972" y="79336"/>
                                </a:lnTo>
                                <a:lnTo>
                                  <a:pt x="256400" y="76301"/>
                                </a:lnTo>
                                <a:close/>
                              </a:path>
                              <a:path w="282575" h="240029">
                                <a:moveTo>
                                  <a:pt x="129717" y="6096"/>
                                </a:moveTo>
                                <a:lnTo>
                                  <a:pt x="126669" y="7620"/>
                                </a:lnTo>
                                <a:lnTo>
                                  <a:pt x="111429" y="10668"/>
                                </a:lnTo>
                                <a:lnTo>
                                  <a:pt x="106857" y="12192"/>
                                </a:lnTo>
                                <a:lnTo>
                                  <a:pt x="103809" y="15240"/>
                                </a:lnTo>
                                <a:lnTo>
                                  <a:pt x="105346" y="19812"/>
                                </a:lnTo>
                                <a:lnTo>
                                  <a:pt x="106857" y="27432"/>
                                </a:lnTo>
                                <a:lnTo>
                                  <a:pt x="7607" y="48768"/>
                                </a:lnTo>
                                <a:lnTo>
                                  <a:pt x="3035" y="50292"/>
                                </a:lnTo>
                                <a:lnTo>
                                  <a:pt x="0" y="53340"/>
                                </a:lnTo>
                                <a:lnTo>
                                  <a:pt x="1511" y="58013"/>
                                </a:lnTo>
                                <a:lnTo>
                                  <a:pt x="4571" y="73253"/>
                                </a:lnTo>
                                <a:lnTo>
                                  <a:pt x="6083" y="77825"/>
                                </a:lnTo>
                                <a:lnTo>
                                  <a:pt x="9131" y="80860"/>
                                </a:lnTo>
                                <a:lnTo>
                                  <a:pt x="13703" y="79336"/>
                                </a:lnTo>
                                <a:lnTo>
                                  <a:pt x="112953" y="58013"/>
                                </a:lnTo>
                                <a:lnTo>
                                  <a:pt x="144661" y="58013"/>
                                </a:lnTo>
                                <a:lnTo>
                                  <a:pt x="143446" y="51816"/>
                                </a:lnTo>
                                <a:lnTo>
                                  <a:pt x="242697" y="30480"/>
                                </a:lnTo>
                                <a:lnTo>
                                  <a:pt x="247256" y="30480"/>
                                </a:lnTo>
                                <a:lnTo>
                                  <a:pt x="248780" y="25908"/>
                                </a:lnTo>
                                <a:lnTo>
                                  <a:pt x="248780" y="21336"/>
                                </a:lnTo>
                                <a:lnTo>
                                  <a:pt x="137337" y="21336"/>
                                </a:lnTo>
                                <a:lnTo>
                                  <a:pt x="135813" y="13716"/>
                                </a:lnTo>
                                <a:lnTo>
                                  <a:pt x="134289" y="9144"/>
                                </a:lnTo>
                                <a:lnTo>
                                  <a:pt x="129717" y="6096"/>
                                </a:lnTo>
                                <a:close/>
                              </a:path>
                              <a:path w="282575" h="240029">
                                <a:moveTo>
                                  <a:pt x="144661" y="58013"/>
                                </a:moveTo>
                                <a:lnTo>
                                  <a:pt x="112953" y="58013"/>
                                </a:lnTo>
                                <a:lnTo>
                                  <a:pt x="114490" y="65633"/>
                                </a:lnTo>
                                <a:lnTo>
                                  <a:pt x="116001" y="70205"/>
                                </a:lnTo>
                                <a:lnTo>
                                  <a:pt x="119062" y="73253"/>
                                </a:lnTo>
                                <a:lnTo>
                                  <a:pt x="123634" y="71729"/>
                                </a:lnTo>
                                <a:lnTo>
                                  <a:pt x="138874" y="68681"/>
                                </a:lnTo>
                                <a:lnTo>
                                  <a:pt x="143446" y="68681"/>
                                </a:lnTo>
                                <a:lnTo>
                                  <a:pt x="146481" y="64109"/>
                                </a:lnTo>
                                <a:lnTo>
                                  <a:pt x="144957" y="59524"/>
                                </a:lnTo>
                                <a:lnTo>
                                  <a:pt x="144661" y="58013"/>
                                </a:lnTo>
                                <a:close/>
                              </a:path>
                              <a:path w="282575" h="240029">
                                <a:moveTo>
                                  <a:pt x="239547" y="0"/>
                                </a:moveTo>
                                <a:lnTo>
                                  <a:pt x="236499" y="0"/>
                                </a:lnTo>
                                <a:lnTo>
                                  <a:pt x="137337" y="21336"/>
                                </a:lnTo>
                                <a:lnTo>
                                  <a:pt x="248780" y="21336"/>
                                </a:lnTo>
                                <a:lnTo>
                                  <a:pt x="245732" y="6096"/>
                                </a:lnTo>
                                <a:lnTo>
                                  <a:pt x="244208" y="1524"/>
                                </a:lnTo>
                                <a:lnTo>
                                  <a:pt x="239547" y="0"/>
                                </a:lnTo>
                                <a:close/>
                              </a:path>
                            </a:pathLst>
                          </a:custGeom>
                          <a:solidFill>
                            <a:srgbClr val="FFFFFF"/>
                          </a:solidFill>
                        </wps:spPr>
                        <wps:bodyPr wrap="square" lIns="0" tIns="0" rIns="0" bIns="0" rtlCol="0">
                          <a:prstTxWarp prst="textNoShape">
                            <a:avLst/>
                          </a:prstTxWarp>
                          <a:noAutofit/>
                        </wps:bodyPr>
                      </wps:wsp>
                      <wps:wsp>
                        <wps:cNvPr id="226" name="Graphic 226"/>
                        <wps:cNvSpPr/>
                        <wps:spPr>
                          <a:xfrm>
                            <a:off x="579861" y="1982810"/>
                            <a:ext cx="6845934" cy="2463800"/>
                          </a:xfrm>
                          <a:custGeom>
                            <a:avLst/>
                            <a:gdLst/>
                            <a:ahLst/>
                            <a:cxnLst/>
                            <a:rect l="l" t="t" r="r" b="b"/>
                            <a:pathLst>
                              <a:path w="6845934" h="2463800">
                                <a:moveTo>
                                  <a:pt x="6845896" y="0"/>
                                </a:moveTo>
                                <a:lnTo>
                                  <a:pt x="0" y="112991"/>
                                </a:lnTo>
                                <a:lnTo>
                                  <a:pt x="189903" y="2350198"/>
                                </a:lnTo>
                                <a:lnTo>
                                  <a:pt x="6557251" y="2463190"/>
                                </a:lnTo>
                                <a:lnTo>
                                  <a:pt x="6845896" y="0"/>
                                </a:lnTo>
                                <a:close/>
                              </a:path>
                            </a:pathLst>
                          </a:custGeom>
                          <a:solidFill>
                            <a:srgbClr val="1D4073"/>
                          </a:solidFill>
                        </wps:spPr>
                        <wps:bodyPr wrap="square" lIns="0" tIns="0" rIns="0" bIns="0" rtlCol="0">
                          <a:prstTxWarp prst="textNoShape">
                            <a:avLst/>
                          </a:prstTxWarp>
                          <a:noAutofit/>
                        </wps:bodyPr>
                      </wps:wsp>
                      <wps:wsp>
                        <wps:cNvPr id="227" name="Graphic 227"/>
                        <wps:cNvSpPr/>
                        <wps:spPr>
                          <a:xfrm>
                            <a:off x="505800" y="1853999"/>
                            <a:ext cx="6845934" cy="2463800"/>
                          </a:xfrm>
                          <a:custGeom>
                            <a:avLst/>
                            <a:gdLst/>
                            <a:ahLst/>
                            <a:cxnLst/>
                            <a:rect l="l" t="t" r="r" b="b"/>
                            <a:pathLst>
                              <a:path w="6845934" h="2463800">
                                <a:moveTo>
                                  <a:pt x="6845896" y="0"/>
                                </a:moveTo>
                                <a:lnTo>
                                  <a:pt x="0" y="112991"/>
                                </a:lnTo>
                                <a:lnTo>
                                  <a:pt x="189903" y="2350198"/>
                                </a:lnTo>
                                <a:lnTo>
                                  <a:pt x="6557251" y="2463190"/>
                                </a:lnTo>
                                <a:lnTo>
                                  <a:pt x="684589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73" cstate="print"/>
                          <a:stretch>
                            <a:fillRect/>
                          </a:stretch>
                        </pic:blipFill>
                        <pic:spPr>
                          <a:xfrm>
                            <a:off x="2851510" y="3295372"/>
                            <a:ext cx="712389" cy="802494"/>
                          </a:xfrm>
                          <a:prstGeom prst="rect">
                            <a:avLst/>
                          </a:prstGeom>
                        </pic:spPr>
                      </pic:pic>
                      <wps:wsp>
                        <wps:cNvPr id="229" name="Graphic 229"/>
                        <wps:cNvSpPr/>
                        <wps:spPr>
                          <a:xfrm>
                            <a:off x="2866232" y="3310892"/>
                            <a:ext cx="614045" cy="704215"/>
                          </a:xfrm>
                          <a:custGeom>
                            <a:avLst/>
                            <a:gdLst/>
                            <a:ahLst/>
                            <a:cxnLst/>
                            <a:rect l="l" t="t" r="r" b="b"/>
                            <a:pathLst>
                              <a:path w="614045" h="704215">
                                <a:moveTo>
                                  <a:pt x="98856" y="0"/>
                                </a:moveTo>
                                <a:lnTo>
                                  <a:pt x="57923" y="22022"/>
                                </a:lnTo>
                                <a:lnTo>
                                  <a:pt x="0" y="614248"/>
                                </a:lnTo>
                                <a:lnTo>
                                  <a:pt x="1784" y="630835"/>
                                </a:lnTo>
                                <a:lnTo>
                                  <a:pt x="9525" y="644964"/>
                                </a:lnTo>
                                <a:lnTo>
                                  <a:pt x="21999" y="655162"/>
                                </a:lnTo>
                                <a:lnTo>
                                  <a:pt x="37985" y="659955"/>
                                </a:lnTo>
                                <a:lnTo>
                                  <a:pt x="515048" y="703948"/>
                                </a:lnTo>
                                <a:lnTo>
                                  <a:pt x="531643" y="702163"/>
                                </a:lnTo>
                                <a:lnTo>
                                  <a:pt x="545776" y="694421"/>
                                </a:lnTo>
                                <a:lnTo>
                                  <a:pt x="555975" y="681943"/>
                                </a:lnTo>
                                <a:lnTo>
                                  <a:pt x="560768" y="665949"/>
                                </a:lnTo>
                                <a:lnTo>
                                  <a:pt x="613905" y="89725"/>
                                </a:lnTo>
                                <a:lnTo>
                                  <a:pt x="612120" y="73125"/>
                                </a:lnTo>
                                <a:lnTo>
                                  <a:pt x="604378" y="58993"/>
                                </a:lnTo>
                                <a:lnTo>
                                  <a:pt x="591900" y="48797"/>
                                </a:lnTo>
                                <a:lnTo>
                                  <a:pt x="575906" y="44005"/>
                                </a:lnTo>
                                <a:lnTo>
                                  <a:pt x="98856" y="0"/>
                                </a:lnTo>
                                <a:close/>
                              </a:path>
                            </a:pathLst>
                          </a:custGeom>
                          <a:solidFill>
                            <a:srgbClr val="CDD2E6"/>
                          </a:solidFill>
                        </wps:spPr>
                        <wps:bodyPr wrap="square" lIns="0" tIns="0" rIns="0" bIns="0" rtlCol="0">
                          <a:prstTxWarp prst="textNoShape">
                            <a:avLst/>
                          </a:prstTxWarp>
                          <a:noAutofit/>
                        </wps:bodyPr>
                      </wps:wsp>
                      <wps:wsp>
                        <wps:cNvPr id="230" name="Graphic 230"/>
                        <wps:cNvSpPr/>
                        <wps:spPr>
                          <a:xfrm>
                            <a:off x="2866232" y="3310892"/>
                            <a:ext cx="614045" cy="704215"/>
                          </a:xfrm>
                          <a:custGeom>
                            <a:avLst/>
                            <a:gdLst/>
                            <a:ahLst/>
                            <a:cxnLst/>
                            <a:rect l="l" t="t" r="r" b="b"/>
                            <a:pathLst>
                              <a:path w="614045" h="704215">
                                <a:moveTo>
                                  <a:pt x="515048" y="703948"/>
                                </a:moveTo>
                                <a:lnTo>
                                  <a:pt x="37985" y="659955"/>
                                </a:lnTo>
                                <a:lnTo>
                                  <a:pt x="1784" y="630835"/>
                                </a:lnTo>
                                <a:lnTo>
                                  <a:pt x="0" y="614248"/>
                                </a:lnTo>
                                <a:lnTo>
                                  <a:pt x="53136" y="38011"/>
                                </a:lnTo>
                                <a:lnTo>
                                  <a:pt x="57923" y="22022"/>
                                </a:lnTo>
                                <a:lnTo>
                                  <a:pt x="68119" y="9542"/>
                                </a:lnTo>
                                <a:lnTo>
                                  <a:pt x="82254" y="1794"/>
                                </a:lnTo>
                                <a:lnTo>
                                  <a:pt x="98856" y="0"/>
                                </a:lnTo>
                                <a:lnTo>
                                  <a:pt x="575906" y="44005"/>
                                </a:lnTo>
                                <a:lnTo>
                                  <a:pt x="591900" y="48797"/>
                                </a:lnTo>
                                <a:lnTo>
                                  <a:pt x="604378" y="58993"/>
                                </a:lnTo>
                                <a:lnTo>
                                  <a:pt x="612120" y="73125"/>
                                </a:lnTo>
                                <a:lnTo>
                                  <a:pt x="613905" y="89725"/>
                                </a:lnTo>
                                <a:lnTo>
                                  <a:pt x="560768" y="665949"/>
                                </a:lnTo>
                                <a:lnTo>
                                  <a:pt x="555975" y="681943"/>
                                </a:lnTo>
                                <a:lnTo>
                                  <a:pt x="545776" y="694421"/>
                                </a:lnTo>
                                <a:lnTo>
                                  <a:pt x="531643" y="702163"/>
                                </a:lnTo>
                                <a:lnTo>
                                  <a:pt x="515048" y="703948"/>
                                </a:lnTo>
                                <a:close/>
                              </a:path>
                            </a:pathLst>
                          </a:custGeom>
                          <a:ln w="15265">
                            <a:solidFill>
                              <a:srgbClr val="1D4073"/>
                            </a:solidFill>
                            <a:prstDash val="solid"/>
                          </a:ln>
                        </wps:spPr>
                        <wps:bodyPr wrap="square" lIns="0" tIns="0" rIns="0" bIns="0" rtlCol="0">
                          <a:prstTxWarp prst="textNoShape">
                            <a:avLst/>
                          </a:prstTxWarp>
                          <a:noAutofit/>
                        </wps:bodyPr>
                      </wps:wsp>
                      <wps:wsp>
                        <wps:cNvPr id="231" name="Graphic 231"/>
                        <wps:cNvSpPr/>
                        <wps:spPr>
                          <a:xfrm>
                            <a:off x="2866232" y="3851328"/>
                            <a:ext cx="567690" cy="163830"/>
                          </a:xfrm>
                          <a:custGeom>
                            <a:avLst/>
                            <a:gdLst/>
                            <a:ahLst/>
                            <a:cxnLst/>
                            <a:rect l="l" t="t" r="r" b="b"/>
                            <a:pathLst>
                              <a:path w="567690" h="163830">
                                <a:moveTo>
                                  <a:pt x="6807" y="0"/>
                                </a:moveTo>
                                <a:lnTo>
                                  <a:pt x="0" y="73812"/>
                                </a:lnTo>
                                <a:lnTo>
                                  <a:pt x="1784" y="90399"/>
                                </a:lnTo>
                                <a:lnTo>
                                  <a:pt x="9525" y="104528"/>
                                </a:lnTo>
                                <a:lnTo>
                                  <a:pt x="21999" y="114726"/>
                                </a:lnTo>
                                <a:lnTo>
                                  <a:pt x="37985" y="119519"/>
                                </a:lnTo>
                                <a:lnTo>
                                  <a:pt x="515048" y="163512"/>
                                </a:lnTo>
                                <a:lnTo>
                                  <a:pt x="531643" y="161727"/>
                                </a:lnTo>
                                <a:lnTo>
                                  <a:pt x="545776" y="153985"/>
                                </a:lnTo>
                                <a:lnTo>
                                  <a:pt x="555975" y="141507"/>
                                </a:lnTo>
                                <a:lnTo>
                                  <a:pt x="560768" y="125514"/>
                                </a:lnTo>
                                <a:lnTo>
                                  <a:pt x="567575" y="51701"/>
                                </a:lnTo>
                                <a:lnTo>
                                  <a:pt x="6807" y="0"/>
                                </a:lnTo>
                                <a:close/>
                              </a:path>
                            </a:pathLst>
                          </a:custGeom>
                          <a:solidFill>
                            <a:srgbClr val="1D4073"/>
                          </a:solidFill>
                        </wps:spPr>
                        <wps:bodyPr wrap="square" lIns="0" tIns="0" rIns="0" bIns="0" rtlCol="0">
                          <a:prstTxWarp prst="textNoShape">
                            <a:avLst/>
                          </a:prstTxWarp>
                          <a:noAutofit/>
                        </wps:bodyPr>
                      </wps:wsp>
                      <wps:wsp>
                        <wps:cNvPr id="232" name="Graphic 232"/>
                        <wps:cNvSpPr/>
                        <wps:spPr>
                          <a:xfrm>
                            <a:off x="2866232" y="3851328"/>
                            <a:ext cx="567690" cy="163830"/>
                          </a:xfrm>
                          <a:custGeom>
                            <a:avLst/>
                            <a:gdLst/>
                            <a:ahLst/>
                            <a:cxnLst/>
                            <a:rect l="l" t="t" r="r" b="b"/>
                            <a:pathLst>
                              <a:path w="567690" h="163830">
                                <a:moveTo>
                                  <a:pt x="515048" y="163512"/>
                                </a:moveTo>
                                <a:lnTo>
                                  <a:pt x="37985" y="119519"/>
                                </a:lnTo>
                                <a:lnTo>
                                  <a:pt x="1784" y="90399"/>
                                </a:lnTo>
                                <a:lnTo>
                                  <a:pt x="0" y="73812"/>
                                </a:lnTo>
                                <a:lnTo>
                                  <a:pt x="6807" y="0"/>
                                </a:lnTo>
                                <a:lnTo>
                                  <a:pt x="567575" y="51701"/>
                                </a:lnTo>
                                <a:lnTo>
                                  <a:pt x="560768" y="125514"/>
                                </a:lnTo>
                                <a:lnTo>
                                  <a:pt x="555975" y="141507"/>
                                </a:lnTo>
                                <a:lnTo>
                                  <a:pt x="545776" y="153985"/>
                                </a:lnTo>
                                <a:lnTo>
                                  <a:pt x="531643" y="161727"/>
                                </a:lnTo>
                                <a:lnTo>
                                  <a:pt x="515048" y="163512"/>
                                </a:lnTo>
                                <a:close/>
                              </a:path>
                            </a:pathLst>
                          </a:custGeom>
                          <a:ln w="15265">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74" cstate="print"/>
                          <a:stretch>
                            <a:fillRect/>
                          </a:stretch>
                        </pic:blipFill>
                        <pic:spPr>
                          <a:xfrm>
                            <a:off x="2738879" y="3233432"/>
                            <a:ext cx="664517" cy="763065"/>
                          </a:xfrm>
                          <a:prstGeom prst="rect">
                            <a:avLst/>
                          </a:prstGeom>
                        </pic:spPr>
                      </pic:pic>
                      <wps:wsp>
                        <wps:cNvPr id="234" name="Graphic 234"/>
                        <wps:cNvSpPr/>
                        <wps:spPr>
                          <a:xfrm>
                            <a:off x="2755746" y="3249984"/>
                            <a:ext cx="563245" cy="662940"/>
                          </a:xfrm>
                          <a:custGeom>
                            <a:avLst/>
                            <a:gdLst/>
                            <a:ahLst/>
                            <a:cxnLst/>
                            <a:rect l="l" t="t" r="r" b="b"/>
                            <a:pathLst>
                              <a:path w="563245" h="662940">
                                <a:moveTo>
                                  <a:pt x="521119" y="0"/>
                                </a:moveTo>
                                <a:lnTo>
                                  <a:pt x="42037" y="0"/>
                                </a:lnTo>
                                <a:lnTo>
                                  <a:pt x="25674" y="3303"/>
                                </a:lnTo>
                                <a:lnTo>
                                  <a:pt x="12312" y="12312"/>
                                </a:lnTo>
                                <a:lnTo>
                                  <a:pt x="3303" y="25674"/>
                                </a:lnTo>
                                <a:lnTo>
                                  <a:pt x="0" y="42036"/>
                                </a:lnTo>
                                <a:lnTo>
                                  <a:pt x="0" y="620712"/>
                                </a:lnTo>
                                <a:lnTo>
                                  <a:pt x="3303" y="637074"/>
                                </a:lnTo>
                                <a:lnTo>
                                  <a:pt x="12312" y="650436"/>
                                </a:lnTo>
                                <a:lnTo>
                                  <a:pt x="25674" y="659445"/>
                                </a:lnTo>
                                <a:lnTo>
                                  <a:pt x="42037" y="662749"/>
                                </a:lnTo>
                                <a:lnTo>
                                  <a:pt x="521119" y="662749"/>
                                </a:lnTo>
                                <a:lnTo>
                                  <a:pt x="537481" y="659445"/>
                                </a:lnTo>
                                <a:lnTo>
                                  <a:pt x="550843" y="650436"/>
                                </a:lnTo>
                                <a:lnTo>
                                  <a:pt x="559852" y="637074"/>
                                </a:lnTo>
                                <a:lnTo>
                                  <a:pt x="563156" y="620712"/>
                                </a:lnTo>
                                <a:lnTo>
                                  <a:pt x="563156" y="42036"/>
                                </a:lnTo>
                                <a:lnTo>
                                  <a:pt x="559852" y="25674"/>
                                </a:lnTo>
                                <a:lnTo>
                                  <a:pt x="550843" y="12312"/>
                                </a:lnTo>
                                <a:lnTo>
                                  <a:pt x="537481" y="3303"/>
                                </a:lnTo>
                                <a:lnTo>
                                  <a:pt x="521119" y="0"/>
                                </a:lnTo>
                                <a:close/>
                              </a:path>
                            </a:pathLst>
                          </a:custGeom>
                          <a:solidFill>
                            <a:srgbClr val="CDD2E6"/>
                          </a:solidFill>
                        </wps:spPr>
                        <wps:bodyPr wrap="square" lIns="0" tIns="0" rIns="0" bIns="0" rtlCol="0">
                          <a:prstTxWarp prst="textNoShape">
                            <a:avLst/>
                          </a:prstTxWarp>
                          <a:noAutofit/>
                        </wps:bodyPr>
                      </wps:wsp>
                      <wps:wsp>
                        <wps:cNvPr id="235" name="Graphic 235"/>
                        <wps:cNvSpPr/>
                        <wps:spPr>
                          <a:xfrm>
                            <a:off x="2755746" y="3249984"/>
                            <a:ext cx="563245" cy="662940"/>
                          </a:xfrm>
                          <a:custGeom>
                            <a:avLst/>
                            <a:gdLst/>
                            <a:ahLst/>
                            <a:cxnLst/>
                            <a:rect l="l" t="t" r="r" b="b"/>
                            <a:pathLst>
                              <a:path w="563245" h="662940">
                                <a:moveTo>
                                  <a:pt x="521119" y="662749"/>
                                </a:moveTo>
                                <a:lnTo>
                                  <a:pt x="42037" y="662749"/>
                                </a:lnTo>
                                <a:lnTo>
                                  <a:pt x="25674" y="659445"/>
                                </a:lnTo>
                                <a:lnTo>
                                  <a:pt x="12312" y="650436"/>
                                </a:lnTo>
                                <a:lnTo>
                                  <a:pt x="3303" y="637074"/>
                                </a:lnTo>
                                <a:lnTo>
                                  <a:pt x="0" y="620712"/>
                                </a:lnTo>
                                <a:lnTo>
                                  <a:pt x="0" y="42036"/>
                                </a:lnTo>
                                <a:lnTo>
                                  <a:pt x="3303" y="25674"/>
                                </a:lnTo>
                                <a:lnTo>
                                  <a:pt x="12312" y="12312"/>
                                </a:lnTo>
                                <a:lnTo>
                                  <a:pt x="25674" y="3303"/>
                                </a:lnTo>
                                <a:lnTo>
                                  <a:pt x="42037" y="0"/>
                                </a:lnTo>
                                <a:lnTo>
                                  <a:pt x="521119" y="0"/>
                                </a:lnTo>
                                <a:lnTo>
                                  <a:pt x="537481" y="3303"/>
                                </a:lnTo>
                                <a:lnTo>
                                  <a:pt x="550843" y="12312"/>
                                </a:lnTo>
                                <a:lnTo>
                                  <a:pt x="559852" y="25674"/>
                                </a:lnTo>
                                <a:lnTo>
                                  <a:pt x="563156" y="42036"/>
                                </a:lnTo>
                                <a:lnTo>
                                  <a:pt x="563156" y="620712"/>
                                </a:lnTo>
                                <a:lnTo>
                                  <a:pt x="559852" y="637074"/>
                                </a:lnTo>
                                <a:lnTo>
                                  <a:pt x="550843" y="650436"/>
                                </a:lnTo>
                                <a:lnTo>
                                  <a:pt x="537481" y="659445"/>
                                </a:lnTo>
                                <a:lnTo>
                                  <a:pt x="521119" y="662749"/>
                                </a:lnTo>
                                <a:close/>
                              </a:path>
                            </a:pathLst>
                          </a:custGeom>
                          <a:ln w="15265">
                            <a:solidFill>
                              <a:srgbClr val="1D4073"/>
                            </a:solidFill>
                            <a:prstDash val="solid"/>
                          </a:ln>
                        </wps:spPr>
                        <wps:bodyPr wrap="square" lIns="0" tIns="0" rIns="0" bIns="0" rtlCol="0">
                          <a:prstTxWarp prst="textNoShape">
                            <a:avLst/>
                          </a:prstTxWarp>
                          <a:noAutofit/>
                        </wps:bodyPr>
                      </wps:wsp>
                      <wps:wsp>
                        <wps:cNvPr id="236" name="Graphic 236"/>
                        <wps:cNvSpPr/>
                        <wps:spPr>
                          <a:xfrm>
                            <a:off x="2755746" y="3796567"/>
                            <a:ext cx="563245" cy="116205"/>
                          </a:xfrm>
                          <a:custGeom>
                            <a:avLst/>
                            <a:gdLst/>
                            <a:ahLst/>
                            <a:cxnLst/>
                            <a:rect l="l" t="t" r="r" b="b"/>
                            <a:pathLst>
                              <a:path w="563245" h="116205">
                                <a:moveTo>
                                  <a:pt x="563156" y="0"/>
                                </a:moveTo>
                                <a:lnTo>
                                  <a:pt x="0" y="0"/>
                                </a:lnTo>
                                <a:lnTo>
                                  <a:pt x="0" y="74129"/>
                                </a:lnTo>
                                <a:lnTo>
                                  <a:pt x="3303" y="90492"/>
                                </a:lnTo>
                                <a:lnTo>
                                  <a:pt x="12312" y="103854"/>
                                </a:lnTo>
                                <a:lnTo>
                                  <a:pt x="25674" y="112863"/>
                                </a:lnTo>
                                <a:lnTo>
                                  <a:pt x="42037" y="116166"/>
                                </a:lnTo>
                                <a:lnTo>
                                  <a:pt x="521119" y="116166"/>
                                </a:lnTo>
                                <a:lnTo>
                                  <a:pt x="537481" y="112863"/>
                                </a:lnTo>
                                <a:lnTo>
                                  <a:pt x="550843" y="103854"/>
                                </a:lnTo>
                                <a:lnTo>
                                  <a:pt x="559852" y="90492"/>
                                </a:lnTo>
                                <a:lnTo>
                                  <a:pt x="563156" y="74129"/>
                                </a:lnTo>
                                <a:lnTo>
                                  <a:pt x="563156" y="0"/>
                                </a:lnTo>
                                <a:close/>
                              </a:path>
                            </a:pathLst>
                          </a:custGeom>
                          <a:solidFill>
                            <a:srgbClr val="1D4073"/>
                          </a:solidFill>
                        </wps:spPr>
                        <wps:bodyPr wrap="square" lIns="0" tIns="0" rIns="0" bIns="0" rtlCol="0">
                          <a:prstTxWarp prst="textNoShape">
                            <a:avLst/>
                          </a:prstTxWarp>
                          <a:noAutofit/>
                        </wps:bodyPr>
                      </wps:wsp>
                      <wps:wsp>
                        <wps:cNvPr id="237" name="Graphic 237"/>
                        <wps:cNvSpPr/>
                        <wps:spPr>
                          <a:xfrm>
                            <a:off x="2755746" y="3796567"/>
                            <a:ext cx="563245" cy="116205"/>
                          </a:xfrm>
                          <a:custGeom>
                            <a:avLst/>
                            <a:gdLst/>
                            <a:ahLst/>
                            <a:cxnLst/>
                            <a:rect l="l" t="t" r="r" b="b"/>
                            <a:pathLst>
                              <a:path w="563245" h="116205">
                                <a:moveTo>
                                  <a:pt x="521119" y="116166"/>
                                </a:moveTo>
                                <a:lnTo>
                                  <a:pt x="42037" y="116166"/>
                                </a:lnTo>
                                <a:lnTo>
                                  <a:pt x="25674" y="112863"/>
                                </a:lnTo>
                                <a:lnTo>
                                  <a:pt x="12312" y="103854"/>
                                </a:lnTo>
                                <a:lnTo>
                                  <a:pt x="3303" y="90492"/>
                                </a:lnTo>
                                <a:lnTo>
                                  <a:pt x="0" y="74129"/>
                                </a:lnTo>
                                <a:lnTo>
                                  <a:pt x="0" y="0"/>
                                </a:lnTo>
                                <a:lnTo>
                                  <a:pt x="563156" y="0"/>
                                </a:lnTo>
                                <a:lnTo>
                                  <a:pt x="563156" y="74129"/>
                                </a:lnTo>
                                <a:lnTo>
                                  <a:pt x="559852" y="90492"/>
                                </a:lnTo>
                                <a:lnTo>
                                  <a:pt x="550843" y="103854"/>
                                </a:lnTo>
                                <a:lnTo>
                                  <a:pt x="537481" y="112863"/>
                                </a:lnTo>
                                <a:lnTo>
                                  <a:pt x="521119" y="116166"/>
                                </a:lnTo>
                                <a:close/>
                              </a:path>
                            </a:pathLst>
                          </a:custGeom>
                          <a:ln w="15265">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75" cstate="print"/>
                          <a:stretch>
                            <a:fillRect/>
                          </a:stretch>
                        </pic:blipFill>
                        <pic:spPr>
                          <a:xfrm>
                            <a:off x="2592459" y="3143326"/>
                            <a:ext cx="712385" cy="802487"/>
                          </a:xfrm>
                          <a:prstGeom prst="rect">
                            <a:avLst/>
                          </a:prstGeom>
                        </pic:spPr>
                      </pic:pic>
                      <wps:wsp>
                        <wps:cNvPr id="239" name="Graphic 239"/>
                        <wps:cNvSpPr/>
                        <wps:spPr>
                          <a:xfrm>
                            <a:off x="2608494" y="3158528"/>
                            <a:ext cx="612775" cy="702945"/>
                          </a:xfrm>
                          <a:custGeom>
                            <a:avLst/>
                            <a:gdLst/>
                            <a:ahLst/>
                            <a:cxnLst/>
                            <a:rect l="l" t="t" r="r" b="b"/>
                            <a:pathLst>
                              <a:path w="612775" h="702945">
                                <a:moveTo>
                                  <a:pt x="515327" y="0"/>
                                </a:moveTo>
                                <a:lnTo>
                                  <a:pt x="38138" y="42545"/>
                                </a:lnTo>
                                <a:lnTo>
                                  <a:pt x="1838" y="71557"/>
                                </a:lnTo>
                                <a:lnTo>
                                  <a:pt x="0" y="88150"/>
                                </a:lnTo>
                                <a:lnTo>
                                  <a:pt x="51384" y="664527"/>
                                </a:lnTo>
                                <a:lnTo>
                                  <a:pt x="56131" y="680534"/>
                                </a:lnTo>
                                <a:lnTo>
                                  <a:pt x="66290" y="693046"/>
                                </a:lnTo>
                                <a:lnTo>
                                  <a:pt x="80398" y="700837"/>
                                </a:lnTo>
                                <a:lnTo>
                                  <a:pt x="96989" y="702678"/>
                                </a:lnTo>
                                <a:lnTo>
                                  <a:pt x="574179" y="660133"/>
                                </a:lnTo>
                                <a:lnTo>
                                  <a:pt x="590184" y="655386"/>
                                </a:lnTo>
                                <a:lnTo>
                                  <a:pt x="602692" y="645226"/>
                                </a:lnTo>
                                <a:lnTo>
                                  <a:pt x="610478" y="631118"/>
                                </a:lnTo>
                                <a:lnTo>
                                  <a:pt x="612317" y="614527"/>
                                </a:lnTo>
                                <a:lnTo>
                                  <a:pt x="560933" y="38138"/>
                                </a:lnTo>
                                <a:lnTo>
                                  <a:pt x="556186" y="22133"/>
                                </a:lnTo>
                                <a:lnTo>
                                  <a:pt x="546026" y="9625"/>
                                </a:lnTo>
                                <a:lnTo>
                                  <a:pt x="531919" y="1838"/>
                                </a:lnTo>
                                <a:lnTo>
                                  <a:pt x="515327" y="0"/>
                                </a:lnTo>
                                <a:close/>
                              </a:path>
                            </a:pathLst>
                          </a:custGeom>
                          <a:solidFill>
                            <a:srgbClr val="CDD2E6"/>
                          </a:solidFill>
                        </wps:spPr>
                        <wps:bodyPr wrap="square" lIns="0" tIns="0" rIns="0" bIns="0" rtlCol="0">
                          <a:prstTxWarp prst="textNoShape">
                            <a:avLst/>
                          </a:prstTxWarp>
                          <a:noAutofit/>
                        </wps:bodyPr>
                      </wps:wsp>
                      <wps:wsp>
                        <wps:cNvPr id="240" name="Graphic 240"/>
                        <wps:cNvSpPr/>
                        <wps:spPr>
                          <a:xfrm>
                            <a:off x="2608494" y="3158528"/>
                            <a:ext cx="612775" cy="702945"/>
                          </a:xfrm>
                          <a:custGeom>
                            <a:avLst/>
                            <a:gdLst/>
                            <a:ahLst/>
                            <a:cxnLst/>
                            <a:rect l="l" t="t" r="r" b="b"/>
                            <a:pathLst>
                              <a:path w="612775" h="702945">
                                <a:moveTo>
                                  <a:pt x="574179" y="660133"/>
                                </a:moveTo>
                                <a:lnTo>
                                  <a:pt x="96989" y="702678"/>
                                </a:lnTo>
                                <a:lnTo>
                                  <a:pt x="80398" y="700837"/>
                                </a:lnTo>
                                <a:lnTo>
                                  <a:pt x="66290" y="693046"/>
                                </a:lnTo>
                                <a:lnTo>
                                  <a:pt x="56131" y="680534"/>
                                </a:lnTo>
                                <a:lnTo>
                                  <a:pt x="51384" y="664527"/>
                                </a:lnTo>
                                <a:lnTo>
                                  <a:pt x="0" y="88150"/>
                                </a:lnTo>
                                <a:lnTo>
                                  <a:pt x="1838" y="71557"/>
                                </a:lnTo>
                                <a:lnTo>
                                  <a:pt x="9625" y="57446"/>
                                </a:lnTo>
                                <a:lnTo>
                                  <a:pt x="22133" y="47286"/>
                                </a:lnTo>
                                <a:lnTo>
                                  <a:pt x="38138" y="42545"/>
                                </a:lnTo>
                                <a:lnTo>
                                  <a:pt x="515327" y="0"/>
                                </a:lnTo>
                                <a:lnTo>
                                  <a:pt x="531919" y="1838"/>
                                </a:lnTo>
                                <a:lnTo>
                                  <a:pt x="546026" y="9625"/>
                                </a:lnTo>
                                <a:lnTo>
                                  <a:pt x="556186" y="22133"/>
                                </a:lnTo>
                                <a:lnTo>
                                  <a:pt x="560933" y="38138"/>
                                </a:lnTo>
                                <a:lnTo>
                                  <a:pt x="612317" y="614527"/>
                                </a:lnTo>
                                <a:lnTo>
                                  <a:pt x="610478" y="631118"/>
                                </a:lnTo>
                                <a:lnTo>
                                  <a:pt x="602692" y="645226"/>
                                </a:lnTo>
                                <a:lnTo>
                                  <a:pt x="590184" y="655386"/>
                                </a:lnTo>
                                <a:lnTo>
                                  <a:pt x="574179" y="660133"/>
                                </a:lnTo>
                                <a:close/>
                              </a:path>
                            </a:pathLst>
                          </a:custGeom>
                          <a:ln w="15265">
                            <a:solidFill>
                              <a:srgbClr val="1D4073"/>
                            </a:solidFill>
                            <a:prstDash val="solid"/>
                          </a:ln>
                        </wps:spPr>
                        <wps:bodyPr wrap="square" lIns="0" tIns="0" rIns="0" bIns="0" rtlCol="0">
                          <a:prstTxWarp prst="textNoShape">
                            <a:avLst/>
                          </a:prstTxWarp>
                          <a:noAutofit/>
                        </wps:bodyPr>
                      </wps:wsp>
                      <wps:wsp>
                        <wps:cNvPr id="241" name="Graphic 241"/>
                        <wps:cNvSpPr/>
                        <wps:spPr>
                          <a:xfrm>
                            <a:off x="2653300" y="3699230"/>
                            <a:ext cx="567690" cy="162560"/>
                          </a:xfrm>
                          <a:custGeom>
                            <a:avLst/>
                            <a:gdLst/>
                            <a:ahLst/>
                            <a:cxnLst/>
                            <a:rect l="l" t="t" r="r" b="b"/>
                            <a:pathLst>
                              <a:path w="567690" h="162560">
                                <a:moveTo>
                                  <a:pt x="560933" y="0"/>
                                </a:moveTo>
                                <a:lnTo>
                                  <a:pt x="0" y="50012"/>
                                </a:lnTo>
                                <a:lnTo>
                                  <a:pt x="6578" y="123824"/>
                                </a:lnTo>
                                <a:lnTo>
                                  <a:pt x="11325" y="139831"/>
                                </a:lnTo>
                                <a:lnTo>
                                  <a:pt x="21485" y="152344"/>
                                </a:lnTo>
                                <a:lnTo>
                                  <a:pt x="35592" y="160134"/>
                                </a:lnTo>
                                <a:lnTo>
                                  <a:pt x="52184" y="161975"/>
                                </a:lnTo>
                                <a:lnTo>
                                  <a:pt x="529374" y="119430"/>
                                </a:lnTo>
                                <a:lnTo>
                                  <a:pt x="545379" y="114683"/>
                                </a:lnTo>
                                <a:lnTo>
                                  <a:pt x="557887" y="104524"/>
                                </a:lnTo>
                                <a:lnTo>
                                  <a:pt x="565673" y="90416"/>
                                </a:lnTo>
                                <a:lnTo>
                                  <a:pt x="567512" y="73825"/>
                                </a:lnTo>
                                <a:lnTo>
                                  <a:pt x="560933" y="0"/>
                                </a:lnTo>
                                <a:close/>
                              </a:path>
                            </a:pathLst>
                          </a:custGeom>
                          <a:solidFill>
                            <a:srgbClr val="1D4073"/>
                          </a:solidFill>
                        </wps:spPr>
                        <wps:bodyPr wrap="square" lIns="0" tIns="0" rIns="0" bIns="0" rtlCol="0">
                          <a:prstTxWarp prst="textNoShape">
                            <a:avLst/>
                          </a:prstTxWarp>
                          <a:noAutofit/>
                        </wps:bodyPr>
                      </wps:wsp>
                      <wps:wsp>
                        <wps:cNvPr id="242" name="Graphic 242"/>
                        <wps:cNvSpPr/>
                        <wps:spPr>
                          <a:xfrm>
                            <a:off x="2653300" y="3699230"/>
                            <a:ext cx="567690" cy="162560"/>
                          </a:xfrm>
                          <a:custGeom>
                            <a:avLst/>
                            <a:gdLst/>
                            <a:ahLst/>
                            <a:cxnLst/>
                            <a:rect l="l" t="t" r="r" b="b"/>
                            <a:pathLst>
                              <a:path w="567690" h="162560">
                                <a:moveTo>
                                  <a:pt x="529374" y="119430"/>
                                </a:moveTo>
                                <a:lnTo>
                                  <a:pt x="52184" y="161975"/>
                                </a:lnTo>
                                <a:lnTo>
                                  <a:pt x="35592" y="160134"/>
                                </a:lnTo>
                                <a:lnTo>
                                  <a:pt x="21485" y="152344"/>
                                </a:lnTo>
                                <a:lnTo>
                                  <a:pt x="11325" y="139831"/>
                                </a:lnTo>
                                <a:lnTo>
                                  <a:pt x="6578" y="123824"/>
                                </a:lnTo>
                                <a:lnTo>
                                  <a:pt x="0" y="50012"/>
                                </a:lnTo>
                                <a:lnTo>
                                  <a:pt x="560933" y="0"/>
                                </a:lnTo>
                                <a:lnTo>
                                  <a:pt x="567512" y="73825"/>
                                </a:lnTo>
                                <a:lnTo>
                                  <a:pt x="565673" y="90416"/>
                                </a:lnTo>
                                <a:lnTo>
                                  <a:pt x="557887" y="104524"/>
                                </a:lnTo>
                                <a:lnTo>
                                  <a:pt x="545379" y="114683"/>
                                </a:lnTo>
                                <a:lnTo>
                                  <a:pt x="529374" y="119430"/>
                                </a:lnTo>
                                <a:close/>
                              </a:path>
                            </a:pathLst>
                          </a:custGeom>
                          <a:ln w="15265">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76" cstate="print"/>
                          <a:stretch>
                            <a:fillRect/>
                          </a:stretch>
                        </pic:blipFill>
                        <pic:spPr>
                          <a:xfrm>
                            <a:off x="1074781" y="3283361"/>
                            <a:ext cx="192773" cy="192811"/>
                          </a:xfrm>
                          <a:prstGeom prst="rect">
                            <a:avLst/>
                          </a:prstGeom>
                        </pic:spPr>
                      </pic:pic>
                      <wps:wsp>
                        <wps:cNvPr id="244" name="Graphic 244"/>
                        <wps:cNvSpPr/>
                        <wps:spPr>
                          <a:xfrm>
                            <a:off x="1023915" y="3486553"/>
                            <a:ext cx="294640" cy="555625"/>
                          </a:xfrm>
                          <a:custGeom>
                            <a:avLst/>
                            <a:gdLst/>
                            <a:ahLst/>
                            <a:cxnLst/>
                            <a:rect l="l" t="t" r="r" b="b"/>
                            <a:pathLst>
                              <a:path w="294640" h="555625">
                                <a:moveTo>
                                  <a:pt x="221615" y="0"/>
                                </a:moveTo>
                                <a:lnTo>
                                  <a:pt x="187363" y="0"/>
                                </a:lnTo>
                                <a:lnTo>
                                  <a:pt x="177962" y="3722"/>
                                </a:lnTo>
                                <a:lnTo>
                                  <a:pt x="168106" y="6464"/>
                                </a:lnTo>
                                <a:lnTo>
                                  <a:pt x="157855" y="8158"/>
                                </a:lnTo>
                                <a:lnTo>
                                  <a:pt x="147269" y="8737"/>
                                </a:lnTo>
                                <a:lnTo>
                                  <a:pt x="136669" y="8158"/>
                                </a:lnTo>
                                <a:lnTo>
                                  <a:pt x="126414" y="6464"/>
                                </a:lnTo>
                                <a:lnTo>
                                  <a:pt x="116556" y="3722"/>
                                </a:lnTo>
                                <a:lnTo>
                                  <a:pt x="107149" y="0"/>
                                </a:lnTo>
                                <a:lnTo>
                                  <a:pt x="72898" y="0"/>
                                </a:lnTo>
                                <a:lnTo>
                                  <a:pt x="43930" y="5876"/>
                                </a:lnTo>
                                <a:lnTo>
                                  <a:pt x="20561" y="21902"/>
                                </a:lnTo>
                                <a:lnTo>
                                  <a:pt x="5135" y="45675"/>
                                </a:lnTo>
                                <a:lnTo>
                                  <a:pt x="0" y="74790"/>
                                </a:lnTo>
                                <a:lnTo>
                                  <a:pt x="4457" y="246938"/>
                                </a:lnTo>
                                <a:lnTo>
                                  <a:pt x="8674" y="269996"/>
                                </a:lnTo>
                                <a:lnTo>
                                  <a:pt x="19307" y="290137"/>
                                </a:lnTo>
                                <a:lnTo>
                                  <a:pt x="35182" y="306221"/>
                                </a:lnTo>
                                <a:lnTo>
                                  <a:pt x="55130" y="317106"/>
                                </a:lnTo>
                                <a:lnTo>
                                  <a:pt x="55130" y="505371"/>
                                </a:lnTo>
                                <a:lnTo>
                                  <a:pt x="59053" y="524784"/>
                                </a:lnTo>
                                <a:lnTo>
                                  <a:pt x="69749" y="540637"/>
                                </a:lnTo>
                                <a:lnTo>
                                  <a:pt x="85611" y="551325"/>
                                </a:lnTo>
                                <a:lnTo>
                                  <a:pt x="105029" y="555244"/>
                                </a:lnTo>
                                <a:lnTo>
                                  <a:pt x="189484" y="555244"/>
                                </a:lnTo>
                                <a:lnTo>
                                  <a:pt x="208899" y="551325"/>
                                </a:lnTo>
                                <a:lnTo>
                                  <a:pt x="224756" y="540637"/>
                                </a:lnTo>
                                <a:lnTo>
                                  <a:pt x="235448" y="524784"/>
                                </a:lnTo>
                                <a:lnTo>
                                  <a:pt x="239369" y="505371"/>
                                </a:lnTo>
                                <a:lnTo>
                                  <a:pt x="239369" y="317106"/>
                                </a:lnTo>
                                <a:lnTo>
                                  <a:pt x="259321" y="306221"/>
                                </a:lnTo>
                                <a:lnTo>
                                  <a:pt x="275204" y="290137"/>
                                </a:lnTo>
                                <a:lnTo>
                                  <a:pt x="285841" y="269996"/>
                                </a:lnTo>
                                <a:lnTo>
                                  <a:pt x="290055" y="246938"/>
                                </a:lnTo>
                                <a:lnTo>
                                  <a:pt x="294513" y="74790"/>
                                </a:lnTo>
                                <a:lnTo>
                                  <a:pt x="289382" y="45675"/>
                                </a:lnTo>
                                <a:lnTo>
                                  <a:pt x="273956" y="21902"/>
                                </a:lnTo>
                                <a:lnTo>
                                  <a:pt x="250584" y="5876"/>
                                </a:lnTo>
                                <a:lnTo>
                                  <a:pt x="221615" y="0"/>
                                </a:lnTo>
                                <a:close/>
                              </a:path>
                            </a:pathLst>
                          </a:custGeom>
                          <a:solidFill>
                            <a:srgbClr val="2F286C"/>
                          </a:solidFill>
                        </wps:spPr>
                        <wps:bodyPr wrap="square" lIns="0" tIns="0" rIns="0" bIns="0" rtlCol="0">
                          <a:prstTxWarp prst="textNoShape">
                            <a:avLst/>
                          </a:prstTxWarp>
                          <a:noAutofit/>
                        </wps:bodyPr>
                      </wps:wsp>
                      <pic:pic xmlns:pic="http://schemas.openxmlformats.org/drawingml/2006/picture">
                        <pic:nvPicPr>
                          <pic:cNvPr id="245" name="Image 245"/>
                          <pic:cNvPicPr/>
                        </pic:nvPicPr>
                        <pic:blipFill>
                          <a:blip r:embed="rId77" cstate="print"/>
                          <a:stretch>
                            <a:fillRect/>
                          </a:stretch>
                        </pic:blipFill>
                        <pic:spPr>
                          <a:xfrm>
                            <a:off x="1222065" y="3087406"/>
                            <a:ext cx="483946" cy="388766"/>
                          </a:xfrm>
                          <a:prstGeom prst="rect">
                            <a:avLst/>
                          </a:prstGeom>
                        </pic:spPr>
                      </pic:pic>
                      <wps:wsp>
                        <wps:cNvPr id="246" name="Graphic 246"/>
                        <wps:cNvSpPr/>
                        <wps:spPr>
                          <a:xfrm>
                            <a:off x="1315095" y="3486553"/>
                            <a:ext cx="294640" cy="555625"/>
                          </a:xfrm>
                          <a:custGeom>
                            <a:avLst/>
                            <a:gdLst/>
                            <a:ahLst/>
                            <a:cxnLst/>
                            <a:rect l="l" t="t" r="r" b="b"/>
                            <a:pathLst>
                              <a:path w="294640" h="555625">
                                <a:moveTo>
                                  <a:pt x="221602" y="0"/>
                                </a:moveTo>
                                <a:lnTo>
                                  <a:pt x="187363" y="0"/>
                                </a:lnTo>
                                <a:lnTo>
                                  <a:pt x="177947" y="3722"/>
                                </a:lnTo>
                                <a:lnTo>
                                  <a:pt x="168084" y="6464"/>
                                </a:lnTo>
                                <a:lnTo>
                                  <a:pt x="157830" y="8158"/>
                                </a:lnTo>
                                <a:lnTo>
                                  <a:pt x="147243" y="8737"/>
                                </a:lnTo>
                                <a:lnTo>
                                  <a:pt x="136654" y="8158"/>
                                </a:lnTo>
                                <a:lnTo>
                                  <a:pt x="126398" y="6464"/>
                                </a:lnTo>
                                <a:lnTo>
                                  <a:pt x="116534" y="3722"/>
                                </a:lnTo>
                                <a:lnTo>
                                  <a:pt x="107124" y="0"/>
                                </a:lnTo>
                                <a:lnTo>
                                  <a:pt x="72872" y="0"/>
                                </a:lnTo>
                                <a:lnTo>
                                  <a:pt x="43907" y="5876"/>
                                </a:lnTo>
                                <a:lnTo>
                                  <a:pt x="20543" y="21902"/>
                                </a:lnTo>
                                <a:lnTo>
                                  <a:pt x="5126" y="45675"/>
                                </a:lnTo>
                                <a:lnTo>
                                  <a:pt x="0" y="74790"/>
                                </a:lnTo>
                                <a:lnTo>
                                  <a:pt x="4444" y="246938"/>
                                </a:lnTo>
                                <a:lnTo>
                                  <a:pt x="8662" y="269996"/>
                                </a:lnTo>
                                <a:lnTo>
                                  <a:pt x="19294" y="290137"/>
                                </a:lnTo>
                                <a:lnTo>
                                  <a:pt x="35170" y="306221"/>
                                </a:lnTo>
                                <a:lnTo>
                                  <a:pt x="55117" y="317106"/>
                                </a:lnTo>
                                <a:lnTo>
                                  <a:pt x="55117" y="505371"/>
                                </a:lnTo>
                                <a:lnTo>
                                  <a:pt x="59038" y="524784"/>
                                </a:lnTo>
                                <a:lnTo>
                                  <a:pt x="69730" y="540637"/>
                                </a:lnTo>
                                <a:lnTo>
                                  <a:pt x="85587" y="551325"/>
                                </a:lnTo>
                                <a:lnTo>
                                  <a:pt x="105003" y="555244"/>
                                </a:lnTo>
                                <a:lnTo>
                                  <a:pt x="189458" y="555244"/>
                                </a:lnTo>
                                <a:lnTo>
                                  <a:pt x="208876" y="551325"/>
                                </a:lnTo>
                                <a:lnTo>
                                  <a:pt x="224737" y="540637"/>
                                </a:lnTo>
                                <a:lnTo>
                                  <a:pt x="235433" y="524784"/>
                                </a:lnTo>
                                <a:lnTo>
                                  <a:pt x="239356" y="505371"/>
                                </a:lnTo>
                                <a:lnTo>
                                  <a:pt x="239356" y="317106"/>
                                </a:lnTo>
                                <a:lnTo>
                                  <a:pt x="259311" y="306221"/>
                                </a:lnTo>
                                <a:lnTo>
                                  <a:pt x="275191" y="290137"/>
                                </a:lnTo>
                                <a:lnTo>
                                  <a:pt x="285825" y="269996"/>
                                </a:lnTo>
                                <a:lnTo>
                                  <a:pt x="290042" y="246938"/>
                                </a:lnTo>
                                <a:lnTo>
                                  <a:pt x="294487" y="74790"/>
                                </a:lnTo>
                                <a:lnTo>
                                  <a:pt x="289358" y="45675"/>
                                </a:lnTo>
                                <a:lnTo>
                                  <a:pt x="273937" y="21902"/>
                                </a:lnTo>
                                <a:lnTo>
                                  <a:pt x="250569" y="5876"/>
                                </a:lnTo>
                                <a:lnTo>
                                  <a:pt x="221602" y="0"/>
                                </a:lnTo>
                                <a:close/>
                              </a:path>
                            </a:pathLst>
                          </a:custGeom>
                          <a:solidFill>
                            <a:srgbClr val="2F286C"/>
                          </a:solidFill>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78" cstate="print"/>
                          <a:stretch>
                            <a:fillRect/>
                          </a:stretch>
                        </pic:blipFill>
                        <pic:spPr>
                          <a:xfrm>
                            <a:off x="1657095" y="3283361"/>
                            <a:ext cx="192786" cy="192811"/>
                          </a:xfrm>
                          <a:prstGeom prst="rect">
                            <a:avLst/>
                          </a:prstGeom>
                        </pic:spPr>
                      </pic:pic>
                      <wps:wsp>
                        <wps:cNvPr id="248" name="Graphic 248"/>
                        <wps:cNvSpPr/>
                        <wps:spPr>
                          <a:xfrm>
                            <a:off x="1606255" y="3486553"/>
                            <a:ext cx="294640" cy="555625"/>
                          </a:xfrm>
                          <a:custGeom>
                            <a:avLst/>
                            <a:gdLst/>
                            <a:ahLst/>
                            <a:cxnLst/>
                            <a:rect l="l" t="t" r="r" b="b"/>
                            <a:pathLst>
                              <a:path w="294640" h="555625">
                                <a:moveTo>
                                  <a:pt x="221602" y="0"/>
                                </a:moveTo>
                                <a:lnTo>
                                  <a:pt x="187350" y="0"/>
                                </a:lnTo>
                                <a:lnTo>
                                  <a:pt x="177949" y="3722"/>
                                </a:lnTo>
                                <a:lnTo>
                                  <a:pt x="168094" y="6464"/>
                                </a:lnTo>
                                <a:lnTo>
                                  <a:pt x="157843" y="8158"/>
                                </a:lnTo>
                                <a:lnTo>
                                  <a:pt x="147256" y="8737"/>
                                </a:lnTo>
                                <a:lnTo>
                                  <a:pt x="136654" y="8158"/>
                                </a:lnTo>
                                <a:lnTo>
                                  <a:pt x="126395" y="6464"/>
                                </a:lnTo>
                                <a:lnTo>
                                  <a:pt x="116533" y="3722"/>
                                </a:lnTo>
                                <a:lnTo>
                                  <a:pt x="107124" y="0"/>
                                </a:lnTo>
                                <a:lnTo>
                                  <a:pt x="72885" y="0"/>
                                </a:lnTo>
                                <a:lnTo>
                                  <a:pt x="43910" y="5876"/>
                                </a:lnTo>
                                <a:lnTo>
                                  <a:pt x="20540" y="21902"/>
                                </a:lnTo>
                                <a:lnTo>
                                  <a:pt x="5121" y="45675"/>
                                </a:lnTo>
                                <a:lnTo>
                                  <a:pt x="0" y="74790"/>
                                </a:lnTo>
                                <a:lnTo>
                                  <a:pt x="4444" y="246938"/>
                                </a:lnTo>
                                <a:lnTo>
                                  <a:pt x="8662" y="269996"/>
                                </a:lnTo>
                                <a:lnTo>
                                  <a:pt x="19296" y="290137"/>
                                </a:lnTo>
                                <a:lnTo>
                                  <a:pt x="35175" y="306221"/>
                                </a:lnTo>
                                <a:lnTo>
                                  <a:pt x="55130" y="317106"/>
                                </a:lnTo>
                                <a:lnTo>
                                  <a:pt x="55130" y="505371"/>
                                </a:lnTo>
                                <a:lnTo>
                                  <a:pt x="59049" y="524784"/>
                                </a:lnTo>
                                <a:lnTo>
                                  <a:pt x="69737" y="540637"/>
                                </a:lnTo>
                                <a:lnTo>
                                  <a:pt x="85589" y="551325"/>
                                </a:lnTo>
                                <a:lnTo>
                                  <a:pt x="105003" y="555244"/>
                                </a:lnTo>
                                <a:lnTo>
                                  <a:pt x="189458" y="555244"/>
                                </a:lnTo>
                                <a:lnTo>
                                  <a:pt x="208881" y="551325"/>
                                </a:lnTo>
                                <a:lnTo>
                                  <a:pt x="224742" y="540637"/>
                                </a:lnTo>
                                <a:lnTo>
                                  <a:pt x="235435" y="524784"/>
                                </a:lnTo>
                                <a:lnTo>
                                  <a:pt x="239356" y="505371"/>
                                </a:lnTo>
                                <a:lnTo>
                                  <a:pt x="239356" y="317106"/>
                                </a:lnTo>
                                <a:lnTo>
                                  <a:pt x="259313" y="306221"/>
                                </a:lnTo>
                                <a:lnTo>
                                  <a:pt x="275196" y="290137"/>
                                </a:lnTo>
                                <a:lnTo>
                                  <a:pt x="285830" y="269996"/>
                                </a:lnTo>
                                <a:lnTo>
                                  <a:pt x="290042" y="246938"/>
                                </a:lnTo>
                                <a:lnTo>
                                  <a:pt x="294500" y="74790"/>
                                </a:lnTo>
                                <a:lnTo>
                                  <a:pt x="289366" y="45675"/>
                                </a:lnTo>
                                <a:lnTo>
                                  <a:pt x="273943" y="21902"/>
                                </a:lnTo>
                                <a:lnTo>
                                  <a:pt x="250575" y="5876"/>
                                </a:lnTo>
                                <a:lnTo>
                                  <a:pt x="221602" y="0"/>
                                </a:lnTo>
                                <a:close/>
                              </a:path>
                            </a:pathLst>
                          </a:custGeom>
                          <a:solidFill>
                            <a:srgbClr val="2F286C"/>
                          </a:solidFill>
                        </wps:spPr>
                        <wps:bodyPr wrap="square" lIns="0" tIns="0" rIns="0" bIns="0" rtlCol="0">
                          <a:prstTxWarp prst="textNoShape">
                            <a:avLst/>
                          </a:prstTxWarp>
                          <a:noAutofit/>
                        </wps:bodyPr>
                      </wps:wsp>
                      <wps:wsp>
                        <wps:cNvPr id="249" name="Graphic 249"/>
                        <wps:cNvSpPr/>
                        <wps:spPr>
                          <a:xfrm>
                            <a:off x="4345337" y="3711986"/>
                            <a:ext cx="1394460" cy="1275080"/>
                          </a:xfrm>
                          <a:custGeom>
                            <a:avLst/>
                            <a:gdLst/>
                            <a:ahLst/>
                            <a:cxnLst/>
                            <a:rect l="l" t="t" r="r" b="b"/>
                            <a:pathLst>
                              <a:path w="1394460" h="1275080">
                                <a:moveTo>
                                  <a:pt x="697217" y="0"/>
                                </a:moveTo>
                                <a:lnTo>
                                  <a:pt x="642764" y="1535"/>
                                </a:lnTo>
                                <a:lnTo>
                                  <a:pt x="589452" y="6064"/>
                                </a:lnTo>
                                <a:lnTo>
                                  <a:pt x="537435" y="13474"/>
                                </a:lnTo>
                                <a:lnTo>
                                  <a:pt x="486869" y="23652"/>
                                </a:lnTo>
                                <a:lnTo>
                                  <a:pt x="437911" y="36482"/>
                                </a:lnTo>
                                <a:lnTo>
                                  <a:pt x="390714" y="51853"/>
                                </a:lnTo>
                                <a:lnTo>
                                  <a:pt x="345436" y="69649"/>
                                </a:lnTo>
                                <a:lnTo>
                                  <a:pt x="302231" y="89757"/>
                                </a:lnTo>
                                <a:lnTo>
                                  <a:pt x="261254" y="112064"/>
                                </a:lnTo>
                                <a:lnTo>
                                  <a:pt x="222662" y="136455"/>
                                </a:lnTo>
                                <a:lnTo>
                                  <a:pt x="186610" y="162818"/>
                                </a:lnTo>
                                <a:lnTo>
                                  <a:pt x="153254" y="191038"/>
                                </a:lnTo>
                                <a:lnTo>
                                  <a:pt x="122748" y="221002"/>
                                </a:lnTo>
                                <a:lnTo>
                                  <a:pt x="95249" y="252596"/>
                                </a:lnTo>
                                <a:lnTo>
                                  <a:pt x="70912" y="285706"/>
                                </a:lnTo>
                                <a:lnTo>
                                  <a:pt x="49892" y="320219"/>
                                </a:lnTo>
                                <a:lnTo>
                                  <a:pt x="32346" y="356020"/>
                                </a:lnTo>
                                <a:lnTo>
                                  <a:pt x="18427" y="392997"/>
                                </a:lnTo>
                                <a:lnTo>
                                  <a:pt x="8293" y="431035"/>
                                </a:lnTo>
                                <a:lnTo>
                                  <a:pt x="2099" y="470021"/>
                                </a:lnTo>
                                <a:lnTo>
                                  <a:pt x="0" y="509841"/>
                                </a:lnTo>
                                <a:lnTo>
                                  <a:pt x="2723" y="554894"/>
                                </a:lnTo>
                                <a:lnTo>
                                  <a:pt x="10786" y="599205"/>
                                </a:lnTo>
                                <a:lnTo>
                                  <a:pt x="24028" y="642548"/>
                                </a:lnTo>
                                <a:lnTo>
                                  <a:pt x="42289" y="684697"/>
                                </a:lnTo>
                                <a:lnTo>
                                  <a:pt x="65407" y="725427"/>
                                </a:lnTo>
                                <a:lnTo>
                                  <a:pt x="93223" y="764513"/>
                                </a:lnTo>
                                <a:lnTo>
                                  <a:pt x="125576" y="801728"/>
                                </a:lnTo>
                                <a:lnTo>
                                  <a:pt x="162304" y="836848"/>
                                </a:lnTo>
                                <a:lnTo>
                                  <a:pt x="203249" y="869647"/>
                                </a:lnTo>
                                <a:lnTo>
                                  <a:pt x="248248" y="899899"/>
                                </a:lnTo>
                                <a:lnTo>
                                  <a:pt x="297141" y="927379"/>
                                </a:lnTo>
                                <a:lnTo>
                                  <a:pt x="209169" y="1274584"/>
                                </a:lnTo>
                                <a:lnTo>
                                  <a:pt x="516572" y="1002245"/>
                                </a:lnTo>
                                <a:lnTo>
                                  <a:pt x="561075" y="1009851"/>
                                </a:lnTo>
                                <a:lnTo>
                                  <a:pt x="606113" y="1015303"/>
                                </a:lnTo>
                                <a:lnTo>
                                  <a:pt x="651542" y="1018585"/>
                                </a:lnTo>
                                <a:lnTo>
                                  <a:pt x="697217" y="1019683"/>
                                </a:lnTo>
                                <a:lnTo>
                                  <a:pt x="751670" y="1018147"/>
                                </a:lnTo>
                                <a:lnTo>
                                  <a:pt x="804982" y="1013618"/>
                                </a:lnTo>
                                <a:lnTo>
                                  <a:pt x="856999" y="1006208"/>
                                </a:lnTo>
                                <a:lnTo>
                                  <a:pt x="907564" y="996030"/>
                                </a:lnTo>
                                <a:lnTo>
                                  <a:pt x="956523" y="983200"/>
                                </a:lnTo>
                                <a:lnTo>
                                  <a:pt x="1003719" y="967829"/>
                                </a:lnTo>
                                <a:lnTo>
                                  <a:pt x="1048998" y="950033"/>
                                </a:lnTo>
                                <a:lnTo>
                                  <a:pt x="1092203" y="929925"/>
                                </a:lnTo>
                                <a:lnTo>
                                  <a:pt x="1133179" y="907618"/>
                                </a:lnTo>
                                <a:lnTo>
                                  <a:pt x="1171771" y="883227"/>
                                </a:lnTo>
                                <a:lnTo>
                                  <a:pt x="1207823" y="856864"/>
                                </a:lnTo>
                                <a:lnTo>
                                  <a:pt x="1241180" y="828644"/>
                                </a:lnTo>
                                <a:lnTo>
                                  <a:pt x="1271685" y="798680"/>
                                </a:lnTo>
                                <a:lnTo>
                                  <a:pt x="1299185" y="767086"/>
                                </a:lnTo>
                                <a:lnTo>
                                  <a:pt x="1323522" y="733976"/>
                                </a:lnTo>
                                <a:lnTo>
                                  <a:pt x="1344541" y="699463"/>
                                </a:lnTo>
                                <a:lnTo>
                                  <a:pt x="1362088" y="663662"/>
                                </a:lnTo>
                                <a:lnTo>
                                  <a:pt x="1376006" y="626685"/>
                                </a:lnTo>
                                <a:lnTo>
                                  <a:pt x="1386140" y="588647"/>
                                </a:lnTo>
                                <a:lnTo>
                                  <a:pt x="1392335" y="549661"/>
                                </a:lnTo>
                                <a:lnTo>
                                  <a:pt x="1394434" y="509841"/>
                                </a:lnTo>
                                <a:lnTo>
                                  <a:pt x="1392335" y="470021"/>
                                </a:lnTo>
                                <a:lnTo>
                                  <a:pt x="1386140" y="431035"/>
                                </a:lnTo>
                                <a:lnTo>
                                  <a:pt x="1376006" y="392997"/>
                                </a:lnTo>
                                <a:lnTo>
                                  <a:pt x="1362088" y="356020"/>
                                </a:lnTo>
                                <a:lnTo>
                                  <a:pt x="1344541" y="320219"/>
                                </a:lnTo>
                                <a:lnTo>
                                  <a:pt x="1323522" y="285706"/>
                                </a:lnTo>
                                <a:lnTo>
                                  <a:pt x="1299185" y="252596"/>
                                </a:lnTo>
                                <a:lnTo>
                                  <a:pt x="1271685" y="221002"/>
                                </a:lnTo>
                                <a:lnTo>
                                  <a:pt x="1241180" y="191038"/>
                                </a:lnTo>
                                <a:lnTo>
                                  <a:pt x="1207823" y="162818"/>
                                </a:lnTo>
                                <a:lnTo>
                                  <a:pt x="1171771" y="136455"/>
                                </a:lnTo>
                                <a:lnTo>
                                  <a:pt x="1133179" y="112064"/>
                                </a:lnTo>
                                <a:lnTo>
                                  <a:pt x="1092203" y="89757"/>
                                </a:lnTo>
                                <a:lnTo>
                                  <a:pt x="1048998" y="69649"/>
                                </a:lnTo>
                                <a:lnTo>
                                  <a:pt x="1003719" y="51853"/>
                                </a:lnTo>
                                <a:lnTo>
                                  <a:pt x="956523" y="36482"/>
                                </a:lnTo>
                                <a:lnTo>
                                  <a:pt x="907564" y="23652"/>
                                </a:lnTo>
                                <a:lnTo>
                                  <a:pt x="856999" y="13474"/>
                                </a:lnTo>
                                <a:lnTo>
                                  <a:pt x="804982" y="6064"/>
                                </a:lnTo>
                                <a:lnTo>
                                  <a:pt x="751670" y="1535"/>
                                </a:lnTo>
                                <a:lnTo>
                                  <a:pt x="697217" y="0"/>
                                </a:lnTo>
                                <a:close/>
                              </a:path>
                            </a:pathLst>
                          </a:custGeom>
                          <a:solidFill>
                            <a:srgbClr val="2F286C"/>
                          </a:solidFill>
                        </wps:spPr>
                        <wps:bodyPr wrap="square" lIns="0" tIns="0" rIns="0" bIns="0" rtlCol="0">
                          <a:prstTxWarp prst="textNoShape">
                            <a:avLst/>
                          </a:prstTxWarp>
                          <a:noAutofit/>
                        </wps:bodyPr>
                      </wps:wsp>
                      <wps:wsp>
                        <wps:cNvPr id="250" name="Graphic 250"/>
                        <wps:cNvSpPr/>
                        <wps:spPr>
                          <a:xfrm>
                            <a:off x="5290981" y="3590900"/>
                            <a:ext cx="1204595" cy="970915"/>
                          </a:xfrm>
                          <a:custGeom>
                            <a:avLst/>
                            <a:gdLst/>
                            <a:ahLst/>
                            <a:cxnLst/>
                            <a:rect l="l" t="t" r="r" b="b"/>
                            <a:pathLst>
                              <a:path w="1204595" h="970915">
                                <a:moveTo>
                                  <a:pt x="602170" y="0"/>
                                </a:moveTo>
                                <a:lnTo>
                                  <a:pt x="544212" y="1778"/>
                                </a:lnTo>
                                <a:lnTo>
                                  <a:pt x="487805" y="7005"/>
                                </a:lnTo>
                                <a:lnTo>
                                  <a:pt x="433202" y="15518"/>
                                </a:lnTo>
                                <a:lnTo>
                                  <a:pt x="380657" y="27152"/>
                                </a:lnTo>
                                <a:lnTo>
                                  <a:pt x="330423" y="41745"/>
                                </a:lnTo>
                                <a:lnTo>
                                  <a:pt x="282753" y="59134"/>
                                </a:lnTo>
                                <a:lnTo>
                                  <a:pt x="237899" y="79156"/>
                                </a:lnTo>
                                <a:lnTo>
                                  <a:pt x="196116" y="101646"/>
                                </a:lnTo>
                                <a:lnTo>
                                  <a:pt x="157656" y="126442"/>
                                </a:lnTo>
                                <a:lnTo>
                                  <a:pt x="122773" y="153381"/>
                                </a:lnTo>
                                <a:lnTo>
                                  <a:pt x="91719" y="182300"/>
                                </a:lnTo>
                                <a:lnTo>
                                  <a:pt x="64749" y="213034"/>
                                </a:lnTo>
                                <a:lnTo>
                                  <a:pt x="42114" y="245422"/>
                                </a:lnTo>
                                <a:lnTo>
                                  <a:pt x="24069" y="279300"/>
                                </a:lnTo>
                                <a:lnTo>
                                  <a:pt x="2758" y="350871"/>
                                </a:lnTo>
                                <a:lnTo>
                                  <a:pt x="0" y="388239"/>
                                </a:lnTo>
                                <a:lnTo>
                                  <a:pt x="2758" y="425606"/>
                                </a:lnTo>
                                <a:lnTo>
                                  <a:pt x="24069" y="497178"/>
                                </a:lnTo>
                                <a:lnTo>
                                  <a:pt x="42114" y="531057"/>
                                </a:lnTo>
                                <a:lnTo>
                                  <a:pt x="64749" y="563445"/>
                                </a:lnTo>
                                <a:lnTo>
                                  <a:pt x="91719" y="594181"/>
                                </a:lnTo>
                                <a:lnTo>
                                  <a:pt x="122773" y="623100"/>
                                </a:lnTo>
                                <a:lnTo>
                                  <a:pt x="157656" y="650041"/>
                                </a:lnTo>
                                <a:lnTo>
                                  <a:pt x="196116" y="674838"/>
                                </a:lnTo>
                                <a:lnTo>
                                  <a:pt x="237899" y="697329"/>
                                </a:lnTo>
                                <a:lnTo>
                                  <a:pt x="282753" y="717352"/>
                                </a:lnTo>
                                <a:lnTo>
                                  <a:pt x="330423" y="734742"/>
                                </a:lnTo>
                                <a:lnTo>
                                  <a:pt x="380657" y="749336"/>
                                </a:lnTo>
                                <a:lnTo>
                                  <a:pt x="433202" y="760971"/>
                                </a:lnTo>
                                <a:lnTo>
                                  <a:pt x="487805" y="769484"/>
                                </a:lnTo>
                                <a:lnTo>
                                  <a:pt x="544212" y="774711"/>
                                </a:lnTo>
                                <a:lnTo>
                                  <a:pt x="602170" y="776490"/>
                                </a:lnTo>
                                <a:lnTo>
                                  <a:pt x="641623" y="775654"/>
                                </a:lnTo>
                                <a:lnTo>
                                  <a:pt x="680862" y="773156"/>
                                </a:lnTo>
                                <a:lnTo>
                                  <a:pt x="719763" y="769011"/>
                                </a:lnTo>
                                <a:lnTo>
                                  <a:pt x="758202" y="763231"/>
                                </a:lnTo>
                                <a:lnTo>
                                  <a:pt x="1023696" y="970597"/>
                                </a:lnTo>
                                <a:lnTo>
                                  <a:pt x="947712" y="706196"/>
                                </a:lnTo>
                                <a:lnTo>
                                  <a:pt x="998878" y="680325"/>
                                </a:lnTo>
                                <a:lnTo>
                                  <a:pt x="1044971" y="651359"/>
                                </a:lnTo>
                                <a:lnTo>
                                  <a:pt x="1085738" y="619611"/>
                                </a:lnTo>
                                <a:lnTo>
                                  <a:pt x="1120925" y="585394"/>
                                </a:lnTo>
                                <a:lnTo>
                                  <a:pt x="1150281" y="549022"/>
                                </a:lnTo>
                                <a:lnTo>
                                  <a:pt x="1173553" y="510807"/>
                                </a:lnTo>
                                <a:lnTo>
                                  <a:pt x="1190489" y="471062"/>
                                </a:lnTo>
                                <a:lnTo>
                                  <a:pt x="1200836" y="430102"/>
                                </a:lnTo>
                                <a:lnTo>
                                  <a:pt x="1204341" y="388239"/>
                                </a:lnTo>
                                <a:lnTo>
                                  <a:pt x="1201582" y="350871"/>
                                </a:lnTo>
                                <a:lnTo>
                                  <a:pt x="1180272" y="279300"/>
                                </a:lnTo>
                                <a:lnTo>
                                  <a:pt x="1162227" y="245422"/>
                                </a:lnTo>
                                <a:lnTo>
                                  <a:pt x="1139594" y="213034"/>
                                </a:lnTo>
                                <a:lnTo>
                                  <a:pt x="1112624" y="182300"/>
                                </a:lnTo>
                                <a:lnTo>
                                  <a:pt x="1081571" y="153381"/>
                                </a:lnTo>
                                <a:lnTo>
                                  <a:pt x="1046688" y="126442"/>
                                </a:lnTo>
                                <a:lnTo>
                                  <a:pt x="1008229" y="101646"/>
                                </a:lnTo>
                                <a:lnTo>
                                  <a:pt x="966446" y="79156"/>
                                </a:lnTo>
                                <a:lnTo>
                                  <a:pt x="921593" y="59134"/>
                                </a:lnTo>
                                <a:lnTo>
                                  <a:pt x="873923" y="41745"/>
                                </a:lnTo>
                                <a:lnTo>
                                  <a:pt x="823688" y="27152"/>
                                </a:lnTo>
                                <a:lnTo>
                                  <a:pt x="771142" y="15518"/>
                                </a:lnTo>
                                <a:lnTo>
                                  <a:pt x="716539" y="7005"/>
                                </a:lnTo>
                                <a:lnTo>
                                  <a:pt x="660130" y="1778"/>
                                </a:lnTo>
                                <a:lnTo>
                                  <a:pt x="602170" y="0"/>
                                </a:lnTo>
                                <a:close/>
                              </a:path>
                            </a:pathLst>
                          </a:custGeom>
                          <a:solidFill>
                            <a:srgbClr val="E35B4C"/>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65857C7" id="Group 222" o:spid="_x0000_s1026" style="position:absolute;margin-left:0;margin-top:0;width:596.25pt;height:841.35pt;z-index:-251666944;mso-wrap-distance-left:0;mso-wrap-distance-right:0;mso-position-horizontal-relative:page;mso-position-vertical-relative:page;mso-width-relative:margin;mso-height-relative:margin" coordsize="75730,106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">
                <v:shape id="Graphic 223" o:spid="_x0000_s1027" style="position:absolute;width:75603;height:52260;visibility:visible;mso-wrap-style:square;v-text-anchor:top" coordsize="7560309,522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" path="m7559992,l,,,5225999r7559992,l7559992,xe" fillcolor="#2a62a4" stroked="f">
                  <v:path arrowok="t"/>
                </v:shape>
                <v:shape id="Graphic 224" o:spid="_x0000_s1028" style="position:absolute;left:127;top:52196;width:75603;height:54661;visibility:visible;mso-wrap-style:square;v-text-anchor:top" coordsize="7560309,546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" path="m7559992,l,,,5466003r7559992,l7559992,xe" fillcolor="#6c83b8" stroked="f">
                  <v:path arrowok="t"/>
                </v:shape>
                <v:shape id="Graphic 225" o:spid="_x0000_s1029" style="position:absolute;left:7269;top:9115;width:2826;height:2400;visibility:visible;mso-wrap-style:square;v-text-anchor:top" coordsize="282575,240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" path="m117220,225742r-31788,l86956,233362r,4572l91528,239458r4572,l111429,236410r3061,-1524l117525,230314r,-3048l117220,225742xem102285,173926r-4661,l82384,176974r-4572,1524l76288,183070r,4572l77812,195262r-38100,7620l36664,204406r-3048,3048l33616,212026r4572,15240l38188,231838r4572,3048l47332,233362r38100,-7620l117220,225742r-1219,-6096l260889,187642r-152508,l106857,180022r,-3048l102285,173926xem273164,154025r-4572,l108381,187642r152508,l274688,184594r4572,l282308,180022r-1511,-4572l277736,160108r,-4572l273164,154025xem207543,70205r-4572,1524l187731,74777r-3048,1524l181635,79336r,4572l183159,91541,24384,125056r-4573,1537l16751,131165r1524,4572l21323,150977r,3048l25996,157060r4572,l190779,122008r31699,l221259,115925r38189,-7620l262509,106781r3035,-4572l265544,99161,261429,85432r-47790,l212115,77825r,-4572l207543,70205xem222478,122008r-31699,l192303,129641r,4572l196875,137261r4572,-1524l216687,132689r4572,l222783,128117r,-4585l222478,122008xem256400,76301r-4572,1524l213639,85432r47790,l260972,83908r,-4572l256400,76301xem129717,6096r-3048,1524l111429,10668r-4572,1524l103809,15240r1537,4572l106857,27432,7607,48768,3035,50292,,53340r1511,4673l4571,73253r1512,4572l9131,80860r4572,-1524l112953,58013r31708,l143446,51816,242697,30480r4559,l248780,25908r,-4572l137337,21336r-1524,-7620l134289,9144,129717,6096xem144661,58013r-31708,l114490,65633r1511,4572l119062,73253r4572,-1524l138874,68681r4572,l146481,64109r-1524,-4585l144661,58013xem239547,r-3048,l137337,21336r111443,l245732,6096,244208,1524,239547,xe" stroked="f">
                  <v:path arrowok="t"/>
                </v:shape>
                <v:shape id="Graphic 226" o:spid="_x0000_s1030" style="position:absolute;left:5798;top:19828;width:68459;height:24638;visibility:visible;mso-wrap-style:square;v-text-anchor:top" coordsize="6845934,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" path="m6845896,l,112991,189903,2350198r6367348,112992l6845896,xe" fillcolor="#1d4073" stroked="f">
                  <v:path arrowok="t"/>
                </v:shape>
                <v:shape id="Graphic 227" o:spid="_x0000_s1031" style="position:absolute;left:5058;top:18539;width:68459;height:24638;visibility:visible;mso-wrap-style:square;v-text-anchor:top" coordsize="6845934,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" path="m6845896,l,112991,189903,2350198r6367348,112992l6845896,xe" stroked="f">
                  <v:path arrowok="t"/>
                </v:shape>
                <v:shape id="Image 228" o:spid="_x0000_s1032" type="#_x0000_t75" style="position:absolute;left:28515;top:32953;width:7123;height:8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">
                  <v:imagedata r:id="rId79" o:title=""/>
                </v:shape>
                <v:shape id="Graphic 229" o:spid="_x0000_s1033" style="position:absolute;left:28662;top:33108;width:6140;height:7043;visibility:visible;mso-wrap-style:square;v-text-anchor:top" coordsize="614045,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" path="m98856,l57923,22022,,614248r1784,16587l9525,644964r12474,10198l37985,659955r477063,43993l531643,702163r14133,-7742l555975,681943r4793,-15994l613905,89725,612120,73125,604378,58993,591900,48797,575906,44005,98856,xe" fillcolor="#cdd2e6" stroked="f">
                  <v:path arrowok="t"/>
                </v:shape>
                <v:shape id="Graphic 230" o:spid="_x0000_s1034" style="position:absolute;left:28662;top:33108;width:6140;height:7043;visibility:visible;mso-wrap-style:square;v-text-anchor:top" coordsize="614045,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" path="m515048,703948l37985,659955,1784,630835,,614248,53136,38011,57923,22022,68119,9542,82254,1794,98856,,575906,44005r15994,4792l604378,58993r7742,14132l613905,89725,560768,665949r-4793,15994l545776,694421r-14133,7742l515048,703948xe" filled="f" strokecolor="#1d4073" strokeweight=".42403mm">
                  <v:path arrowok="t"/>
                </v:shape>
                <v:shape id="Graphic 231" o:spid="_x0000_s1035" style="position:absolute;left:28662;top:38513;width:5677;height:1638;visibility:visible;mso-wrap-style:square;v-text-anchor:top" coordsize="56769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" path="m6807,l,73812,1784,90399r7741,14129l21999,114726r15986,4793l515048,163512r16595,-1785l545776,153985r10199,-12478l560768,125514r6807,-73813l6807,xe" fillcolor="#1d4073" stroked="f">
                  <v:path arrowok="t"/>
                </v:shape>
                <v:shape id="Graphic 232" o:spid="_x0000_s1036" style="position:absolute;left:28662;top:38513;width:5677;height:1638;visibility:visible;mso-wrap-style:square;v-text-anchor:top" coordsize="56769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" path="m515048,163512l37985,119519,1784,90399,,73812,6807,,567575,51701r-6807,73813l555975,141507r-10199,12478l531643,161727r-16595,1785xe" filled="f" strokecolor="#1d4073" strokeweight=".42403mm">
                  <v:path arrowok="t"/>
                </v:shape>
                <v:shape id="Image 233" o:spid="_x0000_s1037" type="#_x0000_t75" style="position:absolute;left:27388;top:32334;width:6645;height:7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">
                  <v:imagedata r:id="rId80" o:title=""/>
                </v:shape>
                <v:shape id="Graphic 234" o:spid="_x0000_s1038" style="position:absolute;left:27557;top:32499;width:5632;height:6630;visibility:visible;mso-wrap-style:square;v-text-anchor:top" coordsize="563245,66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" path="m521119,l42037,,25674,3303,12312,12312,3303,25674,,42036,,620712r3303,16362l12312,650436r13362,9009l42037,662749r479082,l537481,659445r13362,-9009l559852,637074r3304,-16362l563156,42036,559852,25674,550843,12312,537481,3303,521119,xe" fillcolor="#cdd2e6" stroked="f">
                  <v:path arrowok="t"/>
                </v:shape>
                <v:shape id="Graphic 235" o:spid="_x0000_s1039" style="position:absolute;left:27557;top:32499;width:5632;height:6630;visibility:visible;mso-wrap-style:square;v-text-anchor:top" coordsize="563245,66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" path="m521119,662749r-479082,l25674,659445,12312,650436,3303,637074,,620712,,42036,3303,25674,12312,12312,25674,3303,42037,,521119,r16362,3303l550843,12312r9009,13362l563156,42036r,578676l559852,637074r-9009,13362l537481,659445r-16362,3304xe" filled="f" strokecolor="#1d4073" strokeweight=".42403mm">
                  <v:path arrowok="t"/>
                </v:shape>
                <v:shape id="Graphic 236" o:spid="_x0000_s1040" style="position:absolute;left:27557;top:37965;width:5632;height:1162;visibility:visible;mso-wrap-style:square;v-text-anchor:top" coordsize="563245,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" path="m563156,l,,,74129,3303,90492r9009,13362l25674,112863r16363,3303l521119,116166r16362,-3303l550843,103854r9009,-13362l563156,74129,563156,xe" fillcolor="#1d4073" stroked="f">
                  <v:path arrowok="t"/>
                </v:shape>
                <v:shape id="Graphic 237" o:spid="_x0000_s1041" style="position:absolute;left:27557;top:37965;width:5632;height:1162;visibility:visible;mso-wrap-style:square;v-text-anchor:top" coordsize="563245,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" path="m521119,116166r-479082,l25674,112863,12312,103854,3303,90492,,74129,,,563156,r,74129l559852,90492r-9009,13362l537481,112863r-16362,3303xe" filled="f" strokecolor="#1d4073" strokeweight=".42403mm">
                  <v:path arrowok="t"/>
                </v:shape>
                <v:shape id="Image 238" o:spid="_x0000_s1042" type="#_x0000_t75" style="position:absolute;left:25924;top:31433;width:7124;height:8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">
                  <v:imagedata r:id="rId81" o:title=""/>
                </v:shape>
                <v:shape id="Graphic 239" o:spid="_x0000_s1043" style="position:absolute;left:26084;top:31585;width:6128;height:7029;visibility:visible;mso-wrap-style:square;v-text-anchor:top" coordsize="612775,702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" path="m515327,l38138,42545,1838,71557,,88150,51384,664527r4747,16007l66290,693046r14108,7791l96989,702678,574179,660133r16005,-4747l602692,645226r7786,-14108l612317,614527,560933,38138,556186,22133,546026,9625,531919,1838,515327,xe" fillcolor="#cdd2e6" stroked="f">
                  <v:path arrowok="t"/>
                </v:shape>
                <v:shape id="Graphic 240" o:spid="_x0000_s1044" style="position:absolute;left:26084;top:31585;width:6128;height:7029;visibility:visible;mso-wrap-style:square;v-text-anchor:top" coordsize="612775,702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" path="m574179,660133l96989,702678,80398,700837,66290,693046,56131,680534,51384,664527,,88150,1838,71557,9625,57446,22133,47286,38138,42545,515327,r16592,1838l546026,9625r10160,12508l560933,38138r51384,576389l610478,631118r-7786,14108l590184,655386r-16005,4747xe" filled="f" strokecolor="#1d4073" strokeweight=".42403mm">
                  <v:path arrowok="t"/>
                </v:shape>
                <v:shape id="Graphic 241" o:spid="_x0000_s1045" style="position:absolute;left:26533;top:36992;width:5676;height:1625;visibility:visible;mso-wrap-style:square;v-text-anchor:top" coordsize="56769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" path="m560933,l,50012r6578,73812l11325,139831r10160,12513l35592,160134r16592,1841l529374,119430r16005,-4747l557887,104524r7786,-14108l567512,73825,560933,xe" fillcolor="#1d4073" stroked="f">
                  <v:path arrowok="t"/>
                </v:shape>
                <v:shape id="Graphic 242" o:spid="_x0000_s1046" style="position:absolute;left:26533;top:36992;width:5676;height:1625;visibility:visible;mso-wrap-style:square;v-text-anchor:top" coordsize="56769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" path="m529374,119430l52184,161975,35592,160134,21485,152344,11325,139831,6578,123824,,50012,560933,r6579,73825l565673,90416r-7786,14108l545379,114683r-16005,4747xe" filled="f" strokecolor="#1d4073" strokeweight=".42403mm">
                  <v:path arrowok="t"/>
                </v:shape>
                <v:shape id="Image 243" o:spid="_x0000_s1047" type="#_x0000_t75" style="position:absolute;left:10747;top:32833;width:1928;height:1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">
                  <v:imagedata r:id="rId82" o:title=""/>
                </v:shape>
                <v:shape id="Graphic 244" o:spid="_x0000_s1048" style="position:absolute;left:10239;top:34865;width:2946;height:5556;visibility:visible;mso-wrap-style:square;v-text-anchor:top" coordsize="29464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" path="m221615,l187363,r-9401,3722l168106,6464,157855,8158r-10586,579l136669,8158,126414,6464,116556,3722,107149,,72898,,43930,5876,20561,21902,5135,45675,,74790,4457,246938r4217,23058l19307,290137r15875,16084l55130,317106r,188265l59053,524784r10696,15853l85611,551325r19418,3919l189484,555244r19415,-3919l224756,540637r10692,-15853l239369,505371r,-188265l259321,306221r15883,-16084l285841,269996r4214,-23058l294513,74790,289382,45675,273956,21902,250584,5876,221615,xe" fillcolor="#2f286c" stroked="f">
                  <v:path arrowok="t"/>
                </v:shape>
                <v:shape id="Image 245" o:spid="_x0000_s1049" type="#_x0000_t75" style="position:absolute;left:12220;top:30874;width:4840;height: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">
                  <v:imagedata r:id="rId83" o:title=""/>
                </v:shape>
                <v:shape id="Graphic 246" o:spid="_x0000_s1050" style="position:absolute;left:13150;top:34865;width:2947;height:5556;visibility:visible;mso-wrap-style:square;v-text-anchor:top" coordsize="29464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" path="m221602,l187363,r-9416,3722l168084,6464,157830,8158r-10587,579l136654,8158,126398,6464,116534,3722,107124,,72872,,43907,5876,20543,21902,5126,45675,,74790,4444,246938r4218,23058l19294,290137r15876,16084l55117,317106r,188265l59038,524784r10692,15853l85587,551325r19416,3919l189458,555244r19418,-3919l224737,540637r10696,-15853l239356,505371r,-188265l259311,306221r15880,-16084l285825,269996r4217,-23058l294487,74790,289358,45675,273937,21902,250569,5876,221602,xe" fillcolor="#2f286c" stroked="f">
                  <v:path arrowok="t"/>
                </v:shape>
                <v:shape id="Image 247" o:spid="_x0000_s1051" type="#_x0000_t75" style="position:absolute;left:16570;top:32833;width:1928;height:1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">
                  <v:imagedata r:id="rId84" o:title=""/>
                </v:shape>
                <v:shape id="Graphic 248" o:spid="_x0000_s1052" style="position:absolute;left:16062;top:34865;width:2946;height:5556;visibility:visible;mso-wrap-style:square;v-text-anchor:top" coordsize="294640,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" path="m221602,l187350,r-9401,3722l168094,6464,157843,8158r-10587,579l136654,8158,126395,6464,116533,3722,107124,,72885,,43910,5876,20540,21902,5121,45675,,74790,4444,246938r4218,23058l19296,290137r15879,16084l55130,317106r,188265l59049,524784r10688,15853l85589,551325r19414,3919l189458,555244r19423,-3919l224742,540637r10693,-15853l239356,505371r,-188265l259313,306221r15883,-16084l285830,269996r4212,-23058l294500,74790,289366,45675,273943,21902,250575,5876,221602,xe" fillcolor="#2f286c" stroked="f">
                  <v:path arrowok="t"/>
                </v:shape>
                <v:shape id="Graphic 249" o:spid="_x0000_s1053" style="position:absolute;left:43453;top:37119;width:13944;height:12751;visibility:visible;mso-wrap-style:square;v-text-anchor:top" coordsize="1394460,127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" path="m697217,l642764,1535,589452,6064r-52017,7410l486869,23652,437911,36482,390714,51853,345436,69649,302231,89757r-40977,22307l222662,136455r-36052,26363l153254,191038r-30506,29964l95249,252596,70912,285706,49892,320219,32346,356020,18427,392997,8293,431035,2099,470021,,509841r2723,45053l10786,599205r13242,43343l42289,684697r23118,40730l93223,764513r32353,37215l162304,836848r40945,32799l248248,899899r48893,27480l209169,1274584,516572,1002245r44503,7606l606113,1015303r45429,3282l697217,1019683r54453,-1536l804982,1013618r52017,-7410l907564,996030r48959,-12830l1003719,967829r45279,-17796l1092203,929925r40976,-22307l1171771,883227r36052,-26363l1241180,828644r30505,-29964l1299185,767086r24337,-33110l1344541,699463r17547,-35801l1376006,626685r10134,-38038l1392335,549661r2099,-39820l1392335,470021r-6195,-38986l1376006,392997r-13918,-36977l1344541,320219r-21019,-34513l1299185,252596r-27500,-31594l1241180,191038r-33357,-28220l1171771,136455r-38592,-24391l1092203,89757,1048998,69649,1003719,51853,956523,36482,907564,23652,856999,13474,804982,6064,751670,1535,697217,xe" fillcolor="#2f286c" stroked="f">
                  <v:path arrowok="t"/>
                </v:shape>
                <v:shape id="Graphic 250" o:spid="_x0000_s1054" style="position:absolute;left:52909;top:35909;width:12046;height:9709;visibility:visible;mso-wrap-style:square;v-text-anchor:top" coordsize="1204595,97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" path="m602170,l544212,1778,487805,7005r-54603,8513l380657,27152,330423,41745,282753,59134,237899,79156r-41783,22490l157656,126442r-34883,26939l91719,182300,64749,213034,42114,245422,24069,279300,2758,350871,,388239r2758,37367l24069,497178r18045,33879l64749,563445r26970,30736l122773,623100r34883,26941l196116,674838r41783,22491l282753,717352r47670,17390l380657,749336r52545,11635l487805,769484r56407,5227l602170,776490r39453,-836l680862,773156r38901,-4145l758202,763231r265494,207366l947712,706196r51166,-25871l1044971,651359r40767,-31748l1120925,585394r29356,-36372l1173553,510807r16936,-39745l1200836,430102r3505,-41863l1201582,350871r-21310,-71571l1162227,245422r-22633,-32388l1112624,182300r-31053,-28919l1046688,126442r-38459,-24796l966446,79156,921593,59134,873923,41745,823688,27152,771142,15518,716539,7005,660130,1778,602170,xe" fillcolor="#e35b4c" stroked="f">
                  <v:path arrowok="t"/>
                </v:shape>
                <w10:wrap anchorx="page" anchory="page"/>
              </v:group>
            </w:pict>
          </mc:Fallback>
        </mc:AlternateContent>
      </w:r>
      <w:r w:rsidR="00EF4A9C" w:rsidRPr="00EF4A9C">
        <w:rPr>
          <w:color w:val="FFFFFF"/>
          <w:lang w:val="fr-FR"/>
        </w:rPr>
        <w:t xml:space="preserve">Activité principale : </w:t>
      </w:r>
      <w:r w:rsidR="004627D3">
        <w:rPr>
          <w:color w:val="FFFFFF"/>
          <w:lang w:val="fr-FR"/>
        </w:rPr>
        <w:t>comment se protéger des vecteurs ?</w:t>
      </w:r>
    </w:p>
    <w:p w14:paraId="74A422AB" w14:textId="77777777" w:rsidR="003543A8" w:rsidRPr="00EF4A9C" w:rsidRDefault="003543A8">
      <w:pPr>
        <w:pStyle w:val="Corpsdetexte"/>
        <w:rPr>
          <w:b/>
          <w:sz w:val="20"/>
          <w:lang w:val="fr-FR"/>
        </w:rPr>
      </w:pPr>
    </w:p>
    <w:p w14:paraId="57D2EAE3" w14:textId="77777777" w:rsidR="003543A8" w:rsidRPr="00EF4A9C" w:rsidRDefault="003543A8">
      <w:pPr>
        <w:pStyle w:val="Corpsdetexte"/>
        <w:rPr>
          <w:b/>
          <w:sz w:val="20"/>
          <w:lang w:val="fr-FR"/>
        </w:rPr>
      </w:pPr>
    </w:p>
    <w:p w14:paraId="5189EE8A" w14:textId="77777777" w:rsidR="003543A8" w:rsidRPr="00EF4A9C" w:rsidRDefault="003543A8">
      <w:pPr>
        <w:pStyle w:val="Corpsdetexte"/>
        <w:spacing w:before="178"/>
        <w:rPr>
          <w:b/>
          <w:sz w:val="20"/>
          <w:lang w:val="fr-FR"/>
        </w:rPr>
      </w:pPr>
    </w:p>
    <w:p w14:paraId="33910970" w14:textId="77777777" w:rsidR="003543A8" w:rsidRPr="00EF4A9C" w:rsidRDefault="003543A8">
      <w:pPr>
        <w:pStyle w:val="Corpsdetexte"/>
        <w:rPr>
          <w:b/>
          <w:sz w:val="20"/>
          <w:lang w:val="fr-FR"/>
        </w:rPr>
        <w:sectPr w:rsidR="003543A8" w:rsidRPr="00EF4A9C">
          <w:pgSz w:w="11910" w:h="16840"/>
          <w:pgMar w:top="1240" w:right="425" w:bottom="280" w:left="425" w:header="720" w:footer="720" w:gutter="0"/>
          <w:cols w:space="720"/>
        </w:sectPr>
      </w:pPr>
    </w:p>
    <w:p w14:paraId="43BD5EF2" w14:textId="22754CE9" w:rsidR="00985572" w:rsidRPr="00985572" w:rsidRDefault="004627D3" w:rsidP="006C2533">
      <w:pPr>
        <w:pStyle w:val="Paragraphedeliste"/>
        <w:numPr>
          <w:ilvl w:val="1"/>
          <w:numId w:val="8"/>
        </w:numPr>
        <w:tabs>
          <w:tab w:val="left" w:pos="989"/>
          <w:tab w:val="left" w:pos="992"/>
        </w:tabs>
        <w:spacing w:before="93" w:line="242" w:lineRule="auto"/>
        <w:rPr>
          <w:b/>
          <w:sz w:val="24"/>
          <w:lang w:val="fr-FR"/>
        </w:rPr>
      </w:pPr>
      <w:r>
        <w:rPr>
          <w:b/>
          <w:color w:val="231F20"/>
          <w:spacing w:val="-2"/>
          <w:sz w:val="24"/>
          <w:lang w:val="fr-FR"/>
        </w:rPr>
        <w:t xml:space="preserve">Formez des </w:t>
      </w:r>
      <w:r w:rsidR="00985572" w:rsidRPr="00985572">
        <w:rPr>
          <w:b/>
          <w:color w:val="231F20"/>
          <w:spacing w:val="-2"/>
          <w:sz w:val="24"/>
          <w:lang w:val="fr-FR"/>
        </w:rPr>
        <w:t>groupes de 4 à 5.</w:t>
      </w:r>
    </w:p>
    <w:p w14:paraId="2542400A" w14:textId="2F657C77" w:rsidR="00985572" w:rsidRPr="00985572" w:rsidRDefault="008F094C" w:rsidP="006C2533">
      <w:pPr>
        <w:pStyle w:val="Paragraphedeliste"/>
        <w:numPr>
          <w:ilvl w:val="0"/>
          <w:numId w:val="8"/>
        </w:numPr>
        <w:tabs>
          <w:tab w:val="left" w:pos="585"/>
          <w:tab w:val="left" w:pos="588"/>
        </w:tabs>
        <w:spacing w:before="93" w:line="242" w:lineRule="auto"/>
        <w:rPr>
          <w:b/>
          <w:sz w:val="24"/>
          <w:lang w:val="fr-FR"/>
        </w:rPr>
      </w:pPr>
      <w:r w:rsidRPr="00985572">
        <w:rPr>
          <w:lang w:val="fr-FR"/>
        </w:rPr>
        <w:br w:type="column"/>
      </w:r>
      <w:r w:rsidR="00985572" w:rsidRPr="00985572">
        <w:rPr>
          <w:b/>
          <w:color w:val="231F20"/>
          <w:sz w:val="24"/>
          <w:lang w:val="fr-FR"/>
        </w:rPr>
        <w:t>Votre professeur proposera à chaque groupe un scénario différent.</w:t>
      </w:r>
    </w:p>
    <w:p w14:paraId="7003D5E5" w14:textId="30AF41F5" w:rsidR="00985572" w:rsidRPr="00985572" w:rsidRDefault="008F094C" w:rsidP="006C2533">
      <w:pPr>
        <w:pStyle w:val="Paragraphedeliste"/>
        <w:numPr>
          <w:ilvl w:val="0"/>
          <w:numId w:val="8"/>
        </w:numPr>
        <w:tabs>
          <w:tab w:val="left" w:pos="529"/>
          <w:tab w:val="left" w:pos="532"/>
        </w:tabs>
        <w:spacing w:before="93" w:line="242" w:lineRule="auto"/>
        <w:rPr>
          <w:b/>
          <w:sz w:val="24"/>
          <w:lang w:val="fr-FR"/>
        </w:rPr>
      </w:pPr>
      <w:r w:rsidRPr="00985572">
        <w:rPr>
          <w:lang w:val="fr-FR"/>
        </w:rPr>
        <w:br w:type="column"/>
      </w:r>
      <w:r w:rsidR="00985572" w:rsidRPr="00985572">
        <w:rPr>
          <w:b/>
          <w:color w:val="231F20"/>
          <w:spacing w:val="-2"/>
          <w:sz w:val="24"/>
          <w:lang w:val="fr-FR"/>
        </w:rPr>
        <w:t xml:space="preserve">Discutez entre vous et décidez de la(s) méthode(s) de prévention </w:t>
      </w:r>
      <w:r w:rsidR="00985572" w:rsidRPr="00985572">
        <w:rPr>
          <w:b/>
          <w:color w:val="231F20"/>
          <w:sz w:val="24"/>
          <w:lang w:val="fr-FR"/>
        </w:rPr>
        <w:t>à utiliser.</w:t>
      </w:r>
    </w:p>
    <w:p w14:paraId="5E31B83D" w14:textId="76D5A257" w:rsidR="00985572" w:rsidRPr="00985572" w:rsidRDefault="00985572" w:rsidP="006C2533">
      <w:pPr>
        <w:pStyle w:val="Paragraphedeliste"/>
        <w:numPr>
          <w:ilvl w:val="0"/>
          <w:numId w:val="8"/>
        </w:numPr>
        <w:tabs>
          <w:tab w:val="left" w:pos="557"/>
          <w:tab w:val="left" w:pos="560"/>
        </w:tabs>
        <w:spacing w:before="93" w:line="242" w:lineRule="auto"/>
        <w:ind w:right="287"/>
        <w:jc w:val="right"/>
        <w:rPr>
          <w:b/>
          <w:sz w:val="24"/>
          <w:lang w:val="fr-FR"/>
        </w:rPr>
      </w:pPr>
      <w:r w:rsidRPr="00985572">
        <w:rPr>
          <w:lang w:val="fr-FR"/>
        </w:rPr>
        <w:br w:type="column"/>
      </w:r>
      <w:r w:rsidRPr="00985572">
        <w:rPr>
          <w:b/>
          <w:color w:val="231F20"/>
          <w:sz w:val="24"/>
          <w:lang w:val="fr-FR"/>
        </w:rPr>
        <w:t>Choisissez une personne pour présenter le scénario et la méthode de prévention à utilise</w:t>
      </w:r>
      <w:r>
        <w:rPr>
          <w:b/>
          <w:color w:val="231F20"/>
          <w:sz w:val="24"/>
          <w:lang w:val="fr-FR"/>
        </w:rPr>
        <w:t>r.</w:t>
      </w:r>
    </w:p>
    <w:p w14:paraId="3475D45A" w14:textId="77777777" w:rsidR="00985572" w:rsidRPr="00985572" w:rsidRDefault="00985572" w:rsidP="00585A08">
      <w:pPr>
        <w:pStyle w:val="Paragraphedeliste"/>
        <w:spacing w:line="242" w:lineRule="auto"/>
        <w:rPr>
          <w:b/>
          <w:sz w:val="24"/>
          <w:lang w:val="fr-FR"/>
        </w:rPr>
        <w:sectPr w:rsidR="00985572" w:rsidRPr="00985572">
          <w:type w:val="continuous"/>
          <w:pgSz w:w="11910" w:h="16840"/>
          <w:pgMar w:top="1640" w:right="425" w:bottom="280" w:left="425" w:header="720" w:footer="720" w:gutter="0"/>
          <w:cols w:num="4" w:space="720" w:equalWidth="0">
            <w:col w:w="2858" w:space="40"/>
            <w:col w:w="2625" w:space="39"/>
            <w:col w:w="2484" w:space="40"/>
            <w:col w:w="2974"/>
          </w:cols>
        </w:sectPr>
      </w:pPr>
    </w:p>
    <w:p w14:paraId="27605285" w14:textId="77777777" w:rsidR="00985572" w:rsidRPr="00985572" w:rsidRDefault="00985572" w:rsidP="00585A08">
      <w:pPr>
        <w:pStyle w:val="Corpsdetexte"/>
        <w:rPr>
          <w:b/>
          <w:sz w:val="20"/>
          <w:lang w:val="fr-FR"/>
        </w:rPr>
      </w:pPr>
    </w:p>
    <w:p w14:paraId="349AED2A" w14:textId="354A7948" w:rsidR="003543A8" w:rsidRPr="00985572" w:rsidRDefault="003543A8">
      <w:pPr>
        <w:pStyle w:val="Corpsdetexte"/>
        <w:rPr>
          <w:b/>
          <w:sz w:val="20"/>
          <w:lang w:val="fr-FR"/>
        </w:rPr>
      </w:pPr>
    </w:p>
    <w:p w14:paraId="368943DE" w14:textId="77777777" w:rsidR="003543A8" w:rsidRPr="00985572" w:rsidRDefault="003543A8">
      <w:pPr>
        <w:pStyle w:val="Corpsdetexte"/>
        <w:rPr>
          <w:b/>
          <w:sz w:val="20"/>
          <w:lang w:val="fr-FR"/>
        </w:rPr>
      </w:pPr>
    </w:p>
    <w:p w14:paraId="4AFD6CCC" w14:textId="77777777" w:rsidR="003543A8" w:rsidRPr="00985572" w:rsidRDefault="003543A8">
      <w:pPr>
        <w:pStyle w:val="Corpsdetexte"/>
        <w:rPr>
          <w:b/>
          <w:sz w:val="20"/>
          <w:lang w:val="fr-FR"/>
        </w:rPr>
      </w:pPr>
    </w:p>
    <w:p w14:paraId="77439D15" w14:textId="77777777" w:rsidR="003543A8" w:rsidRPr="00985572" w:rsidRDefault="003543A8">
      <w:pPr>
        <w:pStyle w:val="Corpsdetexte"/>
        <w:rPr>
          <w:b/>
          <w:sz w:val="20"/>
          <w:lang w:val="fr-FR"/>
        </w:rPr>
      </w:pPr>
    </w:p>
    <w:p w14:paraId="77EE19B3" w14:textId="77777777" w:rsidR="003543A8" w:rsidRPr="00985572" w:rsidRDefault="003543A8">
      <w:pPr>
        <w:pStyle w:val="Corpsdetexte"/>
        <w:rPr>
          <w:b/>
          <w:sz w:val="20"/>
          <w:lang w:val="fr-FR"/>
        </w:rPr>
      </w:pPr>
    </w:p>
    <w:p w14:paraId="045CD799" w14:textId="77777777" w:rsidR="003543A8" w:rsidRPr="00985572" w:rsidRDefault="003543A8">
      <w:pPr>
        <w:pStyle w:val="Corpsdetexte"/>
        <w:rPr>
          <w:b/>
          <w:sz w:val="20"/>
          <w:lang w:val="fr-FR"/>
        </w:rPr>
      </w:pPr>
    </w:p>
    <w:p w14:paraId="78C7CDE3" w14:textId="77777777" w:rsidR="003543A8" w:rsidRPr="00985572" w:rsidRDefault="003543A8">
      <w:pPr>
        <w:pStyle w:val="Corpsdetexte"/>
        <w:rPr>
          <w:b/>
          <w:sz w:val="20"/>
          <w:lang w:val="fr-FR"/>
        </w:rPr>
      </w:pPr>
    </w:p>
    <w:p w14:paraId="24327E58" w14:textId="77777777" w:rsidR="003543A8" w:rsidRPr="00985572" w:rsidRDefault="003543A8">
      <w:pPr>
        <w:pStyle w:val="Corpsdetexte"/>
        <w:rPr>
          <w:b/>
          <w:sz w:val="20"/>
          <w:lang w:val="fr-FR"/>
        </w:rPr>
      </w:pPr>
    </w:p>
    <w:p w14:paraId="4025B9A1" w14:textId="77777777" w:rsidR="003543A8" w:rsidRPr="00985572" w:rsidRDefault="003543A8">
      <w:pPr>
        <w:pStyle w:val="Corpsdetexte"/>
        <w:rPr>
          <w:b/>
          <w:sz w:val="20"/>
          <w:lang w:val="fr-FR"/>
        </w:rPr>
      </w:pPr>
    </w:p>
    <w:p w14:paraId="024F3028" w14:textId="77777777" w:rsidR="003543A8" w:rsidRPr="00985572" w:rsidRDefault="003543A8">
      <w:pPr>
        <w:pStyle w:val="Corpsdetexte"/>
        <w:rPr>
          <w:b/>
          <w:sz w:val="20"/>
          <w:lang w:val="fr-FR"/>
        </w:rPr>
      </w:pPr>
    </w:p>
    <w:p w14:paraId="32F719C4" w14:textId="77777777" w:rsidR="003543A8" w:rsidRPr="00985572" w:rsidRDefault="003543A8">
      <w:pPr>
        <w:pStyle w:val="Corpsdetexte"/>
        <w:rPr>
          <w:b/>
          <w:sz w:val="20"/>
          <w:lang w:val="fr-FR"/>
        </w:rPr>
      </w:pPr>
    </w:p>
    <w:p w14:paraId="4CA446A0" w14:textId="77777777" w:rsidR="003543A8" w:rsidRPr="00985572" w:rsidRDefault="003543A8">
      <w:pPr>
        <w:pStyle w:val="Corpsdetexte"/>
        <w:rPr>
          <w:b/>
          <w:sz w:val="20"/>
          <w:lang w:val="fr-FR"/>
        </w:rPr>
      </w:pPr>
    </w:p>
    <w:p w14:paraId="55365179" w14:textId="77777777" w:rsidR="003543A8" w:rsidRPr="00985572" w:rsidRDefault="003543A8">
      <w:pPr>
        <w:pStyle w:val="Corpsdetexte"/>
        <w:rPr>
          <w:b/>
          <w:sz w:val="20"/>
          <w:lang w:val="fr-FR"/>
        </w:rPr>
      </w:pPr>
    </w:p>
    <w:p w14:paraId="1FE077A2" w14:textId="77777777" w:rsidR="003543A8" w:rsidRPr="00985572" w:rsidRDefault="003543A8">
      <w:pPr>
        <w:pStyle w:val="Corpsdetexte"/>
        <w:spacing w:before="7"/>
        <w:rPr>
          <w:b/>
          <w:sz w:val="20"/>
          <w:lang w:val="fr-FR"/>
        </w:rPr>
      </w:pPr>
    </w:p>
    <w:p w14:paraId="015A522E" w14:textId="77777777" w:rsidR="003543A8" w:rsidRPr="00985572" w:rsidRDefault="003543A8">
      <w:pPr>
        <w:pStyle w:val="Corpsdetexte"/>
        <w:rPr>
          <w:b/>
          <w:sz w:val="20"/>
          <w:lang w:val="fr-FR"/>
        </w:rPr>
        <w:sectPr w:rsidR="003543A8" w:rsidRPr="00985572">
          <w:type w:val="continuous"/>
          <w:pgSz w:w="11910" w:h="16840"/>
          <w:pgMar w:top="1640" w:right="425" w:bottom="280" w:left="425" w:header="720" w:footer="720" w:gutter="0"/>
          <w:cols w:space="720"/>
        </w:sectPr>
      </w:pPr>
    </w:p>
    <w:p w14:paraId="131450A5" w14:textId="77777777" w:rsidR="00F277A4" w:rsidRPr="00F277A4" w:rsidRDefault="00F277A4" w:rsidP="00585A08">
      <w:pPr>
        <w:pStyle w:val="Titre5"/>
        <w:spacing w:before="98" w:line="232" w:lineRule="auto"/>
        <w:ind w:left="745" w:right="694"/>
        <w:rPr>
          <w:lang w:val="fr-FR"/>
        </w:rPr>
      </w:pPr>
      <w:r w:rsidRPr="00F277A4">
        <w:rPr>
          <w:color w:val="FFFFFF"/>
          <w:lang w:val="fr-FR"/>
        </w:rPr>
        <w:t>Identifier quelles mesures de prévention doivent être mises en place et quand.</w:t>
      </w:r>
    </w:p>
    <w:p w14:paraId="4498AFBC" w14:textId="10E3591D" w:rsidR="003543A8" w:rsidRPr="00796BD6" w:rsidRDefault="00796BD6" w:rsidP="006C2533">
      <w:pPr>
        <w:pStyle w:val="Paragraphedeliste"/>
        <w:numPr>
          <w:ilvl w:val="2"/>
          <w:numId w:val="5"/>
        </w:numPr>
        <w:tabs>
          <w:tab w:val="left" w:pos="1105"/>
        </w:tabs>
        <w:spacing w:before="206"/>
        <w:ind w:right="38"/>
        <w:rPr>
          <w:b/>
          <w:color w:val="FFFFFF"/>
          <w:sz w:val="28"/>
          <w:lang w:val="fr-FR"/>
        </w:rPr>
      </w:pPr>
      <w:r w:rsidRPr="00796BD6">
        <w:rPr>
          <w:color w:val="FFFFFF"/>
          <w:sz w:val="28"/>
          <w:lang w:val="fr-FR"/>
        </w:rPr>
        <w:t>Décrivez les infections courantes que les vecteurs propagent et e</w:t>
      </w:r>
      <w:r>
        <w:rPr>
          <w:color w:val="FFFFFF"/>
          <w:sz w:val="28"/>
          <w:lang w:val="fr-FR"/>
        </w:rPr>
        <w:t>xpliquez l’importance de la prévention contre celle-ci</w:t>
      </w:r>
      <w:r w:rsidR="008F094C" w:rsidRPr="00796BD6">
        <w:rPr>
          <w:color w:val="FFFFFF"/>
          <w:sz w:val="28"/>
          <w:lang w:val="fr-FR"/>
        </w:rPr>
        <w:t>.</w:t>
      </w:r>
    </w:p>
    <w:p w14:paraId="57525C71" w14:textId="0671452C" w:rsidR="00796BD6" w:rsidRPr="00796BD6" w:rsidRDefault="00796BD6" w:rsidP="006C2533">
      <w:pPr>
        <w:pStyle w:val="Paragraphedeliste"/>
        <w:numPr>
          <w:ilvl w:val="2"/>
          <w:numId w:val="5"/>
        </w:numPr>
        <w:tabs>
          <w:tab w:val="left" w:pos="1105"/>
        </w:tabs>
        <w:spacing w:before="97"/>
        <w:ind w:right="162"/>
        <w:rPr>
          <w:b/>
          <w:color w:val="FFFFFF"/>
          <w:sz w:val="28"/>
          <w:lang w:val="fr-FR"/>
        </w:rPr>
      </w:pPr>
      <w:r w:rsidRPr="00796BD6">
        <w:rPr>
          <w:color w:val="FFFFFF"/>
          <w:sz w:val="28"/>
          <w:lang w:val="fr-FR"/>
        </w:rPr>
        <w:t xml:space="preserve">Montrer et expliquer les différentes techniques de prévention (voir </w:t>
      </w:r>
      <w:r w:rsidRPr="00796BD6">
        <w:rPr>
          <w:b/>
          <w:color w:val="FFFFFF"/>
          <w:sz w:val="28"/>
          <w:lang w:val="fr-FR"/>
        </w:rPr>
        <w:t xml:space="preserve">fiche </w:t>
      </w:r>
      <w:r w:rsidRPr="00796BD6">
        <w:rPr>
          <w:color w:val="FFFFFF"/>
          <w:sz w:val="28"/>
          <w:lang w:val="fr-FR"/>
        </w:rPr>
        <w:t>de prévention et de protection).</w:t>
      </w:r>
    </w:p>
    <w:p w14:paraId="7F3C08DA" w14:textId="156562DB" w:rsidR="00796BD6" w:rsidRPr="00796BD6" w:rsidRDefault="00796BD6" w:rsidP="006C2533">
      <w:pPr>
        <w:pStyle w:val="Paragraphedeliste"/>
        <w:numPr>
          <w:ilvl w:val="2"/>
          <w:numId w:val="5"/>
        </w:numPr>
        <w:tabs>
          <w:tab w:val="left" w:pos="1104"/>
        </w:tabs>
        <w:spacing w:before="105" w:line="321" w:lineRule="exact"/>
        <w:rPr>
          <w:b/>
          <w:color w:val="FFFFFF"/>
          <w:sz w:val="28"/>
          <w:lang w:val="fr-FR"/>
        </w:rPr>
      </w:pPr>
      <w:r w:rsidRPr="00796BD6">
        <w:rPr>
          <w:lang w:val="fr-FR"/>
        </w:rPr>
        <w:br w:type="column"/>
      </w:r>
      <w:r w:rsidRPr="00796BD6">
        <w:rPr>
          <w:color w:val="FFFFFF"/>
          <w:sz w:val="28"/>
          <w:lang w:val="fr-FR"/>
        </w:rPr>
        <w:t>Diviser la classe en groupes de</w:t>
      </w:r>
    </w:p>
    <w:p w14:paraId="3D2C9AD1" w14:textId="59E3615D" w:rsidR="00796BD6" w:rsidRPr="00796BD6" w:rsidRDefault="00796BD6" w:rsidP="00585A08">
      <w:pPr>
        <w:pStyle w:val="Corpsdetexte"/>
        <w:ind w:left="1105" w:right="452"/>
        <w:rPr>
          <w:lang w:val="fr-FR"/>
        </w:rPr>
      </w:pPr>
      <w:r w:rsidRPr="00796BD6">
        <w:rPr>
          <w:color w:val="FFFFFF"/>
          <w:lang w:val="fr-FR"/>
        </w:rPr>
        <w:t xml:space="preserve">4-5 et </w:t>
      </w:r>
      <w:r w:rsidR="004627D3">
        <w:rPr>
          <w:color w:val="FFFFFF"/>
          <w:lang w:val="fr-FR"/>
        </w:rPr>
        <w:t>donnez</w:t>
      </w:r>
      <w:r w:rsidRPr="00796BD6">
        <w:rPr>
          <w:color w:val="FFFFFF"/>
          <w:lang w:val="fr-FR"/>
        </w:rPr>
        <w:t xml:space="preserve"> à chaque groupe un scénario différent</w:t>
      </w:r>
      <w:r>
        <w:rPr>
          <w:color w:val="FFFFFF"/>
          <w:lang w:val="fr-FR"/>
        </w:rPr>
        <w:t>.</w:t>
      </w:r>
    </w:p>
    <w:p w14:paraId="11C452AD" w14:textId="37E066D3" w:rsidR="00796BD6" w:rsidRPr="00796BD6" w:rsidRDefault="004627D3" w:rsidP="006C2533">
      <w:pPr>
        <w:pStyle w:val="Paragraphedeliste"/>
        <w:numPr>
          <w:ilvl w:val="2"/>
          <w:numId w:val="5"/>
        </w:numPr>
        <w:tabs>
          <w:tab w:val="left" w:pos="1105"/>
        </w:tabs>
        <w:spacing w:before="100"/>
        <w:ind w:right="842"/>
        <w:rPr>
          <w:b/>
          <w:color w:val="FFFFFF"/>
          <w:sz w:val="28"/>
          <w:lang w:val="fr-FR"/>
        </w:rPr>
      </w:pPr>
      <w:r>
        <w:rPr>
          <w:color w:val="FFFFFF"/>
          <w:sz w:val="28"/>
          <w:lang w:val="fr-FR"/>
        </w:rPr>
        <w:t>Vous pouvez</w:t>
      </w:r>
      <w:r w:rsidR="00796BD6" w:rsidRPr="00796BD6">
        <w:rPr>
          <w:color w:val="FFFFFF"/>
          <w:sz w:val="28"/>
          <w:lang w:val="fr-FR"/>
        </w:rPr>
        <w:t xml:space="preserve"> montrer aux élèves les images des scénarios (voir </w:t>
      </w:r>
      <w:r w:rsidR="00796BD6" w:rsidRPr="00796BD6">
        <w:rPr>
          <w:b/>
          <w:color w:val="FFFFFF"/>
          <w:sz w:val="28"/>
          <w:lang w:val="fr-FR"/>
        </w:rPr>
        <w:t>les images du scénario du défi de prévention</w:t>
      </w:r>
      <w:r w:rsidR="00796BD6" w:rsidRPr="00796BD6">
        <w:rPr>
          <w:color w:val="FFFFFF"/>
          <w:sz w:val="28"/>
          <w:lang w:val="fr-FR"/>
        </w:rPr>
        <w:t>).</w:t>
      </w:r>
    </w:p>
    <w:p w14:paraId="13F1A5C3" w14:textId="0C7CF775" w:rsidR="003543A8" w:rsidRPr="00512F90" w:rsidRDefault="00512F90" w:rsidP="006C2533">
      <w:pPr>
        <w:pStyle w:val="Paragraphedeliste"/>
        <w:numPr>
          <w:ilvl w:val="2"/>
          <w:numId w:val="5"/>
        </w:numPr>
        <w:tabs>
          <w:tab w:val="left" w:pos="1105"/>
        </w:tabs>
        <w:ind w:right="1013"/>
        <w:rPr>
          <w:b/>
          <w:color w:val="FFFFFF"/>
          <w:sz w:val="28"/>
          <w:lang w:val="fr-FR"/>
        </w:rPr>
      </w:pPr>
      <w:r w:rsidRPr="00512F90">
        <w:rPr>
          <w:color w:val="FFFFFF"/>
          <w:sz w:val="28"/>
          <w:lang w:val="fr-FR"/>
        </w:rPr>
        <w:t>Chaque groupe discutera ensuite et décidera de la ou des méthodes de prévention les plus adaptées à son scénario</w:t>
      </w:r>
      <w:r w:rsidR="008F094C" w:rsidRPr="00512F90">
        <w:rPr>
          <w:color w:val="FFFFFF"/>
          <w:sz w:val="28"/>
          <w:lang w:val="fr-FR"/>
        </w:rPr>
        <w:t>.</w:t>
      </w:r>
    </w:p>
    <w:p w14:paraId="3870E9D4" w14:textId="5DA60006" w:rsidR="003543A8" w:rsidRPr="00512F90" w:rsidRDefault="00512F90" w:rsidP="006C2533">
      <w:pPr>
        <w:pStyle w:val="Paragraphedeliste"/>
        <w:numPr>
          <w:ilvl w:val="2"/>
          <w:numId w:val="5"/>
        </w:numPr>
        <w:tabs>
          <w:tab w:val="left" w:pos="1105"/>
        </w:tabs>
        <w:spacing w:before="105"/>
        <w:ind w:right="423"/>
        <w:rPr>
          <w:b/>
          <w:color w:val="FFFFFF"/>
          <w:sz w:val="28"/>
          <w:lang w:val="fr-FR"/>
        </w:rPr>
      </w:pPr>
      <w:r w:rsidRPr="00512F90">
        <w:rPr>
          <w:color w:val="FFFFFF"/>
          <w:sz w:val="28"/>
          <w:lang w:val="fr-FR"/>
        </w:rPr>
        <w:t>Faites ensuite présenter aux groupes leur scénario et quelle méthode de prévention doit être utilisée dans ce scénario</w:t>
      </w:r>
      <w:r w:rsidR="008F094C" w:rsidRPr="00512F90">
        <w:rPr>
          <w:color w:val="FFFFFF"/>
          <w:sz w:val="28"/>
          <w:lang w:val="fr-FR"/>
        </w:rPr>
        <w:t>.</w:t>
      </w:r>
    </w:p>
    <w:p w14:paraId="5EC74880" w14:textId="77777777" w:rsidR="003543A8" w:rsidRPr="00512F90" w:rsidRDefault="003543A8">
      <w:pPr>
        <w:pStyle w:val="Paragraphedeliste"/>
        <w:rPr>
          <w:b/>
          <w:sz w:val="28"/>
          <w:lang w:val="fr-FR"/>
        </w:rPr>
        <w:sectPr w:rsidR="003543A8" w:rsidRPr="00512F90">
          <w:type w:val="continuous"/>
          <w:pgSz w:w="11910" w:h="16840"/>
          <w:pgMar w:top="1640" w:right="425" w:bottom="280" w:left="425" w:header="720" w:footer="720" w:gutter="0"/>
          <w:cols w:num="2" w:space="720" w:equalWidth="0">
            <w:col w:w="4928" w:space="458"/>
            <w:col w:w="5674"/>
          </w:cols>
        </w:sectPr>
      </w:pPr>
    </w:p>
    <w:p w14:paraId="1E353237" w14:textId="0C8FA6F6" w:rsidR="003543A8" w:rsidRPr="00512F90" w:rsidRDefault="003543A8">
      <w:pPr>
        <w:pStyle w:val="Corpsdetexte"/>
        <w:rPr>
          <w:sz w:val="20"/>
          <w:lang w:val="fr-FR"/>
        </w:rPr>
      </w:pPr>
    </w:p>
    <w:p w14:paraId="79D4280A" w14:textId="77777777" w:rsidR="003543A8" w:rsidRPr="00512F90" w:rsidRDefault="003543A8">
      <w:pPr>
        <w:pStyle w:val="Corpsdetexte"/>
        <w:rPr>
          <w:sz w:val="20"/>
          <w:lang w:val="fr-FR"/>
        </w:rPr>
      </w:pPr>
    </w:p>
    <w:p w14:paraId="5B111373" w14:textId="77777777" w:rsidR="003543A8" w:rsidRPr="00512F90" w:rsidRDefault="003543A8">
      <w:pPr>
        <w:pStyle w:val="Corpsdetexte"/>
        <w:rPr>
          <w:sz w:val="20"/>
          <w:lang w:val="fr-FR"/>
        </w:rPr>
      </w:pPr>
    </w:p>
    <w:p w14:paraId="3923FA5F" w14:textId="77777777" w:rsidR="003543A8" w:rsidRPr="00512F90" w:rsidRDefault="003543A8">
      <w:pPr>
        <w:pStyle w:val="Corpsdetexte"/>
        <w:spacing w:before="1"/>
        <w:rPr>
          <w:sz w:val="20"/>
          <w:lang w:val="fr-FR"/>
        </w:rPr>
      </w:pPr>
    </w:p>
    <w:p w14:paraId="3448CEF3" w14:textId="0F274E63" w:rsidR="003543A8" w:rsidRPr="002F7C9C" w:rsidRDefault="003543A8">
      <w:pPr>
        <w:ind w:right="432"/>
        <w:jc w:val="right"/>
        <w:rPr>
          <w:b/>
          <w:sz w:val="20"/>
          <w:lang w:val="fr-FR"/>
        </w:rPr>
      </w:pPr>
    </w:p>
    <w:p w14:paraId="68382235" w14:textId="77777777" w:rsidR="003543A8" w:rsidRPr="002F7C9C" w:rsidRDefault="003543A8">
      <w:pPr>
        <w:jc w:val="right"/>
        <w:rPr>
          <w:b/>
          <w:sz w:val="20"/>
          <w:lang w:val="fr-FR"/>
        </w:rPr>
        <w:sectPr w:rsidR="003543A8" w:rsidRPr="002F7C9C">
          <w:type w:val="continuous"/>
          <w:pgSz w:w="11910" w:h="16840"/>
          <w:pgMar w:top="1640" w:right="425" w:bottom="280" w:left="425" w:header="720" w:footer="720" w:gutter="0"/>
          <w:cols w:space="720"/>
        </w:sectPr>
      </w:pPr>
    </w:p>
    <w:p w14:paraId="4C85349A" w14:textId="698C94BA" w:rsidR="003543A8" w:rsidRPr="00A821ED" w:rsidRDefault="0000326F">
      <w:pPr>
        <w:pStyle w:val="Titre3"/>
        <w:spacing w:before="64"/>
        <w:ind w:left="1036"/>
        <w:rPr>
          <w:lang w:val="fr-FR"/>
        </w:rPr>
      </w:pPr>
      <w:r>
        <w:rPr>
          <w:noProof/>
          <w:sz w:val="20"/>
          <w:lang w:val="en-GB" w:eastAsia="en-GB"/>
        </w:rPr>
        <mc:AlternateContent>
          <mc:Choice Requires="wpg">
            <w:drawing>
              <wp:anchor distT="0" distB="0" distL="0" distR="0" simplePos="0" relativeHeight="251651584" behindDoc="1" locked="0" layoutInCell="1" allowOverlap="1" wp14:anchorId="5BDE9265" wp14:editId="658DB1A6">
                <wp:simplePos x="0" y="0"/>
                <wp:positionH relativeFrom="page">
                  <wp:posOffset>0</wp:posOffset>
                </wp:positionH>
                <wp:positionV relativeFrom="page">
                  <wp:posOffset>0</wp:posOffset>
                </wp:positionV>
                <wp:extent cx="7559675" cy="10692130"/>
                <wp:effectExtent l="0" t="0" r="3175"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2130"/>
                          <a:chOff x="0" y="0"/>
                          <a:chExt cx="7560309" cy="10692358"/>
                        </a:xfrm>
                      </wpg:grpSpPr>
                      <wps:wsp>
                        <wps:cNvPr id="252" name="Graphic 252"/>
                        <wps:cNvSpPr/>
                        <wps:spPr>
                          <a:xfrm>
                            <a:off x="0" y="0"/>
                            <a:ext cx="7560309" cy="5069205"/>
                          </a:xfrm>
                          <a:custGeom>
                            <a:avLst/>
                            <a:gdLst/>
                            <a:ahLst/>
                            <a:cxnLst/>
                            <a:rect l="l" t="t" r="r" b="b"/>
                            <a:pathLst>
                              <a:path w="7560309" h="5069205">
                                <a:moveTo>
                                  <a:pt x="7559992" y="0"/>
                                </a:moveTo>
                                <a:lnTo>
                                  <a:pt x="0" y="0"/>
                                </a:lnTo>
                                <a:lnTo>
                                  <a:pt x="0" y="5068798"/>
                                </a:lnTo>
                                <a:lnTo>
                                  <a:pt x="7559992" y="5068798"/>
                                </a:lnTo>
                                <a:lnTo>
                                  <a:pt x="7559992" y="0"/>
                                </a:lnTo>
                                <a:close/>
                              </a:path>
                            </a:pathLst>
                          </a:custGeom>
                          <a:solidFill>
                            <a:srgbClr val="909EC9"/>
                          </a:solidFill>
                        </wps:spPr>
                        <wps:bodyPr wrap="square" lIns="0" tIns="0" rIns="0" bIns="0" rtlCol="0">
                          <a:prstTxWarp prst="textNoShape">
                            <a:avLst/>
                          </a:prstTxWarp>
                          <a:noAutofit/>
                        </wps:bodyPr>
                      </wps:wsp>
                      <wps:wsp>
                        <wps:cNvPr id="253" name="Graphic 253"/>
                        <wps:cNvSpPr/>
                        <wps:spPr>
                          <a:xfrm>
                            <a:off x="0" y="4972156"/>
                            <a:ext cx="7560309" cy="5720202"/>
                          </a:xfrm>
                          <a:custGeom>
                            <a:avLst/>
                            <a:gdLst/>
                            <a:ahLst/>
                            <a:cxnLst/>
                            <a:rect l="l" t="t" r="r" b="b"/>
                            <a:pathLst>
                              <a:path w="7560309" h="5623560">
                                <a:moveTo>
                                  <a:pt x="7559992" y="0"/>
                                </a:moveTo>
                                <a:lnTo>
                                  <a:pt x="0" y="0"/>
                                </a:lnTo>
                                <a:lnTo>
                                  <a:pt x="0" y="5623204"/>
                                </a:lnTo>
                                <a:lnTo>
                                  <a:pt x="7559992" y="5623204"/>
                                </a:lnTo>
                                <a:lnTo>
                                  <a:pt x="7559992" y="0"/>
                                </a:lnTo>
                                <a:close/>
                              </a:path>
                            </a:pathLst>
                          </a:custGeom>
                          <a:solidFill>
                            <a:srgbClr val="CDD2E6"/>
                          </a:solidFill>
                        </wps:spPr>
                        <wps:bodyPr wrap="square" lIns="0" tIns="0" rIns="0" bIns="0" rtlCol="0">
                          <a:prstTxWarp prst="textNoShape">
                            <a:avLst/>
                          </a:prstTxWarp>
                          <a:noAutofit/>
                        </wps:bodyPr>
                      </wps:wsp>
                      <wps:wsp>
                        <wps:cNvPr id="254" name="Graphic 254"/>
                        <wps:cNvSpPr/>
                        <wps:spPr>
                          <a:xfrm>
                            <a:off x="358084" y="1622869"/>
                            <a:ext cx="6845934" cy="2607310"/>
                          </a:xfrm>
                          <a:custGeom>
                            <a:avLst/>
                            <a:gdLst/>
                            <a:ahLst/>
                            <a:cxnLst/>
                            <a:rect l="l" t="t" r="r" b="b"/>
                            <a:pathLst>
                              <a:path w="6845934" h="2607310">
                                <a:moveTo>
                                  <a:pt x="6845896" y="0"/>
                                </a:moveTo>
                                <a:lnTo>
                                  <a:pt x="0" y="119595"/>
                                </a:lnTo>
                                <a:lnTo>
                                  <a:pt x="189903" y="2487536"/>
                                </a:lnTo>
                                <a:lnTo>
                                  <a:pt x="6557251" y="2607132"/>
                                </a:lnTo>
                                <a:lnTo>
                                  <a:pt x="6845896" y="0"/>
                                </a:lnTo>
                                <a:close/>
                              </a:path>
                            </a:pathLst>
                          </a:custGeom>
                          <a:solidFill>
                            <a:srgbClr val="1D4073"/>
                          </a:solidFill>
                        </wps:spPr>
                        <wps:bodyPr wrap="square" lIns="0" tIns="0" rIns="0" bIns="0" rtlCol="0">
                          <a:prstTxWarp prst="textNoShape">
                            <a:avLst/>
                          </a:prstTxWarp>
                          <a:noAutofit/>
                        </wps:bodyPr>
                      </wps:wsp>
                      <wps:wsp>
                        <wps:cNvPr id="255" name="Graphic 255"/>
                        <wps:cNvSpPr/>
                        <wps:spPr>
                          <a:xfrm>
                            <a:off x="284022" y="1486536"/>
                            <a:ext cx="6845934" cy="2607310"/>
                          </a:xfrm>
                          <a:custGeom>
                            <a:avLst/>
                            <a:gdLst/>
                            <a:ahLst/>
                            <a:cxnLst/>
                            <a:rect l="l" t="t" r="r" b="b"/>
                            <a:pathLst>
                              <a:path w="6845934" h="2607310">
                                <a:moveTo>
                                  <a:pt x="6845896" y="0"/>
                                </a:moveTo>
                                <a:lnTo>
                                  <a:pt x="0" y="119595"/>
                                </a:lnTo>
                                <a:lnTo>
                                  <a:pt x="189903" y="2487536"/>
                                </a:lnTo>
                                <a:lnTo>
                                  <a:pt x="6557251" y="2607132"/>
                                </a:lnTo>
                                <a:lnTo>
                                  <a:pt x="6845896" y="0"/>
                                </a:lnTo>
                                <a:close/>
                              </a:path>
                            </a:pathLst>
                          </a:custGeom>
                          <a:solidFill>
                            <a:srgbClr val="FFFFFF"/>
                          </a:solidFill>
                        </wps:spPr>
                        <wps:bodyPr wrap="square" lIns="0" tIns="0" rIns="0" bIns="0" rtlCol="0">
                          <a:prstTxWarp prst="textNoShape">
                            <a:avLst/>
                          </a:prstTxWarp>
                          <a:noAutofit/>
                        </wps:bodyPr>
                      </wps:wsp>
                      <wps:wsp>
                        <wps:cNvPr id="256" name="Graphic 256"/>
                        <wps:cNvSpPr/>
                        <wps:spPr>
                          <a:xfrm>
                            <a:off x="538878" y="900003"/>
                            <a:ext cx="282575" cy="240029"/>
                          </a:xfrm>
                          <a:custGeom>
                            <a:avLst/>
                            <a:gdLst/>
                            <a:ahLst/>
                            <a:cxnLst/>
                            <a:rect l="l" t="t" r="r" b="b"/>
                            <a:pathLst>
                              <a:path w="282575" h="240029">
                                <a:moveTo>
                                  <a:pt x="117220" y="225742"/>
                                </a:moveTo>
                                <a:lnTo>
                                  <a:pt x="85432" y="225742"/>
                                </a:lnTo>
                                <a:lnTo>
                                  <a:pt x="86956" y="233362"/>
                                </a:lnTo>
                                <a:lnTo>
                                  <a:pt x="86956" y="237934"/>
                                </a:lnTo>
                                <a:lnTo>
                                  <a:pt x="91528" y="239458"/>
                                </a:lnTo>
                                <a:lnTo>
                                  <a:pt x="96100" y="239458"/>
                                </a:lnTo>
                                <a:lnTo>
                                  <a:pt x="111429" y="236410"/>
                                </a:lnTo>
                                <a:lnTo>
                                  <a:pt x="114490" y="234886"/>
                                </a:lnTo>
                                <a:lnTo>
                                  <a:pt x="117525" y="230314"/>
                                </a:lnTo>
                                <a:lnTo>
                                  <a:pt x="117525" y="227266"/>
                                </a:lnTo>
                                <a:lnTo>
                                  <a:pt x="117220" y="225742"/>
                                </a:lnTo>
                                <a:close/>
                              </a:path>
                              <a:path w="282575" h="240029">
                                <a:moveTo>
                                  <a:pt x="102285" y="173926"/>
                                </a:moveTo>
                                <a:lnTo>
                                  <a:pt x="97624" y="173926"/>
                                </a:lnTo>
                                <a:lnTo>
                                  <a:pt x="82384" y="176974"/>
                                </a:lnTo>
                                <a:lnTo>
                                  <a:pt x="77812" y="178498"/>
                                </a:lnTo>
                                <a:lnTo>
                                  <a:pt x="76288" y="183070"/>
                                </a:lnTo>
                                <a:lnTo>
                                  <a:pt x="76288" y="187642"/>
                                </a:lnTo>
                                <a:lnTo>
                                  <a:pt x="77812" y="195262"/>
                                </a:lnTo>
                                <a:lnTo>
                                  <a:pt x="39712" y="202882"/>
                                </a:lnTo>
                                <a:lnTo>
                                  <a:pt x="36664" y="204406"/>
                                </a:lnTo>
                                <a:lnTo>
                                  <a:pt x="33616" y="207454"/>
                                </a:lnTo>
                                <a:lnTo>
                                  <a:pt x="33616" y="212026"/>
                                </a:lnTo>
                                <a:lnTo>
                                  <a:pt x="38188" y="227266"/>
                                </a:lnTo>
                                <a:lnTo>
                                  <a:pt x="38188" y="231838"/>
                                </a:lnTo>
                                <a:lnTo>
                                  <a:pt x="42760" y="234886"/>
                                </a:lnTo>
                                <a:lnTo>
                                  <a:pt x="47332" y="233362"/>
                                </a:lnTo>
                                <a:lnTo>
                                  <a:pt x="85432" y="225742"/>
                                </a:lnTo>
                                <a:lnTo>
                                  <a:pt x="117220" y="225742"/>
                                </a:lnTo>
                                <a:lnTo>
                                  <a:pt x="116001" y="219646"/>
                                </a:lnTo>
                                <a:lnTo>
                                  <a:pt x="260889" y="187642"/>
                                </a:lnTo>
                                <a:lnTo>
                                  <a:pt x="108381" y="187642"/>
                                </a:lnTo>
                                <a:lnTo>
                                  <a:pt x="106857" y="180022"/>
                                </a:lnTo>
                                <a:lnTo>
                                  <a:pt x="106857" y="176974"/>
                                </a:lnTo>
                                <a:lnTo>
                                  <a:pt x="102285" y="173926"/>
                                </a:lnTo>
                                <a:close/>
                              </a:path>
                              <a:path w="282575" h="240029">
                                <a:moveTo>
                                  <a:pt x="273164" y="154025"/>
                                </a:moveTo>
                                <a:lnTo>
                                  <a:pt x="268592" y="154025"/>
                                </a:lnTo>
                                <a:lnTo>
                                  <a:pt x="108381" y="187642"/>
                                </a:lnTo>
                                <a:lnTo>
                                  <a:pt x="260889" y="187642"/>
                                </a:lnTo>
                                <a:lnTo>
                                  <a:pt x="274688" y="184594"/>
                                </a:lnTo>
                                <a:lnTo>
                                  <a:pt x="279260" y="184594"/>
                                </a:lnTo>
                                <a:lnTo>
                                  <a:pt x="282308" y="180022"/>
                                </a:lnTo>
                                <a:lnTo>
                                  <a:pt x="280797" y="175450"/>
                                </a:lnTo>
                                <a:lnTo>
                                  <a:pt x="277736" y="160108"/>
                                </a:lnTo>
                                <a:lnTo>
                                  <a:pt x="277736" y="155536"/>
                                </a:lnTo>
                                <a:lnTo>
                                  <a:pt x="273164" y="154025"/>
                                </a:lnTo>
                                <a:close/>
                              </a:path>
                              <a:path w="282575" h="240029">
                                <a:moveTo>
                                  <a:pt x="207543" y="70205"/>
                                </a:moveTo>
                                <a:lnTo>
                                  <a:pt x="202971" y="71729"/>
                                </a:lnTo>
                                <a:lnTo>
                                  <a:pt x="187731" y="74777"/>
                                </a:lnTo>
                                <a:lnTo>
                                  <a:pt x="184683" y="76301"/>
                                </a:lnTo>
                                <a:lnTo>
                                  <a:pt x="181635" y="79336"/>
                                </a:lnTo>
                                <a:lnTo>
                                  <a:pt x="181635" y="83908"/>
                                </a:lnTo>
                                <a:lnTo>
                                  <a:pt x="183159" y="91541"/>
                                </a:lnTo>
                                <a:lnTo>
                                  <a:pt x="24384" y="125056"/>
                                </a:lnTo>
                                <a:lnTo>
                                  <a:pt x="19811" y="126593"/>
                                </a:lnTo>
                                <a:lnTo>
                                  <a:pt x="16751" y="131165"/>
                                </a:lnTo>
                                <a:lnTo>
                                  <a:pt x="18275" y="135737"/>
                                </a:lnTo>
                                <a:lnTo>
                                  <a:pt x="21323" y="150977"/>
                                </a:lnTo>
                                <a:lnTo>
                                  <a:pt x="21323" y="154025"/>
                                </a:lnTo>
                                <a:lnTo>
                                  <a:pt x="25996" y="157060"/>
                                </a:lnTo>
                                <a:lnTo>
                                  <a:pt x="30568" y="157060"/>
                                </a:lnTo>
                                <a:lnTo>
                                  <a:pt x="190779" y="122008"/>
                                </a:lnTo>
                                <a:lnTo>
                                  <a:pt x="222478" y="122008"/>
                                </a:lnTo>
                                <a:lnTo>
                                  <a:pt x="221259" y="115925"/>
                                </a:lnTo>
                                <a:lnTo>
                                  <a:pt x="259448" y="108305"/>
                                </a:lnTo>
                                <a:lnTo>
                                  <a:pt x="262509" y="106781"/>
                                </a:lnTo>
                                <a:lnTo>
                                  <a:pt x="265544" y="102209"/>
                                </a:lnTo>
                                <a:lnTo>
                                  <a:pt x="265544" y="99161"/>
                                </a:lnTo>
                                <a:lnTo>
                                  <a:pt x="261429" y="85432"/>
                                </a:lnTo>
                                <a:lnTo>
                                  <a:pt x="213639" y="85432"/>
                                </a:lnTo>
                                <a:lnTo>
                                  <a:pt x="212115" y="77825"/>
                                </a:lnTo>
                                <a:lnTo>
                                  <a:pt x="212115" y="73253"/>
                                </a:lnTo>
                                <a:lnTo>
                                  <a:pt x="207543" y="70205"/>
                                </a:lnTo>
                                <a:close/>
                              </a:path>
                              <a:path w="282575" h="240029">
                                <a:moveTo>
                                  <a:pt x="222478" y="122008"/>
                                </a:moveTo>
                                <a:lnTo>
                                  <a:pt x="190779" y="122008"/>
                                </a:lnTo>
                                <a:lnTo>
                                  <a:pt x="192303" y="129641"/>
                                </a:lnTo>
                                <a:lnTo>
                                  <a:pt x="192303" y="134213"/>
                                </a:lnTo>
                                <a:lnTo>
                                  <a:pt x="196875" y="137261"/>
                                </a:lnTo>
                                <a:lnTo>
                                  <a:pt x="201447" y="135737"/>
                                </a:lnTo>
                                <a:lnTo>
                                  <a:pt x="216687" y="132689"/>
                                </a:lnTo>
                                <a:lnTo>
                                  <a:pt x="221259" y="132689"/>
                                </a:lnTo>
                                <a:lnTo>
                                  <a:pt x="222783" y="128117"/>
                                </a:lnTo>
                                <a:lnTo>
                                  <a:pt x="222783" y="123532"/>
                                </a:lnTo>
                                <a:lnTo>
                                  <a:pt x="222478" y="122008"/>
                                </a:lnTo>
                                <a:close/>
                              </a:path>
                              <a:path w="282575" h="240029">
                                <a:moveTo>
                                  <a:pt x="256400" y="76301"/>
                                </a:moveTo>
                                <a:lnTo>
                                  <a:pt x="251828" y="77825"/>
                                </a:lnTo>
                                <a:lnTo>
                                  <a:pt x="213639" y="85432"/>
                                </a:lnTo>
                                <a:lnTo>
                                  <a:pt x="261429" y="85432"/>
                                </a:lnTo>
                                <a:lnTo>
                                  <a:pt x="260972" y="83908"/>
                                </a:lnTo>
                                <a:lnTo>
                                  <a:pt x="260972" y="79336"/>
                                </a:lnTo>
                                <a:lnTo>
                                  <a:pt x="256400" y="76301"/>
                                </a:lnTo>
                                <a:close/>
                              </a:path>
                              <a:path w="282575" h="240029">
                                <a:moveTo>
                                  <a:pt x="129717" y="6096"/>
                                </a:moveTo>
                                <a:lnTo>
                                  <a:pt x="126669" y="7620"/>
                                </a:lnTo>
                                <a:lnTo>
                                  <a:pt x="111429" y="10668"/>
                                </a:lnTo>
                                <a:lnTo>
                                  <a:pt x="106857" y="12192"/>
                                </a:lnTo>
                                <a:lnTo>
                                  <a:pt x="103809" y="15240"/>
                                </a:lnTo>
                                <a:lnTo>
                                  <a:pt x="105346" y="19812"/>
                                </a:lnTo>
                                <a:lnTo>
                                  <a:pt x="106857" y="27432"/>
                                </a:lnTo>
                                <a:lnTo>
                                  <a:pt x="7607" y="48768"/>
                                </a:lnTo>
                                <a:lnTo>
                                  <a:pt x="3035" y="50292"/>
                                </a:lnTo>
                                <a:lnTo>
                                  <a:pt x="0" y="53340"/>
                                </a:lnTo>
                                <a:lnTo>
                                  <a:pt x="1511" y="58013"/>
                                </a:lnTo>
                                <a:lnTo>
                                  <a:pt x="4571" y="73253"/>
                                </a:lnTo>
                                <a:lnTo>
                                  <a:pt x="6083" y="77825"/>
                                </a:lnTo>
                                <a:lnTo>
                                  <a:pt x="9131" y="80860"/>
                                </a:lnTo>
                                <a:lnTo>
                                  <a:pt x="13703" y="79336"/>
                                </a:lnTo>
                                <a:lnTo>
                                  <a:pt x="112953" y="58013"/>
                                </a:lnTo>
                                <a:lnTo>
                                  <a:pt x="144661" y="58013"/>
                                </a:lnTo>
                                <a:lnTo>
                                  <a:pt x="143446" y="51816"/>
                                </a:lnTo>
                                <a:lnTo>
                                  <a:pt x="242697" y="30480"/>
                                </a:lnTo>
                                <a:lnTo>
                                  <a:pt x="247256" y="30480"/>
                                </a:lnTo>
                                <a:lnTo>
                                  <a:pt x="248780" y="25908"/>
                                </a:lnTo>
                                <a:lnTo>
                                  <a:pt x="248780" y="21336"/>
                                </a:lnTo>
                                <a:lnTo>
                                  <a:pt x="137337" y="21336"/>
                                </a:lnTo>
                                <a:lnTo>
                                  <a:pt x="135813" y="13716"/>
                                </a:lnTo>
                                <a:lnTo>
                                  <a:pt x="134289" y="9144"/>
                                </a:lnTo>
                                <a:lnTo>
                                  <a:pt x="129717" y="6096"/>
                                </a:lnTo>
                                <a:close/>
                              </a:path>
                              <a:path w="282575" h="240029">
                                <a:moveTo>
                                  <a:pt x="144661" y="58013"/>
                                </a:moveTo>
                                <a:lnTo>
                                  <a:pt x="112953" y="58013"/>
                                </a:lnTo>
                                <a:lnTo>
                                  <a:pt x="114490" y="65633"/>
                                </a:lnTo>
                                <a:lnTo>
                                  <a:pt x="116001" y="70205"/>
                                </a:lnTo>
                                <a:lnTo>
                                  <a:pt x="119062" y="73253"/>
                                </a:lnTo>
                                <a:lnTo>
                                  <a:pt x="123634" y="71729"/>
                                </a:lnTo>
                                <a:lnTo>
                                  <a:pt x="138874" y="68681"/>
                                </a:lnTo>
                                <a:lnTo>
                                  <a:pt x="143446" y="68681"/>
                                </a:lnTo>
                                <a:lnTo>
                                  <a:pt x="146481" y="64109"/>
                                </a:lnTo>
                                <a:lnTo>
                                  <a:pt x="144957" y="59524"/>
                                </a:lnTo>
                                <a:lnTo>
                                  <a:pt x="144661" y="58013"/>
                                </a:lnTo>
                                <a:close/>
                              </a:path>
                              <a:path w="282575" h="240029">
                                <a:moveTo>
                                  <a:pt x="239547" y="0"/>
                                </a:moveTo>
                                <a:lnTo>
                                  <a:pt x="236499" y="0"/>
                                </a:lnTo>
                                <a:lnTo>
                                  <a:pt x="137337" y="21336"/>
                                </a:lnTo>
                                <a:lnTo>
                                  <a:pt x="248780" y="21336"/>
                                </a:lnTo>
                                <a:lnTo>
                                  <a:pt x="245732" y="6096"/>
                                </a:lnTo>
                                <a:lnTo>
                                  <a:pt x="244208" y="1524"/>
                                </a:lnTo>
                                <a:lnTo>
                                  <a:pt x="239547" y="0"/>
                                </a:lnTo>
                                <a:close/>
                              </a:path>
                            </a:pathLst>
                          </a:custGeom>
                          <a:solidFill>
                            <a:srgbClr val="231F20"/>
                          </a:solidFill>
                        </wps:spPr>
                        <wps:bodyPr wrap="square" lIns="0" tIns="0" rIns="0" bIns="0" rtlCol="0">
                          <a:prstTxWarp prst="textNoShape">
                            <a:avLst/>
                          </a:prstTxWarp>
                          <a:noAutofit/>
                        </wps:bodyPr>
                      </wps:wsp>
                      <wps:wsp>
                        <wps:cNvPr id="257" name="Graphic 257"/>
                        <wps:cNvSpPr/>
                        <wps:spPr>
                          <a:xfrm>
                            <a:off x="3256886" y="4641100"/>
                            <a:ext cx="741045" cy="43815"/>
                          </a:xfrm>
                          <a:custGeom>
                            <a:avLst/>
                            <a:gdLst/>
                            <a:ahLst/>
                            <a:cxnLst/>
                            <a:rect l="l" t="t" r="r" b="b"/>
                            <a:pathLst>
                              <a:path w="741045" h="43815">
                                <a:moveTo>
                                  <a:pt x="719065" y="43303"/>
                                </a:moveTo>
                                <a:lnTo>
                                  <a:pt x="21820" y="43303"/>
                                </a:lnTo>
                                <a:lnTo>
                                  <a:pt x="13327" y="41602"/>
                                </a:lnTo>
                                <a:lnTo>
                                  <a:pt x="6391" y="36963"/>
                                </a:lnTo>
                                <a:lnTo>
                                  <a:pt x="1714" y="30081"/>
                                </a:lnTo>
                                <a:lnTo>
                                  <a:pt x="0" y="21651"/>
                                </a:lnTo>
                                <a:lnTo>
                                  <a:pt x="1714" y="13221"/>
                                </a:lnTo>
                                <a:lnTo>
                                  <a:pt x="6391" y="6339"/>
                                </a:lnTo>
                                <a:lnTo>
                                  <a:pt x="13327" y="1700"/>
                                </a:lnTo>
                                <a:lnTo>
                                  <a:pt x="21820" y="0"/>
                                </a:lnTo>
                                <a:lnTo>
                                  <a:pt x="719065" y="0"/>
                                </a:lnTo>
                                <a:lnTo>
                                  <a:pt x="727567" y="1700"/>
                                </a:lnTo>
                                <a:lnTo>
                                  <a:pt x="734507" y="6339"/>
                                </a:lnTo>
                                <a:lnTo>
                                  <a:pt x="739186" y="13221"/>
                                </a:lnTo>
                                <a:lnTo>
                                  <a:pt x="740901" y="21651"/>
                                </a:lnTo>
                                <a:lnTo>
                                  <a:pt x="739186" y="30081"/>
                                </a:lnTo>
                                <a:lnTo>
                                  <a:pt x="734507" y="36963"/>
                                </a:lnTo>
                                <a:lnTo>
                                  <a:pt x="727567" y="41602"/>
                                </a:lnTo>
                                <a:lnTo>
                                  <a:pt x="719065" y="43303"/>
                                </a:lnTo>
                                <a:close/>
                              </a:path>
                            </a:pathLst>
                          </a:custGeom>
                          <a:solidFill>
                            <a:srgbClr val="020303">
                              <a:alpha val="14999"/>
                            </a:srgbClr>
                          </a:solidFill>
                        </wps:spPr>
                        <wps:bodyPr wrap="square" lIns="0" tIns="0" rIns="0" bIns="0" rtlCol="0">
                          <a:prstTxWarp prst="textNoShape">
                            <a:avLst/>
                          </a:prstTxWarp>
                          <a:noAutofit/>
                        </wps:bodyPr>
                      </wps:wsp>
                      <wps:wsp>
                        <wps:cNvPr id="258" name="Graphic 258"/>
                        <wps:cNvSpPr/>
                        <wps:spPr>
                          <a:xfrm>
                            <a:off x="3426358" y="4451260"/>
                            <a:ext cx="401955" cy="212090"/>
                          </a:xfrm>
                          <a:custGeom>
                            <a:avLst/>
                            <a:gdLst/>
                            <a:ahLst/>
                            <a:cxnLst/>
                            <a:rect l="l" t="t" r="r" b="b"/>
                            <a:pathLst>
                              <a:path w="401955" h="212090">
                                <a:moveTo>
                                  <a:pt x="401929" y="138899"/>
                                </a:moveTo>
                                <a:lnTo>
                                  <a:pt x="399326" y="126047"/>
                                </a:lnTo>
                                <a:lnTo>
                                  <a:pt x="392188" y="115557"/>
                                </a:lnTo>
                                <a:lnTo>
                                  <a:pt x="381609" y="108483"/>
                                </a:lnTo>
                                <a:lnTo>
                                  <a:pt x="368655" y="105879"/>
                                </a:lnTo>
                                <a:lnTo>
                                  <a:pt x="359727" y="105879"/>
                                </a:lnTo>
                                <a:lnTo>
                                  <a:pt x="343738" y="86512"/>
                                </a:lnTo>
                                <a:lnTo>
                                  <a:pt x="333857" y="65405"/>
                                </a:lnTo>
                                <a:lnTo>
                                  <a:pt x="328841" y="48425"/>
                                </a:lnTo>
                                <a:lnTo>
                                  <a:pt x="327456" y="41465"/>
                                </a:lnTo>
                                <a:lnTo>
                                  <a:pt x="335597" y="39839"/>
                                </a:lnTo>
                                <a:lnTo>
                                  <a:pt x="342239" y="35394"/>
                                </a:lnTo>
                                <a:lnTo>
                                  <a:pt x="346722" y="28803"/>
                                </a:lnTo>
                                <a:lnTo>
                                  <a:pt x="348373" y="20739"/>
                                </a:lnTo>
                                <a:lnTo>
                                  <a:pt x="346722" y="12674"/>
                                </a:lnTo>
                                <a:lnTo>
                                  <a:pt x="342239" y="6083"/>
                                </a:lnTo>
                                <a:lnTo>
                                  <a:pt x="335597" y="1638"/>
                                </a:lnTo>
                                <a:lnTo>
                                  <a:pt x="327456" y="0"/>
                                </a:lnTo>
                                <a:lnTo>
                                  <a:pt x="74485" y="0"/>
                                </a:lnTo>
                                <a:lnTo>
                                  <a:pt x="66344" y="1638"/>
                                </a:lnTo>
                                <a:lnTo>
                                  <a:pt x="59690" y="6083"/>
                                </a:lnTo>
                                <a:lnTo>
                                  <a:pt x="55206" y="12674"/>
                                </a:lnTo>
                                <a:lnTo>
                                  <a:pt x="53568" y="20739"/>
                                </a:lnTo>
                                <a:lnTo>
                                  <a:pt x="55206" y="28803"/>
                                </a:lnTo>
                                <a:lnTo>
                                  <a:pt x="59690" y="35394"/>
                                </a:lnTo>
                                <a:lnTo>
                                  <a:pt x="66344" y="39839"/>
                                </a:lnTo>
                                <a:lnTo>
                                  <a:pt x="74485" y="41465"/>
                                </a:lnTo>
                                <a:lnTo>
                                  <a:pt x="70434" y="66294"/>
                                </a:lnTo>
                                <a:lnTo>
                                  <a:pt x="65722" y="81280"/>
                                </a:lnTo>
                                <a:lnTo>
                                  <a:pt x="57327" y="92468"/>
                                </a:lnTo>
                                <a:lnTo>
                                  <a:pt x="42202" y="105879"/>
                                </a:lnTo>
                                <a:lnTo>
                                  <a:pt x="33286" y="105879"/>
                                </a:lnTo>
                                <a:lnTo>
                                  <a:pt x="20332" y="108483"/>
                                </a:lnTo>
                                <a:lnTo>
                                  <a:pt x="9740" y="115557"/>
                                </a:lnTo>
                                <a:lnTo>
                                  <a:pt x="2616" y="126047"/>
                                </a:lnTo>
                                <a:lnTo>
                                  <a:pt x="0" y="138899"/>
                                </a:lnTo>
                                <a:lnTo>
                                  <a:pt x="0" y="178498"/>
                                </a:lnTo>
                                <a:lnTo>
                                  <a:pt x="2616" y="191338"/>
                                </a:lnTo>
                                <a:lnTo>
                                  <a:pt x="9740" y="201828"/>
                                </a:lnTo>
                                <a:lnTo>
                                  <a:pt x="20332" y="208902"/>
                                </a:lnTo>
                                <a:lnTo>
                                  <a:pt x="33286" y="211493"/>
                                </a:lnTo>
                                <a:lnTo>
                                  <a:pt x="368655" y="211493"/>
                                </a:lnTo>
                                <a:lnTo>
                                  <a:pt x="381609" y="208902"/>
                                </a:lnTo>
                                <a:lnTo>
                                  <a:pt x="392188" y="201828"/>
                                </a:lnTo>
                                <a:lnTo>
                                  <a:pt x="399326" y="191338"/>
                                </a:lnTo>
                                <a:lnTo>
                                  <a:pt x="401929" y="178498"/>
                                </a:lnTo>
                                <a:lnTo>
                                  <a:pt x="401929" y="138899"/>
                                </a:lnTo>
                                <a:close/>
                              </a:path>
                            </a:pathLst>
                          </a:custGeom>
                          <a:solidFill>
                            <a:srgbClr val="8B5D3B"/>
                          </a:solidFill>
                        </wps:spPr>
                        <wps:bodyPr wrap="square" lIns="0" tIns="0" rIns="0" bIns="0" rtlCol="0">
                          <a:prstTxWarp prst="textNoShape">
                            <a:avLst/>
                          </a:prstTxWarp>
                          <a:noAutofit/>
                        </wps:bodyPr>
                      </wps:wsp>
                      <wps:wsp>
                        <wps:cNvPr id="259" name="Graphic 259"/>
                        <wps:cNvSpPr/>
                        <wps:spPr>
                          <a:xfrm>
                            <a:off x="3440239" y="4456099"/>
                            <a:ext cx="374650" cy="113664"/>
                          </a:xfrm>
                          <a:custGeom>
                            <a:avLst/>
                            <a:gdLst/>
                            <a:ahLst/>
                            <a:cxnLst/>
                            <a:rect l="l" t="t" r="r" b="b"/>
                            <a:pathLst>
                              <a:path w="374650" h="113664">
                                <a:moveTo>
                                  <a:pt x="325793" y="5676"/>
                                </a:moveTo>
                                <a:lnTo>
                                  <a:pt x="322859" y="2222"/>
                                </a:lnTo>
                                <a:lnTo>
                                  <a:pt x="318477" y="0"/>
                                </a:lnTo>
                                <a:lnTo>
                                  <a:pt x="55689" y="0"/>
                                </a:lnTo>
                                <a:lnTo>
                                  <a:pt x="51320" y="2222"/>
                                </a:lnTo>
                                <a:lnTo>
                                  <a:pt x="48387" y="5676"/>
                                </a:lnTo>
                                <a:lnTo>
                                  <a:pt x="325793" y="5676"/>
                                </a:lnTo>
                                <a:close/>
                              </a:path>
                              <a:path w="374650" h="113664">
                                <a:moveTo>
                                  <a:pt x="374180" y="113525"/>
                                </a:moveTo>
                                <a:lnTo>
                                  <a:pt x="369087" y="108813"/>
                                </a:lnTo>
                                <a:lnTo>
                                  <a:pt x="362280" y="105879"/>
                                </a:lnTo>
                                <a:lnTo>
                                  <a:pt x="11899" y="105879"/>
                                </a:lnTo>
                                <a:lnTo>
                                  <a:pt x="5092" y="108813"/>
                                </a:lnTo>
                                <a:lnTo>
                                  <a:pt x="0" y="113525"/>
                                </a:lnTo>
                                <a:lnTo>
                                  <a:pt x="374180" y="113525"/>
                                </a:lnTo>
                                <a:close/>
                              </a:path>
                            </a:pathLst>
                          </a:custGeom>
                          <a:solidFill>
                            <a:srgbClr val="FFFFFF">
                              <a:alpha val="19999"/>
                            </a:srgbClr>
                          </a:solidFill>
                        </wps:spPr>
                        <wps:bodyPr wrap="square" lIns="0" tIns="0" rIns="0" bIns="0" rtlCol="0">
                          <a:prstTxWarp prst="textNoShape">
                            <a:avLst/>
                          </a:prstTxWarp>
                          <a:noAutofit/>
                        </wps:bodyPr>
                      </wps:wsp>
                      <wps:wsp>
                        <wps:cNvPr id="260" name="Graphic 260"/>
                        <wps:cNvSpPr/>
                        <wps:spPr>
                          <a:xfrm>
                            <a:off x="3498912" y="4492721"/>
                            <a:ext cx="257175" cy="9525"/>
                          </a:xfrm>
                          <a:custGeom>
                            <a:avLst/>
                            <a:gdLst/>
                            <a:ahLst/>
                            <a:cxnLst/>
                            <a:rect l="l" t="t" r="r" b="b"/>
                            <a:pathLst>
                              <a:path w="257175" h="9525">
                                <a:moveTo>
                                  <a:pt x="256847" y="9239"/>
                                </a:moveTo>
                                <a:lnTo>
                                  <a:pt x="0" y="9239"/>
                                </a:lnTo>
                                <a:lnTo>
                                  <a:pt x="1389" y="3606"/>
                                </a:lnTo>
                                <a:lnTo>
                                  <a:pt x="1935" y="0"/>
                                </a:lnTo>
                                <a:lnTo>
                                  <a:pt x="254911" y="0"/>
                                </a:lnTo>
                                <a:lnTo>
                                  <a:pt x="255442" y="3606"/>
                                </a:lnTo>
                                <a:lnTo>
                                  <a:pt x="256847" y="9239"/>
                                </a:lnTo>
                                <a:close/>
                              </a:path>
                            </a:pathLst>
                          </a:custGeom>
                          <a:solidFill>
                            <a:srgbClr val="020303">
                              <a:alpha val="19999"/>
                            </a:srgbClr>
                          </a:solidFill>
                        </wps:spPr>
                        <wps:bodyPr wrap="square" lIns="0" tIns="0" rIns="0" bIns="0" rtlCol="0">
                          <a:prstTxWarp prst="textNoShape">
                            <a:avLst/>
                          </a:prstTxWarp>
                          <a:noAutofit/>
                        </wps:bodyPr>
                      </wps:wsp>
                      <wps:wsp>
                        <wps:cNvPr id="261" name="Graphic 261"/>
                        <wps:cNvSpPr/>
                        <wps:spPr>
                          <a:xfrm>
                            <a:off x="3587045" y="4360335"/>
                            <a:ext cx="80645" cy="91440"/>
                          </a:xfrm>
                          <a:custGeom>
                            <a:avLst/>
                            <a:gdLst/>
                            <a:ahLst/>
                            <a:cxnLst/>
                            <a:rect l="l" t="t" r="r" b="b"/>
                            <a:pathLst>
                              <a:path w="80645" h="91440">
                                <a:moveTo>
                                  <a:pt x="80584" y="90924"/>
                                </a:moveTo>
                                <a:lnTo>
                                  <a:pt x="0" y="90924"/>
                                </a:lnTo>
                                <a:lnTo>
                                  <a:pt x="7694" y="0"/>
                                </a:lnTo>
                                <a:lnTo>
                                  <a:pt x="72874" y="0"/>
                                </a:lnTo>
                                <a:lnTo>
                                  <a:pt x="80584" y="90924"/>
                                </a:lnTo>
                                <a:close/>
                              </a:path>
                            </a:pathLst>
                          </a:custGeom>
                          <a:solidFill>
                            <a:srgbClr val="8B5D3B"/>
                          </a:solidFill>
                        </wps:spPr>
                        <wps:bodyPr wrap="square" lIns="0" tIns="0" rIns="0" bIns="0" rtlCol="0">
                          <a:prstTxWarp prst="textNoShape">
                            <a:avLst/>
                          </a:prstTxWarp>
                          <a:noAutofit/>
                        </wps:bodyPr>
                      </wps:wsp>
                      <wps:wsp>
                        <wps:cNvPr id="262" name="Graphic 262"/>
                        <wps:cNvSpPr/>
                        <wps:spPr>
                          <a:xfrm>
                            <a:off x="3592212" y="4360327"/>
                            <a:ext cx="70485" cy="30480"/>
                          </a:xfrm>
                          <a:custGeom>
                            <a:avLst/>
                            <a:gdLst/>
                            <a:ahLst/>
                            <a:cxnLst/>
                            <a:rect l="l" t="t" r="r" b="b"/>
                            <a:pathLst>
                              <a:path w="70485" h="30480">
                                <a:moveTo>
                                  <a:pt x="70236" y="29854"/>
                                </a:moveTo>
                                <a:lnTo>
                                  <a:pt x="0" y="29854"/>
                                </a:lnTo>
                                <a:lnTo>
                                  <a:pt x="2528" y="0"/>
                                </a:lnTo>
                                <a:lnTo>
                                  <a:pt x="67707" y="0"/>
                                </a:lnTo>
                                <a:lnTo>
                                  <a:pt x="70236" y="29854"/>
                                </a:lnTo>
                                <a:close/>
                              </a:path>
                            </a:pathLst>
                          </a:custGeom>
                          <a:solidFill>
                            <a:srgbClr val="020303">
                              <a:alpha val="19999"/>
                            </a:srgbClr>
                          </a:solidFill>
                        </wps:spPr>
                        <wps:bodyPr wrap="square" lIns="0" tIns="0" rIns="0" bIns="0" rtlCol="0">
                          <a:prstTxWarp prst="textNoShape">
                            <a:avLst/>
                          </a:prstTxWarp>
                          <a:noAutofit/>
                        </wps:bodyPr>
                      </wps:wsp>
                      <wps:wsp>
                        <wps:cNvPr id="263" name="Graphic 263"/>
                        <wps:cNvSpPr/>
                        <wps:spPr>
                          <a:xfrm>
                            <a:off x="3326930" y="3270579"/>
                            <a:ext cx="614680" cy="1014094"/>
                          </a:xfrm>
                          <a:custGeom>
                            <a:avLst/>
                            <a:gdLst/>
                            <a:ahLst/>
                            <a:cxnLst/>
                            <a:rect l="l" t="t" r="r" b="b"/>
                            <a:pathLst>
                              <a:path w="614680" h="1014094">
                                <a:moveTo>
                                  <a:pt x="74333" y="947305"/>
                                </a:moveTo>
                                <a:lnTo>
                                  <a:pt x="38760" y="926947"/>
                                </a:lnTo>
                                <a:lnTo>
                                  <a:pt x="0" y="993533"/>
                                </a:lnTo>
                                <a:lnTo>
                                  <a:pt x="35560" y="1013879"/>
                                </a:lnTo>
                                <a:lnTo>
                                  <a:pt x="74333" y="947305"/>
                                </a:lnTo>
                                <a:close/>
                              </a:path>
                              <a:path w="614680" h="1014094">
                                <a:moveTo>
                                  <a:pt x="614057" y="20358"/>
                                </a:moveTo>
                                <a:lnTo>
                                  <a:pt x="578497" y="0"/>
                                </a:lnTo>
                                <a:lnTo>
                                  <a:pt x="539724" y="66586"/>
                                </a:lnTo>
                                <a:lnTo>
                                  <a:pt x="575284" y="86931"/>
                                </a:lnTo>
                                <a:lnTo>
                                  <a:pt x="614057" y="20358"/>
                                </a:lnTo>
                                <a:close/>
                              </a:path>
                            </a:pathLst>
                          </a:custGeom>
                          <a:solidFill>
                            <a:srgbClr val="8B5D3B"/>
                          </a:solidFill>
                        </wps:spPr>
                        <wps:bodyPr wrap="square" lIns="0" tIns="0" rIns="0" bIns="0" rtlCol="0">
                          <a:prstTxWarp prst="textNoShape">
                            <a:avLst/>
                          </a:prstTxWarp>
                          <a:noAutofit/>
                        </wps:bodyPr>
                      </wps:wsp>
                      <wps:wsp>
                        <wps:cNvPr id="264" name="Graphic 264"/>
                        <wps:cNvSpPr/>
                        <wps:spPr>
                          <a:xfrm>
                            <a:off x="3127442" y="3275269"/>
                            <a:ext cx="1013460" cy="1004569"/>
                          </a:xfrm>
                          <a:custGeom>
                            <a:avLst/>
                            <a:gdLst/>
                            <a:ahLst/>
                            <a:cxnLst/>
                            <a:rect l="l" t="t" r="r" b="b"/>
                            <a:pathLst>
                              <a:path w="1013460" h="1004569">
                                <a:moveTo>
                                  <a:pt x="524578" y="1004490"/>
                                </a:moveTo>
                                <a:lnTo>
                                  <a:pt x="478491" y="1004081"/>
                                </a:lnTo>
                                <a:lnTo>
                                  <a:pt x="432355" y="999466"/>
                                </a:lnTo>
                                <a:lnTo>
                                  <a:pt x="386461" y="990570"/>
                                </a:lnTo>
                                <a:lnTo>
                                  <a:pt x="341099" y="977314"/>
                                </a:lnTo>
                                <a:lnTo>
                                  <a:pt x="296558" y="959622"/>
                                </a:lnTo>
                                <a:lnTo>
                                  <a:pt x="253130" y="937417"/>
                                </a:lnTo>
                                <a:lnTo>
                                  <a:pt x="212022" y="911228"/>
                                </a:lnTo>
                                <a:lnTo>
                                  <a:pt x="174300" y="881827"/>
                                </a:lnTo>
                                <a:lnTo>
                                  <a:pt x="140042" y="849502"/>
                                </a:lnTo>
                                <a:lnTo>
                                  <a:pt x="109325" y="814541"/>
                                </a:lnTo>
                                <a:lnTo>
                                  <a:pt x="82228" y="777230"/>
                                </a:lnTo>
                                <a:lnTo>
                                  <a:pt x="58828" y="737859"/>
                                </a:lnTo>
                                <a:lnTo>
                                  <a:pt x="39202" y="696713"/>
                                </a:lnTo>
                                <a:lnTo>
                                  <a:pt x="23429" y="654082"/>
                                </a:lnTo>
                                <a:lnTo>
                                  <a:pt x="11585" y="610253"/>
                                </a:lnTo>
                                <a:lnTo>
                                  <a:pt x="3750" y="565512"/>
                                </a:lnTo>
                                <a:lnTo>
                                  <a:pt x="0" y="520149"/>
                                </a:lnTo>
                                <a:lnTo>
                                  <a:pt x="412" y="474450"/>
                                </a:lnTo>
                                <a:lnTo>
                                  <a:pt x="5066" y="428703"/>
                                </a:lnTo>
                                <a:lnTo>
                                  <a:pt x="14039" y="383197"/>
                                </a:lnTo>
                                <a:lnTo>
                                  <a:pt x="27407" y="338217"/>
                                </a:lnTo>
                                <a:lnTo>
                                  <a:pt x="45249" y="294053"/>
                                </a:lnTo>
                                <a:lnTo>
                                  <a:pt x="67643" y="250991"/>
                                </a:lnTo>
                                <a:lnTo>
                                  <a:pt x="94055" y="210232"/>
                                </a:lnTo>
                                <a:lnTo>
                                  <a:pt x="123706" y="172830"/>
                                </a:lnTo>
                                <a:lnTo>
                                  <a:pt x="156306" y="138862"/>
                                </a:lnTo>
                                <a:lnTo>
                                  <a:pt x="191565" y="108406"/>
                                </a:lnTo>
                                <a:lnTo>
                                  <a:pt x="229193" y="81537"/>
                                </a:lnTo>
                                <a:lnTo>
                                  <a:pt x="268900" y="58334"/>
                                </a:lnTo>
                                <a:lnTo>
                                  <a:pt x="310395" y="38874"/>
                                </a:lnTo>
                                <a:lnTo>
                                  <a:pt x="353389" y="23233"/>
                                </a:lnTo>
                                <a:lnTo>
                                  <a:pt x="397592" y="11489"/>
                                </a:lnTo>
                                <a:lnTo>
                                  <a:pt x="442713" y="3719"/>
                                </a:lnTo>
                                <a:lnTo>
                                  <a:pt x="488462" y="0"/>
                                </a:lnTo>
                                <a:lnTo>
                                  <a:pt x="534550" y="408"/>
                                </a:lnTo>
                                <a:lnTo>
                                  <a:pt x="580685" y="5022"/>
                                </a:lnTo>
                                <a:lnTo>
                                  <a:pt x="626580" y="13918"/>
                                </a:lnTo>
                                <a:lnTo>
                                  <a:pt x="671942" y="27173"/>
                                </a:lnTo>
                                <a:lnTo>
                                  <a:pt x="716482" y="44864"/>
                                </a:lnTo>
                                <a:lnTo>
                                  <a:pt x="759910" y="67069"/>
                                </a:lnTo>
                                <a:lnTo>
                                  <a:pt x="801016" y="93258"/>
                                </a:lnTo>
                                <a:lnTo>
                                  <a:pt x="838736" y="122660"/>
                                </a:lnTo>
                                <a:lnTo>
                                  <a:pt x="872993" y="154985"/>
                                </a:lnTo>
                                <a:lnTo>
                                  <a:pt x="903709" y="189948"/>
                                </a:lnTo>
                                <a:lnTo>
                                  <a:pt x="930805" y="227259"/>
                                </a:lnTo>
                                <a:lnTo>
                                  <a:pt x="954206" y="266631"/>
                                </a:lnTo>
                                <a:lnTo>
                                  <a:pt x="973832" y="307777"/>
                                </a:lnTo>
                                <a:lnTo>
                                  <a:pt x="989606" y="350409"/>
                                </a:lnTo>
                                <a:lnTo>
                                  <a:pt x="1001450" y="394240"/>
                                </a:lnTo>
                                <a:lnTo>
                                  <a:pt x="1009286" y="438980"/>
                                </a:lnTo>
                                <a:lnTo>
                                  <a:pt x="1013037" y="484344"/>
                                </a:lnTo>
                                <a:lnTo>
                                  <a:pt x="1012625" y="530043"/>
                                </a:lnTo>
                                <a:lnTo>
                                  <a:pt x="1007972" y="575789"/>
                                </a:lnTo>
                                <a:lnTo>
                                  <a:pt x="999001" y="621295"/>
                                </a:lnTo>
                                <a:lnTo>
                                  <a:pt x="985633" y="666273"/>
                                </a:lnTo>
                                <a:lnTo>
                                  <a:pt x="967791" y="710436"/>
                                </a:lnTo>
                                <a:lnTo>
                                  <a:pt x="945397" y="753495"/>
                                </a:lnTo>
                                <a:lnTo>
                                  <a:pt x="918985" y="794257"/>
                                </a:lnTo>
                                <a:lnTo>
                                  <a:pt x="889334" y="831660"/>
                                </a:lnTo>
                                <a:lnTo>
                                  <a:pt x="856734" y="865630"/>
                                </a:lnTo>
                                <a:lnTo>
                                  <a:pt x="821475" y="896087"/>
                                </a:lnTo>
                                <a:lnTo>
                                  <a:pt x="783847" y="922956"/>
                                </a:lnTo>
                                <a:lnTo>
                                  <a:pt x="744140" y="946159"/>
                                </a:lnTo>
                                <a:lnTo>
                                  <a:pt x="702645" y="965619"/>
                                </a:lnTo>
                                <a:lnTo>
                                  <a:pt x="659651" y="981259"/>
                                </a:lnTo>
                                <a:lnTo>
                                  <a:pt x="615449" y="993002"/>
                                </a:lnTo>
                                <a:lnTo>
                                  <a:pt x="570328" y="1000772"/>
                                </a:lnTo>
                                <a:lnTo>
                                  <a:pt x="524578" y="1004490"/>
                                </a:lnTo>
                                <a:close/>
                              </a:path>
                            </a:pathLst>
                          </a:custGeom>
                          <a:solidFill>
                            <a:srgbClr val="5977B1"/>
                          </a:solidFill>
                        </wps:spPr>
                        <wps:bodyPr wrap="square" lIns="0" tIns="0" rIns="0" bIns="0" rtlCol="0">
                          <a:prstTxWarp prst="textNoShape">
                            <a:avLst/>
                          </a:prstTxWarp>
                          <a:noAutofit/>
                        </wps:bodyPr>
                      </wps:wsp>
                      <wps:wsp>
                        <wps:cNvPr id="265" name="Graphic 265"/>
                        <wps:cNvSpPr/>
                        <wps:spPr>
                          <a:xfrm>
                            <a:off x="3216833" y="3492321"/>
                            <a:ext cx="224154" cy="598805"/>
                          </a:xfrm>
                          <a:custGeom>
                            <a:avLst/>
                            <a:gdLst/>
                            <a:ahLst/>
                            <a:cxnLst/>
                            <a:rect l="l" t="t" r="r" b="b"/>
                            <a:pathLst>
                              <a:path w="224154" h="598805">
                                <a:moveTo>
                                  <a:pt x="3746" y="131089"/>
                                </a:moveTo>
                                <a:lnTo>
                                  <a:pt x="3162" y="131813"/>
                                </a:lnTo>
                                <a:lnTo>
                                  <a:pt x="2895" y="131775"/>
                                </a:lnTo>
                                <a:lnTo>
                                  <a:pt x="2705" y="131749"/>
                                </a:lnTo>
                                <a:lnTo>
                                  <a:pt x="2527" y="132130"/>
                                </a:lnTo>
                                <a:lnTo>
                                  <a:pt x="2463" y="132448"/>
                                </a:lnTo>
                                <a:lnTo>
                                  <a:pt x="2413" y="132651"/>
                                </a:lnTo>
                                <a:lnTo>
                                  <a:pt x="2476" y="132880"/>
                                </a:lnTo>
                                <a:lnTo>
                                  <a:pt x="2501" y="133032"/>
                                </a:lnTo>
                                <a:lnTo>
                                  <a:pt x="2844" y="132930"/>
                                </a:lnTo>
                                <a:lnTo>
                                  <a:pt x="3073" y="132854"/>
                                </a:lnTo>
                                <a:lnTo>
                                  <a:pt x="3213" y="132588"/>
                                </a:lnTo>
                                <a:lnTo>
                                  <a:pt x="3302" y="132397"/>
                                </a:lnTo>
                                <a:lnTo>
                                  <a:pt x="3098" y="132270"/>
                                </a:lnTo>
                                <a:lnTo>
                                  <a:pt x="3352" y="131787"/>
                                </a:lnTo>
                                <a:lnTo>
                                  <a:pt x="3479" y="131546"/>
                                </a:lnTo>
                                <a:lnTo>
                                  <a:pt x="3746" y="131089"/>
                                </a:lnTo>
                                <a:close/>
                              </a:path>
                              <a:path w="224154" h="598805">
                                <a:moveTo>
                                  <a:pt x="4572" y="159410"/>
                                </a:moveTo>
                                <a:lnTo>
                                  <a:pt x="4546" y="159181"/>
                                </a:lnTo>
                                <a:lnTo>
                                  <a:pt x="4521" y="159004"/>
                                </a:lnTo>
                                <a:lnTo>
                                  <a:pt x="4229" y="159283"/>
                                </a:lnTo>
                                <a:lnTo>
                                  <a:pt x="4025" y="159473"/>
                                </a:lnTo>
                                <a:lnTo>
                                  <a:pt x="4013" y="159816"/>
                                </a:lnTo>
                                <a:lnTo>
                                  <a:pt x="4000" y="159969"/>
                                </a:lnTo>
                                <a:lnTo>
                                  <a:pt x="3975" y="160312"/>
                                </a:lnTo>
                                <a:lnTo>
                                  <a:pt x="4216" y="159956"/>
                                </a:lnTo>
                                <a:lnTo>
                                  <a:pt x="4343" y="159766"/>
                                </a:lnTo>
                                <a:lnTo>
                                  <a:pt x="4572" y="159410"/>
                                </a:lnTo>
                                <a:close/>
                              </a:path>
                              <a:path w="224154" h="598805">
                                <a:moveTo>
                                  <a:pt x="4889" y="161010"/>
                                </a:moveTo>
                                <a:lnTo>
                                  <a:pt x="4737" y="161315"/>
                                </a:lnTo>
                                <a:lnTo>
                                  <a:pt x="4635" y="161467"/>
                                </a:lnTo>
                                <a:lnTo>
                                  <a:pt x="4483" y="161798"/>
                                </a:lnTo>
                                <a:lnTo>
                                  <a:pt x="4406" y="162166"/>
                                </a:lnTo>
                                <a:lnTo>
                                  <a:pt x="4381" y="162369"/>
                                </a:lnTo>
                                <a:lnTo>
                                  <a:pt x="4292" y="162737"/>
                                </a:lnTo>
                                <a:lnTo>
                                  <a:pt x="4597" y="162560"/>
                                </a:lnTo>
                                <a:lnTo>
                                  <a:pt x="4787" y="162433"/>
                                </a:lnTo>
                                <a:lnTo>
                                  <a:pt x="4826" y="161861"/>
                                </a:lnTo>
                                <a:lnTo>
                                  <a:pt x="4838" y="161582"/>
                                </a:lnTo>
                                <a:lnTo>
                                  <a:pt x="4889" y="161010"/>
                                </a:lnTo>
                                <a:close/>
                              </a:path>
                              <a:path w="224154" h="598805">
                                <a:moveTo>
                                  <a:pt x="5029" y="156730"/>
                                </a:moveTo>
                                <a:lnTo>
                                  <a:pt x="4876" y="157022"/>
                                </a:lnTo>
                                <a:lnTo>
                                  <a:pt x="4787" y="157162"/>
                                </a:lnTo>
                                <a:lnTo>
                                  <a:pt x="4648" y="157454"/>
                                </a:lnTo>
                                <a:lnTo>
                                  <a:pt x="4572" y="158419"/>
                                </a:lnTo>
                                <a:lnTo>
                                  <a:pt x="4775" y="158038"/>
                                </a:lnTo>
                                <a:lnTo>
                                  <a:pt x="4914" y="157759"/>
                                </a:lnTo>
                                <a:lnTo>
                                  <a:pt x="4965" y="157353"/>
                                </a:lnTo>
                                <a:lnTo>
                                  <a:pt x="4978" y="157149"/>
                                </a:lnTo>
                                <a:lnTo>
                                  <a:pt x="5029" y="156730"/>
                                </a:lnTo>
                                <a:close/>
                              </a:path>
                              <a:path w="224154" h="598805">
                                <a:moveTo>
                                  <a:pt x="6845" y="150329"/>
                                </a:moveTo>
                                <a:lnTo>
                                  <a:pt x="6591" y="150406"/>
                                </a:lnTo>
                                <a:lnTo>
                                  <a:pt x="6438" y="150444"/>
                                </a:lnTo>
                                <a:lnTo>
                                  <a:pt x="6235" y="150825"/>
                                </a:lnTo>
                                <a:lnTo>
                                  <a:pt x="6108" y="151066"/>
                                </a:lnTo>
                                <a:lnTo>
                                  <a:pt x="6362" y="150990"/>
                                </a:lnTo>
                                <a:lnTo>
                                  <a:pt x="6527" y="150939"/>
                                </a:lnTo>
                                <a:lnTo>
                                  <a:pt x="6845" y="150329"/>
                                </a:lnTo>
                                <a:close/>
                              </a:path>
                              <a:path w="224154" h="598805">
                                <a:moveTo>
                                  <a:pt x="9690" y="93116"/>
                                </a:moveTo>
                                <a:lnTo>
                                  <a:pt x="9588" y="92875"/>
                                </a:lnTo>
                                <a:lnTo>
                                  <a:pt x="9334" y="92684"/>
                                </a:lnTo>
                                <a:lnTo>
                                  <a:pt x="9271" y="92519"/>
                                </a:lnTo>
                                <a:lnTo>
                                  <a:pt x="9194" y="92265"/>
                                </a:lnTo>
                                <a:lnTo>
                                  <a:pt x="9131" y="92062"/>
                                </a:lnTo>
                                <a:lnTo>
                                  <a:pt x="9017" y="91770"/>
                                </a:lnTo>
                                <a:lnTo>
                                  <a:pt x="8674" y="92392"/>
                                </a:lnTo>
                                <a:lnTo>
                                  <a:pt x="8839" y="92608"/>
                                </a:lnTo>
                                <a:lnTo>
                                  <a:pt x="9067" y="92951"/>
                                </a:lnTo>
                                <a:lnTo>
                                  <a:pt x="9004" y="93129"/>
                                </a:lnTo>
                                <a:lnTo>
                                  <a:pt x="8915" y="93433"/>
                                </a:lnTo>
                                <a:lnTo>
                                  <a:pt x="9067" y="93535"/>
                                </a:lnTo>
                                <a:lnTo>
                                  <a:pt x="9334" y="93484"/>
                                </a:lnTo>
                                <a:lnTo>
                                  <a:pt x="9588" y="93306"/>
                                </a:lnTo>
                                <a:lnTo>
                                  <a:pt x="9690" y="93116"/>
                                </a:lnTo>
                                <a:close/>
                              </a:path>
                              <a:path w="224154" h="598805">
                                <a:moveTo>
                                  <a:pt x="10833" y="93611"/>
                                </a:moveTo>
                                <a:lnTo>
                                  <a:pt x="10668" y="93687"/>
                                </a:lnTo>
                                <a:lnTo>
                                  <a:pt x="10439" y="93751"/>
                                </a:lnTo>
                                <a:lnTo>
                                  <a:pt x="10248" y="93776"/>
                                </a:lnTo>
                                <a:lnTo>
                                  <a:pt x="10477" y="92811"/>
                                </a:lnTo>
                                <a:lnTo>
                                  <a:pt x="10312" y="92684"/>
                                </a:lnTo>
                                <a:lnTo>
                                  <a:pt x="9994" y="93141"/>
                                </a:lnTo>
                                <a:lnTo>
                                  <a:pt x="9893" y="93421"/>
                                </a:lnTo>
                                <a:lnTo>
                                  <a:pt x="9690" y="93980"/>
                                </a:lnTo>
                                <a:lnTo>
                                  <a:pt x="9829" y="94068"/>
                                </a:lnTo>
                                <a:lnTo>
                                  <a:pt x="10045" y="94234"/>
                                </a:lnTo>
                                <a:lnTo>
                                  <a:pt x="10261" y="94157"/>
                                </a:lnTo>
                                <a:lnTo>
                                  <a:pt x="10591" y="94030"/>
                                </a:lnTo>
                                <a:lnTo>
                                  <a:pt x="10833" y="93611"/>
                                </a:lnTo>
                                <a:close/>
                              </a:path>
                              <a:path w="224154" h="598805">
                                <a:moveTo>
                                  <a:pt x="10871" y="128676"/>
                                </a:moveTo>
                                <a:lnTo>
                                  <a:pt x="10591" y="128041"/>
                                </a:lnTo>
                                <a:lnTo>
                                  <a:pt x="10325" y="128828"/>
                                </a:lnTo>
                                <a:lnTo>
                                  <a:pt x="10198" y="129235"/>
                                </a:lnTo>
                                <a:lnTo>
                                  <a:pt x="10045" y="130111"/>
                                </a:lnTo>
                                <a:lnTo>
                                  <a:pt x="10198" y="130263"/>
                                </a:lnTo>
                                <a:lnTo>
                                  <a:pt x="10121" y="130606"/>
                                </a:lnTo>
                                <a:lnTo>
                                  <a:pt x="10058" y="130835"/>
                                </a:lnTo>
                                <a:lnTo>
                                  <a:pt x="10248" y="131216"/>
                                </a:lnTo>
                                <a:lnTo>
                                  <a:pt x="10388" y="131457"/>
                                </a:lnTo>
                                <a:lnTo>
                                  <a:pt x="10401" y="131178"/>
                                </a:lnTo>
                                <a:lnTo>
                                  <a:pt x="10452" y="130759"/>
                                </a:lnTo>
                                <a:lnTo>
                                  <a:pt x="10528" y="130429"/>
                                </a:lnTo>
                                <a:lnTo>
                                  <a:pt x="10553" y="130251"/>
                                </a:lnTo>
                                <a:lnTo>
                                  <a:pt x="10553" y="129844"/>
                                </a:lnTo>
                                <a:lnTo>
                                  <a:pt x="10515" y="129692"/>
                                </a:lnTo>
                                <a:lnTo>
                                  <a:pt x="10655" y="129616"/>
                                </a:lnTo>
                                <a:lnTo>
                                  <a:pt x="10731" y="129247"/>
                                </a:lnTo>
                                <a:lnTo>
                                  <a:pt x="10871" y="128676"/>
                                </a:lnTo>
                                <a:close/>
                              </a:path>
                              <a:path w="224154" h="598805">
                                <a:moveTo>
                                  <a:pt x="11455" y="99009"/>
                                </a:moveTo>
                                <a:lnTo>
                                  <a:pt x="11303" y="98729"/>
                                </a:lnTo>
                                <a:lnTo>
                                  <a:pt x="11061" y="98323"/>
                                </a:lnTo>
                                <a:lnTo>
                                  <a:pt x="11074" y="98767"/>
                                </a:lnTo>
                                <a:lnTo>
                                  <a:pt x="11074" y="99466"/>
                                </a:lnTo>
                                <a:lnTo>
                                  <a:pt x="11252" y="99580"/>
                                </a:lnTo>
                                <a:lnTo>
                                  <a:pt x="11391" y="99390"/>
                                </a:lnTo>
                                <a:lnTo>
                                  <a:pt x="11455" y="99009"/>
                                </a:lnTo>
                                <a:close/>
                              </a:path>
                              <a:path w="224154" h="598805">
                                <a:moveTo>
                                  <a:pt x="12509" y="131902"/>
                                </a:moveTo>
                                <a:lnTo>
                                  <a:pt x="12204" y="131889"/>
                                </a:lnTo>
                                <a:lnTo>
                                  <a:pt x="12065" y="131876"/>
                                </a:lnTo>
                                <a:lnTo>
                                  <a:pt x="11772" y="131864"/>
                                </a:lnTo>
                                <a:lnTo>
                                  <a:pt x="11493" y="132372"/>
                                </a:lnTo>
                                <a:lnTo>
                                  <a:pt x="11366" y="132638"/>
                                </a:lnTo>
                                <a:lnTo>
                                  <a:pt x="11087" y="133146"/>
                                </a:lnTo>
                                <a:lnTo>
                                  <a:pt x="11099" y="133451"/>
                                </a:lnTo>
                                <a:lnTo>
                                  <a:pt x="11112" y="133604"/>
                                </a:lnTo>
                                <a:lnTo>
                                  <a:pt x="11125" y="133921"/>
                                </a:lnTo>
                                <a:lnTo>
                                  <a:pt x="11379" y="133946"/>
                                </a:lnTo>
                                <a:lnTo>
                                  <a:pt x="11557" y="133985"/>
                                </a:lnTo>
                                <a:lnTo>
                                  <a:pt x="11696" y="133718"/>
                                </a:lnTo>
                                <a:lnTo>
                                  <a:pt x="11785" y="133527"/>
                                </a:lnTo>
                                <a:lnTo>
                                  <a:pt x="11950" y="133235"/>
                                </a:lnTo>
                                <a:lnTo>
                                  <a:pt x="12039" y="133083"/>
                                </a:lnTo>
                                <a:lnTo>
                                  <a:pt x="12192" y="132791"/>
                                </a:lnTo>
                                <a:lnTo>
                                  <a:pt x="12509" y="131902"/>
                                </a:lnTo>
                                <a:close/>
                              </a:path>
                              <a:path w="224154" h="598805">
                                <a:moveTo>
                                  <a:pt x="51562" y="7620"/>
                                </a:moveTo>
                                <a:lnTo>
                                  <a:pt x="51206" y="7620"/>
                                </a:lnTo>
                                <a:lnTo>
                                  <a:pt x="49872" y="8890"/>
                                </a:lnTo>
                                <a:lnTo>
                                  <a:pt x="51562" y="7620"/>
                                </a:lnTo>
                                <a:close/>
                              </a:path>
                              <a:path w="224154" h="598805">
                                <a:moveTo>
                                  <a:pt x="52146" y="311454"/>
                                </a:moveTo>
                                <a:lnTo>
                                  <a:pt x="52006" y="311023"/>
                                </a:lnTo>
                                <a:lnTo>
                                  <a:pt x="51930" y="310807"/>
                                </a:lnTo>
                                <a:lnTo>
                                  <a:pt x="51790" y="310388"/>
                                </a:lnTo>
                                <a:lnTo>
                                  <a:pt x="51854" y="310121"/>
                                </a:lnTo>
                                <a:lnTo>
                                  <a:pt x="51904" y="309981"/>
                                </a:lnTo>
                                <a:lnTo>
                                  <a:pt x="51968" y="309714"/>
                                </a:lnTo>
                                <a:lnTo>
                                  <a:pt x="51562" y="309638"/>
                                </a:lnTo>
                                <a:lnTo>
                                  <a:pt x="51282" y="309575"/>
                                </a:lnTo>
                                <a:lnTo>
                                  <a:pt x="51600" y="310743"/>
                                </a:lnTo>
                                <a:lnTo>
                                  <a:pt x="51943" y="311480"/>
                                </a:lnTo>
                                <a:lnTo>
                                  <a:pt x="52146" y="311454"/>
                                </a:lnTo>
                                <a:close/>
                              </a:path>
                              <a:path w="224154" h="598805">
                                <a:moveTo>
                                  <a:pt x="53428" y="4267"/>
                                </a:moveTo>
                                <a:lnTo>
                                  <a:pt x="52857" y="4686"/>
                                </a:lnTo>
                                <a:lnTo>
                                  <a:pt x="52476" y="4965"/>
                                </a:lnTo>
                                <a:lnTo>
                                  <a:pt x="52387" y="5245"/>
                                </a:lnTo>
                                <a:lnTo>
                                  <a:pt x="52349" y="5384"/>
                                </a:lnTo>
                                <a:lnTo>
                                  <a:pt x="52273" y="5664"/>
                                </a:lnTo>
                                <a:lnTo>
                                  <a:pt x="52476" y="5765"/>
                                </a:lnTo>
                                <a:lnTo>
                                  <a:pt x="52781" y="5918"/>
                                </a:lnTo>
                                <a:lnTo>
                                  <a:pt x="52565" y="6134"/>
                                </a:lnTo>
                                <a:lnTo>
                                  <a:pt x="52235" y="6477"/>
                                </a:lnTo>
                                <a:lnTo>
                                  <a:pt x="52006" y="7213"/>
                                </a:lnTo>
                                <a:lnTo>
                                  <a:pt x="52158" y="7289"/>
                                </a:lnTo>
                                <a:lnTo>
                                  <a:pt x="52933" y="5994"/>
                                </a:lnTo>
                                <a:lnTo>
                                  <a:pt x="52832" y="5638"/>
                                </a:lnTo>
                                <a:lnTo>
                                  <a:pt x="52692" y="5130"/>
                                </a:lnTo>
                                <a:lnTo>
                                  <a:pt x="52857" y="5054"/>
                                </a:lnTo>
                                <a:lnTo>
                                  <a:pt x="53162" y="4699"/>
                                </a:lnTo>
                                <a:lnTo>
                                  <a:pt x="53251" y="4559"/>
                                </a:lnTo>
                                <a:lnTo>
                                  <a:pt x="53428" y="4267"/>
                                </a:lnTo>
                                <a:close/>
                              </a:path>
                              <a:path w="224154" h="598805">
                                <a:moveTo>
                                  <a:pt x="54102" y="280149"/>
                                </a:moveTo>
                                <a:lnTo>
                                  <a:pt x="53822" y="280225"/>
                                </a:lnTo>
                                <a:lnTo>
                                  <a:pt x="53644" y="280276"/>
                                </a:lnTo>
                                <a:lnTo>
                                  <a:pt x="53416" y="280644"/>
                                </a:lnTo>
                                <a:lnTo>
                                  <a:pt x="53327" y="280809"/>
                                </a:lnTo>
                                <a:lnTo>
                                  <a:pt x="53111" y="281190"/>
                                </a:lnTo>
                                <a:lnTo>
                                  <a:pt x="53378" y="281381"/>
                                </a:lnTo>
                                <a:lnTo>
                                  <a:pt x="53517" y="281482"/>
                                </a:lnTo>
                                <a:lnTo>
                                  <a:pt x="53784" y="281686"/>
                                </a:lnTo>
                                <a:lnTo>
                                  <a:pt x="53924" y="281368"/>
                                </a:lnTo>
                                <a:lnTo>
                                  <a:pt x="53987" y="281216"/>
                                </a:lnTo>
                                <a:lnTo>
                                  <a:pt x="54013" y="280835"/>
                                </a:lnTo>
                                <a:lnTo>
                                  <a:pt x="53860" y="280708"/>
                                </a:lnTo>
                                <a:lnTo>
                                  <a:pt x="54013" y="280365"/>
                                </a:lnTo>
                                <a:lnTo>
                                  <a:pt x="54102" y="280149"/>
                                </a:lnTo>
                                <a:close/>
                              </a:path>
                              <a:path w="224154" h="598805">
                                <a:moveTo>
                                  <a:pt x="62445" y="231127"/>
                                </a:moveTo>
                                <a:lnTo>
                                  <a:pt x="62306" y="231025"/>
                                </a:lnTo>
                                <a:lnTo>
                                  <a:pt x="61760" y="230632"/>
                                </a:lnTo>
                                <a:lnTo>
                                  <a:pt x="61417" y="230949"/>
                                </a:lnTo>
                                <a:lnTo>
                                  <a:pt x="61175" y="231152"/>
                                </a:lnTo>
                                <a:lnTo>
                                  <a:pt x="61036" y="231406"/>
                                </a:lnTo>
                                <a:lnTo>
                                  <a:pt x="60845" y="231825"/>
                                </a:lnTo>
                                <a:lnTo>
                                  <a:pt x="61391" y="231902"/>
                                </a:lnTo>
                                <a:lnTo>
                                  <a:pt x="61810" y="231597"/>
                                </a:lnTo>
                                <a:lnTo>
                                  <a:pt x="62014" y="231444"/>
                                </a:lnTo>
                                <a:lnTo>
                                  <a:pt x="62445" y="231127"/>
                                </a:lnTo>
                                <a:close/>
                              </a:path>
                              <a:path w="224154" h="598805">
                                <a:moveTo>
                                  <a:pt x="63004" y="312826"/>
                                </a:moveTo>
                                <a:lnTo>
                                  <a:pt x="62814" y="312839"/>
                                </a:lnTo>
                                <a:lnTo>
                                  <a:pt x="62661" y="312839"/>
                                </a:lnTo>
                                <a:lnTo>
                                  <a:pt x="62382" y="313080"/>
                                </a:lnTo>
                                <a:lnTo>
                                  <a:pt x="62407" y="313372"/>
                                </a:lnTo>
                                <a:lnTo>
                                  <a:pt x="62407" y="313804"/>
                                </a:lnTo>
                                <a:lnTo>
                                  <a:pt x="62687" y="313893"/>
                                </a:lnTo>
                                <a:lnTo>
                                  <a:pt x="62852" y="313956"/>
                                </a:lnTo>
                                <a:lnTo>
                                  <a:pt x="63004" y="312826"/>
                                </a:lnTo>
                                <a:close/>
                              </a:path>
                              <a:path w="224154" h="598805">
                                <a:moveTo>
                                  <a:pt x="63754" y="546531"/>
                                </a:moveTo>
                                <a:lnTo>
                                  <a:pt x="63500" y="545973"/>
                                </a:lnTo>
                                <a:lnTo>
                                  <a:pt x="62776" y="545045"/>
                                </a:lnTo>
                                <a:lnTo>
                                  <a:pt x="63271" y="545261"/>
                                </a:lnTo>
                                <a:lnTo>
                                  <a:pt x="62992" y="544817"/>
                                </a:lnTo>
                                <a:lnTo>
                                  <a:pt x="62814" y="544512"/>
                                </a:lnTo>
                                <a:lnTo>
                                  <a:pt x="62433" y="544220"/>
                                </a:lnTo>
                                <a:lnTo>
                                  <a:pt x="62318" y="543941"/>
                                </a:lnTo>
                                <a:lnTo>
                                  <a:pt x="62268" y="543775"/>
                                </a:lnTo>
                                <a:lnTo>
                                  <a:pt x="62166" y="543496"/>
                                </a:lnTo>
                                <a:lnTo>
                                  <a:pt x="62738" y="543966"/>
                                </a:lnTo>
                                <a:lnTo>
                                  <a:pt x="63144" y="544258"/>
                                </a:lnTo>
                                <a:lnTo>
                                  <a:pt x="63030" y="544017"/>
                                </a:lnTo>
                                <a:lnTo>
                                  <a:pt x="62890" y="543610"/>
                                </a:lnTo>
                                <a:lnTo>
                                  <a:pt x="62661" y="543255"/>
                                </a:lnTo>
                                <a:lnTo>
                                  <a:pt x="62547" y="543064"/>
                                </a:lnTo>
                                <a:lnTo>
                                  <a:pt x="62318" y="542709"/>
                                </a:lnTo>
                                <a:lnTo>
                                  <a:pt x="62026" y="541896"/>
                                </a:lnTo>
                                <a:lnTo>
                                  <a:pt x="61772" y="541464"/>
                                </a:lnTo>
                                <a:lnTo>
                                  <a:pt x="61645" y="541845"/>
                                </a:lnTo>
                                <a:lnTo>
                                  <a:pt x="60883" y="541121"/>
                                </a:lnTo>
                                <a:lnTo>
                                  <a:pt x="60388" y="540626"/>
                                </a:lnTo>
                                <a:lnTo>
                                  <a:pt x="60439" y="541185"/>
                                </a:lnTo>
                                <a:lnTo>
                                  <a:pt x="60566" y="541985"/>
                                </a:lnTo>
                                <a:lnTo>
                                  <a:pt x="61188" y="543090"/>
                                </a:lnTo>
                                <a:lnTo>
                                  <a:pt x="61531" y="544182"/>
                                </a:lnTo>
                                <a:lnTo>
                                  <a:pt x="61302" y="544741"/>
                                </a:lnTo>
                                <a:lnTo>
                                  <a:pt x="61493" y="545172"/>
                                </a:lnTo>
                                <a:lnTo>
                                  <a:pt x="62611" y="546252"/>
                                </a:lnTo>
                                <a:lnTo>
                                  <a:pt x="62814" y="546315"/>
                                </a:lnTo>
                                <a:lnTo>
                                  <a:pt x="62953" y="546354"/>
                                </a:lnTo>
                                <a:lnTo>
                                  <a:pt x="63487" y="546773"/>
                                </a:lnTo>
                                <a:lnTo>
                                  <a:pt x="63220" y="546138"/>
                                </a:lnTo>
                                <a:lnTo>
                                  <a:pt x="63538" y="546379"/>
                                </a:lnTo>
                                <a:lnTo>
                                  <a:pt x="63754" y="546531"/>
                                </a:lnTo>
                                <a:close/>
                              </a:path>
                              <a:path w="224154" h="598805">
                                <a:moveTo>
                                  <a:pt x="65646" y="550125"/>
                                </a:moveTo>
                                <a:lnTo>
                                  <a:pt x="65036" y="549376"/>
                                </a:lnTo>
                                <a:lnTo>
                                  <a:pt x="64147" y="548271"/>
                                </a:lnTo>
                                <a:lnTo>
                                  <a:pt x="63754" y="547954"/>
                                </a:lnTo>
                                <a:lnTo>
                                  <a:pt x="63550" y="547814"/>
                                </a:lnTo>
                                <a:lnTo>
                                  <a:pt x="63157" y="547509"/>
                                </a:lnTo>
                                <a:lnTo>
                                  <a:pt x="63284" y="547789"/>
                                </a:lnTo>
                                <a:lnTo>
                                  <a:pt x="63347" y="547941"/>
                                </a:lnTo>
                                <a:lnTo>
                                  <a:pt x="63487" y="548220"/>
                                </a:lnTo>
                                <a:lnTo>
                                  <a:pt x="64084" y="548665"/>
                                </a:lnTo>
                                <a:lnTo>
                                  <a:pt x="64477" y="548982"/>
                                </a:lnTo>
                                <a:lnTo>
                                  <a:pt x="64820" y="549414"/>
                                </a:lnTo>
                                <a:lnTo>
                                  <a:pt x="64985" y="549643"/>
                                </a:lnTo>
                                <a:lnTo>
                                  <a:pt x="65455" y="550087"/>
                                </a:lnTo>
                                <a:lnTo>
                                  <a:pt x="65646" y="550125"/>
                                </a:lnTo>
                                <a:close/>
                              </a:path>
                              <a:path w="224154" h="598805">
                                <a:moveTo>
                                  <a:pt x="68199" y="556120"/>
                                </a:moveTo>
                                <a:lnTo>
                                  <a:pt x="67906" y="555586"/>
                                </a:lnTo>
                                <a:lnTo>
                                  <a:pt x="67741" y="555345"/>
                                </a:lnTo>
                                <a:lnTo>
                                  <a:pt x="67449" y="554812"/>
                                </a:lnTo>
                                <a:lnTo>
                                  <a:pt x="66675" y="553923"/>
                                </a:lnTo>
                                <a:lnTo>
                                  <a:pt x="66535" y="553694"/>
                                </a:lnTo>
                                <a:lnTo>
                                  <a:pt x="66446" y="553516"/>
                                </a:lnTo>
                                <a:lnTo>
                                  <a:pt x="66535" y="553364"/>
                                </a:lnTo>
                                <a:lnTo>
                                  <a:pt x="66535" y="553135"/>
                                </a:lnTo>
                                <a:lnTo>
                                  <a:pt x="66141" y="552373"/>
                                </a:lnTo>
                                <a:lnTo>
                                  <a:pt x="65646" y="552005"/>
                                </a:lnTo>
                                <a:lnTo>
                                  <a:pt x="65303" y="551408"/>
                                </a:lnTo>
                                <a:lnTo>
                                  <a:pt x="65151" y="551053"/>
                                </a:lnTo>
                                <a:lnTo>
                                  <a:pt x="64770" y="550316"/>
                                </a:lnTo>
                                <a:lnTo>
                                  <a:pt x="64731" y="550176"/>
                                </a:lnTo>
                                <a:lnTo>
                                  <a:pt x="66027" y="551713"/>
                                </a:lnTo>
                                <a:lnTo>
                                  <a:pt x="65201" y="550532"/>
                                </a:lnTo>
                                <a:lnTo>
                                  <a:pt x="64998" y="550100"/>
                                </a:lnTo>
                                <a:lnTo>
                                  <a:pt x="64719" y="549783"/>
                                </a:lnTo>
                                <a:lnTo>
                                  <a:pt x="64312" y="549287"/>
                                </a:lnTo>
                                <a:lnTo>
                                  <a:pt x="63284" y="548525"/>
                                </a:lnTo>
                                <a:lnTo>
                                  <a:pt x="63207" y="548970"/>
                                </a:lnTo>
                                <a:lnTo>
                                  <a:pt x="62661" y="548627"/>
                                </a:lnTo>
                                <a:lnTo>
                                  <a:pt x="62953" y="548932"/>
                                </a:lnTo>
                                <a:lnTo>
                                  <a:pt x="63106" y="549071"/>
                                </a:lnTo>
                                <a:lnTo>
                                  <a:pt x="63411" y="549389"/>
                                </a:lnTo>
                                <a:lnTo>
                                  <a:pt x="63639" y="549871"/>
                                </a:lnTo>
                                <a:lnTo>
                                  <a:pt x="62064" y="548474"/>
                                </a:lnTo>
                                <a:lnTo>
                                  <a:pt x="63982" y="550532"/>
                                </a:lnTo>
                                <a:lnTo>
                                  <a:pt x="64249" y="551053"/>
                                </a:lnTo>
                                <a:lnTo>
                                  <a:pt x="64439" y="551738"/>
                                </a:lnTo>
                                <a:lnTo>
                                  <a:pt x="64465" y="552145"/>
                                </a:lnTo>
                                <a:lnTo>
                                  <a:pt x="64300" y="552081"/>
                                </a:lnTo>
                                <a:lnTo>
                                  <a:pt x="64490" y="552437"/>
                                </a:lnTo>
                                <a:lnTo>
                                  <a:pt x="65379" y="553161"/>
                                </a:lnTo>
                                <a:lnTo>
                                  <a:pt x="65595" y="553161"/>
                                </a:lnTo>
                                <a:lnTo>
                                  <a:pt x="64935" y="552361"/>
                                </a:lnTo>
                                <a:lnTo>
                                  <a:pt x="64592" y="551713"/>
                                </a:lnTo>
                                <a:lnTo>
                                  <a:pt x="65011" y="552005"/>
                                </a:lnTo>
                                <a:lnTo>
                                  <a:pt x="64706" y="551408"/>
                                </a:lnTo>
                                <a:lnTo>
                                  <a:pt x="65455" y="552221"/>
                                </a:lnTo>
                                <a:lnTo>
                                  <a:pt x="65951" y="552589"/>
                                </a:lnTo>
                                <a:lnTo>
                                  <a:pt x="65735" y="552742"/>
                                </a:lnTo>
                                <a:lnTo>
                                  <a:pt x="66078" y="553377"/>
                                </a:lnTo>
                                <a:lnTo>
                                  <a:pt x="66027" y="553859"/>
                                </a:lnTo>
                                <a:lnTo>
                                  <a:pt x="66306" y="554151"/>
                                </a:lnTo>
                                <a:lnTo>
                                  <a:pt x="66471" y="554291"/>
                                </a:lnTo>
                                <a:lnTo>
                                  <a:pt x="66751" y="554583"/>
                                </a:lnTo>
                                <a:lnTo>
                                  <a:pt x="66598" y="554316"/>
                                </a:lnTo>
                                <a:lnTo>
                                  <a:pt x="66497" y="554139"/>
                                </a:lnTo>
                                <a:lnTo>
                                  <a:pt x="66979" y="554494"/>
                                </a:lnTo>
                                <a:lnTo>
                                  <a:pt x="67703" y="555752"/>
                                </a:lnTo>
                                <a:lnTo>
                                  <a:pt x="68199" y="556120"/>
                                </a:lnTo>
                                <a:close/>
                              </a:path>
                              <a:path w="224154" h="598805">
                                <a:moveTo>
                                  <a:pt x="72364" y="173990"/>
                                </a:moveTo>
                                <a:lnTo>
                                  <a:pt x="71831" y="173990"/>
                                </a:lnTo>
                                <a:lnTo>
                                  <a:pt x="71793" y="172720"/>
                                </a:lnTo>
                                <a:lnTo>
                                  <a:pt x="71056" y="172720"/>
                                </a:lnTo>
                                <a:lnTo>
                                  <a:pt x="71272" y="173990"/>
                                </a:lnTo>
                                <a:lnTo>
                                  <a:pt x="71742" y="173990"/>
                                </a:lnTo>
                                <a:lnTo>
                                  <a:pt x="72085" y="175260"/>
                                </a:lnTo>
                                <a:lnTo>
                                  <a:pt x="72364" y="173990"/>
                                </a:lnTo>
                                <a:close/>
                              </a:path>
                              <a:path w="224154" h="598805">
                                <a:moveTo>
                                  <a:pt x="73875" y="566051"/>
                                </a:moveTo>
                                <a:lnTo>
                                  <a:pt x="73583" y="565721"/>
                                </a:lnTo>
                                <a:lnTo>
                                  <a:pt x="73380" y="565492"/>
                                </a:lnTo>
                                <a:lnTo>
                                  <a:pt x="72821" y="565124"/>
                                </a:lnTo>
                                <a:lnTo>
                                  <a:pt x="72453" y="564870"/>
                                </a:lnTo>
                                <a:lnTo>
                                  <a:pt x="72186" y="564642"/>
                                </a:lnTo>
                                <a:lnTo>
                                  <a:pt x="72047" y="564540"/>
                                </a:lnTo>
                                <a:lnTo>
                                  <a:pt x="71793" y="564311"/>
                                </a:lnTo>
                                <a:lnTo>
                                  <a:pt x="71628" y="564362"/>
                                </a:lnTo>
                                <a:lnTo>
                                  <a:pt x="71882" y="564642"/>
                                </a:lnTo>
                                <a:lnTo>
                                  <a:pt x="72047" y="564832"/>
                                </a:lnTo>
                                <a:lnTo>
                                  <a:pt x="72847" y="565569"/>
                                </a:lnTo>
                                <a:lnTo>
                                  <a:pt x="73393" y="566064"/>
                                </a:lnTo>
                                <a:lnTo>
                                  <a:pt x="73088" y="565746"/>
                                </a:lnTo>
                                <a:lnTo>
                                  <a:pt x="72885" y="565531"/>
                                </a:lnTo>
                                <a:lnTo>
                                  <a:pt x="73177" y="565658"/>
                                </a:lnTo>
                                <a:lnTo>
                                  <a:pt x="73367" y="565759"/>
                                </a:lnTo>
                                <a:lnTo>
                                  <a:pt x="73672" y="565937"/>
                                </a:lnTo>
                                <a:lnTo>
                                  <a:pt x="73875" y="566051"/>
                                </a:lnTo>
                                <a:close/>
                              </a:path>
                              <a:path w="224154" h="598805">
                                <a:moveTo>
                                  <a:pt x="77889" y="569633"/>
                                </a:moveTo>
                                <a:lnTo>
                                  <a:pt x="77546" y="569353"/>
                                </a:lnTo>
                                <a:lnTo>
                                  <a:pt x="77355" y="569214"/>
                                </a:lnTo>
                                <a:lnTo>
                                  <a:pt x="77012" y="568934"/>
                                </a:lnTo>
                                <a:lnTo>
                                  <a:pt x="76631" y="568579"/>
                                </a:lnTo>
                                <a:lnTo>
                                  <a:pt x="76403" y="568337"/>
                                </a:lnTo>
                                <a:lnTo>
                                  <a:pt x="75819" y="567753"/>
                                </a:lnTo>
                                <a:lnTo>
                                  <a:pt x="75399" y="567448"/>
                                </a:lnTo>
                                <a:lnTo>
                                  <a:pt x="75196" y="567309"/>
                                </a:lnTo>
                                <a:lnTo>
                                  <a:pt x="74777" y="567004"/>
                                </a:lnTo>
                                <a:lnTo>
                                  <a:pt x="75107" y="567309"/>
                                </a:lnTo>
                                <a:lnTo>
                                  <a:pt x="75260" y="567461"/>
                                </a:lnTo>
                                <a:lnTo>
                                  <a:pt x="75603" y="567753"/>
                                </a:lnTo>
                                <a:lnTo>
                                  <a:pt x="75260" y="567524"/>
                                </a:lnTo>
                                <a:lnTo>
                                  <a:pt x="75095" y="567397"/>
                                </a:lnTo>
                                <a:lnTo>
                                  <a:pt x="74891" y="567296"/>
                                </a:lnTo>
                                <a:lnTo>
                                  <a:pt x="75069" y="567486"/>
                                </a:lnTo>
                                <a:lnTo>
                                  <a:pt x="75628" y="567931"/>
                                </a:lnTo>
                                <a:lnTo>
                                  <a:pt x="75984" y="568210"/>
                                </a:lnTo>
                                <a:lnTo>
                                  <a:pt x="76276" y="568477"/>
                                </a:lnTo>
                                <a:lnTo>
                                  <a:pt x="76479" y="568642"/>
                                </a:lnTo>
                                <a:lnTo>
                                  <a:pt x="76250" y="568744"/>
                                </a:lnTo>
                                <a:lnTo>
                                  <a:pt x="76555" y="568947"/>
                                </a:lnTo>
                                <a:lnTo>
                                  <a:pt x="76746" y="569087"/>
                                </a:lnTo>
                                <a:lnTo>
                                  <a:pt x="76949" y="569137"/>
                                </a:lnTo>
                                <a:lnTo>
                                  <a:pt x="77355" y="569417"/>
                                </a:lnTo>
                                <a:lnTo>
                                  <a:pt x="77520" y="569493"/>
                                </a:lnTo>
                                <a:lnTo>
                                  <a:pt x="77368" y="569341"/>
                                </a:lnTo>
                                <a:lnTo>
                                  <a:pt x="77685" y="569518"/>
                                </a:lnTo>
                                <a:lnTo>
                                  <a:pt x="77889" y="569633"/>
                                </a:lnTo>
                                <a:close/>
                              </a:path>
                              <a:path w="224154" h="598805">
                                <a:moveTo>
                                  <a:pt x="79400" y="571093"/>
                                </a:moveTo>
                                <a:lnTo>
                                  <a:pt x="79121" y="570852"/>
                                </a:lnTo>
                                <a:lnTo>
                                  <a:pt x="78600" y="570395"/>
                                </a:lnTo>
                                <a:lnTo>
                                  <a:pt x="77965" y="569950"/>
                                </a:lnTo>
                                <a:lnTo>
                                  <a:pt x="77698" y="569772"/>
                                </a:lnTo>
                                <a:lnTo>
                                  <a:pt x="77139" y="569391"/>
                                </a:lnTo>
                                <a:lnTo>
                                  <a:pt x="77685" y="569861"/>
                                </a:lnTo>
                                <a:lnTo>
                                  <a:pt x="77952" y="570090"/>
                                </a:lnTo>
                                <a:lnTo>
                                  <a:pt x="78511" y="570560"/>
                                </a:lnTo>
                                <a:lnTo>
                                  <a:pt x="78168" y="570344"/>
                                </a:lnTo>
                                <a:lnTo>
                                  <a:pt x="77927" y="570191"/>
                                </a:lnTo>
                                <a:lnTo>
                                  <a:pt x="78155" y="570382"/>
                                </a:lnTo>
                                <a:lnTo>
                                  <a:pt x="78308" y="570509"/>
                                </a:lnTo>
                                <a:lnTo>
                                  <a:pt x="78790" y="570852"/>
                                </a:lnTo>
                                <a:lnTo>
                                  <a:pt x="79209" y="571131"/>
                                </a:lnTo>
                                <a:lnTo>
                                  <a:pt x="79400" y="571093"/>
                                </a:lnTo>
                                <a:close/>
                              </a:path>
                              <a:path w="224154" h="598805">
                                <a:moveTo>
                                  <a:pt x="81445" y="572579"/>
                                </a:moveTo>
                                <a:lnTo>
                                  <a:pt x="80505" y="571868"/>
                                </a:lnTo>
                                <a:lnTo>
                                  <a:pt x="80314" y="571830"/>
                                </a:lnTo>
                                <a:lnTo>
                                  <a:pt x="80987" y="572287"/>
                                </a:lnTo>
                                <a:lnTo>
                                  <a:pt x="81445" y="572579"/>
                                </a:lnTo>
                                <a:close/>
                              </a:path>
                              <a:path w="224154" h="598805">
                                <a:moveTo>
                                  <a:pt x="83845" y="574395"/>
                                </a:moveTo>
                                <a:lnTo>
                                  <a:pt x="83299" y="573900"/>
                                </a:lnTo>
                                <a:lnTo>
                                  <a:pt x="82677" y="573392"/>
                                </a:lnTo>
                                <a:lnTo>
                                  <a:pt x="81508" y="572541"/>
                                </a:lnTo>
                                <a:lnTo>
                                  <a:pt x="80733" y="571969"/>
                                </a:lnTo>
                                <a:lnTo>
                                  <a:pt x="80352" y="571639"/>
                                </a:lnTo>
                                <a:lnTo>
                                  <a:pt x="80086" y="571411"/>
                                </a:lnTo>
                                <a:lnTo>
                                  <a:pt x="79463" y="570979"/>
                                </a:lnTo>
                                <a:lnTo>
                                  <a:pt x="78600" y="570395"/>
                                </a:lnTo>
                                <a:lnTo>
                                  <a:pt x="79946" y="571411"/>
                                </a:lnTo>
                                <a:lnTo>
                                  <a:pt x="80899" y="572122"/>
                                </a:lnTo>
                                <a:lnTo>
                                  <a:pt x="81381" y="572490"/>
                                </a:lnTo>
                                <a:lnTo>
                                  <a:pt x="82130" y="573036"/>
                                </a:lnTo>
                                <a:lnTo>
                                  <a:pt x="82588" y="573392"/>
                                </a:lnTo>
                                <a:lnTo>
                                  <a:pt x="81610" y="572693"/>
                                </a:lnTo>
                                <a:lnTo>
                                  <a:pt x="81445" y="572579"/>
                                </a:lnTo>
                                <a:lnTo>
                                  <a:pt x="81699" y="572820"/>
                                </a:lnTo>
                                <a:lnTo>
                                  <a:pt x="82194" y="573214"/>
                                </a:lnTo>
                                <a:lnTo>
                                  <a:pt x="82626" y="573557"/>
                                </a:lnTo>
                                <a:lnTo>
                                  <a:pt x="83108" y="573900"/>
                                </a:lnTo>
                                <a:lnTo>
                                  <a:pt x="83845" y="574395"/>
                                </a:lnTo>
                                <a:close/>
                              </a:path>
                              <a:path w="224154" h="598805">
                                <a:moveTo>
                                  <a:pt x="86804" y="576478"/>
                                </a:moveTo>
                                <a:lnTo>
                                  <a:pt x="86677" y="576351"/>
                                </a:lnTo>
                                <a:lnTo>
                                  <a:pt x="86207" y="576046"/>
                                </a:lnTo>
                                <a:lnTo>
                                  <a:pt x="85902" y="575856"/>
                                </a:lnTo>
                                <a:lnTo>
                                  <a:pt x="83807" y="574471"/>
                                </a:lnTo>
                                <a:lnTo>
                                  <a:pt x="82715" y="573773"/>
                                </a:lnTo>
                                <a:lnTo>
                                  <a:pt x="81864" y="573151"/>
                                </a:lnTo>
                                <a:lnTo>
                                  <a:pt x="81305" y="572846"/>
                                </a:lnTo>
                                <a:lnTo>
                                  <a:pt x="82448" y="573620"/>
                                </a:lnTo>
                                <a:lnTo>
                                  <a:pt x="83566" y="574395"/>
                                </a:lnTo>
                                <a:lnTo>
                                  <a:pt x="84924" y="575271"/>
                                </a:lnTo>
                                <a:lnTo>
                                  <a:pt x="85445" y="575627"/>
                                </a:lnTo>
                                <a:lnTo>
                                  <a:pt x="85788" y="575818"/>
                                </a:lnTo>
                                <a:lnTo>
                                  <a:pt x="86804" y="576478"/>
                                </a:lnTo>
                                <a:close/>
                              </a:path>
                              <a:path w="224154" h="598805">
                                <a:moveTo>
                                  <a:pt x="87363" y="576821"/>
                                </a:moveTo>
                                <a:lnTo>
                                  <a:pt x="86893" y="576529"/>
                                </a:lnTo>
                                <a:lnTo>
                                  <a:pt x="87363" y="576821"/>
                                </a:lnTo>
                                <a:close/>
                              </a:path>
                              <a:path w="224154" h="598805">
                                <a:moveTo>
                                  <a:pt x="88569" y="577469"/>
                                </a:moveTo>
                                <a:lnTo>
                                  <a:pt x="88099" y="577176"/>
                                </a:lnTo>
                                <a:lnTo>
                                  <a:pt x="87439" y="576834"/>
                                </a:lnTo>
                                <a:lnTo>
                                  <a:pt x="87947" y="577176"/>
                                </a:lnTo>
                                <a:lnTo>
                                  <a:pt x="88569" y="577469"/>
                                </a:lnTo>
                                <a:close/>
                              </a:path>
                              <a:path w="224154" h="598805">
                                <a:moveTo>
                                  <a:pt x="89852" y="578231"/>
                                </a:moveTo>
                                <a:lnTo>
                                  <a:pt x="88709" y="577469"/>
                                </a:lnTo>
                                <a:lnTo>
                                  <a:pt x="88569" y="577469"/>
                                </a:lnTo>
                                <a:lnTo>
                                  <a:pt x="88379" y="577469"/>
                                </a:lnTo>
                                <a:lnTo>
                                  <a:pt x="89560" y="578231"/>
                                </a:lnTo>
                                <a:lnTo>
                                  <a:pt x="89852" y="578231"/>
                                </a:lnTo>
                                <a:close/>
                              </a:path>
                              <a:path w="224154" h="598805">
                                <a:moveTo>
                                  <a:pt x="91198" y="579145"/>
                                </a:moveTo>
                                <a:lnTo>
                                  <a:pt x="90500" y="578662"/>
                                </a:lnTo>
                                <a:lnTo>
                                  <a:pt x="90373" y="578662"/>
                                </a:lnTo>
                                <a:lnTo>
                                  <a:pt x="91198" y="579145"/>
                                </a:lnTo>
                                <a:close/>
                              </a:path>
                              <a:path w="224154" h="598805">
                                <a:moveTo>
                                  <a:pt x="96951" y="582790"/>
                                </a:moveTo>
                                <a:lnTo>
                                  <a:pt x="96647" y="582561"/>
                                </a:lnTo>
                                <a:lnTo>
                                  <a:pt x="95834" y="582117"/>
                                </a:lnTo>
                                <a:lnTo>
                                  <a:pt x="96507" y="582561"/>
                                </a:lnTo>
                                <a:lnTo>
                                  <a:pt x="96951" y="582790"/>
                                </a:lnTo>
                                <a:close/>
                              </a:path>
                              <a:path w="224154" h="598805">
                                <a:moveTo>
                                  <a:pt x="98602" y="583831"/>
                                </a:moveTo>
                                <a:lnTo>
                                  <a:pt x="98323" y="583628"/>
                                </a:lnTo>
                                <a:lnTo>
                                  <a:pt x="97002" y="582891"/>
                                </a:lnTo>
                                <a:lnTo>
                                  <a:pt x="98183" y="583628"/>
                                </a:lnTo>
                                <a:lnTo>
                                  <a:pt x="98602" y="583831"/>
                                </a:lnTo>
                                <a:close/>
                              </a:path>
                              <a:path w="224154" h="598805">
                                <a:moveTo>
                                  <a:pt x="100076" y="584555"/>
                                </a:moveTo>
                                <a:lnTo>
                                  <a:pt x="99466" y="584200"/>
                                </a:lnTo>
                                <a:lnTo>
                                  <a:pt x="98577" y="583692"/>
                                </a:lnTo>
                                <a:lnTo>
                                  <a:pt x="99110" y="584034"/>
                                </a:lnTo>
                                <a:lnTo>
                                  <a:pt x="99771" y="584428"/>
                                </a:lnTo>
                                <a:lnTo>
                                  <a:pt x="99936" y="584504"/>
                                </a:lnTo>
                                <a:lnTo>
                                  <a:pt x="100076" y="584555"/>
                                </a:lnTo>
                                <a:close/>
                              </a:path>
                              <a:path w="224154" h="598805">
                                <a:moveTo>
                                  <a:pt x="104076" y="586765"/>
                                </a:moveTo>
                                <a:lnTo>
                                  <a:pt x="102539" y="585952"/>
                                </a:lnTo>
                                <a:lnTo>
                                  <a:pt x="101561" y="585355"/>
                                </a:lnTo>
                                <a:lnTo>
                                  <a:pt x="100939" y="585000"/>
                                </a:lnTo>
                                <a:lnTo>
                                  <a:pt x="100787" y="584936"/>
                                </a:lnTo>
                                <a:lnTo>
                                  <a:pt x="100609" y="584847"/>
                                </a:lnTo>
                                <a:lnTo>
                                  <a:pt x="101142" y="585177"/>
                                </a:lnTo>
                                <a:lnTo>
                                  <a:pt x="101942" y="585635"/>
                                </a:lnTo>
                                <a:lnTo>
                                  <a:pt x="101727" y="585546"/>
                                </a:lnTo>
                                <a:lnTo>
                                  <a:pt x="101422" y="585381"/>
                                </a:lnTo>
                                <a:lnTo>
                                  <a:pt x="101917" y="585673"/>
                                </a:lnTo>
                                <a:lnTo>
                                  <a:pt x="102666" y="586092"/>
                                </a:lnTo>
                                <a:lnTo>
                                  <a:pt x="103009" y="586282"/>
                                </a:lnTo>
                                <a:lnTo>
                                  <a:pt x="103187" y="586384"/>
                                </a:lnTo>
                                <a:lnTo>
                                  <a:pt x="103530" y="586587"/>
                                </a:lnTo>
                                <a:lnTo>
                                  <a:pt x="103124" y="586320"/>
                                </a:lnTo>
                                <a:lnTo>
                                  <a:pt x="103339" y="586422"/>
                                </a:lnTo>
                                <a:lnTo>
                                  <a:pt x="103682" y="586587"/>
                                </a:lnTo>
                                <a:lnTo>
                                  <a:pt x="104076" y="586765"/>
                                </a:lnTo>
                                <a:close/>
                              </a:path>
                              <a:path w="224154" h="598805">
                                <a:moveTo>
                                  <a:pt x="105219" y="587616"/>
                                </a:moveTo>
                                <a:lnTo>
                                  <a:pt x="104457" y="587108"/>
                                </a:lnTo>
                                <a:lnTo>
                                  <a:pt x="104140" y="586955"/>
                                </a:lnTo>
                                <a:lnTo>
                                  <a:pt x="104000" y="586854"/>
                                </a:lnTo>
                                <a:lnTo>
                                  <a:pt x="103682" y="586701"/>
                                </a:lnTo>
                                <a:lnTo>
                                  <a:pt x="104292" y="587070"/>
                                </a:lnTo>
                                <a:lnTo>
                                  <a:pt x="104711" y="587311"/>
                                </a:lnTo>
                                <a:lnTo>
                                  <a:pt x="105219" y="587616"/>
                                </a:lnTo>
                                <a:close/>
                              </a:path>
                              <a:path w="224154" h="598805">
                                <a:moveTo>
                                  <a:pt x="113055" y="591731"/>
                                </a:moveTo>
                                <a:lnTo>
                                  <a:pt x="111531" y="590994"/>
                                </a:lnTo>
                                <a:lnTo>
                                  <a:pt x="110832" y="590626"/>
                                </a:lnTo>
                                <a:lnTo>
                                  <a:pt x="110058" y="590156"/>
                                </a:lnTo>
                                <a:lnTo>
                                  <a:pt x="110210" y="590219"/>
                                </a:lnTo>
                                <a:lnTo>
                                  <a:pt x="109791" y="589991"/>
                                </a:lnTo>
                                <a:lnTo>
                                  <a:pt x="108381" y="589292"/>
                                </a:lnTo>
                                <a:lnTo>
                                  <a:pt x="107505" y="588822"/>
                                </a:lnTo>
                                <a:lnTo>
                                  <a:pt x="108127" y="589102"/>
                                </a:lnTo>
                                <a:lnTo>
                                  <a:pt x="109131" y="589597"/>
                                </a:lnTo>
                                <a:lnTo>
                                  <a:pt x="107823" y="588860"/>
                                </a:lnTo>
                                <a:lnTo>
                                  <a:pt x="107607" y="588721"/>
                                </a:lnTo>
                                <a:lnTo>
                                  <a:pt x="106324" y="588048"/>
                                </a:lnTo>
                                <a:lnTo>
                                  <a:pt x="105791" y="587756"/>
                                </a:lnTo>
                                <a:lnTo>
                                  <a:pt x="106108" y="587971"/>
                                </a:lnTo>
                                <a:lnTo>
                                  <a:pt x="106578" y="588264"/>
                                </a:lnTo>
                                <a:lnTo>
                                  <a:pt x="105105" y="587400"/>
                                </a:lnTo>
                                <a:lnTo>
                                  <a:pt x="105625" y="587629"/>
                                </a:lnTo>
                                <a:lnTo>
                                  <a:pt x="104698" y="587133"/>
                                </a:lnTo>
                                <a:lnTo>
                                  <a:pt x="104546" y="587121"/>
                                </a:lnTo>
                                <a:lnTo>
                                  <a:pt x="105625" y="587819"/>
                                </a:lnTo>
                                <a:lnTo>
                                  <a:pt x="107378" y="588899"/>
                                </a:lnTo>
                                <a:lnTo>
                                  <a:pt x="108877" y="589788"/>
                                </a:lnTo>
                                <a:lnTo>
                                  <a:pt x="109283" y="590003"/>
                                </a:lnTo>
                                <a:lnTo>
                                  <a:pt x="109893" y="590296"/>
                                </a:lnTo>
                                <a:lnTo>
                                  <a:pt x="108991" y="589749"/>
                                </a:lnTo>
                                <a:lnTo>
                                  <a:pt x="110210" y="590435"/>
                                </a:lnTo>
                                <a:lnTo>
                                  <a:pt x="112141" y="591350"/>
                                </a:lnTo>
                                <a:lnTo>
                                  <a:pt x="112458" y="591477"/>
                                </a:lnTo>
                                <a:lnTo>
                                  <a:pt x="113055" y="591731"/>
                                </a:lnTo>
                                <a:close/>
                              </a:path>
                              <a:path w="224154" h="598805">
                                <a:moveTo>
                                  <a:pt x="114566" y="592924"/>
                                </a:moveTo>
                                <a:lnTo>
                                  <a:pt x="114211" y="592721"/>
                                </a:lnTo>
                                <a:lnTo>
                                  <a:pt x="113690" y="592404"/>
                                </a:lnTo>
                                <a:lnTo>
                                  <a:pt x="112102" y="591604"/>
                                </a:lnTo>
                                <a:lnTo>
                                  <a:pt x="112242" y="591616"/>
                                </a:lnTo>
                                <a:lnTo>
                                  <a:pt x="112433" y="591667"/>
                                </a:lnTo>
                                <a:lnTo>
                                  <a:pt x="111379" y="591096"/>
                                </a:lnTo>
                                <a:lnTo>
                                  <a:pt x="110693" y="590702"/>
                                </a:lnTo>
                                <a:lnTo>
                                  <a:pt x="110274" y="590537"/>
                                </a:lnTo>
                                <a:lnTo>
                                  <a:pt x="109664" y="590257"/>
                                </a:lnTo>
                                <a:lnTo>
                                  <a:pt x="110744" y="590892"/>
                                </a:lnTo>
                                <a:lnTo>
                                  <a:pt x="112331" y="591858"/>
                                </a:lnTo>
                                <a:lnTo>
                                  <a:pt x="113665" y="592505"/>
                                </a:lnTo>
                                <a:lnTo>
                                  <a:pt x="114566" y="592924"/>
                                </a:lnTo>
                                <a:close/>
                              </a:path>
                              <a:path w="224154" h="598805">
                                <a:moveTo>
                                  <a:pt x="118338" y="595503"/>
                                </a:moveTo>
                                <a:lnTo>
                                  <a:pt x="118160" y="595312"/>
                                </a:lnTo>
                                <a:lnTo>
                                  <a:pt x="117614" y="594969"/>
                                </a:lnTo>
                                <a:lnTo>
                                  <a:pt x="117170" y="594753"/>
                                </a:lnTo>
                                <a:lnTo>
                                  <a:pt x="116751" y="594410"/>
                                </a:lnTo>
                                <a:lnTo>
                                  <a:pt x="115824" y="593852"/>
                                </a:lnTo>
                                <a:lnTo>
                                  <a:pt x="115633" y="593699"/>
                                </a:lnTo>
                                <a:lnTo>
                                  <a:pt x="112483" y="591959"/>
                                </a:lnTo>
                                <a:lnTo>
                                  <a:pt x="108737" y="589762"/>
                                </a:lnTo>
                                <a:lnTo>
                                  <a:pt x="108585" y="589699"/>
                                </a:lnTo>
                                <a:lnTo>
                                  <a:pt x="107442" y="588975"/>
                                </a:lnTo>
                                <a:lnTo>
                                  <a:pt x="105181" y="587629"/>
                                </a:lnTo>
                                <a:lnTo>
                                  <a:pt x="104927" y="587489"/>
                                </a:lnTo>
                                <a:lnTo>
                                  <a:pt x="104927" y="587629"/>
                                </a:lnTo>
                                <a:lnTo>
                                  <a:pt x="104140" y="587197"/>
                                </a:lnTo>
                                <a:lnTo>
                                  <a:pt x="103200" y="586625"/>
                                </a:lnTo>
                                <a:lnTo>
                                  <a:pt x="103822" y="586981"/>
                                </a:lnTo>
                                <a:lnTo>
                                  <a:pt x="104241" y="587197"/>
                                </a:lnTo>
                                <a:lnTo>
                                  <a:pt x="104927" y="587629"/>
                                </a:lnTo>
                                <a:lnTo>
                                  <a:pt x="104927" y="587489"/>
                                </a:lnTo>
                                <a:lnTo>
                                  <a:pt x="100647" y="584949"/>
                                </a:lnTo>
                                <a:lnTo>
                                  <a:pt x="100291" y="584758"/>
                                </a:lnTo>
                                <a:lnTo>
                                  <a:pt x="99402" y="584238"/>
                                </a:lnTo>
                                <a:lnTo>
                                  <a:pt x="98653" y="583831"/>
                                </a:lnTo>
                                <a:lnTo>
                                  <a:pt x="99263" y="584238"/>
                                </a:lnTo>
                                <a:lnTo>
                                  <a:pt x="100457" y="584949"/>
                                </a:lnTo>
                                <a:lnTo>
                                  <a:pt x="101574" y="585660"/>
                                </a:lnTo>
                                <a:lnTo>
                                  <a:pt x="100609" y="585152"/>
                                </a:lnTo>
                                <a:lnTo>
                                  <a:pt x="99606" y="584492"/>
                                </a:lnTo>
                                <a:lnTo>
                                  <a:pt x="100266" y="584949"/>
                                </a:lnTo>
                                <a:lnTo>
                                  <a:pt x="102793" y="586676"/>
                                </a:lnTo>
                                <a:lnTo>
                                  <a:pt x="103060" y="586841"/>
                                </a:lnTo>
                                <a:lnTo>
                                  <a:pt x="104648" y="587768"/>
                                </a:lnTo>
                                <a:lnTo>
                                  <a:pt x="108216" y="589521"/>
                                </a:lnTo>
                                <a:lnTo>
                                  <a:pt x="105892" y="588429"/>
                                </a:lnTo>
                                <a:lnTo>
                                  <a:pt x="112293" y="592124"/>
                                </a:lnTo>
                                <a:lnTo>
                                  <a:pt x="112776" y="592429"/>
                                </a:lnTo>
                                <a:lnTo>
                                  <a:pt x="115379" y="593852"/>
                                </a:lnTo>
                                <a:lnTo>
                                  <a:pt x="115900" y="594118"/>
                                </a:lnTo>
                                <a:lnTo>
                                  <a:pt x="116382" y="594410"/>
                                </a:lnTo>
                                <a:lnTo>
                                  <a:pt x="115697" y="594118"/>
                                </a:lnTo>
                                <a:lnTo>
                                  <a:pt x="116725" y="594753"/>
                                </a:lnTo>
                                <a:lnTo>
                                  <a:pt x="117106" y="594969"/>
                                </a:lnTo>
                                <a:lnTo>
                                  <a:pt x="118338" y="595503"/>
                                </a:lnTo>
                                <a:close/>
                              </a:path>
                              <a:path w="224154" h="598805">
                                <a:moveTo>
                                  <a:pt x="123024" y="598309"/>
                                </a:moveTo>
                                <a:lnTo>
                                  <a:pt x="122872" y="598144"/>
                                </a:lnTo>
                                <a:lnTo>
                                  <a:pt x="122580" y="597979"/>
                                </a:lnTo>
                                <a:lnTo>
                                  <a:pt x="122440" y="597903"/>
                                </a:lnTo>
                                <a:lnTo>
                                  <a:pt x="122161" y="597738"/>
                                </a:lnTo>
                                <a:lnTo>
                                  <a:pt x="121767" y="597458"/>
                                </a:lnTo>
                                <a:lnTo>
                                  <a:pt x="121615" y="597382"/>
                                </a:lnTo>
                                <a:lnTo>
                                  <a:pt x="121310" y="597204"/>
                                </a:lnTo>
                                <a:lnTo>
                                  <a:pt x="121145" y="597103"/>
                                </a:lnTo>
                                <a:lnTo>
                                  <a:pt x="120916" y="596912"/>
                                </a:lnTo>
                                <a:lnTo>
                                  <a:pt x="120738" y="596823"/>
                                </a:lnTo>
                                <a:lnTo>
                                  <a:pt x="120497" y="596658"/>
                                </a:lnTo>
                                <a:lnTo>
                                  <a:pt x="120243" y="596569"/>
                                </a:lnTo>
                                <a:lnTo>
                                  <a:pt x="119875" y="596417"/>
                                </a:lnTo>
                                <a:lnTo>
                                  <a:pt x="120573" y="596836"/>
                                </a:lnTo>
                                <a:lnTo>
                                  <a:pt x="121653" y="597484"/>
                                </a:lnTo>
                                <a:lnTo>
                                  <a:pt x="122059" y="597712"/>
                                </a:lnTo>
                                <a:lnTo>
                                  <a:pt x="122313" y="597928"/>
                                </a:lnTo>
                                <a:lnTo>
                                  <a:pt x="122491" y="598043"/>
                                </a:lnTo>
                                <a:lnTo>
                                  <a:pt x="122834" y="598233"/>
                                </a:lnTo>
                                <a:lnTo>
                                  <a:pt x="123024" y="598309"/>
                                </a:lnTo>
                                <a:close/>
                              </a:path>
                              <a:path w="224154" h="598805">
                                <a:moveTo>
                                  <a:pt x="123672" y="339267"/>
                                </a:moveTo>
                                <a:lnTo>
                                  <a:pt x="123520" y="338937"/>
                                </a:lnTo>
                                <a:lnTo>
                                  <a:pt x="123291" y="338455"/>
                                </a:lnTo>
                                <a:lnTo>
                                  <a:pt x="122948" y="338658"/>
                                </a:lnTo>
                                <a:lnTo>
                                  <a:pt x="122783" y="338759"/>
                                </a:lnTo>
                                <a:lnTo>
                                  <a:pt x="122466" y="338975"/>
                                </a:lnTo>
                                <a:lnTo>
                                  <a:pt x="122237" y="338823"/>
                                </a:lnTo>
                                <a:lnTo>
                                  <a:pt x="122085" y="338734"/>
                                </a:lnTo>
                                <a:lnTo>
                                  <a:pt x="121932" y="337997"/>
                                </a:lnTo>
                                <a:lnTo>
                                  <a:pt x="121412" y="337921"/>
                                </a:lnTo>
                                <a:lnTo>
                                  <a:pt x="121285" y="338201"/>
                                </a:lnTo>
                                <a:lnTo>
                                  <a:pt x="121208" y="338404"/>
                                </a:lnTo>
                                <a:lnTo>
                                  <a:pt x="121577" y="338683"/>
                                </a:lnTo>
                                <a:lnTo>
                                  <a:pt x="121818" y="338886"/>
                                </a:lnTo>
                                <a:lnTo>
                                  <a:pt x="123088" y="340017"/>
                                </a:lnTo>
                                <a:lnTo>
                                  <a:pt x="123329" y="339813"/>
                                </a:lnTo>
                                <a:lnTo>
                                  <a:pt x="123507" y="339686"/>
                                </a:lnTo>
                                <a:lnTo>
                                  <a:pt x="123621" y="339445"/>
                                </a:lnTo>
                                <a:lnTo>
                                  <a:pt x="123672" y="339267"/>
                                </a:lnTo>
                                <a:close/>
                              </a:path>
                              <a:path w="224154" h="598805">
                                <a:moveTo>
                                  <a:pt x="130238" y="558215"/>
                                </a:moveTo>
                                <a:lnTo>
                                  <a:pt x="128651" y="558025"/>
                                </a:lnTo>
                                <a:lnTo>
                                  <a:pt x="128358" y="559028"/>
                                </a:lnTo>
                                <a:lnTo>
                                  <a:pt x="127914" y="558825"/>
                                </a:lnTo>
                                <a:lnTo>
                                  <a:pt x="127838" y="559320"/>
                                </a:lnTo>
                                <a:lnTo>
                                  <a:pt x="126771" y="558787"/>
                                </a:lnTo>
                                <a:lnTo>
                                  <a:pt x="126771" y="559892"/>
                                </a:lnTo>
                                <a:lnTo>
                                  <a:pt x="126263" y="559562"/>
                                </a:lnTo>
                                <a:lnTo>
                                  <a:pt x="125920" y="559308"/>
                                </a:lnTo>
                                <a:lnTo>
                                  <a:pt x="125704" y="559841"/>
                                </a:lnTo>
                                <a:lnTo>
                                  <a:pt x="125069" y="560019"/>
                                </a:lnTo>
                                <a:lnTo>
                                  <a:pt x="123393" y="560489"/>
                                </a:lnTo>
                                <a:lnTo>
                                  <a:pt x="123672" y="560527"/>
                                </a:lnTo>
                                <a:lnTo>
                                  <a:pt x="124091" y="560628"/>
                                </a:lnTo>
                                <a:lnTo>
                                  <a:pt x="129832" y="558685"/>
                                </a:lnTo>
                                <a:lnTo>
                                  <a:pt x="129971" y="558533"/>
                                </a:lnTo>
                                <a:lnTo>
                                  <a:pt x="130238" y="558215"/>
                                </a:lnTo>
                                <a:close/>
                              </a:path>
                              <a:path w="224154" h="598805">
                                <a:moveTo>
                                  <a:pt x="135763" y="63677"/>
                                </a:moveTo>
                                <a:lnTo>
                                  <a:pt x="135597" y="63588"/>
                                </a:lnTo>
                                <a:lnTo>
                                  <a:pt x="135382" y="63474"/>
                                </a:lnTo>
                                <a:lnTo>
                                  <a:pt x="135280" y="63652"/>
                                </a:lnTo>
                                <a:lnTo>
                                  <a:pt x="135420" y="63728"/>
                                </a:lnTo>
                                <a:lnTo>
                                  <a:pt x="135648" y="63855"/>
                                </a:lnTo>
                                <a:lnTo>
                                  <a:pt x="135763" y="63677"/>
                                </a:lnTo>
                                <a:close/>
                              </a:path>
                              <a:path w="224154" h="598805">
                                <a:moveTo>
                                  <a:pt x="136550" y="62649"/>
                                </a:moveTo>
                                <a:lnTo>
                                  <a:pt x="136359" y="62534"/>
                                </a:lnTo>
                                <a:lnTo>
                                  <a:pt x="136220" y="62471"/>
                                </a:lnTo>
                                <a:lnTo>
                                  <a:pt x="135991" y="62865"/>
                                </a:lnTo>
                                <a:lnTo>
                                  <a:pt x="136169" y="62966"/>
                                </a:lnTo>
                                <a:lnTo>
                                  <a:pt x="136309" y="63042"/>
                                </a:lnTo>
                                <a:lnTo>
                                  <a:pt x="136410" y="62890"/>
                                </a:lnTo>
                                <a:lnTo>
                                  <a:pt x="136550" y="62649"/>
                                </a:lnTo>
                                <a:close/>
                              </a:path>
                              <a:path w="224154" h="598805">
                                <a:moveTo>
                                  <a:pt x="143954" y="173050"/>
                                </a:moveTo>
                                <a:lnTo>
                                  <a:pt x="143510" y="173037"/>
                                </a:lnTo>
                                <a:lnTo>
                                  <a:pt x="143268" y="173101"/>
                                </a:lnTo>
                                <a:lnTo>
                                  <a:pt x="142798" y="173202"/>
                                </a:lnTo>
                                <a:lnTo>
                                  <a:pt x="142913" y="173405"/>
                                </a:lnTo>
                                <a:lnTo>
                                  <a:pt x="143344" y="173405"/>
                                </a:lnTo>
                                <a:lnTo>
                                  <a:pt x="143535" y="173342"/>
                                </a:lnTo>
                                <a:lnTo>
                                  <a:pt x="143929" y="173240"/>
                                </a:lnTo>
                                <a:lnTo>
                                  <a:pt x="143954" y="173050"/>
                                </a:lnTo>
                                <a:close/>
                              </a:path>
                              <a:path w="224154" h="598805">
                                <a:moveTo>
                                  <a:pt x="147154" y="170154"/>
                                </a:moveTo>
                                <a:lnTo>
                                  <a:pt x="147015" y="170218"/>
                                </a:lnTo>
                                <a:lnTo>
                                  <a:pt x="146583" y="170675"/>
                                </a:lnTo>
                                <a:lnTo>
                                  <a:pt x="146126" y="171310"/>
                                </a:lnTo>
                                <a:lnTo>
                                  <a:pt x="145897" y="171310"/>
                                </a:lnTo>
                                <a:lnTo>
                                  <a:pt x="145592" y="171856"/>
                                </a:lnTo>
                                <a:lnTo>
                                  <a:pt x="145402" y="172224"/>
                                </a:lnTo>
                                <a:lnTo>
                                  <a:pt x="145008" y="172453"/>
                                </a:lnTo>
                                <a:lnTo>
                                  <a:pt x="144830" y="172580"/>
                                </a:lnTo>
                                <a:lnTo>
                                  <a:pt x="144437" y="172808"/>
                                </a:lnTo>
                                <a:lnTo>
                                  <a:pt x="144449" y="172986"/>
                                </a:lnTo>
                                <a:lnTo>
                                  <a:pt x="144449" y="173215"/>
                                </a:lnTo>
                                <a:lnTo>
                                  <a:pt x="145478" y="172554"/>
                                </a:lnTo>
                                <a:lnTo>
                                  <a:pt x="145618" y="172440"/>
                                </a:lnTo>
                                <a:lnTo>
                                  <a:pt x="145821" y="172275"/>
                                </a:lnTo>
                                <a:lnTo>
                                  <a:pt x="145884" y="172072"/>
                                </a:lnTo>
                                <a:lnTo>
                                  <a:pt x="145961" y="171792"/>
                                </a:lnTo>
                                <a:lnTo>
                                  <a:pt x="146202" y="171450"/>
                                </a:lnTo>
                                <a:lnTo>
                                  <a:pt x="146304" y="171284"/>
                                </a:lnTo>
                                <a:lnTo>
                                  <a:pt x="146545" y="170954"/>
                                </a:lnTo>
                                <a:lnTo>
                                  <a:pt x="146735" y="170942"/>
                                </a:lnTo>
                                <a:lnTo>
                                  <a:pt x="146989" y="170459"/>
                                </a:lnTo>
                                <a:lnTo>
                                  <a:pt x="147154" y="170154"/>
                                </a:lnTo>
                                <a:close/>
                              </a:path>
                              <a:path w="224154" h="598805">
                                <a:moveTo>
                                  <a:pt x="148170" y="64744"/>
                                </a:moveTo>
                                <a:lnTo>
                                  <a:pt x="148069" y="63500"/>
                                </a:lnTo>
                                <a:lnTo>
                                  <a:pt x="144856" y="63500"/>
                                </a:lnTo>
                                <a:lnTo>
                                  <a:pt x="143827" y="64744"/>
                                </a:lnTo>
                                <a:lnTo>
                                  <a:pt x="144424" y="66040"/>
                                </a:lnTo>
                                <a:lnTo>
                                  <a:pt x="145338" y="66040"/>
                                </a:lnTo>
                                <a:lnTo>
                                  <a:pt x="147332" y="64744"/>
                                </a:lnTo>
                                <a:lnTo>
                                  <a:pt x="148170" y="64744"/>
                                </a:lnTo>
                                <a:close/>
                              </a:path>
                              <a:path w="224154" h="598805">
                                <a:moveTo>
                                  <a:pt x="148628" y="164642"/>
                                </a:moveTo>
                                <a:lnTo>
                                  <a:pt x="148450" y="164528"/>
                                </a:lnTo>
                                <a:lnTo>
                                  <a:pt x="148247" y="164858"/>
                                </a:lnTo>
                                <a:lnTo>
                                  <a:pt x="148107" y="165468"/>
                                </a:lnTo>
                                <a:lnTo>
                                  <a:pt x="147980" y="166293"/>
                                </a:lnTo>
                                <a:lnTo>
                                  <a:pt x="147675" y="166827"/>
                                </a:lnTo>
                                <a:lnTo>
                                  <a:pt x="147370" y="167424"/>
                                </a:lnTo>
                                <a:lnTo>
                                  <a:pt x="147320" y="167957"/>
                                </a:lnTo>
                                <a:lnTo>
                                  <a:pt x="147307" y="168313"/>
                                </a:lnTo>
                                <a:lnTo>
                                  <a:pt x="147269" y="168656"/>
                                </a:lnTo>
                                <a:lnTo>
                                  <a:pt x="146964" y="169240"/>
                                </a:lnTo>
                                <a:lnTo>
                                  <a:pt x="146900" y="169519"/>
                                </a:lnTo>
                                <a:lnTo>
                                  <a:pt x="146888" y="169672"/>
                                </a:lnTo>
                                <a:lnTo>
                                  <a:pt x="146824" y="169951"/>
                                </a:lnTo>
                                <a:lnTo>
                                  <a:pt x="147180" y="169760"/>
                                </a:lnTo>
                                <a:lnTo>
                                  <a:pt x="147269" y="169583"/>
                                </a:lnTo>
                                <a:lnTo>
                                  <a:pt x="147535" y="169113"/>
                                </a:lnTo>
                                <a:lnTo>
                                  <a:pt x="147599" y="168973"/>
                                </a:lnTo>
                                <a:lnTo>
                                  <a:pt x="147612" y="168732"/>
                                </a:lnTo>
                                <a:lnTo>
                                  <a:pt x="147612" y="168376"/>
                                </a:lnTo>
                                <a:lnTo>
                                  <a:pt x="147853" y="167601"/>
                                </a:lnTo>
                                <a:lnTo>
                                  <a:pt x="147955" y="166992"/>
                                </a:lnTo>
                                <a:lnTo>
                                  <a:pt x="148336" y="165785"/>
                                </a:lnTo>
                                <a:lnTo>
                                  <a:pt x="148424" y="165442"/>
                                </a:lnTo>
                                <a:lnTo>
                                  <a:pt x="148463" y="164985"/>
                                </a:lnTo>
                                <a:lnTo>
                                  <a:pt x="148526" y="164846"/>
                                </a:lnTo>
                                <a:lnTo>
                                  <a:pt x="148628" y="164642"/>
                                </a:lnTo>
                                <a:close/>
                              </a:path>
                              <a:path w="224154" h="598805">
                                <a:moveTo>
                                  <a:pt x="155562" y="73660"/>
                                </a:moveTo>
                                <a:lnTo>
                                  <a:pt x="154266" y="74930"/>
                                </a:lnTo>
                                <a:lnTo>
                                  <a:pt x="154774" y="74930"/>
                                </a:lnTo>
                                <a:lnTo>
                                  <a:pt x="155562" y="73660"/>
                                </a:lnTo>
                                <a:close/>
                              </a:path>
                              <a:path w="224154" h="598805">
                                <a:moveTo>
                                  <a:pt x="180632" y="143446"/>
                                </a:moveTo>
                                <a:lnTo>
                                  <a:pt x="179438" y="142608"/>
                                </a:lnTo>
                                <a:lnTo>
                                  <a:pt x="179857" y="141871"/>
                                </a:lnTo>
                                <a:lnTo>
                                  <a:pt x="179501" y="141643"/>
                                </a:lnTo>
                                <a:lnTo>
                                  <a:pt x="177673" y="142367"/>
                                </a:lnTo>
                                <a:lnTo>
                                  <a:pt x="176707" y="141922"/>
                                </a:lnTo>
                                <a:lnTo>
                                  <a:pt x="176237" y="141693"/>
                                </a:lnTo>
                                <a:lnTo>
                                  <a:pt x="175285" y="141262"/>
                                </a:lnTo>
                                <a:lnTo>
                                  <a:pt x="174802" y="141668"/>
                                </a:lnTo>
                                <a:lnTo>
                                  <a:pt x="174536" y="141287"/>
                                </a:lnTo>
                                <a:lnTo>
                                  <a:pt x="172808" y="140487"/>
                                </a:lnTo>
                                <a:lnTo>
                                  <a:pt x="171932" y="141020"/>
                                </a:lnTo>
                                <a:lnTo>
                                  <a:pt x="171310" y="142113"/>
                                </a:lnTo>
                                <a:lnTo>
                                  <a:pt x="172707" y="142633"/>
                                </a:lnTo>
                                <a:lnTo>
                                  <a:pt x="173164" y="142087"/>
                                </a:lnTo>
                                <a:lnTo>
                                  <a:pt x="173583" y="143154"/>
                                </a:lnTo>
                                <a:lnTo>
                                  <a:pt x="174053" y="143433"/>
                                </a:lnTo>
                                <a:lnTo>
                                  <a:pt x="175221" y="142633"/>
                                </a:lnTo>
                                <a:lnTo>
                                  <a:pt x="175755" y="143154"/>
                                </a:lnTo>
                                <a:lnTo>
                                  <a:pt x="175158" y="143573"/>
                                </a:lnTo>
                                <a:lnTo>
                                  <a:pt x="174790" y="143865"/>
                                </a:lnTo>
                                <a:lnTo>
                                  <a:pt x="176110" y="143230"/>
                                </a:lnTo>
                                <a:lnTo>
                                  <a:pt x="177050" y="143725"/>
                                </a:lnTo>
                                <a:lnTo>
                                  <a:pt x="177787" y="143217"/>
                                </a:lnTo>
                                <a:lnTo>
                                  <a:pt x="178015" y="143548"/>
                                </a:lnTo>
                                <a:lnTo>
                                  <a:pt x="179171" y="144030"/>
                                </a:lnTo>
                                <a:lnTo>
                                  <a:pt x="180632" y="143446"/>
                                </a:lnTo>
                                <a:close/>
                              </a:path>
                              <a:path w="224154" h="598805">
                                <a:moveTo>
                                  <a:pt x="187756" y="143916"/>
                                </a:moveTo>
                                <a:lnTo>
                                  <a:pt x="187159" y="143560"/>
                                </a:lnTo>
                                <a:lnTo>
                                  <a:pt x="186740" y="143713"/>
                                </a:lnTo>
                                <a:lnTo>
                                  <a:pt x="186512" y="143789"/>
                                </a:lnTo>
                                <a:lnTo>
                                  <a:pt x="186093" y="143954"/>
                                </a:lnTo>
                                <a:lnTo>
                                  <a:pt x="186080" y="144145"/>
                                </a:lnTo>
                                <a:lnTo>
                                  <a:pt x="186067" y="144462"/>
                                </a:lnTo>
                                <a:lnTo>
                                  <a:pt x="186232" y="144551"/>
                                </a:lnTo>
                                <a:lnTo>
                                  <a:pt x="186474" y="144614"/>
                                </a:lnTo>
                                <a:lnTo>
                                  <a:pt x="186639" y="144602"/>
                                </a:lnTo>
                                <a:lnTo>
                                  <a:pt x="186918" y="144754"/>
                                </a:lnTo>
                                <a:lnTo>
                                  <a:pt x="187058" y="144843"/>
                                </a:lnTo>
                                <a:lnTo>
                                  <a:pt x="187325" y="144995"/>
                                </a:lnTo>
                                <a:lnTo>
                                  <a:pt x="187426" y="144843"/>
                                </a:lnTo>
                                <a:lnTo>
                                  <a:pt x="187502" y="144564"/>
                                </a:lnTo>
                                <a:lnTo>
                                  <a:pt x="187528" y="144284"/>
                                </a:lnTo>
                                <a:lnTo>
                                  <a:pt x="187629" y="144132"/>
                                </a:lnTo>
                                <a:lnTo>
                                  <a:pt x="187756" y="143916"/>
                                </a:lnTo>
                                <a:close/>
                              </a:path>
                              <a:path w="224154" h="598805">
                                <a:moveTo>
                                  <a:pt x="189661" y="145796"/>
                                </a:moveTo>
                                <a:lnTo>
                                  <a:pt x="189420" y="144894"/>
                                </a:lnTo>
                                <a:lnTo>
                                  <a:pt x="189280" y="145173"/>
                                </a:lnTo>
                                <a:lnTo>
                                  <a:pt x="189217" y="145313"/>
                                </a:lnTo>
                                <a:lnTo>
                                  <a:pt x="189077" y="145592"/>
                                </a:lnTo>
                                <a:lnTo>
                                  <a:pt x="188798" y="145592"/>
                                </a:lnTo>
                                <a:lnTo>
                                  <a:pt x="188658" y="145605"/>
                                </a:lnTo>
                                <a:lnTo>
                                  <a:pt x="188379" y="145605"/>
                                </a:lnTo>
                                <a:lnTo>
                                  <a:pt x="188391" y="145808"/>
                                </a:lnTo>
                                <a:lnTo>
                                  <a:pt x="188442" y="146126"/>
                                </a:lnTo>
                                <a:lnTo>
                                  <a:pt x="188645" y="146227"/>
                                </a:lnTo>
                                <a:lnTo>
                                  <a:pt x="188937" y="146418"/>
                                </a:lnTo>
                                <a:lnTo>
                                  <a:pt x="189141" y="146062"/>
                                </a:lnTo>
                                <a:lnTo>
                                  <a:pt x="189255" y="146240"/>
                                </a:lnTo>
                                <a:lnTo>
                                  <a:pt x="189471" y="146151"/>
                                </a:lnTo>
                                <a:lnTo>
                                  <a:pt x="189661" y="145796"/>
                                </a:lnTo>
                                <a:close/>
                              </a:path>
                              <a:path w="224154" h="598805">
                                <a:moveTo>
                                  <a:pt x="192316" y="140970"/>
                                </a:moveTo>
                                <a:lnTo>
                                  <a:pt x="191947" y="140970"/>
                                </a:lnTo>
                                <a:lnTo>
                                  <a:pt x="191236" y="139700"/>
                                </a:lnTo>
                                <a:lnTo>
                                  <a:pt x="191592" y="140970"/>
                                </a:lnTo>
                                <a:lnTo>
                                  <a:pt x="191198" y="142240"/>
                                </a:lnTo>
                                <a:lnTo>
                                  <a:pt x="191617" y="142240"/>
                                </a:lnTo>
                                <a:lnTo>
                                  <a:pt x="192316" y="140970"/>
                                </a:lnTo>
                                <a:close/>
                              </a:path>
                              <a:path w="224154" h="598805">
                                <a:moveTo>
                                  <a:pt x="206375" y="127990"/>
                                </a:moveTo>
                                <a:lnTo>
                                  <a:pt x="206019" y="127787"/>
                                </a:lnTo>
                                <a:lnTo>
                                  <a:pt x="205727" y="127787"/>
                                </a:lnTo>
                                <a:lnTo>
                                  <a:pt x="205562" y="127812"/>
                                </a:lnTo>
                                <a:lnTo>
                                  <a:pt x="205270" y="127812"/>
                                </a:lnTo>
                                <a:lnTo>
                                  <a:pt x="205016" y="128219"/>
                                </a:lnTo>
                                <a:lnTo>
                                  <a:pt x="204901" y="128447"/>
                                </a:lnTo>
                                <a:lnTo>
                                  <a:pt x="204660" y="128854"/>
                                </a:lnTo>
                                <a:lnTo>
                                  <a:pt x="204800" y="129120"/>
                                </a:lnTo>
                                <a:lnTo>
                                  <a:pt x="204863" y="129260"/>
                                </a:lnTo>
                                <a:lnTo>
                                  <a:pt x="205016" y="129514"/>
                                </a:lnTo>
                                <a:lnTo>
                                  <a:pt x="205308" y="129044"/>
                                </a:lnTo>
                                <a:lnTo>
                                  <a:pt x="205473" y="128714"/>
                                </a:lnTo>
                                <a:lnTo>
                                  <a:pt x="205486" y="128943"/>
                                </a:lnTo>
                                <a:lnTo>
                                  <a:pt x="205511" y="129260"/>
                                </a:lnTo>
                                <a:lnTo>
                                  <a:pt x="205676" y="129374"/>
                                </a:lnTo>
                                <a:lnTo>
                                  <a:pt x="206032" y="129032"/>
                                </a:lnTo>
                                <a:lnTo>
                                  <a:pt x="206375" y="128447"/>
                                </a:lnTo>
                                <a:lnTo>
                                  <a:pt x="206375" y="127990"/>
                                </a:lnTo>
                                <a:close/>
                              </a:path>
                              <a:path w="224154" h="598805">
                                <a:moveTo>
                                  <a:pt x="210858" y="497738"/>
                                </a:moveTo>
                                <a:lnTo>
                                  <a:pt x="210769" y="495198"/>
                                </a:lnTo>
                                <a:lnTo>
                                  <a:pt x="210642" y="492658"/>
                                </a:lnTo>
                                <a:lnTo>
                                  <a:pt x="206946" y="490118"/>
                                </a:lnTo>
                                <a:lnTo>
                                  <a:pt x="205994" y="488848"/>
                                </a:lnTo>
                                <a:lnTo>
                                  <a:pt x="205333" y="487578"/>
                                </a:lnTo>
                                <a:lnTo>
                                  <a:pt x="204355" y="487578"/>
                                </a:lnTo>
                                <a:lnTo>
                                  <a:pt x="203682" y="485038"/>
                                </a:lnTo>
                                <a:lnTo>
                                  <a:pt x="202577" y="483768"/>
                                </a:lnTo>
                                <a:lnTo>
                                  <a:pt x="202463" y="482498"/>
                                </a:lnTo>
                                <a:lnTo>
                                  <a:pt x="200228" y="478688"/>
                                </a:lnTo>
                                <a:lnTo>
                                  <a:pt x="198831" y="474878"/>
                                </a:lnTo>
                                <a:lnTo>
                                  <a:pt x="197954" y="473608"/>
                                </a:lnTo>
                                <a:lnTo>
                                  <a:pt x="196735" y="471068"/>
                                </a:lnTo>
                                <a:lnTo>
                                  <a:pt x="195935" y="469798"/>
                                </a:lnTo>
                                <a:lnTo>
                                  <a:pt x="193179" y="469798"/>
                                </a:lnTo>
                                <a:lnTo>
                                  <a:pt x="192760" y="468528"/>
                                </a:lnTo>
                                <a:lnTo>
                                  <a:pt x="189014" y="465988"/>
                                </a:lnTo>
                                <a:lnTo>
                                  <a:pt x="188658" y="465988"/>
                                </a:lnTo>
                                <a:lnTo>
                                  <a:pt x="186093" y="463448"/>
                                </a:lnTo>
                                <a:lnTo>
                                  <a:pt x="185597" y="463448"/>
                                </a:lnTo>
                                <a:lnTo>
                                  <a:pt x="184137" y="459638"/>
                                </a:lnTo>
                                <a:lnTo>
                                  <a:pt x="182194" y="458368"/>
                                </a:lnTo>
                                <a:lnTo>
                                  <a:pt x="180924" y="459638"/>
                                </a:lnTo>
                                <a:lnTo>
                                  <a:pt x="179070" y="459638"/>
                                </a:lnTo>
                                <a:lnTo>
                                  <a:pt x="178371" y="458368"/>
                                </a:lnTo>
                                <a:lnTo>
                                  <a:pt x="179222" y="457098"/>
                                </a:lnTo>
                                <a:lnTo>
                                  <a:pt x="178955" y="454558"/>
                                </a:lnTo>
                                <a:lnTo>
                                  <a:pt x="178917" y="453288"/>
                                </a:lnTo>
                                <a:lnTo>
                                  <a:pt x="178638" y="452018"/>
                                </a:lnTo>
                                <a:lnTo>
                                  <a:pt x="178346" y="450748"/>
                                </a:lnTo>
                                <a:lnTo>
                                  <a:pt x="177228" y="450748"/>
                                </a:lnTo>
                                <a:lnTo>
                                  <a:pt x="175996" y="452018"/>
                                </a:lnTo>
                                <a:lnTo>
                                  <a:pt x="176644" y="450748"/>
                                </a:lnTo>
                                <a:lnTo>
                                  <a:pt x="175209" y="448208"/>
                                </a:lnTo>
                                <a:lnTo>
                                  <a:pt x="175310" y="446938"/>
                                </a:lnTo>
                                <a:lnTo>
                                  <a:pt x="171361" y="443128"/>
                                </a:lnTo>
                                <a:lnTo>
                                  <a:pt x="170053" y="441858"/>
                                </a:lnTo>
                                <a:lnTo>
                                  <a:pt x="166776" y="439318"/>
                                </a:lnTo>
                                <a:lnTo>
                                  <a:pt x="165874" y="439318"/>
                                </a:lnTo>
                                <a:lnTo>
                                  <a:pt x="164020" y="441858"/>
                                </a:lnTo>
                                <a:lnTo>
                                  <a:pt x="164084" y="443128"/>
                                </a:lnTo>
                                <a:lnTo>
                                  <a:pt x="163474" y="443128"/>
                                </a:lnTo>
                                <a:lnTo>
                                  <a:pt x="162991" y="441858"/>
                                </a:lnTo>
                                <a:lnTo>
                                  <a:pt x="161391" y="441858"/>
                                </a:lnTo>
                                <a:lnTo>
                                  <a:pt x="158991" y="443128"/>
                                </a:lnTo>
                                <a:lnTo>
                                  <a:pt x="157492" y="446938"/>
                                </a:lnTo>
                                <a:lnTo>
                                  <a:pt x="156057" y="449478"/>
                                </a:lnTo>
                                <a:lnTo>
                                  <a:pt x="155333" y="449478"/>
                                </a:lnTo>
                                <a:lnTo>
                                  <a:pt x="155206" y="453288"/>
                                </a:lnTo>
                                <a:lnTo>
                                  <a:pt x="154546" y="453288"/>
                                </a:lnTo>
                                <a:lnTo>
                                  <a:pt x="153250" y="455828"/>
                                </a:lnTo>
                                <a:lnTo>
                                  <a:pt x="153187" y="454558"/>
                                </a:lnTo>
                                <a:lnTo>
                                  <a:pt x="153758" y="452018"/>
                                </a:lnTo>
                                <a:lnTo>
                                  <a:pt x="154216" y="450748"/>
                                </a:lnTo>
                                <a:lnTo>
                                  <a:pt x="155105" y="449478"/>
                                </a:lnTo>
                                <a:lnTo>
                                  <a:pt x="156641" y="446938"/>
                                </a:lnTo>
                                <a:lnTo>
                                  <a:pt x="158305" y="443128"/>
                                </a:lnTo>
                                <a:lnTo>
                                  <a:pt x="160070" y="440486"/>
                                </a:lnTo>
                                <a:lnTo>
                                  <a:pt x="157492" y="440486"/>
                                </a:lnTo>
                                <a:lnTo>
                                  <a:pt x="155549" y="439318"/>
                                </a:lnTo>
                                <a:lnTo>
                                  <a:pt x="152920" y="438048"/>
                                </a:lnTo>
                                <a:lnTo>
                                  <a:pt x="156121" y="438048"/>
                                </a:lnTo>
                                <a:lnTo>
                                  <a:pt x="160070" y="440486"/>
                                </a:lnTo>
                                <a:lnTo>
                                  <a:pt x="162509" y="440486"/>
                                </a:lnTo>
                                <a:lnTo>
                                  <a:pt x="164465" y="438048"/>
                                </a:lnTo>
                                <a:lnTo>
                                  <a:pt x="165481" y="436778"/>
                                </a:lnTo>
                                <a:lnTo>
                                  <a:pt x="165798" y="436778"/>
                                </a:lnTo>
                                <a:lnTo>
                                  <a:pt x="164477" y="435508"/>
                                </a:lnTo>
                                <a:lnTo>
                                  <a:pt x="163283" y="434238"/>
                                </a:lnTo>
                                <a:lnTo>
                                  <a:pt x="162661" y="433590"/>
                                </a:lnTo>
                                <a:lnTo>
                                  <a:pt x="162763" y="433298"/>
                                </a:lnTo>
                                <a:lnTo>
                                  <a:pt x="162153" y="432689"/>
                                </a:lnTo>
                                <a:lnTo>
                                  <a:pt x="162407" y="431952"/>
                                </a:lnTo>
                                <a:lnTo>
                                  <a:pt x="160680" y="430466"/>
                                </a:lnTo>
                                <a:lnTo>
                                  <a:pt x="160680" y="432689"/>
                                </a:lnTo>
                                <a:lnTo>
                                  <a:pt x="160464" y="433158"/>
                                </a:lnTo>
                                <a:lnTo>
                                  <a:pt x="160210" y="432968"/>
                                </a:lnTo>
                                <a:lnTo>
                                  <a:pt x="158432" y="431698"/>
                                </a:lnTo>
                                <a:lnTo>
                                  <a:pt x="157010" y="431698"/>
                                </a:lnTo>
                                <a:lnTo>
                                  <a:pt x="155270" y="432968"/>
                                </a:lnTo>
                                <a:lnTo>
                                  <a:pt x="154317" y="432968"/>
                                </a:lnTo>
                                <a:lnTo>
                                  <a:pt x="155232" y="430949"/>
                                </a:lnTo>
                                <a:lnTo>
                                  <a:pt x="156324" y="430961"/>
                                </a:lnTo>
                                <a:lnTo>
                                  <a:pt x="157772" y="430809"/>
                                </a:lnTo>
                                <a:lnTo>
                                  <a:pt x="158191" y="430644"/>
                                </a:lnTo>
                                <a:lnTo>
                                  <a:pt x="158369" y="430453"/>
                                </a:lnTo>
                                <a:lnTo>
                                  <a:pt x="158851" y="430745"/>
                                </a:lnTo>
                                <a:lnTo>
                                  <a:pt x="160413" y="431774"/>
                                </a:lnTo>
                                <a:lnTo>
                                  <a:pt x="160680" y="432689"/>
                                </a:lnTo>
                                <a:lnTo>
                                  <a:pt x="160680" y="430466"/>
                                </a:lnTo>
                                <a:lnTo>
                                  <a:pt x="160401" y="430212"/>
                                </a:lnTo>
                                <a:lnTo>
                                  <a:pt x="161645" y="429755"/>
                                </a:lnTo>
                                <a:lnTo>
                                  <a:pt x="161861" y="429171"/>
                                </a:lnTo>
                                <a:lnTo>
                                  <a:pt x="160820" y="428485"/>
                                </a:lnTo>
                                <a:lnTo>
                                  <a:pt x="159791" y="429374"/>
                                </a:lnTo>
                                <a:lnTo>
                                  <a:pt x="159410" y="429145"/>
                                </a:lnTo>
                                <a:lnTo>
                                  <a:pt x="158813" y="430085"/>
                                </a:lnTo>
                                <a:lnTo>
                                  <a:pt x="158038" y="429577"/>
                                </a:lnTo>
                                <a:lnTo>
                                  <a:pt x="157010" y="429374"/>
                                </a:lnTo>
                                <a:lnTo>
                                  <a:pt x="156184" y="430288"/>
                                </a:lnTo>
                                <a:lnTo>
                                  <a:pt x="155651" y="430377"/>
                                </a:lnTo>
                                <a:lnTo>
                                  <a:pt x="152234" y="431088"/>
                                </a:lnTo>
                                <a:lnTo>
                                  <a:pt x="151168" y="432663"/>
                                </a:lnTo>
                                <a:lnTo>
                                  <a:pt x="150368" y="432968"/>
                                </a:lnTo>
                                <a:lnTo>
                                  <a:pt x="148209" y="432968"/>
                                </a:lnTo>
                                <a:lnTo>
                                  <a:pt x="150228" y="431698"/>
                                </a:lnTo>
                                <a:lnTo>
                                  <a:pt x="119849" y="431698"/>
                                </a:lnTo>
                                <a:lnTo>
                                  <a:pt x="119849" y="558698"/>
                                </a:lnTo>
                                <a:lnTo>
                                  <a:pt x="119151" y="558698"/>
                                </a:lnTo>
                                <a:lnTo>
                                  <a:pt x="116890" y="555396"/>
                                </a:lnTo>
                                <a:lnTo>
                                  <a:pt x="115671" y="554888"/>
                                </a:lnTo>
                                <a:lnTo>
                                  <a:pt x="115176" y="554177"/>
                                </a:lnTo>
                                <a:lnTo>
                                  <a:pt x="113360" y="551586"/>
                                </a:lnTo>
                                <a:lnTo>
                                  <a:pt x="113245" y="551421"/>
                                </a:lnTo>
                                <a:lnTo>
                                  <a:pt x="112585" y="550443"/>
                                </a:lnTo>
                                <a:lnTo>
                                  <a:pt x="112077" y="549529"/>
                                </a:lnTo>
                                <a:lnTo>
                                  <a:pt x="111950" y="549313"/>
                                </a:lnTo>
                                <a:lnTo>
                                  <a:pt x="111950" y="554177"/>
                                </a:lnTo>
                                <a:lnTo>
                                  <a:pt x="108762" y="553161"/>
                                </a:lnTo>
                                <a:lnTo>
                                  <a:pt x="108432" y="552704"/>
                                </a:lnTo>
                                <a:lnTo>
                                  <a:pt x="107746" y="551942"/>
                                </a:lnTo>
                                <a:lnTo>
                                  <a:pt x="107454" y="551586"/>
                                </a:lnTo>
                                <a:lnTo>
                                  <a:pt x="107835" y="551586"/>
                                </a:lnTo>
                                <a:lnTo>
                                  <a:pt x="109220" y="552704"/>
                                </a:lnTo>
                                <a:lnTo>
                                  <a:pt x="109880" y="552704"/>
                                </a:lnTo>
                                <a:lnTo>
                                  <a:pt x="110464" y="553161"/>
                                </a:lnTo>
                                <a:lnTo>
                                  <a:pt x="110693" y="553161"/>
                                </a:lnTo>
                                <a:lnTo>
                                  <a:pt x="111950" y="554177"/>
                                </a:lnTo>
                                <a:lnTo>
                                  <a:pt x="111950" y="549313"/>
                                </a:lnTo>
                                <a:lnTo>
                                  <a:pt x="110832" y="547306"/>
                                </a:lnTo>
                                <a:lnTo>
                                  <a:pt x="109169" y="546557"/>
                                </a:lnTo>
                                <a:lnTo>
                                  <a:pt x="108102" y="543928"/>
                                </a:lnTo>
                                <a:lnTo>
                                  <a:pt x="108038" y="543775"/>
                                </a:lnTo>
                                <a:lnTo>
                                  <a:pt x="107302" y="543356"/>
                                </a:lnTo>
                                <a:lnTo>
                                  <a:pt x="106248" y="541261"/>
                                </a:lnTo>
                                <a:lnTo>
                                  <a:pt x="105676" y="540804"/>
                                </a:lnTo>
                                <a:lnTo>
                                  <a:pt x="105676" y="551421"/>
                                </a:lnTo>
                                <a:lnTo>
                                  <a:pt x="105537" y="551421"/>
                                </a:lnTo>
                                <a:lnTo>
                                  <a:pt x="105016" y="551065"/>
                                </a:lnTo>
                                <a:lnTo>
                                  <a:pt x="105638" y="551065"/>
                                </a:lnTo>
                                <a:lnTo>
                                  <a:pt x="105676" y="551421"/>
                                </a:lnTo>
                                <a:lnTo>
                                  <a:pt x="105676" y="540804"/>
                                </a:lnTo>
                                <a:lnTo>
                                  <a:pt x="104825" y="540131"/>
                                </a:lnTo>
                                <a:lnTo>
                                  <a:pt x="104825" y="550595"/>
                                </a:lnTo>
                                <a:lnTo>
                                  <a:pt x="104444" y="550595"/>
                                </a:lnTo>
                                <a:lnTo>
                                  <a:pt x="104330" y="550443"/>
                                </a:lnTo>
                                <a:lnTo>
                                  <a:pt x="104101" y="550113"/>
                                </a:lnTo>
                                <a:lnTo>
                                  <a:pt x="103759" y="549529"/>
                                </a:lnTo>
                                <a:lnTo>
                                  <a:pt x="104013" y="549529"/>
                                </a:lnTo>
                                <a:lnTo>
                                  <a:pt x="104533" y="550113"/>
                                </a:lnTo>
                                <a:lnTo>
                                  <a:pt x="104825" y="550595"/>
                                </a:lnTo>
                                <a:lnTo>
                                  <a:pt x="104825" y="540131"/>
                                </a:lnTo>
                                <a:lnTo>
                                  <a:pt x="104584" y="539927"/>
                                </a:lnTo>
                                <a:lnTo>
                                  <a:pt x="103403" y="540524"/>
                                </a:lnTo>
                                <a:lnTo>
                                  <a:pt x="103441" y="540334"/>
                                </a:lnTo>
                                <a:lnTo>
                                  <a:pt x="103644" y="540334"/>
                                </a:lnTo>
                                <a:lnTo>
                                  <a:pt x="104571" y="539826"/>
                                </a:lnTo>
                                <a:lnTo>
                                  <a:pt x="104571" y="539648"/>
                                </a:lnTo>
                                <a:lnTo>
                                  <a:pt x="106248" y="540918"/>
                                </a:lnTo>
                                <a:lnTo>
                                  <a:pt x="107302" y="542188"/>
                                </a:lnTo>
                                <a:lnTo>
                                  <a:pt x="108038" y="543458"/>
                                </a:lnTo>
                                <a:lnTo>
                                  <a:pt x="109181" y="545998"/>
                                </a:lnTo>
                                <a:lnTo>
                                  <a:pt x="110845" y="547268"/>
                                </a:lnTo>
                                <a:lnTo>
                                  <a:pt x="112598" y="549808"/>
                                </a:lnTo>
                                <a:lnTo>
                                  <a:pt x="113614" y="551078"/>
                                </a:lnTo>
                                <a:lnTo>
                                  <a:pt x="115671" y="554888"/>
                                </a:lnTo>
                                <a:lnTo>
                                  <a:pt x="116903" y="554888"/>
                                </a:lnTo>
                                <a:lnTo>
                                  <a:pt x="118668" y="557428"/>
                                </a:lnTo>
                                <a:lnTo>
                                  <a:pt x="119849" y="558698"/>
                                </a:lnTo>
                                <a:lnTo>
                                  <a:pt x="119849" y="431698"/>
                                </a:lnTo>
                                <a:lnTo>
                                  <a:pt x="118529" y="431698"/>
                                </a:lnTo>
                                <a:lnTo>
                                  <a:pt x="118529" y="537108"/>
                                </a:lnTo>
                                <a:lnTo>
                                  <a:pt x="118376" y="536778"/>
                                </a:lnTo>
                                <a:lnTo>
                                  <a:pt x="118275" y="536524"/>
                                </a:lnTo>
                                <a:lnTo>
                                  <a:pt x="117627" y="534873"/>
                                </a:lnTo>
                                <a:lnTo>
                                  <a:pt x="117652" y="534708"/>
                                </a:lnTo>
                                <a:lnTo>
                                  <a:pt x="118529" y="537108"/>
                                </a:lnTo>
                                <a:lnTo>
                                  <a:pt x="118529" y="431698"/>
                                </a:lnTo>
                                <a:lnTo>
                                  <a:pt x="118021" y="431698"/>
                                </a:lnTo>
                                <a:lnTo>
                                  <a:pt x="118021" y="532866"/>
                                </a:lnTo>
                                <a:lnTo>
                                  <a:pt x="118008" y="533298"/>
                                </a:lnTo>
                                <a:lnTo>
                                  <a:pt x="117830" y="533857"/>
                                </a:lnTo>
                                <a:lnTo>
                                  <a:pt x="117957" y="533222"/>
                                </a:lnTo>
                                <a:lnTo>
                                  <a:pt x="118021" y="532866"/>
                                </a:lnTo>
                                <a:lnTo>
                                  <a:pt x="118021" y="431698"/>
                                </a:lnTo>
                                <a:lnTo>
                                  <a:pt x="117830" y="431698"/>
                                </a:lnTo>
                                <a:lnTo>
                                  <a:pt x="117830" y="531774"/>
                                </a:lnTo>
                                <a:lnTo>
                                  <a:pt x="115722" y="529920"/>
                                </a:lnTo>
                                <a:lnTo>
                                  <a:pt x="115608" y="530301"/>
                                </a:lnTo>
                                <a:lnTo>
                                  <a:pt x="114795" y="533196"/>
                                </a:lnTo>
                                <a:lnTo>
                                  <a:pt x="114477" y="528091"/>
                                </a:lnTo>
                                <a:lnTo>
                                  <a:pt x="115227" y="528561"/>
                                </a:lnTo>
                                <a:lnTo>
                                  <a:pt x="115303" y="527812"/>
                                </a:lnTo>
                                <a:lnTo>
                                  <a:pt x="114071" y="526542"/>
                                </a:lnTo>
                                <a:lnTo>
                                  <a:pt x="115354" y="527329"/>
                                </a:lnTo>
                                <a:lnTo>
                                  <a:pt x="115430" y="526516"/>
                                </a:lnTo>
                                <a:lnTo>
                                  <a:pt x="115036" y="525754"/>
                                </a:lnTo>
                                <a:lnTo>
                                  <a:pt x="115925" y="526313"/>
                                </a:lnTo>
                                <a:lnTo>
                                  <a:pt x="116166" y="524929"/>
                                </a:lnTo>
                                <a:lnTo>
                                  <a:pt x="116789" y="525335"/>
                                </a:lnTo>
                                <a:lnTo>
                                  <a:pt x="116382" y="526948"/>
                                </a:lnTo>
                                <a:lnTo>
                                  <a:pt x="115722" y="529488"/>
                                </a:lnTo>
                                <a:lnTo>
                                  <a:pt x="117830" y="531774"/>
                                </a:lnTo>
                                <a:lnTo>
                                  <a:pt x="117830" y="431698"/>
                                </a:lnTo>
                                <a:lnTo>
                                  <a:pt x="117360" y="431698"/>
                                </a:lnTo>
                                <a:lnTo>
                                  <a:pt x="117360" y="523138"/>
                                </a:lnTo>
                                <a:lnTo>
                                  <a:pt x="117106" y="524103"/>
                                </a:lnTo>
                                <a:lnTo>
                                  <a:pt x="117081" y="524230"/>
                                </a:lnTo>
                                <a:lnTo>
                                  <a:pt x="116916" y="524852"/>
                                </a:lnTo>
                                <a:lnTo>
                                  <a:pt x="116827" y="524065"/>
                                </a:lnTo>
                                <a:lnTo>
                                  <a:pt x="117081" y="524230"/>
                                </a:lnTo>
                                <a:lnTo>
                                  <a:pt x="117081" y="524078"/>
                                </a:lnTo>
                                <a:lnTo>
                                  <a:pt x="115963" y="522630"/>
                                </a:lnTo>
                                <a:lnTo>
                                  <a:pt x="115366" y="522173"/>
                                </a:lnTo>
                                <a:lnTo>
                                  <a:pt x="114503" y="522617"/>
                                </a:lnTo>
                                <a:lnTo>
                                  <a:pt x="112737" y="521233"/>
                                </a:lnTo>
                                <a:lnTo>
                                  <a:pt x="112763" y="520598"/>
                                </a:lnTo>
                                <a:lnTo>
                                  <a:pt x="113436" y="520598"/>
                                </a:lnTo>
                                <a:lnTo>
                                  <a:pt x="113817" y="521868"/>
                                </a:lnTo>
                                <a:lnTo>
                                  <a:pt x="115951" y="521868"/>
                                </a:lnTo>
                                <a:lnTo>
                                  <a:pt x="117360" y="523138"/>
                                </a:lnTo>
                                <a:lnTo>
                                  <a:pt x="117360" y="431698"/>
                                </a:lnTo>
                                <a:lnTo>
                                  <a:pt x="113068" y="431698"/>
                                </a:lnTo>
                                <a:lnTo>
                                  <a:pt x="113068" y="514248"/>
                                </a:lnTo>
                                <a:lnTo>
                                  <a:pt x="113004" y="515010"/>
                                </a:lnTo>
                                <a:lnTo>
                                  <a:pt x="112191" y="512635"/>
                                </a:lnTo>
                                <a:lnTo>
                                  <a:pt x="107035" y="509054"/>
                                </a:lnTo>
                                <a:lnTo>
                                  <a:pt x="104800" y="507022"/>
                                </a:lnTo>
                                <a:lnTo>
                                  <a:pt x="104800" y="520877"/>
                                </a:lnTo>
                                <a:lnTo>
                                  <a:pt x="103365" y="522262"/>
                                </a:lnTo>
                                <a:lnTo>
                                  <a:pt x="103365" y="540778"/>
                                </a:lnTo>
                                <a:lnTo>
                                  <a:pt x="103301" y="541261"/>
                                </a:lnTo>
                                <a:lnTo>
                                  <a:pt x="102958" y="543509"/>
                                </a:lnTo>
                                <a:lnTo>
                                  <a:pt x="103060" y="542747"/>
                                </a:lnTo>
                                <a:lnTo>
                                  <a:pt x="103085" y="542493"/>
                                </a:lnTo>
                                <a:lnTo>
                                  <a:pt x="103365" y="540778"/>
                                </a:lnTo>
                                <a:lnTo>
                                  <a:pt x="103365" y="522262"/>
                                </a:lnTo>
                                <a:lnTo>
                                  <a:pt x="102895" y="522706"/>
                                </a:lnTo>
                                <a:lnTo>
                                  <a:pt x="102895" y="543890"/>
                                </a:lnTo>
                                <a:lnTo>
                                  <a:pt x="101688" y="543572"/>
                                </a:lnTo>
                                <a:lnTo>
                                  <a:pt x="102895" y="543890"/>
                                </a:lnTo>
                                <a:lnTo>
                                  <a:pt x="102895" y="522706"/>
                                </a:lnTo>
                                <a:lnTo>
                                  <a:pt x="102641" y="522947"/>
                                </a:lnTo>
                                <a:lnTo>
                                  <a:pt x="101803" y="524840"/>
                                </a:lnTo>
                                <a:lnTo>
                                  <a:pt x="102641" y="522935"/>
                                </a:lnTo>
                                <a:lnTo>
                                  <a:pt x="104749" y="520814"/>
                                </a:lnTo>
                                <a:lnTo>
                                  <a:pt x="104800" y="507022"/>
                                </a:lnTo>
                                <a:lnTo>
                                  <a:pt x="104838" y="506666"/>
                                </a:lnTo>
                                <a:lnTo>
                                  <a:pt x="107022" y="507898"/>
                                </a:lnTo>
                                <a:lnTo>
                                  <a:pt x="112191" y="511708"/>
                                </a:lnTo>
                                <a:lnTo>
                                  <a:pt x="113068" y="514248"/>
                                </a:lnTo>
                                <a:lnTo>
                                  <a:pt x="113068" y="431698"/>
                                </a:lnTo>
                                <a:lnTo>
                                  <a:pt x="84645" y="431698"/>
                                </a:lnTo>
                                <a:lnTo>
                                  <a:pt x="88684" y="435508"/>
                                </a:lnTo>
                                <a:lnTo>
                                  <a:pt x="87795" y="439318"/>
                                </a:lnTo>
                                <a:lnTo>
                                  <a:pt x="87896" y="440486"/>
                                </a:lnTo>
                                <a:lnTo>
                                  <a:pt x="88023" y="441858"/>
                                </a:lnTo>
                                <a:lnTo>
                                  <a:pt x="88150" y="443128"/>
                                </a:lnTo>
                                <a:lnTo>
                                  <a:pt x="88265" y="444398"/>
                                </a:lnTo>
                                <a:lnTo>
                                  <a:pt x="89090" y="444398"/>
                                </a:lnTo>
                                <a:lnTo>
                                  <a:pt x="89776" y="446938"/>
                                </a:lnTo>
                                <a:lnTo>
                                  <a:pt x="92519" y="449478"/>
                                </a:lnTo>
                                <a:lnTo>
                                  <a:pt x="92773" y="450748"/>
                                </a:lnTo>
                                <a:lnTo>
                                  <a:pt x="94576" y="452018"/>
                                </a:lnTo>
                                <a:lnTo>
                                  <a:pt x="94957" y="453288"/>
                                </a:lnTo>
                                <a:lnTo>
                                  <a:pt x="95389" y="455828"/>
                                </a:lnTo>
                                <a:lnTo>
                                  <a:pt x="96393" y="455828"/>
                                </a:lnTo>
                                <a:lnTo>
                                  <a:pt x="97231" y="458368"/>
                                </a:lnTo>
                                <a:lnTo>
                                  <a:pt x="100342" y="460908"/>
                                </a:lnTo>
                                <a:lnTo>
                                  <a:pt x="102196" y="464718"/>
                                </a:lnTo>
                                <a:lnTo>
                                  <a:pt x="102311" y="465988"/>
                                </a:lnTo>
                                <a:lnTo>
                                  <a:pt x="101307" y="471068"/>
                                </a:lnTo>
                                <a:lnTo>
                                  <a:pt x="100736" y="469798"/>
                                </a:lnTo>
                                <a:lnTo>
                                  <a:pt x="100355" y="469798"/>
                                </a:lnTo>
                                <a:lnTo>
                                  <a:pt x="100901" y="473608"/>
                                </a:lnTo>
                                <a:lnTo>
                                  <a:pt x="101295" y="476148"/>
                                </a:lnTo>
                                <a:lnTo>
                                  <a:pt x="104165" y="478688"/>
                                </a:lnTo>
                                <a:lnTo>
                                  <a:pt x="104686" y="478688"/>
                                </a:lnTo>
                                <a:lnTo>
                                  <a:pt x="107518" y="481228"/>
                                </a:lnTo>
                                <a:lnTo>
                                  <a:pt x="106934" y="483768"/>
                                </a:lnTo>
                                <a:lnTo>
                                  <a:pt x="106565" y="486308"/>
                                </a:lnTo>
                                <a:lnTo>
                                  <a:pt x="107353" y="486308"/>
                                </a:lnTo>
                                <a:lnTo>
                                  <a:pt x="108978" y="490118"/>
                                </a:lnTo>
                                <a:lnTo>
                                  <a:pt x="107632" y="492658"/>
                                </a:lnTo>
                                <a:lnTo>
                                  <a:pt x="105816" y="495198"/>
                                </a:lnTo>
                                <a:lnTo>
                                  <a:pt x="106260" y="497738"/>
                                </a:lnTo>
                                <a:lnTo>
                                  <a:pt x="105410" y="499008"/>
                                </a:lnTo>
                                <a:lnTo>
                                  <a:pt x="106273" y="502818"/>
                                </a:lnTo>
                                <a:lnTo>
                                  <a:pt x="105410" y="499008"/>
                                </a:lnTo>
                                <a:lnTo>
                                  <a:pt x="105295" y="497344"/>
                                </a:lnTo>
                                <a:lnTo>
                                  <a:pt x="103098" y="492721"/>
                                </a:lnTo>
                                <a:lnTo>
                                  <a:pt x="101688" y="491604"/>
                                </a:lnTo>
                                <a:lnTo>
                                  <a:pt x="101688" y="525094"/>
                                </a:lnTo>
                                <a:lnTo>
                                  <a:pt x="101587" y="525360"/>
                                </a:lnTo>
                                <a:lnTo>
                                  <a:pt x="101688" y="525094"/>
                                </a:lnTo>
                                <a:lnTo>
                                  <a:pt x="101688" y="491604"/>
                                </a:lnTo>
                                <a:lnTo>
                                  <a:pt x="99148" y="489572"/>
                                </a:lnTo>
                                <a:lnTo>
                                  <a:pt x="96443" y="488251"/>
                                </a:lnTo>
                                <a:lnTo>
                                  <a:pt x="93497" y="485876"/>
                                </a:lnTo>
                                <a:lnTo>
                                  <a:pt x="90830" y="488937"/>
                                </a:lnTo>
                                <a:lnTo>
                                  <a:pt x="90906" y="491185"/>
                                </a:lnTo>
                                <a:lnTo>
                                  <a:pt x="90538" y="491375"/>
                                </a:lnTo>
                                <a:lnTo>
                                  <a:pt x="90487" y="491528"/>
                                </a:lnTo>
                                <a:lnTo>
                                  <a:pt x="90487" y="498144"/>
                                </a:lnTo>
                                <a:lnTo>
                                  <a:pt x="90398" y="498932"/>
                                </a:lnTo>
                                <a:lnTo>
                                  <a:pt x="90462" y="498106"/>
                                </a:lnTo>
                                <a:lnTo>
                                  <a:pt x="90487" y="491528"/>
                                </a:lnTo>
                                <a:lnTo>
                                  <a:pt x="89687" y="493903"/>
                                </a:lnTo>
                                <a:lnTo>
                                  <a:pt x="89077" y="494220"/>
                                </a:lnTo>
                                <a:lnTo>
                                  <a:pt x="88252" y="491947"/>
                                </a:lnTo>
                                <a:lnTo>
                                  <a:pt x="84848" y="489292"/>
                                </a:lnTo>
                                <a:lnTo>
                                  <a:pt x="83718" y="490931"/>
                                </a:lnTo>
                                <a:lnTo>
                                  <a:pt x="82981" y="491947"/>
                                </a:lnTo>
                                <a:lnTo>
                                  <a:pt x="82042" y="490550"/>
                                </a:lnTo>
                                <a:lnTo>
                                  <a:pt x="82143" y="489534"/>
                                </a:lnTo>
                                <a:lnTo>
                                  <a:pt x="82181" y="489153"/>
                                </a:lnTo>
                                <a:lnTo>
                                  <a:pt x="79540" y="484835"/>
                                </a:lnTo>
                                <a:lnTo>
                                  <a:pt x="78549" y="484835"/>
                                </a:lnTo>
                                <a:lnTo>
                                  <a:pt x="78219" y="484200"/>
                                </a:lnTo>
                                <a:lnTo>
                                  <a:pt x="77889" y="483565"/>
                                </a:lnTo>
                                <a:lnTo>
                                  <a:pt x="76898" y="482803"/>
                                </a:lnTo>
                                <a:lnTo>
                                  <a:pt x="75298" y="484200"/>
                                </a:lnTo>
                                <a:lnTo>
                                  <a:pt x="74015" y="483184"/>
                                </a:lnTo>
                                <a:lnTo>
                                  <a:pt x="73926" y="484200"/>
                                </a:lnTo>
                                <a:lnTo>
                                  <a:pt x="73875" y="484835"/>
                                </a:lnTo>
                                <a:lnTo>
                                  <a:pt x="73672" y="487502"/>
                                </a:lnTo>
                                <a:lnTo>
                                  <a:pt x="73545" y="489534"/>
                                </a:lnTo>
                                <a:lnTo>
                                  <a:pt x="71462" y="488899"/>
                                </a:lnTo>
                                <a:lnTo>
                                  <a:pt x="70065" y="489534"/>
                                </a:lnTo>
                                <a:lnTo>
                                  <a:pt x="69342" y="489534"/>
                                </a:lnTo>
                                <a:lnTo>
                                  <a:pt x="69405" y="491185"/>
                                </a:lnTo>
                                <a:lnTo>
                                  <a:pt x="68529" y="492201"/>
                                </a:lnTo>
                                <a:lnTo>
                                  <a:pt x="68491" y="493217"/>
                                </a:lnTo>
                                <a:lnTo>
                                  <a:pt x="69227" y="494741"/>
                                </a:lnTo>
                                <a:lnTo>
                                  <a:pt x="69138" y="495503"/>
                                </a:lnTo>
                                <a:lnTo>
                                  <a:pt x="68440" y="495503"/>
                                </a:lnTo>
                                <a:lnTo>
                                  <a:pt x="68427" y="496265"/>
                                </a:lnTo>
                                <a:lnTo>
                                  <a:pt x="69799" y="498932"/>
                                </a:lnTo>
                                <a:lnTo>
                                  <a:pt x="69202" y="498424"/>
                                </a:lnTo>
                                <a:lnTo>
                                  <a:pt x="67703" y="497662"/>
                                </a:lnTo>
                                <a:lnTo>
                                  <a:pt x="67741" y="499313"/>
                                </a:lnTo>
                                <a:lnTo>
                                  <a:pt x="65684" y="500710"/>
                                </a:lnTo>
                                <a:lnTo>
                                  <a:pt x="64909" y="501599"/>
                                </a:lnTo>
                                <a:lnTo>
                                  <a:pt x="64846" y="503504"/>
                                </a:lnTo>
                                <a:lnTo>
                                  <a:pt x="64109" y="503504"/>
                                </a:lnTo>
                                <a:lnTo>
                                  <a:pt x="64300" y="504520"/>
                                </a:lnTo>
                                <a:lnTo>
                                  <a:pt x="64897" y="505409"/>
                                </a:lnTo>
                                <a:lnTo>
                                  <a:pt x="64808" y="505790"/>
                                </a:lnTo>
                                <a:lnTo>
                                  <a:pt x="64757" y="506044"/>
                                </a:lnTo>
                                <a:lnTo>
                                  <a:pt x="64643" y="506425"/>
                                </a:lnTo>
                                <a:lnTo>
                                  <a:pt x="64465" y="506679"/>
                                </a:lnTo>
                                <a:lnTo>
                                  <a:pt x="64630" y="506679"/>
                                </a:lnTo>
                                <a:lnTo>
                                  <a:pt x="63398" y="507314"/>
                                </a:lnTo>
                                <a:lnTo>
                                  <a:pt x="63487" y="508965"/>
                                </a:lnTo>
                                <a:lnTo>
                                  <a:pt x="63030" y="509473"/>
                                </a:lnTo>
                                <a:lnTo>
                                  <a:pt x="63119" y="510870"/>
                                </a:lnTo>
                                <a:lnTo>
                                  <a:pt x="64122" y="512648"/>
                                </a:lnTo>
                                <a:lnTo>
                                  <a:pt x="64490" y="515823"/>
                                </a:lnTo>
                                <a:lnTo>
                                  <a:pt x="64782" y="517855"/>
                                </a:lnTo>
                                <a:lnTo>
                                  <a:pt x="65697" y="519252"/>
                                </a:lnTo>
                                <a:lnTo>
                                  <a:pt x="65900" y="520776"/>
                                </a:lnTo>
                                <a:lnTo>
                                  <a:pt x="66192" y="522681"/>
                                </a:lnTo>
                                <a:lnTo>
                                  <a:pt x="65493" y="522935"/>
                                </a:lnTo>
                                <a:lnTo>
                                  <a:pt x="65125" y="522935"/>
                                </a:lnTo>
                                <a:lnTo>
                                  <a:pt x="65506" y="525094"/>
                                </a:lnTo>
                                <a:lnTo>
                                  <a:pt x="65163" y="525094"/>
                                </a:lnTo>
                                <a:lnTo>
                                  <a:pt x="64820" y="524840"/>
                                </a:lnTo>
                                <a:lnTo>
                                  <a:pt x="64643" y="524840"/>
                                </a:lnTo>
                                <a:lnTo>
                                  <a:pt x="64770" y="525094"/>
                                </a:lnTo>
                                <a:lnTo>
                                  <a:pt x="64897" y="525348"/>
                                </a:lnTo>
                                <a:lnTo>
                                  <a:pt x="65519" y="526618"/>
                                </a:lnTo>
                                <a:lnTo>
                                  <a:pt x="65646" y="527761"/>
                                </a:lnTo>
                                <a:lnTo>
                                  <a:pt x="65735" y="528523"/>
                                </a:lnTo>
                                <a:lnTo>
                                  <a:pt x="64820" y="527761"/>
                                </a:lnTo>
                                <a:lnTo>
                                  <a:pt x="63639" y="528269"/>
                                </a:lnTo>
                                <a:lnTo>
                                  <a:pt x="63728" y="528777"/>
                                </a:lnTo>
                                <a:lnTo>
                                  <a:pt x="63804" y="529158"/>
                                </a:lnTo>
                                <a:lnTo>
                                  <a:pt x="63373" y="529158"/>
                                </a:lnTo>
                                <a:lnTo>
                                  <a:pt x="64084" y="530301"/>
                                </a:lnTo>
                                <a:lnTo>
                                  <a:pt x="64211" y="531444"/>
                                </a:lnTo>
                                <a:lnTo>
                                  <a:pt x="64300" y="532079"/>
                                </a:lnTo>
                                <a:lnTo>
                                  <a:pt x="64960" y="533095"/>
                                </a:lnTo>
                                <a:lnTo>
                                  <a:pt x="64998" y="533222"/>
                                </a:lnTo>
                                <a:lnTo>
                                  <a:pt x="65493" y="535000"/>
                                </a:lnTo>
                                <a:lnTo>
                                  <a:pt x="66433" y="536778"/>
                                </a:lnTo>
                                <a:lnTo>
                                  <a:pt x="66306" y="537159"/>
                                </a:lnTo>
                                <a:lnTo>
                                  <a:pt x="65036" y="536524"/>
                                </a:lnTo>
                                <a:lnTo>
                                  <a:pt x="65049" y="538048"/>
                                </a:lnTo>
                                <a:lnTo>
                                  <a:pt x="65354" y="538429"/>
                                </a:lnTo>
                                <a:lnTo>
                                  <a:pt x="64681" y="538429"/>
                                </a:lnTo>
                                <a:lnTo>
                                  <a:pt x="65849" y="540334"/>
                                </a:lnTo>
                                <a:lnTo>
                                  <a:pt x="64693" y="539445"/>
                                </a:lnTo>
                                <a:lnTo>
                                  <a:pt x="65366" y="540969"/>
                                </a:lnTo>
                                <a:lnTo>
                                  <a:pt x="65849" y="542747"/>
                                </a:lnTo>
                                <a:lnTo>
                                  <a:pt x="66192" y="543890"/>
                                </a:lnTo>
                                <a:lnTo>
                                  <a:pt x="66687" y="545414"/>
                                </a:lnTo>
                                <a:lnTo>
                                  <a:pt x="67081" y="545795"/>
                                </a:lnTo>
                                <a:lnTo>
                                  <a:pt x="67208" y="546049"/>
                                </a:lnTo>
                                <a:lnTo>
                                  <a:pt x="67437" y="546557"/>
                                </a:lnTo>
                                <a:lnTo>
                                  <a:pt x="67081" y="546557"/>
                                </a:lnTo>
                                <a:lnTo>
                                  <a:pt x="67576" y="547827"/>
                                </a:lnTo>
                                <a:lnTo>
                                  <a:pt x="67462" y="548208"/>
                                </a:lnTo>
                                <a:lnTo>
                                  <a:pt x="67373" y="548589"/>
                                </a:lnTo>
                                <a:lnTo>
                                  <a:pt x="69265" y="551002"/>
                                </a:lnTo>
                                <a:lnTo>
                                  <a:pt x="68656" y="551002"/>
                                </a:lnTo>
                                <a:lnTo>
                                  <a:pt x="69265" y="551891"/>
                                </a:lnTo>
                                <a:lnTo>
                                  <a:pt x="69494" y="552399"/>
                                </a:lnTo>
                                <a:lnTo>
                                  <a:pt x="69964" y="553669"/>
                                </a:lnTo>
                                <a:lnTo>
                                  <a:pt x="70497" y="554939"/>
                                </a:lnTo>
                                <a:lnTo>
                                  <a:pt x="72136" y="556717"/>
                                </a:lnTo>
                                <a:lnTo>
                                  <a:pt x="73253" y="557860"/>
                                </a:lnTo>
                                <a:lnTo>
                                  <a:pt x="73456" y="558749"/>
                                </a:lnTo>
                                <a:lnTo>
                                  <a:pt x="73012" y="558749"/>
                                </a:lnTo>
                                <a:lnTo>
                                  <a:pt x="73621" y="559892"/>
                                </a:lnTo>
                                <a:lnTo>
                                  <a:pt x="73875" y="560527"/>
                                </a:lnTo>
                                <a:lnTo>
                                  <a:pt x="74218" y="560527"/>
                                </a:lnTo>
                                <a:lnTo>
                                  <a:pt x="74688" y="560908"/>
                                </a:lnTo>
                                <a:lnTo>
                                  <a:pt x="75120" y="561416"/>
                                </a:lnTo>
                                <a:lnTo>
                                  <a:pt x="76390" y="562559"/>
                                </a:lnTo>
                                <a:lnTo>
                                  <a:pt x="76885" y="563067"/>
                                </a:lnTo>
                                <a:lnTo>
                                  <a:pt x="75933" y="562432"/>
                                </a:lnTo>
                                <a:lnTo>
                                  <a:pt x="74485" y="561416"/>
                                </a:lnTo>
                                <a:lnTo>
                                  <a:pt x="74891" y="561924"/>
                                </a:lnTo>
                                <a:lnTo>
                                  <a:pt x="74523" y="561924"/>
                                </a:lnTo>
                                <a:lnTo>
                                  <a:pt x="75387" y="563067"/>
                                </a:lnTo>
                                <a:lnTo>
                                  <a:pt x="74282" y="563067"/>
                                </a:lnTo>
                                <a:lnTo>
                                  <a:pt x="75412" y="564591"/>
                                </a:lnTo>
                                <a:lnTo>
                                  <a:pt x="77076" y="566496"/>
                                </a:lnTo>
                                <a:lnTo>
                                  <a:pt x="77152" y="567766"/>
                                </a:lnTo>
                                <a:lnTo>
                                  <a:pt x="77431" y="568147"/>
                                </a:lnTo>
                                <a:lnTo>
                                  <a:pt x="78244" y="568909"/>
                                </a:lnTo>
                                <a:lnTo>
                                  <a:pt x="80581" y="570941"/>
                                </a:lnTo>
                                <a:lnTo>
                                  <a:pt x="82296" y="571957"/>
                                </a:lnTo>
                                <a:lnTo>
                                  <a:pt x="84848" y="574243"/>
                                </a:lnTo>
                                <a:lnTo>
                                  <a:pt x="97840" y="583133"/>
                                </a:lnTo>
                                <a:lnTo>
                                  <a:pt x="95491" y="581482"/>
                                </a:lnTo>
                                <a:lnTo>
                                  <a:pt x="94818" y="580974"/>
                                </a:lnTo>
                                <a:lnTo>
                                  <a:pt x="92379" y="578815"/>
                                </a:lnTo>
                                <a:lnTo>
                                  <a:pt x="92557" y="578815"/>
                                </a:lnTo>
                                <a:lnTo>
                                  <a:pt x="93560" y="579323"/>
                                </a:lnTo>
                                <a:lnTo>
                                  <a:pt x="94132" y="579577"/>
                                </a:lnTo>
                                <a:lnTo>
                                  <a:pt x="94742" y="579958"/>
                                </a:lnTo>
                                <a:lnTo>
                                  <a:pt x="93903" y="578815"/>
                                </a:lnTo>
                                <a:lnTo>
                                  <a:pt x="93433" y="578180"/>
                                </a:lnTo>
                                <a:lnTo>
                                  <a:pt x="93814" y="578180"/>
                                </a:lnTo>
                                <a:lnTo>
                                  <a:pt x="95846" y="578942"/>
                                </a:lnTo>
                                <a:lnTo>
                                  <a:pt x="95732" y="578815"/>
                                </a:lnTo>
                                <a:lnTo>
                                  <a:pt x="95402" y="578434"/>
                                </a:lnTo>
                                <a:lnTo>
                                  <a:pt x="96050" y="578815"/>
                                </a:lnTo>
                                <a:lnTo>
                                  <a:pt x="95592" y="578434"/>
                                </a:lnTo>
                                <a:lnTo>
                                  <a:pt x="95288" y="578180"/>
                                </a:lnTo>
                                <a:lnTo>
                                  <a:pt x="94818" y="577799"/>
                                </a:lnTo>
                                <a:lnTo>
                                  <a:pt x="95313" y="577799"/>
                                </a:lnTo>
                                <a:lnTo>
                                  <a:pt x="94551" y="576783"/>
                                </a:lnTo>
                                <a:lnTo>
                                  <a:pt x="91668" y="574751"/>
                                </a:lnTo>
                                <a:lnTo>
                                  <a:pt x="89471" y="572592"/>
                                </a:lnTo>
                                <a:lnTo>
                                  <a:pt x="88049" y="571195"/>
                                </a:lnTo>
                                <a:lnTo>
                                  <a:pt x="87782" y="570941"/>
                                </a:lnTo>
                                <a:lnTo>
                                  <a:pt x="87566" y="570687"/>
                                </a:lnTo>
                                <a:lnTo>
                                  <a:pt x="87376" y="570433"/>
                                </a:lnTo>
                                <a:lnTo>
                                  <a:pt x="86982" y="569925"/>
                                </a:lnTo>
                                <a:lnTo>
                                  <a:pt x="86741" y="569544"/>
                                </a:lnTo>
                                <a:lnTo>
                                  <a:pt x="86347" y="568909"/>
                                </a:lnTo>
                                <a:lnTo>
                                  <a:pt x="86614" y="568909"/>
                                </a:lnTo>
                                <a:lnTo>
                                  <a:pt x="87566" y="568782"/>
                                </a:lnTo>
                                <a:lnTo>
                                  <a:pt x="88544" y="569544"/>
                                </a:lnTo>
                                <a:lnTo>
                                  <a:pt x="88277" y="569036"/>
                                </a:lnTo>
                                <a:lnTo>
                                  <a:pt x="90843" y="570941"/>
                                </a:lnTo>
                                <a:lnTo>
                                  <a:pt x="90106" y="569925"/>
                                </a:lnTo>
                                <a:lnTo>
                                  <a:pt x="90995" y="569925"/>
                                </a:lnTo>
                                <a:lnTo>
                                  <a:pt x="90411" y="568909"/>
                                </a:lnTo>
                                <a:lnTo>
                                  <a:pt x="90347" y="568782"/>
                                </a:lnTo>
                                <a:lnTo>
                                  <a:pt x="90195" y="568528"/>
                                </a:lnTo>
                                <a:lnTo>
                                  <a:pt x="89763" y="567766"/>
                                </a:lnTo>
                                <a:lnTo>
                                  <a:pt x="89763" y="567258"/>
                                </a:lnTo>
                                <a:lnTo>
                                  <a:pt x="89916" y="567258"/>
                                </a:lnTo>
                                <a:lnTo>
                                  <a:pt x="90385" y="566877"/>
                                </a:lnTo>
                                <a:lnTo>
                                  <a:pt x="91541" y="567766"/>
                                </a:lnTo>
                                <a:lnTo>
                                  <a:pt x="90957" y="566877"/>
                                </a:lnTo>
                                <a:lnTo>
                                  <a:pt x="90335" y="566496"/>
                                </a:lnTo>
                                <a:lnTo>
                                  <a:pt x="89903" y="565988"/>
                                </a:lnTo>
                                <a:lnTo>
                                  <a:pt x="89687" y="565734"/>
                                </a:lnTo>
                                <a:lnTo>
                                  <a:pt x="89141" y="565099"/>
                                </a:lnTo>
                                <a:lnTo>
                                  <a:pt x="89230" y="564845"/>
                                </a:lnTo>
                                <a:lnTo>
                                  <a:pt x="90741" y="565988"/>
                                </a:lnTo>
                                <a:lnTo>
                                  <a:pt x="91478" y="567258"/>
                                </a:lnTo>
                                <a:lnTo>
                                  <a:pt x="91249" y="567258"/>
                                </a:lnTo>
                                <a:lnTo>
                                  <a:pt x="92557" y="568147"/>
                                </a:lnTo>
                                <a:lnTo>
                                  <a:pt x="92862" y="567766"/>
                                </a:lnTo>
                                <a:lnTo>
                                  <a:pt x="93040" y="567766"/>
                                </a:lnTo>
                                <a:lnTo>
                                  <a:pt x="92062" y="566242"/>
                                </a:lnTo>
                                <a:lnTo>
                                  <a:pt x="91897" y="565988"/>
                                </a:lnTo>
                                <a:lnTo>
                                  <a:pt x="91846" y="565734"/>
                                </a:lnTo>
                                <a:lnTo>
                                  <a:pt x="90843" y="565099"/>
                                </a:lnTo>
                                <a:lnTo>
                                  <a:pt x="90360" y="564845"/>
                                </a:lnTo>
                                <a:lnTo>
                                  <a:pt x="91516" y="566242"/>
                                </a:lnTo>
                                <a:lnTo>
                                  <a:pt x="89750" y="564591"/>
                                </a:lnTo>
                                <a:lnTo>
                                  <a:pt x="89077" y="564083"/>
                                </a:lnTo>
                                <a:lnTo>
                                  <a:pt x="88265" y="563003"/>
                                </a:lnTo>
                                <a:lnTo>
                                  <a:pt x="88265" y="565734"/>
                                </a:lnTo>
                                <a:lnTo>
                                  <a:pt x="86791" y="565099"/>
                                </a:lnTo>
                                <a:lnTo>
                                  <a:pt x="86512" y="565099"/>
                                </a:lnTo>
                                <a:lnTo>
                                  <a:pt x="86829" y="565734"/>
                                </a:lnTo>
                                <a:lnTo>
                                  <a:pt x="86868" y="565988"/>
                                </a:lnTo>
                                <a:lnTo>
                                  <a:pt x="86283" y="565988"/>
                                </a:lnTo>
                                <a:lnTo>
                                  <a:pt x="86271" y="565734"/>
                                </a:lnTo>
                                <a:lnTo>
                                  <a:pt x="85610" y="564591"/>
                                </a:lnTo>
                                <a:lnTo>
                                  <a:pt x="85445" y="564591"/>
                                </a:lnTo>
                                <a:lnTo>
                                  <a:pt x="84569" y="564083"/>
                                </a:lnTo>
                                <a:lnTo>
                                  <a:pt x="83591" y="564083"/>
                                </a:lnTo>
                                <a:lnTo>
                                  <a:pt x="83591" y="572592"/>
                                </a:lnTo>
                                <a:lnTo>
                                  <a:pt x="83146" y="572338"/>
                                </a:lnTo>
                                <a:lnTo>
                                  <a:pt x="81127" y="570941"/>
                                </a:lnTo>
                                <a:lnTo>
                                  <a:pt x="80645" y="570687"/>
                                </a:lnTo>
                                <a:lnTo>
                                  <a:pt x="80314" y="570433"/>
                                </a:lnTo>
                                <a:lnTo>
                                  <a:pt x="79971" y="570128"/>
                                </a:lnTo>
                                <a:lnTo>
                                  <a:pt x="83248" y="572338"/>
                                </a:lnTo>
                                <a:lnTo>
                                  <a:pt x="83591" y="572592"/>
                                </a:lnTo>
                                <a:lnTo>
                                  <a:pt x="83591" y="564083"/>
                                </a:lnTo>
                                <a:lnTo>
                                  <a:pt x="81051" y="564083"/>
                                </a:lnTo>
                                <a:lnTo>
                                  <a:pt x="81559" y="564591"/>
                                </a:lnTo>
                                <a:lnTo>
                                  <a:pt x="82130" y="565099"/>
                                </a:lnTo>
                                <a:lnTo>
                                  <a:pt x="81978" y="565099"/>
                                </a:lnTo>
                                <a:lnTo>
                                  <a:pt x="82943" y="565988"/>
                                </a:lnTo>
                                <a:lnTo>
                                  <a:pt x="82321" y="565746"/>
                                </a:lnTo>
                                <a:lnTo>
                                  <a:pt x="82321" y="570357"/>
                                </a:lnTo>
                                <a:lnTo>
                                  <a:pt x="82130" y="570268"/>
                                </a:lnTo>
                                <a:lnTo>
                                  <a:pt x="82130" y="571195"/>
                                </a:lnTo>
                                <a:lnTo>
                                  <a:pt x="79959" y="569595"/>
                                </a:lnTo>
                                <a:lnTo>
                                  <a:pt x="79959" y="569925"/>
                                </a:lnTo>
                                <a:lnTo>
                                  <a:pt x="79768" y="569925"/>
                                </a:lnTo>
                                <a:lnTo>
                                  <a:pt x="79273" y="569544"/>
                                </a:lnTo>
                                <a:lnTo>
                                  <a:pt x="79959" y="569925"/>
                                </a:lnTo>
                                <a:lnTo>
                                  <a:pt x="79959" y="569595"/>
                                </a:lnTo>
                                <a:lnTo>
                                  <a:pt x="79159" y="568909"/>
                                </a:lnTo>
                                <a:lnTo>
                                  <a:pt x="81229" y="570433"/>
                                </a:lnTo>
                                <a:lnTo>
                                  <a:pt x="81686" y="570687"/>
                                </a:lnTo>
                                <a:lnTo>
                                  <a:pt x="82130" y="571195"/>
                                </a:lnTo>
                                <a:lnTo>
                                  <a:pt x="82130" y="570268"/>
                                </a:lnTo>
                                <a:lnTo>
                                  <a:pt x="81470" y="569925"/>
                                </a:lnTo>
                                <a:lnTo>
                                  <a:pt x="81610" y="569925"/>
                                </a:lnTo>
                                <a:lnTo>
                                  <a:pt x="81394" y="569683"/>
                                </a:lnTo>
                                <a:lnTo>
                                  <a:pt x="81800" y="569925"/>
                                </a:lnTo>
                                <a:lnTo>
                                  <a:pt x="81407" y="569544"/>
                                </a:lnTo>
                                <a:lnTo>
                                  <a:pt x="81915" y="569925"/>
                                </a:lnTo>
                                <a:lnTo>
                                  <a:pt x="82321" y="570357"/>
                                </a:lnTo>
                                <a:lnTo>
                                  <a:pt x="82321" y="565746"/>
                                </a:lnTo>
                                <a:lnTo>
                                  <a:pt x="81699" y="565099"/>
                                </a:lnTo>
                                <a:lnTo>
                                  <a:pt x="80416" y="564083"/>
                                </a:lnTo>
                                <a:lnTo>
                                  <a:pt x="79870" y="563448"/>
                                </a:lnTo>
                                <a:lnTo>
                                  <a:pt x="79438" y="562698"/>
                                </a:lnTo>
                                <a:lnTo>
                                  <a:pt x="79908" y="563067"/>
                                </a:lnTo>
                                <a:lnTo>
                                  <a:pt x="80352" y="563575"/>
                                </a:lnTo>
                                <a:lnTo>
                                  <a:pt x="80594" y="563575"/>
                                </a:lnTo>
                                <a:lnTo>
                                  <a:pt x="83997" y="563575"/>
                                </a:lnTo>
                                <a:lnTo>
                                  <a:pt x="82880" y="562559"/>
                                </a:lnTo>
                                <a:lnTo>
                                  <a:pt x="83096" y="562559"/>
                                </a:lnTo>
                                <a:lnTo>
                                  <a:pt x="85166" y="564083"/>
                                </a:lnTo>
                                <a:lnTo>
                                  <a:pt x="86080" y="564591"/>
                                </a:lnTo>
                                <a:lnTo>
                                  <a:pt x="88265" y="565734"/>
                                </a:lnTo>
                                <a:lnTo>
                                  <a:pt x="88265" y="563003"/>
                                </a:lnTo>
                                <a:lnTo>
                                  <a:pt x="87934" y="562559"/>
                                </a:lnTo>
                                <a:lnTo>
                                  <a:pt x="87985" y="562432"/>
                                </a:lnTo>
                                <a:lnTo>
                                  <a:pt x="87591" y="560908"/>
                                </a:lnTo>
                                <a:lnTo>
                                  <a:pt x="87464" y="560908"/>
                                </a:lnTo>
                                <a:lnTo>
                                  <a:pt x="87363" y="560781"/>
                                </a:lnTo>
                                <a:lnTo>
                                  <a:pt x="86499" y="559638"/>
                                </a:lnTo>
                                <a:lnTo>
                                  <a:pt x="86448" y="559257"/>
                                </a:lnTo>
                                <a:lnTo>
                                  <a:pt x="86372" y="558749"/>
                                </a:lnTo>
                                <a:lnTo>
                                  <a:pt x="86550" y="558749"/>
                                </a:lnTo>
                                <a:lnTo>
                                  <a:pt x="87655" y="559638"/>
                                </a:lnTo>
                                <a:lnTo>
                                  <a:pt x="87934" y="559892"/>
                                </a:lnTo>
                                <a:lnTo>
                                  <a:pt x="91617" y="563575"/>
                                </a:lnTo>
                                <a:lnTo>
                                  <a:pt x="92367" y="564083"/>
                                </a:lnTo>
                                <a:lnTo>
                                  <a:pt x="94018" y="565099"/>
                                </a:lnTo>
                                <a:lnTo>
                                  <a:pt x="94945" y="565099"/>
                                </a:lnTo>
                                <a:lnTo>
                                  <a:pt x="93929" y="563575"/>
                                </a:lnTo>
                                <a:lnTo>
                                  <a:pt x="94094" y="563575"/>
                                </a:lnTo>
                                <a:lnTo>
                                  <a:pt x="94081" y="563067"/>
                                </a:lnTo>
                                <a:lnTo>
                                  <a:pt x="93954" y="561924"/>
                                </a:lnTo>
                                <a:lnTo>
                                  <a:pt x="94665" y="562432"/>
                                </a:lnTo>
                                <a:lnTo>
                                  <a:pt x="94526" y="561924"/>
                                </a:lnTo>
                                <a:lnTo>
                                  <a:pt x="94373" y="561416"/>
                                </a:lnTo>
                                <a:lnTo>
                                  <a:pt x="94208" y="560908"/>
                                </a:lnTo>
                                <a:lnTo>
                                  <a:pt x="94145" y="560781"/>
                                </a:lnTo>
                                <a:lnTo>
                                  <a:pt x="94018" y="560527"/>
                                </a:lnTo>
                                <a:lnTo>
                                  <a:pt x="93903" y="560273"/>
                                </a:lnTo>
                                <a:lnTo>
                                  <a:pt x="93395" y="559257"/>
                                </a:lnTo>
                                <a:lnTo>
                                  <a:pt x="95567" y="561416"/>
                                </a:lnTo>
                                <a:lnTo>
                                  <a:pt x="96507" y="561924"/>
                                </a:lnTo>
                                <a:lnTo>
                                  <a:pt x="98412" y="563067"/>
                                </a:lnTo>
                                <a:lnTo>
                                  <a:pt x="104686" y="567258"/>
                                </a:lnTo>
                                <a:lnTo>
                                  <a:pt x="107035" y="567258"/>
                                </a:lnTo>
                                <a:lnTo>
                                  <a:pt x="109258" y="565099"/>
                                </a:lnTo>
                                <a:lnTo>
                                  <a:pt x="109080" y="565099"/>
                                </a:lnTo>
                                <a:lnTo>
                                  <a:pt x="108483" y="563575"/>
                                </a:lnTo>
                                <a:lnTo>
                                  <a:pt x="108280" y="563575"/>
                                </a:lnTo>
                                <a:lnTo>
                                  <a:pt x="107594" y="563067"/>
                                </a:lnTo>
                                <a:lnTo>
                                  <a:pt x="106819" y="561924"/>
                                </a:lnTo>
                                <a:lnTo>
                                  <a:pt x="106654" y="561416"/>
                                </a:lnTo>
                                <a:lnTo>
                                  <a:pt x="106349" y="560273"/>
                                </a:lnTo>
                                <a:lnTo>
                                  <a:pt x="106946" y="560781"/>
                                </a:lnTo>
                                <a:lnTo>
                                  <a:pt x="106819" y="560273"/>
                                </a:lnTo>
                                <a:lnTo>
                                  <a:pt x="106730" y="559892"/>
                                </a:lnTo>
                                <a:lnTo>
                                  <a:pt x="106680" y="559638"/>
                                </a:lnTo>
                                <a:lnTo>
                                  <a:pt x="106578" y="559257"/>
                                </a:lnTo>
                                <a:lnTo>
                                  <a:pt x="106400" y="558749"/>
                                </a:lnTo>
                                <a:lnTo>
                                  <a:pt x="104775" y="556590"/>
                                </a:lnTo>
                                <a:lnTo>
                                  <a:pt x="102476" y="553669"/>
                                </a:lnTo>
                                <a:lnTo>
                                  <a:pt x="101993" y="552399"/>
                                </a:lnTo>
                                <a:lnTo>
                                  <a:pt x="102095" y="551891"/>
                                </a:lnTo>
                                <a:lnTo>
                                  <a:pt x="102133" y="551637"/>
                                </a:lnTo>
                                <a:lnTo>
                                  <a:pt x="101511" y="549732"/>
                                </a:lnTo>
                                <a:lnTo>
                                  <a:pt x="101574" y="546049"/>
                                </a:lnTo>
                                <a:lnTo>
                                  <a:pt x="101688" y="543725"/>
                                </a:lnTo>
                                <a:lnTo>
                                  <a:pt x="101803" y="550595"/>
                                </a:lnTo>
                                <a:lnTo>
                                  <a:pt x="102120" y="551586"/>
                                </a:lnTo>
                                <a:lnTo>
                                  <a:pt x="102514" y="551942"/>
                                </a:lnTo>
                                <a:lnTo>
                                  <a:pt x="103073" y="552704"/>
                                </a:lnTo>
                                <a:lnTo>
                                  <a:pt x="103365" y="553161"/>
                                </a:lnTo>
                                <a:lnTo>
                                  <a:pt x="104101" y="554469"/>
                                </a:lnTo>
                                <a:lnTo>
                                  <a:pt x="106578" y="556450"/>
                                </a:lnTo>
                                <a:lnTo>
                                  <a:pt x="107327" y="557758"/>
                                </a:lnTo>
                                <a:lnTo>
                                  <a:pt x="109118" y="559447"/>
                                </a:lnTo>
                                <a:lnTo>
                                  <a:pt x="109156" y="559650"/>
                                </a:lnTo>
                                <a:lnTo>
                                  <a:pt x="109702" y="560311"/>
                                </a:lnTo>
                                <a:lnTo>
                                  <a:pt x="110426" y="560311"/>
                                </a:lnTo>
                                <a:lnTo>
                                  <a:pt x="111848" y="561517"/>
                                </a:lnTo>
                                <a:lnTo>
                                  <a:pt x="112928" y="562787"/>
                                </a:lnTo>
                                <a:lnTo>
                                  <a:pt x="114058" y="563626"/>
                                </a:lnTo>
                                <a:lnTo>
                                  <a:pt x="114287" y="563626"/>
                                </a:lnTo>
                                <a:lnTo>
                                  <a:pt x="114871" y="563880"/>
                                </a:lnTo>
                                <a:lnTo>
                                  <a:pt x="116382" y="563626"/>
                                </a:lnTo>
                                <a:lnTo>
                                  <a:pt x="116840" y="563626"/>
                                </a:lnTo>
                                <a:lnTo>
                                  <a:pt x="117602" y="564095"/>
                                </a:lnTo>
                                <a:lnTo>
                                  <a:pt x="117767" y="563626"/>
                                </a:lnTo>
                                <a:lnTo>
                                  <a:pt x="118364" y="563626"/>
                                </a:lnTo>
                                <a:lnTo>
                                  <a:pt x="118325" y="563283"/>
                                </a:lnTo>
                                <a:lnTo>
                                  <a:pt x="118910" y="563626"/>
                                </a:lnTo>
                                <a:lnTo>
                                  <a:pt x="118808" y="562965"/>
                                </a:lnTo>
                                <a:lnTo>
                                  <a:pt x="118706" y="562356"/>
                                </a:lnTo>
                                <a:lnTo>
                                  <a:pt x="117983" y="559650"/>
                                </a:lnTo>
                                <a:lnTo>
                                  <a:pt x="118211" y="559650"/>
                                </a:lnTo>
                                <a:lnTo>
                                  <a:pt x="118465" y="561238"/>
                                </a:lnTo>
                                <a:lnTo>
                                  <a:pt x="118757" y="562508"/>
                                </a:lnTo>
                                <a:lnTo>
                                  <a:pt x="119570" y="561238"/>
                                </a:lnTo>
                                <a:lnTo>
                                  <a:pt x="122656" y="561238"/>
                                </a:lnTo>
                                <a:lnTo>
                                  <a:pt x="122618" y="559968"/>
                                </a:lnTo>
                                <a:lnTo>
                                  <a:pt x="123380" y="559968"/>
                                </a:lnTo>
                                <a:lnTo>
                                  <a:pt x="123431" y="558698"/>
                                </a:lnTo>
                                <a:lnTo>
                                  <a:pt x="123850" y="558698"/>
                                </a:lnTo>
                                <a:lnTo>
                                  <a:pt x="124345" y="557428"/>
                                </a:lnTo>
                                <a:lnTo>
                                  <a:pt x="124866" y="557428"/>
                                </a:lnTo>
                                <a:lnTo>
                                  <a:pt x="125107" y="558698"/>
                                </a:lnTo>
                                <a:lnTo>
                                  <a:pt x="125628" y="558698"/>
                                </a:lnTo>
                                <a:lnTo>
                                  <a:pt x="125768" y="557428"/>
                                </a:lnTo>
                                <a:lnTo>
                                  <a:pt x="126720" y="556158"/>
                                </a:lnTo>
                                <a:lnTo>
                                  <a:pt x="127723" y="557428"/>
                                </a:lnTo>
                                <a:lnTo>
                                  <a:pt x="127876" y="556158"/>
                                </a:lnTo>
                                <a:lnTo>
                                  <a:pt x="130251" y="557428"/>
                                </a:lnTo>
                                <a:lnTo>
                                  <a:pt x="130835" y="557428"/>
                                </a:lnTo>
                                <a:lnTo>
                                  <a:pt x="131178" y="556158"/>
                                </a:lnTo>
                                <a:lnTo>
                                  <a:pt x="131445" y="554888"/>
                                </a:lnTo>
                                <a:lnTo>
                                  <a:pt x="135331" y="553618"/>
                                </a:lnTo>
                                <a:lnTo>
                                  <a:pt x="136118" y="554888"/>
                                </a:lnTo>
                                <a:lnTo>
                                  <a:pt x="136194" y="553618"/>
                                </a:lnTo>
                                <a:lnTo>
                                  <a:pt x="137096" y="553618"/>
                                </a:lnTo>
                                <a:lnTo>
                                  <a:pt x="137287" y="552348"/>
                                </a:lnTo>
                                <a:lnTo>
                                  <a:pt x="138099" y="551078"/>
                                </a:lnTo>
                                <a:lnTo>
                                  <a:pt x="138061" y="549808"/>
                                </a:lnTo>
                                <a:lnTo>
                                  <a:pt x="137223" y="548538"/>
                                </a:lnTo>
                                <a:lnTo>
                                  <a:pt x="137820" y="545998"/>
                                </a:lnTo>
                                <a:lnTo>
                                  <a:pt x="138061" y="544728"/>
                                </a:lnTo>
                                <a:lnTo>
                                  <a:pt x="137718" y="543458"/>
                                </a:lnTo>
                                <a:lnTo>
                                  <a:pt x="137629" y="542188"/>
                                </a:lnTo>
                                <a:lnTo>
                                  <a:pt x="140639" y="543458"/>
                                </a:lnTo>
                                <a:lnTo>
                                  <a:pt x="140766" y="542188"/>
                                </a:lnTo>
                                <a:lnTo>
                                  <a:pt x="145275" y="542188"/>
                                </a:lnTo>
                                <a:lnTo>
                                  <a:pt x="145669" y="540918"/>
                                </a:lnTo>
                                <a:lnTo>
                                  <a:pt x="147840" y="543458"/>
                                </a:lnTo>
                                <a:lnTo>
                                  <a:pt x="148615" y="542188"/>
                                </a:lnTo>
                                <a:lnTo>
                                  <a:pt x="151003" y="543458"/>
                                </a:lnTo>
                                <a:lnTo>
                                  <a:pt x="152298" y="543458"/>
                                </a:lnTo>
                                <a:lnTo>
                                  <a:pt x="153974" y="544728"/>
                                </a:lnTo>
                                <a:lnTo>
                                  <a:pt x="155219" y="544728"/>
                                </a:lnTo>
                                <a:lnTo>
                                  <a:pt x="154317" y="543458"/>
                                </a:lnTo>
                                <a:lnTo>
                                  <a:pt x="155003" y="543458"/>
                                </a:lnTo>
                                <a:lnTo>
                                  <a:pt x="158623" y="544728"/>
                                </a:lnTo>
                                <a:lnTo>
                                  <a:pt x="158699" y="543458"/>
                                </a:lnTo>
                                <a:lnTo>
                                  <a:pt x="157657" y="543458"/>
                                </a:lnTo>
                                <a:lnTo>
                                  <a:pt x="157784" y="542188"/>
                                </a:lnTo>
                                <a:lnTo>
                                  <a:pt x="159080" y="543458"/>
                                </a:lnTo>
                                <a:lnTo>
                                  <a:pt x="160172" y="544728"/>
                                </a:lnTo>
                                <a:lnTo>
                                  <a:pt x="160401" y="545998"/>
                                </a:lnTo>
                                <a:lnTo>
                                  <a:pt x="164058" y="548538"/>
                                </a:lnTo>
                                <a:lnTo>
                                  <a:pt x="164706" y="548538"/>
                                </a:lnTo>
                                <a:lnTo>
                                  <a:pt x="165163" y="547268"/>
                                </a:lnTo>
                                <a:lnTo>
                                  <a:pt x="168757" y="548538"/>
                                </a:lnTo>
                                <a:lnTo>
                                  <a:pt x="168973" y="547268"/>
                                </a:lnTo>
                                <a:lnTo>
                                  <a:pt x="169418" y="544728"/>
                                </a:lnTo>
                                <a:lnTo>
                                  <a:pt x="172948" y="543458"/>
                                </a:lnTo>
                                <a:lnTo>
                                  <a:pt x="173126" y="542188"/>
                                </a:lnTo>
                                <a:lnTo>
                                  <a:pt x="173304" y="540918"/>
                                </a:lnTo>
                                <a:lnTo>
                                  <a:pt x="176745" y="540918"/>
                                </a:lnTo>
                                <a:lnTo>
                                  <a:pt x="177101" y="538378"/>
                                </a:lnTo>
                                <a:lnTo>
                                  <a:pt x="177393" y="537108"/>
                                </a:lnTo>
                                <a:lnTo>
                                  <a:pt x="177698" y="535838"/>
                                </a:lnTo>
                                <a:lnTo>
                                  <a:pt x="179806" y="535838"/>
                                </a:lnTo>
                                <a:lnTo>
                                  <a:pt x="180695" y="533298"/>
                                </a:lnTo>
                                <a:lnTo>
                                  <a:pt x="181546" y="530758"/>
                                </a:lnTo>
                                <a:lnTo>
                                  <a:pt x="182676" y="529488"/>
                                </a:lnTo>
                                <a:lnTo>
                                  <a:pt x="182867" y="528218"/>
                                </a:lnTo>
                                <a:lnTo>
                                  <a:pt x="182664" y="528218"/>
                                </a:lnTo>
                                <a:lnTo>
                                  <a:pt x="183921" y="524408"/>
                                </a:lnTo>
                                <a:lnTo>
                                  <a:pt x="186283" y="518058"/>
                                </a:lnTo>
                                <a:lnTo>
                                  <a:pt x="188163" y="518058"/>
                                </a:lnTo>
                                <a:lnTo>
                                  <a:pt x="193167" y="515518"/>
                                </a:lnTo>
                                <a:lnTo>
                                  <a:pt x="195961" y="512978"/>
                                </a:lnTo>
                                <a:lnTo>
                                  <a:pt x="197142" y="512978"/>
                                </a:lnTo>
                                <a:lnTo>
                                  <a:pt x="200685" y="511708"/>
                                </a:lnTo>
                                <a:lnTo>
                                  <a:pt x="201891" y="511708"/>
                                </a:lnTo>
                                <a:lnTo>
                                  <a:pt x="203568" y="510438"/>
                                </a:lnTo>
                                <a:lnTo>
                                  <a:pt x="204431" y="510438"/>
                                </a:lnTo>
                                <a:lnTo>
                                  <a:pt x="206146" y="509168"/>
                                </a:lnTo>
                                <a:lnTo>
                                  <a:pt x="208381" y="506628"/>
                                </a:lnTo>
                                <a:lnTo>
                                  <a:pt x="210223" y="501548"/>
                                </a:lnTo>
                                <a:lnTo>
                                  <a:pt x="210858" y="497738"/>
                                </a:lnTo>
                                <a:close/>
                              </a:path>
                              <a:path w="224154" h="598805">
                                <a:moveTo>
                                  <a:pt x="216509" y="129527"/>
                                </a:moveTo>
                                <a:lnTo>
                                  <a:pt x="216344" y="129120"/>
                                </a:lnTo>
                                <a:lnTo>
                                  <a:pt x="216255" y="128905"/>
                                </a:lnTo>
                                <a:lnTo>
                                  <a:pt x="216103" y="128511"/>
                                </a:lnTo>
                                <a:lnTo>
                                  <a:pt x="215887" y="128587"/>
                                </a:lnTo>
                                <a:lnTo>
                                  <a:pt x="215557" y="128727"/>
                                </a:lnTo>
                                <a:lnTo>
                                  <a:pt x="215290" y="129171"/>
                                </a:lnTo>
                                <a:lnTo>
                                  <a:pt x="215163" y="129400"/>
                                </a:lnTo>
                                <a:lnTo>
                                  <a:pt x="214896" y="129857"/>
                                </a:lnTo>
                                <a:lnTo>
                                  <a:pt x="215849" y="129768"/>
                                </a:lnTo>
                                <a:lnTo>
                                  <a:pt x="216115" y="129679"/>
                                </a:lnTo>
                                <a:lnTo>
                                  <a:pt x="216509" y="129527"/>
                                </a:lnTo>
                                <a:close/>
                              </a:path>
                              <a:path w="224154" h="598805">
                                <a:moveTo>
                                  <a:pt x="223647" y="119380"/>
                                </a:moveTo>
                                <a:lnTo>
                                  <a:pt x="220649" y="116840"/>
                                </a:lnTo>
                                <a:lnTo>
                                  <a:pt x="219735" y="114300"/>
                                </a:lnTo>
                                <a:lnTo>
                                  <a:pt x="220878" y="111760"/>
                                </a:lnTo>
                                <a:lnTo>
                                  <a:pt x="221437" y="110490"/>
                                </a:lnTo>
                                <a:lnTo>
                                  <a:pt x="222719" y="106680"/>
                                </a:lnTo>
                                <a:lnTo>
                                  <a:pt x="222554" y="105410"/>
                                </a:lnTo>
                                <a:lnTo>
                                  <a:pt x="221068" y="104140"/>
                                </a:lnTo>
                                <a:lnTo>
                                  <a:pt x="218579" y="104140"/>
                                </a:lnTo>
                                <a:lnTo>
                                  <a:pt x="218478" y="102870"/>
                                </a:lnTo>
                                <a:lnTo>
                                  <a:pt x="213563" y="105410"/>
                                </a:lnTo>
                                <a:lnTo>
                                  <a:pt x="204990" y="111760"/>
                                </a:lnTo>
                                <a:lnTo>
                                  <a:pt x="203644" y="110490"/>
                                </a:lnTo>
                                <a:lnTo>
                                  <a:pt x="201904" y="110490"/>
                                </a:lnTo>
                                <a:lnTo>
                                  <a:pt x="197548" y="113030"/>
                                </a:lnTo>
                                <a:lnTo>
                                  <a:pt x="187401" y="106680"/>
                                </a:lnTo>
                                <a:lnTo>
                                  <a:pt x="177342" y="111760"/>
                                </a:lnTo>
                                <a:lnTo>
                                  <a:pt x="176187" y="113030"/>
                                </a:lnTo>
                                <a:lnTo>
                                  <a:pt x="175666" y="113030"/>
                                </a:lnTo>
                                <a:lnTo>
                                  <a:pt x="175666" y="114300"/>
                                </a:lnTo>
                                <a:lnTo>
                                  <a:pt x="175272" y="115570"/>
                                </a:lnTo>
                                <a:lnTo>
                                  <a:pt x="173278" y="115570"/>
                                </a:lnTo>
                                <a:lnTo>
                                  <a:pt x="171716" y="116840"/>
                                </a:lnTo>
                                <a:lnTo>
                                  <a:pt x="169227" y="114300"/>
                                </a:lnTo>
                                <a:lnTo>
                                  <a:pt x="167652" y="114300"/>
                                </a:lnTo>
                                <a:lnTo>
                                  <a:pt x="167563" y="113030"/>
                                </a:lnTo>
                                <a:lnTo>
                                  <a:pt x="166370" y="111760"/>
                                </a:lnTo>
                                <a:lnTo>
                                  <a:pt x="163144" y="111760"/>
                                </a:lnTo>
                                <a:lnTo>
                                  <a:pt x="162039" y="114300"/>
                                </a:lnTo>
                                <a:lnTo>
                                  <a:pt x="161036" y="115570"/>
                                </a:lnTo>
                                <a:lnTo>
                                  <a:pt x="155092" y="116840"/>
                                </a:lnTo>
                                <a:lnTo>
                                  <a:pt x="154292" y="119380"/>
                                </a:lnTo>
                                <a:lnTo>
                                  <a:pt x="152996" y="118110"/>
                                </a:lnTo>
                                <a:lnTo>
                                  <a:pt x="151701" y="116840"/>
                                </a:lnTo>
                                <a:lnTo>
                                  <a:pt x="150279" y="116840"/>
                                </a:lnTo>
                                <a:lnTo>
                                  <a:pt x="150279" y="147320"/>
                                </a:lnTo>
                                <a:lnTo>
                                  <a:pt x="150202" y="148590"/>
                                </a:lnTo>
                                <a:lnTo>
                                  <a:pt x="149555" y="148590"/>
                                </a:lnTo>
                                <a:lnTo>
                                  <a:pt x="150279" y="147320"/>
                                </a:lnTo>
                                <a:lnTo>
                                  <a:pt x="150279" y="116840"/>
                                </a:lnTo>
                                <a:lnTo>
                                  <a:pt x="148336" y="116840"/>
                                </a:lnTo>
                                <a:lnTo>
                                  <a:pt x="145630" y="118110"/>
                                </a:lnTo>
                                <a:lnTo>
                                  <a:pt x="143522" y="116840"/>
                                </a:lnTo>
                                <a:lnTo>
                                  <a:pt x="142125" y="116840"/>
                                </a:lnTo>
                                <a:lnTo>
                                  <a:pt x="142227" y="115570"/>
                                </a:lnTo>
                                <a:lnTo>
                                  <a:pt x="142303" y="114300"/>
                                </a:lnTo>
                                <a:lnTo>
                                  <a:pt x="141655" y="114300"/>
                                </a:lnTo>
                                <a:lnTo>
                                  <a:pt x="141338" y="115570"/>
                                </a:lnTo>
                                <a:lnTo>
                                  <a:pt x="141071" y="114300"/>
                                </a:lnTo>
                                <a:lnTo>
                                  <a:pt x="140500" y="113030"/>
                                </a:lnTo>
                                <a:lnTo>
                                  <a:pt x="140855" y="111760"/>
                                </a:lnTo>
                                <a:lnTo>
                                  <a:pt x="141478" y="111760"/>
                                </a:lnTo>
                                <a:lnTo>
                                  <a:pt x="143560" y="110490"/>
                                </a:lnTo>
                                <a:lnTo>
                                  <a:pt x="143725" y="111760"/>
                                </a:lnTo>
                                <a:lnTo>
                                  <a:pt x="144348" y="110490"/>
                                </a:lnTo>
                                <a:lnTo>
                                  <a:pt x="145580" y="107950"/>
                                </a:lnTo>
                                <a:lnTo>
                                  <a:pt x="146037" y="107950"/>
                                </a:lnTo>
                                <a:lnTo>
                                  <a:pt x="146583" y="106680"/>
                                </a:lnTo>
                                <a:lnTo>
                                  <a:pt x="148894" y="105410"/>
                                </a:lnTo>
                                <a:lnTo>
                                  <a:pt x="150063" y="102870"/>
                                </a:lnTo>
                                <a:lnTo>
                                  <a:pt x="150888" y="100330"/>
                                </a:lnTo>
                                <a:lnTo>
                                  <a:pt x="151295" y="99060"/>
                                </a:lnTo>
                                <a:lnTo>
                                  <a:pt x="150952" y="97790"/>
                                </a:lnTo>
                                <a:lnTo>
                                  <a:pt x="150406" y="97790"/>
                                </a:lnTo>
                                <a:lnTo>
                                  <a:pt x="148488" y="99060"/>
                                </a:lnTo>
                                <a:lnTo>
                                  <a:pt x="147713" y="99060"/>
                                </a:lnTo>
                                <a:lnTo>
                                  <a:pt x="146837" y="100330"/>
                                </a:lnTo>
                                <a:lnTo>
                                  <a:pt x="145808" y="99060"/>
                                </a:lnTo>
                                <a:lnTo>
                                  <a:pt x="146862" y="96520"/>
                                </a:lnTo>
                                <a:lnTo>
                                  <a:pt x="148615" y="96520"/>
                                </a:lnTo>
                                <a:lnTo>
                                  <a:pt x="149352" y="95250"/>
                                </a:lnTo>
                                <a:lnTo>
                                  <a:pt x="149796" y="95250"/>
                                </a:lnTo>
                                <a:lnTo>
                                  <a:pt x="151434" y="93980"/>
                                </a:lnTo>
                                <a:lnTo>
                                  <a:pt x="152285" y="92710"/>
                                </a:lnTo>
                                <a:lnTo>
                                  <a:pt x="152844" y="90170"/>
                                </a:lnTo>
                                <a:lnTo>
                                  <a:pt x="154000" y="90170"/>
                                </a:lnTo>
                                <a:lnTo>
                                  <a:pt x="154127" y="88900"/>
                                </a:lnTo>
                                <a:lnTo>
                                  <a:pt x="154152" y="87630"/>
                                </a:lnTo>
                                <a:lnTo>
                                  <a:pt x="152768" y="86360"/>
                                </a:lnTo>
                                <a:lnTo>
                                  <a:pt x="152692" y="83820"/>
                                </a:lnTo>
                                <a:lnTo>
                                  <a:pt x="151257" y="83820"/>
                                </a:lnTo>
                                <a:lnTo>
                                  <a:pt x="151155" y="82550"/>
                                </a:lnTo>
                                <a:lnTo>
                                  <a:pt x="150075" y="82550"/>
                                </a:lnTo>
                                <a:lnTo>
                                  <a:pt x="148983" y="83820"/>
                                </a:lnTo>
                                <a:lnTo>
                                  <a:pt x="149250" y="85090"/>
                                </a:lnTo>
                                <a:lnTo>
                                  <a:pt x="146977" y="85090"/>
                                </a:lnTo>
                                <a:lnTo>
                                  <a:pt x="147040" y="86360"/>
                                </a:lnTo>
                                <a:lnTo>
                                  <a:pt x="146418" y="86360"/>
                                </a:lnTo>
                                <a:lnTo>
                                  <a:pt x="145262" y="88900"/>
                                </a:lnTo>
                                <a:lnTo>
                                  <a:pt x="145122" y="88900"/>
                                </a:lnTo>
                                <a:lnTo>
                                  <a:pt x="145351" y="87630"/>
                                </a:lnTo>
                                <a:lnTo>
                                  <a:pt x="145821" y="86360"/>
                                </a:lnTo>
                                <a:lnTo>
                                  <a:pt x="144487" y="87630"/>
                                </a:lnTo>
                                <a:lnTo>
                                  <a:pt x="145084" y="86360"/>
                                </a:lnTo>
                                <a:lnTo>
                                  <a:pt x="145465" y="85445"/>
                                </a:lnTo>
                                <a:lnTo>
                                  <a:pt x="144932" y="86360"/>
                                </a:lnTo>
                                <a:lnTo>
                                  <a:pt x="144272" y="85090"/>
                                </a:lnTo>
                                <a:lnTo>
                                  <a:pt x="143675" y="86360"/>
                                </a:lnTo>
                                <a:lnTo>
                                  <a:pt x="142925" y="86360"/>
                                </a:lnTo>
                                <a:lnTo>
                                  <a:pt x="141782" y="87630"/>
                                </a:lnTo>
                                <a:lnTo>
                                  <a:pt x="140665" y="88900"/>
                                </a:lnTo>
                                <a:lnTo>
                                  <a:pt x="140169" y="90170"/>
                                </a:lnTo>
                                <a:lnTo>
                                  <a:pt x="138988" y="90170"/>
                                </a:lnTo>
                                <a:lnTo>
                                  <a:pt x="138176" y="91440"/>
                                </a:lnTo>
                                <a:lnTo>
                                  <a:pt x="138582" y="92710"/>
                                </a:lnTo>
                                <a:lnTo>
                                  <a:pt x="137871" y="93980"/>
                                </a:lnTo>
                                <a:lnTo>
                                  <a:pt x="136994" y="93980"/>
                                </a:lnTo>
                                <a:lnTo>
                                  <a:pt x="135267" y="99060"/>
                                </a:lnTo>
                                <a:lnTo>
                                  <a:pt x="133718" y="101600"/>
                                </a:lnTo>
                                <a:lnTo>
                                  <a:pt x="131267" y="104140"/>
                                </a:lnTo>
                                <a:lnTo>
                                  <a:pt x="129857" y="105410"/>
                                </a:lnTo>
                                <a:lnTo>
                                  <a:pt x="127228" y="106680"/>
                                </a:lnTo>
                                <a:lnTo>
                                  <a:pt x="125996" y="105410"/>
                                </a:lnTo>
                                <a:lnTo>
                                  <a:pt x="126377" y="102870"/>
                                </a:lnTo>
                                <a:lnTo>
                                  <a:pt x="126479" y="101600"/>
                                </a:lnTo>
                                <a:lnTo>
                                  <a:pt x="127977" y="99060"/>
                                </a:lnTo>
                                <a:lnTo>
                                  <a:pt x="129082" y="97790"/>
                                </a:lnTo>
                                <a:lnTo>
                                  <a:pt x="128930" y="96520"/>
                                </a:lnTo>
                                <a:lnTo>
                                  <a:pt x="129260" y="96520"/>
                                </a:lnTo>
                                <a:lnTo>
                                  <a:pt x="130911" y="92710"/>
                                </a:lnTo>
                                <a:lnTo>
                                  <a:pt x="132816" y="91440"/>
                                </a:lnTo>
                                <a:lnTo>
                                  <a:pt x="133210" y="91440"/>
                                </a:lnTo>
                                <a:lnTo>
                                  <a:pt x="133210" y="90170"/>
                                </a:lnTo>
                                <a:lnTo>
                                  <a:pt x="133718" y="90170"/>
                                </a:lnTo>
                                <a:lnTo>
                                  <a:pt x="135559" y="87630"/>
                                </a:lnTo>
                                <a:lnTo>
                                  <a:pt x="136271" y="86360"/>
                                </a:lnTo>
                                <a:lnTo>
                                  <a:pt x="137109" y="86360"/>
                                </a:lnTo>
                                <a:lnTo>
                                  <a:pt x="139877" y="83820"/>
                                </a:lnTo>
                                <a:lnTo>
                                  <a:pt x="140144" y="83820"/>
                                </a:lnTo>
                                <a:lnTo>
                                  <a:pt x="140792" y="82550"/>
                                </a:lnTo>
                                <a:lnTo>
                                  <a:pt x="141211" y="82550"/>
                                </a:lnTo>
                                <a:lnTo>
                                  <a:pt x="140766" y="81280"/>
                                </a:lnTo>
                                <a:lnTo>
                                  <a:pt x="140309" y="82550"/>
                                </a:lnTo>
                                <a:lnTo>
                                  <a:pt x="139877" y="82550"/>
                                </a:lnTo>
                                <a:lnTo>
                                  <a:pt x="134835" y="84620"/>
                                </a:lnTo>
                                <a:lnTo>
                                  <a:pt x="136067" y="83820"/>
                                </a:lnTo>
                                <a:lnTo>
                                  <a:pt x="136956" y="82550"/>
                                </a:lnTo>
                                <a:lnTo>
                                  <a:pt x="139204" y="81280"/>
                                </a:lnTo>
                                <a:lnTo>
                                  <a:pt x="139484" y="81280"/>
                                </a:lnTo>
                                <a:lnTo>
                                  <a:pt x="139420" y="80010"/>
                                </a:lnTo>
                                <a:lnTo>
                                  <a:pt x="139573" y="80010"/>
                                </a:lnTo>
                                <a:lnTo>
                                  <a:pt x="140525" y="81280"/>
                                </a:lnTo>
                                <a:lnTo>
                                  <a:pt x="141554" y="80010"/>
                                </a:lnTo>
                                <a:lnTo>
                                  <a:pt x="143103" y="78740"/>
                                </a:lnTo>
                                <a:lnTo>
                                  <a:pt x="143243" y="77470"/>
                                </a:lnTo>
                                <a:lnTo>
                                  <a:pt x="144335" y="77470"/>
                                </a:lnTo>
                                <a:lnTo>
                                  <a:pt x="143586" y="78740"/>
                                </a:lnTo>
                                <a:lnTo>
                                  <a:pt x="144030" y="78740"/>
                                </a:lnTo>
                                <a:lnTo>
                                  <a:pt x="145021" y="77470"/>
                                </a:lnTo>
                                <a:lnTo>
                                  <a:pt x="145618" y="77470"/>
                                </a:lnTo>
                                <a:lnTo>
                                  <a:pt x="144233" y="78740"/>
                                </a:lnTo>
                                <a:lnTo>
                                  <a:pt x="144119" y="80010"/>
                                </a:lnTo>
                                <a:lnTo>
                                  <a:pt x="144589" y="80010"/>
                                </a:lnTo>
                                <a:lnTo>
                                  <a:pt x="145262" y="78740"/>
                                </a:lnTo>
                                <a:lnTo>
                                  <a:pt x="150164" y="78740"/>
                                </a:lnTo>
                                <a:lnTo>
                                  <a:pt x="150545" y="80010"/>
                                </a:lnTo>
                                <a:lnTo>
                                  <a:pt x="150850" y="78740"/>
                                </a:lnTo>
                                <a:lnTo>
                                  <a:pt x="151396" y="80010"/>
                                </a:lnTo>
                                <a:lnTo>
                                  <a:pt x="151333" y="81280"/>
                                </a:lnTo>
                                <a:lnTo>
                                  <a:pt x="152996" y="81280"/>
                                </a:lnTo>
                                <a:lnTo>
                                  <a:pt x="153263" y="81280"/>
                                </a:lnTo>
                                <a:lnTo>
                                  <a:pt x="155041" y="81280"/>
                                </a:lnTo>
                                <a:lnTo>
                                  <a:pt x="155054" y="78740"/>
                                </a:lnTo>
                                <a:lnTo>
                                  <a:pt x="155054" y="77470"/>
                                </a:lnTo>
                                <a:lnTo>
                                  <a:pt x="153416" y="77470"/>
                                </a:lnTo>
                                <a:lnTo>
                                  <a:pt x="154101" y="76200"/>
                                </a:lnTo>
                                <a:lnTo>
                                  <a:pt x="153847" y="76200"/>
                                </a:lnTo>
                                <a:lnTo>
                                  <a:pt x="154266" y="74930"/>
                                </a:lnTo>
                                <a:lnTo>
                                  <a:pt x="153530" y="74930"/>
                                </a:lnTo>
                                <a:lnTo>
                                  <a:pt x="150317" y="72390"/>
                                </a:lnTo>
                                <a:lnTo>
                                  <a:pt x="147726" y="73660"/>
                                </a:lnTo>
                                <a:lnTo>
                                  <a:pt x="146697" y="72390"/>
                                </a:lnTo>
                                <a:lnTo>
                                  <a:pt x="145630" y="72390"/>
                                </a:lnTo>
                                <a:lnTo>
                                  <a:pt x="145529" y="69850"/>
                                </a:lnTo>
                                <a:lnTo>
                                  <a:pt x="145478" y="68580"/>
                                </a:lnTo>
                                <a:lnTo>
                                  <a:pt x="143433" y="68580"/>
                                </a:lnTo>
                                <a:lnTo>
                                  <a:pt x="144399" y="67310"/>
                                </a:lnTo>
                                <a:lnTo>
                                  <a:pt x="143040" y="68580"/>
                                </a:lnTo>
                                <a:lnTo>
                                  <a:pt x="142278" y="68580"/>
                                </a:lnTo>
                                <a:lnTo>
                                  <a:pt x="143776" y="66040"/>
                                </a:lnTo>
                                <a:lnTo>
                                  <a:pt x="143827" y="64744"/>
                                </a:lnTo>
                                <a:lnTo>
                                  <a:pt x="142773" y="66040"/>
                                </a:lnTo>
                                <a:lnTo>
                                  <a:pt x="141465" y="64744"/>
                                </a:lnTo>
                                <a:lnTo>
                                  <a:pt x="140119" y="66040"/>
                                </a:lnTo>
                                <a:lnTo>
                                  <a:pt x="138887" y="64744"/>
                                </a:lnTo>
                                <a:lnTo>
                                  <a:pt x="136563" y="66040"/>
                                </a:lnTo>
                                <a:lnTo>
                                  <a:pt x="135128" y="66040"/>
                                </a:lnTo>
                                <a:lnTo>
                                  <a:pt x="134886" y="64744"/>
                                </a:lnTo>
                                <a:lnTo>
                                  <a:pt x="133959" y="64744"/>
                                </a:lnTo>
                                <a:lnTo>
                                  <a:pt x="134493" y="63500"/>
                                </a:lnTo>
                                <a:lnTo>
                                  <a:pt x="135115" y="63500"/>
                                </a:lnTo>
                                <a:lnTo>
                                  <a:pt x="135242" y="62407"/>
                                </a:lnTo>
                                <a:lnTo>
                                  <a:pt x="135394" y="62534"/>
                                </a:lnTo>
                                <a:lnTo>
                                  <a:pt x="135496" y="62344"/>
                                </a:lnTo>
                                <a:lnTo>
                                  <a:pt x="135356" y="62268"/>
                                </a:lnTo>
                                <a:lnTo>
                                  <a:pt x="133781" y="62230"/>
                                </a:lnTo>
                                <a:lnTo>
                                  <a:pt x="133578" y="62547"/>
                                </a:lnTo>
                                <a:lnTo>
                                  <a:pt x="133578" y="85445"/>
                                </a:lnTo>
                                <a:lnTo>
                                  <a:pt x="132765" y="87630"/>
                                </a:lnTo>
                                <a:lnTo>
                                  <a:pt x="131432" y="87630"/>
                                </a:lnTo>
                                <a:lnTo>
                                  <a:pt x="132194" y="86360"/>
                                </a:lnTo>
                                <a:lnTo>
                                  <a:pt x="133578" y="85445"/>
                                </a:lnTo>
                                <a:lnTo>
                                  <a:pt x="133578" y="62547"/>
                                </a:lnTo>
                                <a:lnTo>
                                  <a:pt x="132969" y="63500"/>
                                </a:lnTo>
                                <a:lnTo>
                                  <a:pt x="132740" y="62230"/>
                                </a:lnTo>
                                <a:lnTo>
                                  <a:pt x="130492" y="62230"/>
                                </a:lnTo>
                                <a:lnTo>
                                  <a:pt x="130454" y="61683"/>
                                </a:lnTo>
                                <a:lnTo>
                                  <a:pt x="132130" y="60960"/>
                                </a:lnTo>
                                <a:lnTo>
                                  <a:pt x="135039" y="59690"/>
                                </a:lnTo>
                                <a:lnTo>
                                  <a:pt x="138938" y="58420"/>
                                </a:lnTo>
                                <a:lnTo>
                                  <a:pt x="143446" y="57150"/>
                                </a:lnTo>
                                <a:lnTo>
                                  <a:pt x="145694" y="55880"/>
                                </a:lnTo>
                                <a:lnTo>
                                  <a:pt x="143052" y="53340"/>
                                </a:lnTo>
                                <a:lnTo>
                                  <a:pt x="143827" y="50800"/>
                                </a:lnTo>
                                <a:lnTo>
                                  <a:pt x="140906" y="50800"/>
                                </a:lnTo>
                                <a:lnTo>
                                  <a:pt x="140093" y="48260"/>
                                </a:lnTo>
                                <a:lnTo>
                                  <a:pt x="138468" y="46990"/>
                                </a:lnTo>
                                <a:lnTo>
                                  <a:pt x="137782" y="44450"/>
                                </a:lnTo>
                                <a:lnTo>
                                  <a:pt x="135407" y="43180"/>
                                </a:lnTo>
                                <a:lnTo>
                                  <a:pt x="133007" y="39370"/>
                                </a:lnTo>
                                <a:lnTo>
                                  <a:pt x="131521" y="39370"/>
                                </a:lnTo>
                                <a:lnTo>
                                  <a:pt x="130086" y="38620"/>
                                </a:lnTo>
                                <a:lnTo>
                                  <a:pt x="130086" y="61849"/>
                                </a:lnTo>
                                <a:lnTo>
                                  <a:pt x="129946" y="62230"/>
                                </a:lnTo>
                                <a:lnTo>
                                  <a:pt x="129222" y="62230"/>
                                </a:lnTo>
                                <a:lnTo>
                                  <a:pt x="130086" y="61849"/>
                                </a:lnTo>
                                <a:lnTo>
                                  <a:pt x="130086" y="38620"/>
                                </a:lnTo>
                                <a:lnTo>
                                  <a:pt x="102692" y="24130"/>
                                </a:lnTo>
                                <a:lnTo>
                                  <a:pt x="93421" y="19050"/>
                                </a:lnTo>
                                <a:lnTo>
                                  <a:pt x="87845" y="16306"/>
                                </a:lnTo>
                                <a:lnTo>
                                  <a:pt x="87845" y="170180"/>
                                </a:lnTo>
                                <a:lnTo>
                                  <a:pt x="87528" y="171373"/>
                                </a:lnTo>
                                <a:lnTo>
                                  <a:pt x="87096" y="171373"/>
                                </a:lnTo>
                                <a:lnTo>
                                  <a:pt x="87388" y="170180"/>
                                </a:lnTo>
                                <a:lnTo>
                                  <a:pt x="87845" y="170180"/>
                                </a:lnTo>
                                <a:lnTo>
                                  <a:pt x="87845" y="16306"/>
                                </a:lnTo>
                                <a:lnTo>
                                  <a:pt x="85699" y="15240"/>
                                </a:lnTo>
                                <a:lnTo>
                                  <a:pt x="81330" y="12966"/>
                                </a:lnTo>
                                <a:lnTo>
                                  <a:pt x="81330" y="170180"/>
                                </a:lnTo>
                                <a:lnTo>
                                  <a:pt x="80924" y="170180"/>
                                </a:lnTo>
                                <a:lnTo>
                                  <a:pt x="81305" y="168910"/>
                                </a:lnTo>
                                <a:lnTo>
                                  <a:pt x="81330" y="170180"/>
                                </a:lnTo>
                                <a:lnTo>
                                  <a:pt x="81330" y="12966"/>
                                </a:lnTo>
                                <a:lnTo>
                                  <a:pt x="80835" y="12700"/>
                                </a:lnTo>
                                <a:lnTo>
                                  <a:pt x="80327" y="12446"/>
                                </a:lnTo>
                                <a:lnTo>
                                  <a:pt x="80327" y="170180"/>
                                </a:lnTo>
                                <a:lnTo>
                                  <a:pt x="80251" y="171373"/>
                                </a:lnTo>
                                <a:lnTo>
                                  <a:pt x="77622" y="170180"/>
                                </a:lnTo>
                                <a:lnTo>
                                  <a:pt x="78270" y="168910"/>
                                </a:lnTo>
                                <a:lnTo>
                                  <a:pt x="78955" y="168910"/>
                                </a:lnTo>
                                <a:lnTo>
                                  <a:pt x="79806" y="170180"/>
                                </a:lnTo>
                                <a:lnTo>
                                  <a:pt x="80327" y="170180"/>
                                </a:lnTo>
                                <a:lnTo>
                                  <a:pt x="80327" y="12446"/>
                                </a:lnTo>
                                <a:lnTo>
                                  <a:pt x="78409" y="11430"/>
                                </a:lnTo>
                                <a:lnTo>
                                  <a:pt x="67932" y="5080"/>
                                </a:lnTo>
                                <a:lnTo>
                                  <a:pt x="60134" y="1270"/>
                                </a:lnTo>
                                <a:lnTo>
                                  <a:pt x="55372" y="0"/>
                                </a:lnTo>
                                <a:lnTo>
                                  <a:pt x="54775" y="1270"/>
                                </a:lnTo>
                                <a:lnTo>
                                  <a:pt x="55283" y="1270"/>
                                </a:lnTo>
                                <a:lnTo>
                                  <a:pt x="55092" y="2540"/>
                                </a:lnTo>
                                <a:lnTo>
                                  <a:pt x="54089" y="2540"/>
                                </a:lnTo>
                                <a:lnTo>
                                  <a:pt x="53327" y="5080"/>
                                </a:lnTo>
                                <a:lnTo>
                                  <a:pt x="52971" y="6350"/>
                                </a:lnTo>
                                <a:lnTo>
                                  <a:pt x="52425" y="7620"/>
                                </a:lnTo>
                                <a:lnTo>
                                  <a:pt x="51282" y="8890"/>
                                </a:lnTo>
                                <a:lnTo>
                                  <a:pt x="50825" y="8890"/>
                                </a:lnTo>
                                <a:lnTo>
                                  <a:pt x="50888" y="9080"/>
                                </a:lnTo>
                                <a:lnTo>
                                  <a:pt x="51219" y="10160"/>
                                </a:lnTo>
                                <a:lnTo>
                                  <a:pt x="49530" y="11430"/>
                                </a:lnTo>
                                <a:lnTo>
                                  <a:pt x="48818" y="11430"/>
                                </a:lnTo>
                                <a:lnTo>
                                  <a:pt x="48094" y="12700"/>
                                </a:lnTo>
                                <a:lnTo>
                                  <a:pt x="48755" y="10160"/>
                                </a:lnTo>
                                <a:lnTo>
                                  <a:pt x="48145" y="10160"/>
                                </a:lnTo>
                                <a:lnTo>
                                  <a:pt x="49009" y="9080"/>
                                </a:lnTo>
                                <a:lnTo>
                                  <a:pt x="49098" y="10160"/>
                                </a:lnTo>
                                <a:lnTo>
                                  <a:pt x="49860" y="10160"/>
                                </a:lnTo>
                                <a:lnTo>
                                  <a:pt x="49847" y="8890"/>
                                </a:lnTo>
                                <a:lnTo>
                                  <a:pt x="49161" y="8890"/>
                                </a:lnTo>
                                <a:lnTo>
                                  <a:pt x="50177" y="7620"/>
                                </a:lnTo>
                                <a:lnTo>
                                  <a:pt x="51473" y="6350"/>
                                </a:lnTo>
                                <a:lnTo>
                                  <a:pt x="52133" y="5080"/>
                                </a:lnTo>
                                <a:lnTo>
                                  <a:pt x="51244" y="6350"/>
                                </a:lnTo>
                                <a:lnTo>
                                  <a:pt x="51422" y="5080"/>
                                </a:lnTo>
                                <a:lnTo>
                                  <a:pt x="51155" y="5080"/>
                                </a:lnTo>
                                <a:lnTo>
                                  <a:pt x="49796" y="3810"/>
                                </a:lnTo>
                                <a:lnTo>
                                  <a:pt x="49326" y="2540"/>
                                </a:lnTo>
                                <a:lnTo>
                                  <a:pt x="49390" y="1270"/>
                                </a:lnTo>
                                <a:lnTo>
                                  <a:pt x="48856" y="1270"/>
                                </a:lnTo>
                                <a:lnTo>
                                  <a:pt x="48742" y="2540"/>
                                </a:lnTo>
                                <a:lnTo>
                                  <a:pt x="47688" y="2540"/>
                                </a:lnTo>
                                <a:lnTo>
                                  <a:pt x="47612" y="3810"/>
                                </a:lnTo>
                                <a:lnTo>
                                  <a:pt x="47282" y="3810"/>
                                </a:lnTo>
                                <a:lnTo>
                                  <a:pt x="46596" y="6350"/>
                                </a:lnTo>
                                <a:lnTo>
                                  <a:pt x="45910" y="7620"/>
                                </a:lnTo>
                                <a:lnTo>
                                  <a:pt x="45707" y="8890"/>
                                </a:lnTo>
                                <a:lnTo>
                                  <a:pt x="45605" y="9080"/>
                                </a:lnTo>
                                <a:lnTo>
                                  <a:pt x="45059" y="10160"/>
                                </a:lnTo>
                                <a:lnTo>
                                  <a:pt x="44589" y="11430"/>
                                </a:lnTo>
                                <a:lnTo>
                                  <a:pt x="45262" y="11430"/>
                                </a:lnTo>
                                <a:lnTo>
                                  <a:pt x="44056" y="12700"/>
                                </a:lnTo>
                                <a:lnTo>
                                  <a:pt x="43726" y="13970"/>
                                </a:lnTo>
                                <a:lnTo>
                                  <a:pt x="43713" y="152400"/>
                                </a:lnTo>
                                <a:lnTo>
                                  <a:pt x="43624" y="153136"/>
                                </a:lnTo>
                                <a:lnTo>
                                  <a:pt x="42760" y="148564"/>
                                </a:lnTo>
                                <a:lnTo>
                                  <a:pt x="42760" y="177698"/>
                                </a:lnTo>
                                <a:lnTo>
                                  <a:pt x="42227" y="174459"/>
                                </a:lnTo>
                                <a:lnTo>
                                  <a:pt x="40868" y="172529"/>
                                </a:lnTo>
                                <a:lnTo>
                                  <a:pt x="40728" y="170370"/>
                                </a:lnTo>
                                <a:lnTo>
                                  <a:pt x="40843" y="171373"/>
                                </a:lnTo>
                                <a:lnTo>
                                  <a:pt x="42214" y="173990"/>
                                </a:lnTo>
                                <a:lnTo>
                                  <a:pt x="42760" y="177698"/>
                                </a:lnTo>
                                <a:lnTo>
                                  <a:pt x="42760" y="148564"/>
                                </a:lnTo>
                                <a:lnTo>
                                  <a:pt x="40868" y="147142"/>
                                </a:lnTo>
                                <a:lnTo>
                                  <a:pt x="37985" y="148336"/>
                                </a:lnTo>
                                <a:lnTo>
                                  <a:pt x="37680" y="149085"/>
                                </a:lnTo>
                                <a:lnTo>
                                  <a:pt x="36614" y="149720"/>
                                </a:lnTo>
                                <a:lnTo>
                                  <a:pt x="34988" y="145783"/>
                                </a:lnTo>
                                <a:lnTo>
                                  <a:pt x="34353" y="145338"/>
                                </a:lnTo>
                                <a:lnTo>
                                  <a:pt x="34404" y="144780"/>
                                </a:lnTo>
                                <a:lnTo>
                                  <a:pt x="34975" y="144780"/>
                                </a:lnTo>
                                <a:lnTo>
                                  <a:pt x="35521" y="146050"/>
                                </a:lnTo>
                                <a:lnTo>
                                  <a:pt x="36334" y="148590"/>
                                </a:lnTo>
                                <a:lnTo>
                                  <a:pt x="37846" y="148590"/>
                                </a:lnTo>
                                <a:lnTo>
                                  <a:pt x="37973" y="147320"/>
                                </a:lnTo>
                                <a:lnTo>
                                  <a:pt x="40855" y="146050"/>
                                </a:lnTo>
                                <a:lnTo>
                                  <a:pt x="42722" y="147320"/>
                                </a:lnTo>
                                <a:lnTo>
                                  <a:pt x="43307" y="151130"/>
                                </a:lnTo>
                                <a:lnTo>
                                  <a:pt x="43713" y="152400"/>
                                </a:lnTo>
                                <a:lnTo>
                                  <a:pt x="43713" y="13995"/>
                                </a:lnTo>
                                <a:lnTo>
                                  <a:pt x="43091" y="15240"/>
                                </a:lnTo>
                                <a:lnTo>
                                  <a:pt x="42913" y="15240"/>
                                </a:lnTo>
                                <a:lnTo>
                                  <a:pt x="43459" y="13970"/>
                                </a:lnTo>
                                <a:lnTo>
                                  <a:pt x="42811" y="13970"/>
                                </a:lnTo>
                                <a:lnTo>
                                  <a:pt x="42202" y="15240"/>
                                </a:lnTo>
                                <a:lnTo>
                                  <a:pt x="42341" y="16510"/>
                                </a:lnTo>
                                <a:lnTo>
                                  <a:pt x="43599" y="16510"/>
                                </a:lnTo>
                                <a:lnTo>
                                  <a:pt x="43700" y="19050"/>
                                </a:lnTo>
                                <a:lnTo>
                                  <a:pt x="43116" y="20205"/>
                                </a:lnTo>
                                <a:lnTo>
                                  <a:pt x="43459" y="19050"/>
                                </a:lnTo>
                                <a:lnTo>
                                  <a:pt x="43319" y="17780"/>
                                </a:lnTo>
                                <a:lnTo>
                                  <a:pt x="41821" y="17780"/>
                                </a:lnTo>
                                <a:lnTo>
                                  <a:pt x="42087" y="16510"/>
                                </a:lnTo>
                                <a:lnTo>
                                  <a:pt x="41719" y="16510"/>
                                </a:lnTo>
                                <a:lnTo>
                                  <a:pt x="41592" y="17780"/>
                                </a:lnTo>
                                <a:lnTo>
                                  <a:pt x="39522" y="20320"/>
                                </a:lnTo>
                                <a:lnTo>
                                  <a:pt x="39954" y="20320"/>
                                </a:lnTo>
                                <a:lnTo>
                                  <a:pt x="39674" y="21590"/>
                                </a:lnTo>
                                <a:lnTo>
                                  <a:pt x="38658" y="21590"/>
                                </a:lnTo>
                                <a:lnTo>
                                  <a:pt x="38519" y="22860"/>
                                </a:lnTo>
                                <a:lnTo>
                                  <a:pt x="37642" y="24130"/>
                                </a:lnTo>
                                <a:lnTo>
                                  <a:pt x="36766" y="24130"/>
                                </a:lnTo>
                                <a:lnTo>
                                  <a:pt x="35788" y="26009"/>
                                </a:lnTo>
                                <a:lnTo>
                                  <a:pt x="35788" y="132080"/>
                                </a:lnTo>
                                <a:lnTo>
                                  <a:pt x="35788" y="132232"/>
                                </a:lnTo>
                                <a:lnTo>
                                  <a:pt x="35242" y="127889"/>
                                </a:lnTo>
                                <a:lnTo>
                                  <a:pt x="30810" y="124828"/>
                                </a:lnTo>
                                <a:lnTo>
                                  <a:pt x="29959" y="125310"/>
                                </a:lnTo>
                                <a:lnTo>
                                  <a:pt x="29146" y="126809"/>
                                </a:lnTo>
                                <a:lnTo>
                                  <a:pt x="22440" y="122072"/>
                                </a:lnTo>
                                <a:lnTo>
                                  <a:pt x="17170" y="108877"/>
                                </a:lnTo>
                                <a:lnTo>
                                  <a:pt x="17335" y="108432"/>
                                </a:lnTo>
                                <a:lnTo>
                                  <a:pt x="19164" y="113030"/>
                                </a:lnTo>
                                <a:lnTo>
                                  <a:pt x="20218" y="115570"/>
                                </a:lnTo>
                                <a:lnTo>
                                  <a:pt x="22440" y="121920"/>
                                </a:lnTo>
                                <a:lnTo>
                                  <a:pt x="29146" y="125730"/>
                                </a:lnTo>
                                <a:lnTo>
                                  <a:pt x="29959" y="124460"/>
                                </a:lnTo>
                                <a:lnTo>
                                  <a:pt x="30797" y="124460"/>
                                </a:lnTo>
                                <a:lnTo>
                                  <a:pt x="35217" y="127000"/>
                                </a:lnTo>
                                <a:lnTo>
                                  <a:pt x="35788" y="132080"/>
                                </a:lnTo>
                                <a:lnTo>
                                  <a:pt x="35788" y="26009"/>
                                </a:lnTo>
                                <a:lnTo>
                                  <a:pt x="34772" y="27940"/>
                                </a:lnTo>
                                <a:lnTo>
                                  <a:pt x="33616" y="29210"/>
                                </a:lnTo>
                                <a:lnTo>
                                  <a:pt x="31838" y="31750"/>
                                </a:lnTo>
                                <a:lnTo>
                                  <a:pt x="32131" y="33020"/>
                                </a:lnTo>
                                <a:lnTo>
                                  <a:pt x="31229" y="33020"/>
                                </a:lnTo>
                                <a:lnTo>
                                  <a:pt x="30568" y="34290"/>
                                </a:lnTo>
                                <a:lnTo>
                                  <a:pt x="29464" y="35560"/>
                                </a:lnTo>
                                <a:lnTo>
                                  <a:pt x="28587" y="36830"/>
                                </a:lnTo>
                                <a:lnTo>
                                  <a:pt x="28498" y="38100"/>
                                </a:lnTo>
                                <a:lnTo>
                                  <a:pt x="27444" y="39370"/>
                                </a:lnTo>
                                <a:lnTo>
                                  <a:pt x="26212" y="43180"/>
                                </a:lnTo>
                                <a:lnTo>
                                  <a:pt x="24841" y="45720"/>
                                </a:lnTo>
                                <a:lnTo>
                                  <a:pt x="23672" y="46990"/>
                                </a:lnTo>
                                <a:lnTo>
                                  <a:pt x="22821" y="48260"/>
                                </a:lnTo>
                                <a:lnTo>
                                  <a:pt x="21475" y="49530"/>
                                </a:lnTo>
                                <a:lnTo>
                                  <a:pt x="20967" y="50800"/>
                                </a:lnTo>
                                <a:lnTo>
                                  <a:pt x="20345" y="54610"/>
                                </a:lnTo>
                                <a:lnTo>
                                  <a:pt x="19939" y="55880"/>
                                </a:lnTo>
                                <a:lnTo>
                                  <a:pt x="18935" y="57150"/>
                                </a:lnTo>
                                <a:lnTo>
                                  <a:pt x="18376" y="58420"/>
                                </a:lnTo>
                                <a:lnTo>
                                  <a:pt x="17208" y="60960"/>
                                </a:lnTo>
                                <a:lnTo>
                                  <a:pt x="17094" y="63500"/>
                                </a:lnTo>
                                <a:lnTo>
                                  <a:pt x="17043" y="64744"/>
                                </a:lnTo>
                                <a:lnTo>
                                  <a:pt x="16573" y="64744"/>
                                </a:lnTo>
                                <a:lnTo>
                                  <a:pt x="16141" y="66040"/>
                                </a:lnTo>
                                <a:lnTo>
                                  <a:pt x="16243" y="67310"/>
                                </a:lnTo>
                                <a:lnTo>
                                  <a:pt x="16662" y="67310"/>
                                </a:lnTo>
                                <a:lnTo>
                                  <a:pt x="17437" y="66040"/>
                                </a:lnTo>
                                <a:lnTo>
                                  <a:pt x="18846" y="66040"/>
                                </a:lnTo>
                                <a:lnTo>
                                  <a:pt x="18453" y="67310"/>
                                </a:lnTo>
                                <a:lnTo>
                                  <a:pt x="16992" y="67310"/>
                                </a:lnTo>
                                <a:lnTo>
                                  <a:pt x="16891" y="68580"/>
                                </a:lnTo>
                                <a:lnTo>
                                  <a:pt x="16268" y="69850"/>
                                </a:lnTo>
                                <a:lnTo>
                                  <a:pt x="15938" y="69850"/>
                                </a:lnTo>
                                <a:lnTo>
                                  <a:pt x="16052" y="68580"/>
                                </a:lnTo>
                                <a:lnTo>
                                  <a:pt x="15290" y="69850"/>
                                </a:lnTo>
                                <a:lnTo>
                                  <a:pt x="14947" y="71120"/>
                                </a:lnTo>
                                <a:lnTo>
                                  <a:pt x="14668" y="72390"/>
                                </a:lnTo>
                                <a:lnTo>
                                  <a:pt x="14427" y="73660"/>
                                </a:lnTo>
                                <a:lnTo>
                                  <a:pt x="15163" y="73660"/>
                                </a:lnTo>
                                <a:lnTo>
                                  <a:pt x="14262" y="74930"/>
                                </a:lnTo>
                                <a:lnTo>
                                  <a:pt x="13741" y="76200"/>
                                </a:lnTo>
                                <a:lnTo>
                                  <a:pt x="13754" y="74930"/>
                                </a:lnTo>
                                <a:lnTo>
                                  <a:pt x="12992" y="76200"/>
                                </a:lnTo>
                                <a:lnTo>
                                  <a:pt x="12865" y="77470"/>
                                </a:lnTo>
                                <a:lnTo>
                                  <a:pt x="12788" y="78740"/>
                                </a:lnTo>
                                <a:lnTo>
                                  <a:pt x="11938" y="81280"/>
                                </a:lnTo>
                                <a:lnTo>
                                  <a:pt x="12204" y="81280"/>
                                </a:lnTo>
                                <a:lnTo>
                                  <a:pt x="11963" y="82550"/>
                                </a:lnTo>
                                <a:lnTo>
                                  <a:pt x="12344" y="82550"/>
                                </a:lnTo>
                                <a:lnTo>
                                  <a:pt x="12166" y="83820"/>
                                </a:lnTo>
                                <a:lnTo>
                                  <a:pt x="11480" y="83820"/>
                                </a:lnTo>
                                <a:lnTo>
                                  <a:pt x="11557" y="85090"/>
                                </a:lnTo>
                                <a:lnTo>
                                  <a:pt x="11874" y="85090"/>
                                </a:lnTo>
                                <a:lnTo>
                                  <a:pt x="11391" y="86360"/>
                                </a:lnTo>
                                <a:lnTo>
                                  <a:pt x="10515" y="87630"/>
                                </a:lnTo>
                                <a:lnTo>
                                  <a:pt x="10071" y="88900"/>
                                </a:lnTo>
                                <a:lnTo>
                                  <a:pt x="10541" y="88900"/>
                                </a:lnTo>
                                <a:lnTo>
                                  <a:pt x="10452" y="90170"/>
                                </a:lnTo>
                                <a:lnTo>
                                  <a:pt x="12357" y="91440"/>
                                </a:lnTo>
                                <a:lnTo>
                                  <a:pt x="11836" y="92710"/>
                                </a:lnTo>
                                <a:lnTo>
                                  <a:pt x="11887" y="93980"/>
                                </a:lnTo>
                                <a:lnTo>
                                  <a:pt x="12979" y="93980"/>
                                </a:lnTo>
                                <a:lnTo>
                                  <a:pt x="12827" y="95250"/>
                                </a:lnTo>
                                <a:lnTo>
                                  <a:pt x="12712" y="96520"/>
                                </a:lnTo>
                                <a:lnTo>
                                  <a:pt x="12915" y="96520"/>
                                </a:lnTo>
                                <a:lnTo>
                                  <a:pt x="13042" y="99060"/>
                                </a:lnTo>
                                <a:lnTo>
                                  <a:pt x="13258" y="100330"/>
                                </a:lnTo>
                                <a:lnTo>
                                  <a:pt x="12077" y="102870"/>
                                </a:lnTo>
                                <a:lnTo>
                                  <a:pt x="11366" y="104140"/>
                                </a:lnTo>
                                <a:lnTo>
                                  <a:pt x="17157" y="107950"/>
                                </a:lnTo>
                                <a:lnTo>
                                  <a:pt x="11379" y="105359"/>
                                </a:lnTo>
                                <a:lnTo>
                                  <a:pt x="10553" y="110464"/>
                                </a:lnTo>
                                <a:lnTo>
                                  <a:pt x="9601" y="111798"/>
                                </a:lnTo>
                                <a:lnTo>
                                  <a:pt x="9271" y="114642"/>
                                </a:lnTo>
                                <a:lnTo>
                                  <a:pt x="8534" y="115570"/>
                                </a:lnTo>
                                <a:lnTo>
                                  <a:pt x="8737" y="116382"/>
                                </a:lnTo>
                                <a:lnTo>
                                  <a:pt x="7264" y="119291"/>
                                </a:lnTo>
                                <a:lnTo>
                                  <a:pt x="7924" y="119113"/>
                                </a:lnTo>
                                <a:lnTo>
                                  <a:pt x="7962" y="119799"/>
                                </a:lnTo>
                                <a:lnTo>
                                  <a:pt x="6959" y="121653"/>
                                </a:lnTo>
                                <a:lnTo>
                                  <a:pt x="6413" y="124599"/>
                                </a:lnTo>
                                <a:lnTo>
                                  <a:pt x="6985" y="125031"/>
                                </a:lnTo>
                                <a:lnTo>
                                  <a:pt x="6642" y="125666"/>
                                </a:lnTo>
                                <a:lnTo>
                                  <a:pt x="7061" y="126390"/>
                                </a:lnTo>
                                <a:lnTo>
                                  <a:pt x="6896" y="130505"/>
                                </a:lnTo>
                                <a:lnTo>
                                  <a:pt x="6311" y="133197"/>
                                </a:lnTo>
                                <a:lnTo>
                                  <a:pt x="5791" y="133527"/>
                                </a:lnTo>
                                <a:lnTo>
                                  <a:pt x="6223" y="133870"/>
                                </a:lnTo>
                                <a:lnTo>
                                  <a:pt x="5626" y="134962"/>
                                </a:lnTo>
                                <a:lnTo>
                                  <a:pt x="5067" y="134543"/>
                                </a:lnTo>
                                <a:lnTo>
                                  <a:pt x="4673" y="135890"/>
                                </a:lnTo>
                                <a:lnTo>
                                  <a:pt x="4241" y="135369"/>
                                </a:lnTo>
                                <a:lnTo>
                                  <a:pt x="4292" y="135102"/>
                                </a:lnTo>
                                <a:lnTo>
                                  <a:pt x="3009" y="134620"/>
                                </a:lnTo>
                                <a:lnTo>
                                  <a:pt x="2616" y="133908"/>
                                </a:lnTo>
                                <a:lnTo>
                                  <a:pt x="2082" y="134670"/>
                                </a:lnTo>
                                <a:lnTo>
                                  <a:pt x="2540" y="135496"/>
                                </a:lnTo>
                                <a:lnTo>
                                  <a:pt x="2616" y="136791"/>
                                </a:lnTo>
                                <a:lnTo>
                                  <a:pt x="2819" y="136944"/>
                                </a:lnTo>
                                <a:lnTo>
                                  <a:pt x="2336" y="139115"/>
                                </a:lnTo>
                                <a:lnTo>
                                  <a:pt x="2921" y="139560"/>
                                </a:lnTo>
                                <a:lnTo>
                                  <a:pt x="2413" y="141058"/>
                                </a:lnTo>
                                <a:lnTo>
                                  <a:pt x="3327" y="141262"/>
                                </a:lnTo>
                                <a:lnTo>
                                  <a:pt x="2971" y="142722"/>
                                </a:lnTo>
                                <a:lnTo>
                                  <a:pt x="3632" y="142811"/>
                                </a:lnTo>
                                <a:lnTo>
                                  <a:pt x="4419" y="142392"/>
                                </a:lnTo>
                                <a:lnTo>
                                  <a:pt x="4622" y="142506"/>
                                </a:lnTo>
                                <a:lnTo>
                                  <a:pt x="3721" y="144208"/>
                                </a:lnTo>
                                <a:lnTo>
                                  <a:pt x="3911" y="146075"/>
                                </a:lnTo>
                                <a:lnTo>
                                  <a:pt x="3543" y="146773"/>
                                </a:lnTo>
                                <a:lnTo>
                                  <a:pt x="3962" y="147104"/>
                                </a:lnTo>
                                <a:lnTo>
                                  <a:pt x="3429" y="149580"/>
                                </a:lnTo>
                                <a:lnTo>
                                  <a:pt x="2387" y="152298"/>
                                </a:lnTo>
                                <a:lnTo>
                                  <a:pt x="304" y="154406"/>
                                </a:lnTo>
                                <a:lnTo>
                                  <a:pt x="139" y="155155"/>
                                </a:lnTo>
                                <a:lnTo>
                                  <a:pt x="63" y="155524"/>
                                </a:lnTo>
                                <a:lnTo>
                                  <a:pt x="0" y="156362"/>
                                </a:lnTo>
                                <a:lnTo>
                                  <a:pt x="177" y="156502"/>
                                </a:lnTo>
                                <a:lnTo>
                                  <a:pt x="215" y="156870"/>
                                </a:lnTo>
                                <a:lnTo>
                                  <a:pt x="254" y="157073"/>
                                </a:lnTo>
                                <a:lnTo>
                                  <a:pt x="393" y="157518"/>
                                </a:lnTo>
                                <a:lnTo>
                                  <a:pt x="533" y="157632"/>
                                </a:lnTo>
                                <a:lnTo>
                                  <a:pt x="660" y="157365"/>
                                </a:lnTo>
                                <a:lnTo>
                                  <a:pt x="749" y="157187"/>
                                </a:lnTo>
                                <a:lnTo>
                                  <a:pt x="673" y="156870"/>
                                </a:lnTo>
                                <a:lnTo>
                                  <a:pt x="622" y="156692"/>
                                </a:lnTo>
                                <a:lnTo>
                                  <a:pt x="431" y="156286"/>
                                </a:lnTo>
                                <a:lnTo>
                                  <a:pt x="279" y="156159"/>
                                </a:lnTo>
                                <a:lnTo>
                                  <a:pt x="266" y="155879"/>
                                </a:lnTo>
                                <a:lnTo>
                                  <a:pt x="266" y="155702"/>
                                </a:lnTo>
                                <a:lnTo>
                                  <a:pt x="393" y="155194"/>
                                </a:lnTo>
                                <a:lnTo>
                                  <a:pt x="317" y="154432"/>
                                </a:lnTo>
                                <a:lnTo>
                                  <a:pt x="1384" y="155829"/>
                                </a:lnTo>
                                <a:lnTo>
                                  <a:pt x="1079" y="156819"/>
                                </a:lnTo>
                                <a:lnTo>
                                  <a:pt x="1295" y="156984"/>
                                </a:lnTo>
                                <a:lnTo>
                                  <a:pt x="1778" y="165265"/>
                                </a:lnTo>
                                <a:lnTo>
                                  <a:pt x="1041" y="167601"/>
                                </a:lnTo>
                                <a:lnTo>
                                  <a:pt x="1333" y="168986"/>
                                </a:lnTo>
                                <a:lnTo>
                                  <a:pt x="3060" y="168097"/>
                                </a:lnTo>
                                <a:lnTo>
                                  <a:pt x="3784" y="166674"/>
                                </a:lnTo>
                                <a:lnTo>
                                  <a:pt x="4254" y="160515"/>
                                </a:lnTo>
                                <a:lnTo>
                                  <a:pt x="4102" y="160388"/>
                                </a:lnTo>
                                <a:lnTo>
                                  <a:pt x="3263" y="161480"/>
                                </a:lnTo>
                                <a:lnTo>
                                  <a:pt x="3632" y="158470"/>
                                </a:lnTo>
                                <a:lnTo>
                                  <a:pt x="4318" y="157594"/>
                                </a:lnTo>
                                <a:lnTo>
                                  <a:pt x="4330" y="155549"/>
                                </a:lnTo>
                                <a:lnTo>
                                  <a:pt x="5257" y="153784"/>
                                </a:lnTo>
                                <a:lnTo>
                                  <a:pt x="6032" y="150012"/>
                                </a:lnTo>
                                <a:lnTo>
                                  <a:pt x="6540" y="149796"/>
                                </a:lnTo>
                                <a:lnTo>
                                  <a:pt x="6781" y="146367"/>
                                </a:lnTo>
                                <a:lnTo>
                                  <a:pt x="7226" y="145948"/>
                                </a:lnTo>
                                <a:lnTo>
                                  <a:pt x="7048" y="144919"/>
                                </a:lnTo>
                                <a:lnTo>
                                  <a:pt x="6680" y="145211"/>
                                </a:lnTo>
                                <a:lnTo>
                                  <a:pt x="6464" y="146697"/>
                                </a:lnTo>
                                <a:lnTo>
                                  <a:pt x="6311" y="145427"/>
                                </a:lnTo>
                                <a:lnTo>
                                  <a:pt x="6908" y="143738"/>
                                </a:lnTo>
                                <a:lnTo>
                                  <a:pt x="7086" y="143789"/>
                                </a:lnTo>
                                <a:lnTo>
                                  <a:pt x="7048" y="142646"/>
                                </a:lnTo>
                                <a:lnTo>
                                  <a:pt x="6832" y="142532"/>
                                </a:lnTo>
                                <a:lnTo>
                                  <a:pt x="7581" y="140881"/>
                                </a:lnTo>
                                <a:lnTo>
                                  <a:pt x="7467" y="139319"/>
                                </a:lnTo>
                                <a:lnTo>
                                  <a:pt x="9271" y="134581"/>
                                </a:lnTo>
                                <a:lnTo>
                                  <a:pt x="8826" y="133680"/>
                                </a:lnTo>
                                <a:lnTo>
                                  <a:pt x="9448" y="132600"/>
                                </a:lnTo>
                                <a:lnTo>
                                  <a:pt x="9207" y="131826"/>
                                </a:lnTo>
                                <a:lnTo>
                                  <a:pt x="9677" y="130937"/>
                                </a:lnTo>
                                <a:lnTo>
                                  <a:pt x="9004" y="130467"/>
                                </a:lnTo>
                                <a:lnTo>
                                  <a:pt x="9753" y="128866"/>
                                </a:lnTo>
                                <a:lnTo>
                                  <a:pt x="9944" y="124841"/>
                                </a:lnTo>
                                <a:lnTo>
                                  <a:pt x="9804" y="124282"/>
                                </a:lnTo>
                                <a:lnTo>
                                  <a:pt x="9906" y="122770"/>
                                </a:lnTo>
                                <a:lnTo>
                                  <a:pt x="12065" y="119049"/>
                                </a:lnTo>
                                <a:lnTo>
                                  <a:pt x="12420" y="117030"/>
                                </a:lnTo>
                                <a:lnTo>
                                  <a:pt x="14643" y="112433"/>
                                </a:lnTo>
                                <a:lnTo>
                                  <a:pt x="15189" y="115112"/>
                                </a:lnTo>
                                <a:lnTo>
                                  <a:pt x="14668" y="116039"/>
                                </a:lnTo>
                                <a:lnTo>
                                  <a:pt x="15405" y="117055"/>
                                </a:lnTo>
                                <a:lnTo>
                                  <a:pt x="15748" y="116255"/>
                                </a:lnTo>
                                <a:lnTo>
                                  <a:pt x="16281" y="116878"/>
                                </a:lnTo>
                                <a:lnTo>
                                  <a:pt x="15748" y="117868"/>
                                </a:lnTo>
                                <a:lnTo>
                                  <a:pt x="15887" y="119367"/>
                                </a:lnTo>
                                <a:lnTo>
                                  <a:pt x="16306" y="118960"/>
                                </a:lnTo>
                                <a:lnTo>
                                  <a:pt x="16294" y="120230"/>
                                </a:lnTo>
                                <a:lnTo>
                                  <a:pt x="15735" y="120878"/>
                                </a:lnTo>
                                <a:lnTo>
                                  <a:pt x="14922" y="123329"/>
                                </a:lnTo>
                                <a:lnTo>
                                  <a:pt x="15036" y="124396"/>
                                </a:lnTo>
                                <a:lnTo>
                                  <a:pt x="14414" y="125488"/>
                                </a:lnTo>
                                <a:lnTo>
                                  <a:pt x="14554" y="126174"/>
                                </a:lnTo>
                                <a:lnTo>
                                  <a:pt x="12395" y="131559"/>
                                </a:lnTo>
                                <a:lnTo>
                                  <a:pt x="12992" y="131432"/>
                                </a:lnTo>
                                <a:lnTo>
                                  <a:pt x="12547" y="134124"/>
                                </a:lnTo>
                                <a:lnTo>
                                  <a:pt x="11950" y="134683"/>
                                </a:lnTo>
                                <a:lnTo>
                                  <a:pt x="11595" y="137033"/>
                                </a:lnTo>
                                <a:lnTo>
                                  <a:pt x="12230" y="137439"/>
                                </a:lnTo>
                                <a:lnTo>
                                  <a:pt x="11950" y="140690"/>
                                </a:lnTo>
                                <a:lnTo>
                                  <a:pt x="12954" y="141338"/>
                                </a:lnTo>
                                <a:lnTo>
                                  <a:pt x="13106" y="142709"/>
                                </a:lnTo>
                                <a:lnTo>
                                  <a:pt x="12014" y="143370"/>
                                </a:lnTo>
                                <a:lnTo>
                                  <a:pt x="11671" y="144843"/>
                                </a:lnTo>
                                <a:lnTo>
                                  <a:pt x="12204" y="147396"/>
                                </a:lnTo>
                                <a:lnTo>
                                  <a:pt x="11760" y="148056"/>
                                </a:lnTo>
                                <a:lnTo>
                                  <a:pt x="11950" y="149809"/>
                                </a:lnTo>
                                <a:lnTo>
                                  <a:pt x="12306" y="150050"/>
                                </a:lnTo>
                                <a:lnTo>
                                  <a:pt x="12509" y="149860"/>
                                </a:lnTo>
                                <a:lnTo>
                                  <a:pt x="12407" y="152742"/>
                                </a:lnTo>
                                <a:lnTo>
                                  <a:pt x="11315" y="152742"/>
                                </a:lnTo>
                                <a:lnTo>
                                  <a:pt x="9842" y="155041"/>
                                </a:lnTo>
                                <a:lnTo>
                                  <a:pt x="10172" y="155536"/>
                                </a:lnTo>
                                <a:lnTo>
                                  <a:pt x="10109" y="156730"/>
                                </a:lnTo>
                                <a:lnTo>
                                  <a:pt x="11315" y="156552"/>
                                </a:lnTo>
                                <a:lnTo>
                                  <a:pt x="10528" y="157619"/>
                                </a:lnTo>
                                <a:lnTo>
                                  <a:pt x="10007" y="157632"/>
                                </a:lnTo>
                                <a:lnTo>
                                  <a:pt x="10299" y="158521"/>
                                </a:lnTo>
                                <a:lnTo>
                                  <a:pt x="10833" y="158178"/>
                                </a:lnTo>
                                <a:lnTo>
                                  <a:pt x="11049" y="160235"/>
                                </a:lnTo>
                                <a:lnTo>
                                  <a:pt x="11455" y="160223"/>
                                </a:lnTo>
                                <a:lnTo>
                                  <a:pt x="11658" y="162001"/>
                                </a:lnTo>
                                <a:lnTo>
                                  <a:pt x="10934" y="163385"/>
                                </a:lnTo>
                                <a:lnTo>
                                  <a:pt x="10629" y="166052"/>
                                </a:lnTo>
                                <a:lnTo>
                                  <a:pt x="10985" y="170726"/>
                                </a:lnTo>
                                <a:lnTo>
                                  <a:pt x="10807" y="178968"/>
                                </a:lnTo>
                                <a:lnTo>
                                  <a:pt x="9194" y="184353"/>
                                </a:lnTo>
                                <a:lnTo>
                                  <a:pt x="9283" y="185915"/>
                                </a:lnTo>
                                <a:lnTo>
                                  <a:pt x="7962" y="187629"/>
                                </a:lnTo>
                                <a:lnTo>
                                  <a:pt x="6781" y="187858"/>
                                </a:lnTo>
                                <a:lnTo>
                                  <a:pt x="7188" y="189344"/>
                                </a:lnTo>
                                <a:lnTo>
                                  <a:pt x="6743" y="190246"/>
                                </a:lnTo>
                                <a:lnTo>
                                  <a:pt x="5448" y="189725"/>
                                </a:lnTo>
                                <a:lnTo>
                                  <a:pt x="4991" y="196557"/>
                                </a:lnTo>
                                <a:lnTo>
                                  <a:pt x="5537" y="198551"/>
                                </a:lnTo>
                                <a:lnTo>
                                  <a:pt x="6083" y="198577"/>
                                </a:lnTo>
                                <a:lnTo>
                                  <a:pt x="6070" y="200215"/>
                                </a:lnTo>
                                <a:lnTo>
                                  <a:pt x="6515" y="201485"/>
                                </a:lnTo>
                                <a:lnTo>
                                  <a:pt x="6286" y="204266"/>
                                </a:lnTo>
                                <a:lnTo>
                                  <a:pt x="9398" y="209334"/>
                                </a:lnTo>
                                <a:lnTo>
                                  <a:pt x="11645" y="217436"/>
                                </a:lnTo>
                                <a:lnTo>
                                  <a:pt x="15278" y="223647"/>
                                </a:lnTo>
                                <a:lnTo>
                                  <a:pt x="15240" y="224523"/>
                                </a:lnTo>
                                <a:lnTo>
                                  <a:pt x="16776" y="229095"/>
                                </a:lnTo>
                                <a:lnTo>
                                  <a:pt x="20180" y="234226"/>
                                </a:lnTo>
                                <a:lnTo>
                                  <a:pt x="21666" y="233400"/>
                                </a:lnTo>
                                <a:lnTo>
                                  <a:pt x="22593" y="234353"/>
                                </a:lnTo>
                                <a:lnTo>
                                  <a:pt x="24980" y="234124"/>
                                </a:lnTo>
                                <a:lnTo>
                                  <a:pt x="27940" y="237591"/>
                                </a:lnTo>
                                <a:lnTo>
                                  <a:pt x="29857" y="248183"/>
                                </a:lnTo>
                                <a:lnTo>
                                  <a:pt x="30251" y="253542"/>
                                </a:lnTo>
                                <a:lnTo>
                                  <a:pt x="34277" y="257441"/>
                                </a:lnTo>
                                <a:lnTo>
                                  <a:pt x="35483" y="260680"/>
                                </a:lnTo>
                                <a:lnTo>
                                  <a:pt x="36410" y="261366"/>
                                </a:lnTo>
                                <a:lnTo>
                                  <a:pt x="37452" y="262839"/>
                                </a:lnTo>
                                <a:lnTo>
                                  <a:pt x="38214" y="263398"/>
                                </a:lnTo>
                                <a:lnTo>
                                  <a:pt x="38188" y="264668"/>
                                </a:lnTo>
                                <a:lnTo>
                                  <a:pt x="40081" y="266700"/>
                                </a:lnTo>
                                <a:lnTo>
                                  <a:pt x="41046" y="265506"/>
                                </a:lnTo>
                                <a:lnTo>
                                  <a:pt x="41605" y="265366"/>
                                </a:lnTo>
                                <a:lnTo>
                                  <a:pt x="42608" y="266242"/>
                                </a:lnTo>
                                <a:lnTo>
                                  <a:pt x="42506" y="266420"/>
                                </a:lnTo>
                                <a:lnTo>
                                  <a:pt x="42608" y="266242"/>
                                </a:lnTo>
                                <a:lnTo>
                                  <a:pt x="42214" y="266509"/>
                                </a:lnTo>
                                <a:lnTo>
                                  <a:pt x="42075" y="266712"/>
                                </a:lnTo>
                                <a:lnTo>
                                  <a:pt x="41783" y="267081"/>
                                </a:lnTo>
                                <a:lnTo>
                                  <a:pt x="41998" y="268122"/>
                                </a:lnTo>
                                <a:lnTo>
                                  <a:pt x="42075" y="268287"/>
                                </a:lnTo>
                                <a:lnTo>
                                  <a:pt x="41998" y="268122"/>
                                </a:lnTo>
                                <a:lnTo>
                                  <a:pt x="41719" y="267106"/>
                                </a:lnTo>
                                <a:lnTo>
                                  <a:pt x="40360" y="267792"/>
                                </a:lnTo>
                                <a:lnTo>
                                  <a:pt x="40157" y="268503"/>
                                </a:lnTo>
                                <a:lnTo>
                                  <a:pt x="40601" y="270179"/>
                                </a:lnTo>
                                <a:lnTo>
                                  <a:pt x="41656" y="272288"/>
                                </a:lnTo>
                                <a:lnTo>
                                  <a:pt x="42062" y="273824"/>
                                </a:lnTo>
                                <a:lnTo>
                                  <a:pt x="42519" y="276821"/>
                                </a:lnTo>
                                <a:lnTo>
                                  <a:pt x="42252" y="277444"/>
                                </a:lnTo>
                                <a:lnTo>
                                  <a:pt x="43434" y="282092"/>
                                </a:lnTo>
                                <a:lnTo>
                                  <a:pt x="43218" y="283159"/>
                                </a:lnTo>
                                <a:lnTo>
                                  <a:pt x="42214" y="282536"/>
                                </a:lnTo>
                                <a:lnTo>
                                  <a:pt x="42862" y="283845"/>
                                </a:lnTo>
                                <a:lnTo>
                                  <a:pt x="42329" y="285064"/>
                                </a:lnTo>
                                <a:lnTo>
                                  <a:pt x="41910" y="284810"/>
                                </a:lnTo>
                                <a:lnTo>
                                  <a:pt x="41503" y="285483"/>
                                </a:lnTo>
                                <a:lnTo>
                                  <a:pt x="41084" y="286512"/>
                                </a:lnTo>
                                <a:lnTo>
                                  <a:pt x="41567" y="288493"/>
                                </a:lnTo>
                                <a:lnTo>
                                  <a:pt x="42341" y="289090"/>
                                </a:lnTo>
                                <a:lnTo>
                                  <a:pt x="42824" y="291071"/>
                                </a:lnTo>
                                <a:lnTo>
                                  <a:pt x="44018" y="290576"/>
                                </a:lnTo>
                                <a:lnTo>
                                  <a:pt x="42951" y="288163"/>
                                </a:lnTo>
                                <a:lnTo>
                                  <a:pt x="43611" y="288264"/>
                                </a:lnTo>
                                <a:lnTo>
                                  <a:pt x="44792" y="291401"/>
                                </a:lnTo>
                                <a:lnTo>
                                  <a:pt x="44361" y="291846"/>
                                </a:lnTo>
                                <a:lnTo>
                                  <a:pt x="44678" y="293014"/>
                                </a:lnTo>
                                <a:lnTo>
                                  <a:pt x="45732" y="293916"/>
                                </a:lnTo>
                                <a:lnTo>
                                  <a:pt x="45745" y="294259"/>
                                </a:lnTo>
                                <a:lnTo>
                                  <a:pt x="45872" y="294855"/>
                                </a:lnTo>
                                <a:lnTo>
                                  <a:pt x="46418" y="295287"/>
                                </a:lnTo>
                                <a:lnTo>
                                  <a:pt x="47015" y="297738"/>
                                </a:lnTo>
                                <a:lnTo>
                                  <a:pt x="46748" y="298729"/>
                                </a:lnTo>
                                <a:lnTo>
                                  <a:pt x="46101" y="299605"/>
                                </a:lnTo>
                                <a:lnTo>
                                  <a:pt x="46609" y="300850"/>
                                </a:lnTo>
                                <a:lnTo>
                                  <a:pt x="47104" y="301231"/>
                                </a:lnTo>
                                <a:lnTo>
                                  <a:pt x="47383" y="301993"/>
                                </a:lnTo>
                                <a:lnTo>
                                  <a:pt x="47739" y="301205"/>
                                </a:lnTo>
                                <a:lnTo>
                                  <a:pt x="47332" y="300532"/>
                                </a:lnTo>
                                <a:lnTo>
                                  <a:pt x="47294" y="299681"/>
                                </a:lnTo>
                                <a:lnTo>
                                  <a:pt x="47713" y="299935"/>
                                </a:lnTo>
                                <a:lnTo>
                                  <a:pt x="47561" y="300316"/>
                                </a:lnTo>
                                <a:lnTo>
                                  <a:pt x="48120" y="300990"/>
                                </a:lnTo>
                                <a:lnTo>
                                  <a:pt x="48158" y="301840"/>
                                </a:lnTo>
                                <a:lnTo>
                                  <a:pt x="47802" y="302183"/>
                                </a:lnTo>
                                <a:lnTo>
                                  <a:pt x="48158" y="303072"/>
                                </a:lnTo>
                                <a:lnTo>
                                  <a:pt x="48856" y="302475"/>
                                </a:lnTo>
                                <a:lnTo>
                                  <a:pt x="48171" y="303085"/>
                                </a:lnTo>
                                <a:lnTo>
                                  <a:pt x="49949" y="304419"/>
                                </a:lnTo>
                                <a:lnTo>
                                  <a:pt x="50825" y="304749"/>
                                </a:lnTo>
                                <a:lnTo>
                                  <a:pt x="50698" y="305409"/>
                                </a:lnTo>
                                <a:lnTo>
                                  <a:pt x="51803" y="306298"/>
                                </a:lnTo>
                                <a:lnTo>
                                  <a:pt x="52476" y="306793"/>
                                </a:lnTo>
                                <a:lnTo>
                                  <a:pt x="52489" y="309410"/>
                                </a:lnTo>
                                <a:lnTo>
                                  <a:pt x="53606" y="310972"/>
                                </a:lnTo>
                                <a:lnTo>
                                  <a:pt x="53848" y="310007"/>
                                </a:lnTo>
                                <a:lnTo>
                                  <a:pt x="54470" y="310083"/>
                                </a:lnTo>
                                <a:lnTo>
                                  <a:pt x="54076" y="310832"/>
                                </a:lnTo>
                                <a:lnTo>
                                  <a:pt x="54216" y="312318"/>
                                </a:lnTo>
                                <a:lnTo>
                                  <a:pt x="53911" y="313448"/>
                                </a:lnTo>
                                <a:lnTo>
                                  <a:pt x="55410" y="314566"/>
                                </a:lnTo>
                                <a:lnTo>
                                  <a:pt x="56007" y="314579"/>
                                </a:lnTo>
                                <a:lnTo>
                                  <a:pt x="56197" y="314223"/>
                                </a:lnTo>
                                <a:lnTo>
                                  <a:pt x="56896" y="314693"/>
                                </a:lnTo>
                                <a:lnTo>
                                  <a:pt x="57353" y="314579"/>
                                </a:lnTo>
                                <a:lnTo>
                                  <a:pt x="57505" y="314007"/>
                                </a:lnTo>
                                <a:lnTo>
                                  <a:pt x="57035" y="311670"/>
                                </a:lnTo>
                                <a:lnTo>
                                  <a:pt x="56578" y="310337"/>
                                </a:lnTo>
                                <a:lnTo>
                                  <a:pt x="57035" y="309664"/>
                                </a:lnTo>
                                <a:lnTo>
                                  <a:pt x="57226" y="309816"/>
                                </a:lnTo>
                                <a:lnTo>
                                  <a:pt x="58077" y="309956"/>
                                </a:lnTo>
                                <a:lnTo>
                                  <a:pt x="58585" y="309981"/>
                                </a:lnTo>
                                <a:lnTo>
                                  <a:pt x="59664" y="309727"/>
                                </a:lnTo>
                                <a:lnTo>
                                  <a:pt x="60007" y="309041"/>
                                </a:lnTo>
                                <a:lnTo>
                                  <a:pt x="60693" y="307962"/>
                                </a:lnTo>
                                <a:lnTo>
                                  <a:pt x="62598" y="309283"/>
                                </a:lnTo>
                                <a:lnTo>
                                  <a:pt x="64236" y="312635"/>
                                </a:lnTo>
                                <a:lnTo>
                                  <a:pt x="63919" y="313347"/>
                                </a:lnTo>
                                <a:lnTo>
                                  <a:pt x="64350" y="314617"/>
                                </a:lnTo>
                                <a:lnTo>
                                  <a:pt x="64554" y="314071"/>
                                </a:lnTo>
                                <a:lnTo>
                                  <a:pt x="64998" y="314706"/>
                                </a:lnTo>
                                <a:lnTo>
                                  <a:pt x="65468" y="314617"/>
                                </a:lnTo>
                                <a:lnTo>
                                  <a:pt x="65468" y="320255"/>
                                </a:lnTo>
                                <a:lnTo>
                                  <a:pt x="65100" y="320382"/>
                                </a:lnTo>
                                <a:lnTo>
                                  <a:pt x="65468" y="320255"/>
                                </a:lnTo>
                                <a:lnTo>
                                  <a:pt x="65468" y="314617"/>
                                </a:lnTo>
                                <a:lnTo>
                                  <a:pt x="65341" y="315277"/>
                                </a:lnTo>
                                <a:lnTo>
                                  <a:pt x="64782" y="315175"/>
                                </a:lnTo>
                                <a:lnTo>
                                  <a:pt x="64477" y="315150"/>
                                </a:lnTo>
                                <a:lnTo>
                                  <a:pt x="64604" y="315683"/>
                                </a:lnTo>
                                <a:lnTo>
                                  <a:pt x="64122" y="316064"/>
                                </a:lnTo>
                                <a:lnTo>
                                  <a:pt x="63639" y="315785"/>
                                </a:lnTo>
                                <a:lnTo>
                                  <a:pt x="63563" y="316484"/>
                                </a:lnTo>
                                <a:lnTo>
                                  <a:pt x="63715" y="318160"/>
                                </a:lnTo>
                                <a:lnTo>
                                  <a:pt x="63944" y="319519"/>
                                </a:lnTo>
                                <a:lnTo>
                                  <a:pt x="64376" y="321221"/>
                                </a:lnTo>
                                <a:lnTo>
                                  <a:pt x="64947" y="325005"/>
                                </a:lnTo>
                                <a:lnTo>
                                  <a:pt x="65366" y="325081"/>
                                </a:lnTo>
                                <a:lnTo>
                                  <a:pt x="64592" y="326263"/>
                                </a:lnTo>
                                <a:lnTo>
                                  <a:pt x="64325" y="327914"/>
                                </a:lnTo>
                                <a:lnTo>
                                  <a:pt x="63461" y="330288"/>
                                </a:lnTo>
                                <a:lnTo>
                                  <a:pt x="63461" y="362216"/>
                                </a:lnTo>
                                <a:lnTo>
                                  <a:pt x="63284" y="362915"/>
                                </a:lnTo>
                                <a:lnTo>
                                  <a:pt x="63334" y="361861"/>
                                </a:lnTo>
                                <a:lnTo>
                                  <a:pt x="63461" y="362216"/>
                                </a:lnTo>
                                <a:lnTo>
                                  <a:pt x="63461" y="330288"/>
                                </a:lnTo>
                                <a:lnTo>
                                  <a:pt x="63360" y="330555"/>
                                </a:lnTo>
                                <a:lnTo>
                                  <a:pt x="63157" y="331482"/>
                                </a:lnTo>
                                <a:lnTo>
                                  <a:pt x="63157" y="361353"/>
                                </a:lnTo>
                                <a:lnTo>
                                  <a:pt x="63042" y="411378"/>
                                </a:lnTo>
                                <a:lnTo>
                                  <a:pt x="60871" y="403644"/>
                                </a:lnTo>
                                <a:lnTo>
                                  <a:pt x="60985" y="403047"/>
                                </a:lnTo>
                                <a:lnTo>
                                  <a:pt x="60540" y="401891"/>
                                </a:lnTo>
                                <a:lnTo>
                                  <a:pt x="60604" y="401523"/>
                                </a:lnTo>
                                <a:lnTo>
                                  <a:pt x="60985" y="403047"/>
                                </a:lnTo>
                                <a:lnTo>
                                  <a:pt x="62471" y="408838"/>
                                </a:lnTo>
                                <a:lnTo>
                                  <a:pt x="63042" y="411378"/>
                                </a:lnTo>
                                <a:lnTo>
                                  <a:pt x="63042" y="361264"/>
                                </a:lnTo>
                                <a:lnTo>
                                  <a:pt x="62458" y="360756"/>
                                </a:lnTo>
                                <a:lnTo>
                                  <a:pt x="62458" y="367157"/>
                                </a:lnTo>
                                <a:lnTo>
                                  <a:pt x="62039" y="366890"/>
                                </a:lnTo>
                                <a:lnTo>
                                  <a:pt x="62458" y="367157"/>
                                </a:lnTo>
                                <a:lnTo>
                                  <a:pt x="62458" y="360756"/>
                                </a:lnTo>
                                <a:lnTo>
                                  <a:pt x="62255" y="360578"/>
                                </a:lnTo>
                                <a:lnTo>
                                  <a:pt x="61772" y="359029"/>
                                </a:lnTo>
                                <a:lnTo>
                                  <a:pt x="62255" y="360578"/>
                                </a:lnTo>
                                <a:lnTo>
                                  <a:pt x="63157" y="361353"/>
                                </a:lnTo>
                                <a:lnTo>
                                  <a:pt x="63157" y="331482"/>
                                </a:lnTo>
                                <a:lnTo>
                                  <a:pt x="62052" y="336473"/>
                                </a:lnTo>
                                <a:lnTo>
                                  <a:pt x="61950" y="339090"/>
                                </a:lnTo>
                                <a:lnTo>
                                  <a:pt x="62204" y="339648"/>
                                </a:lnTo>
                                <a:lnTo>
                                  <a:pt x="61506" y="340855"/>
                                </a:lnTo>
                                <a:lnTo>
                                  <a:pt x="60972" y="340906"/>
                                </a:lnTo>
                                <a:lnTo>
                                  <a:pt x="60972" y="358394"/>
                                </a:lnTo>
                                <a:lnTo>
                                  <a:pt x="60477" y="359181"/>
                                </a:lnTo>
                                <a:lnTo>
                                  <a:pt x="60477" y="370357"/>
                                </a:lnTo>
                                <a:lnTo>
                                  <a:pt x="55041" y="372008"/>
                                </a:lnTo>
                                <a:lnTo>
                                  <a:pt x="60477" y="370357"/>
                                </a:lnTo>
                                <a:lnTo>
                                  <a:pt x="60477" y="359181"/>
                                </a:lnTo>
                                <a:lnTo>
                                  <a:pt x="60972" y="358394"/>
                                </a:lnTo>
                                <a:lnTo>
                                  <a:pt x="60972" y="340906"/>
                                </a:lnTo>
                                <a:lnTo>
                                  <a:pt x="60667" y="340918"/>
                                </a:lnTo>
                                <a:lnTo>
                                  <a:pt x="60833" y="341541"/>
                                </a:lnTo>
                                <a:lnTo>
                                  <a:pt x="60172" y="341325"/>
                                </a:lnTo>
                                <a:lnTo>
                                  <a:pt x="58953" y="343230"/>
                                </a:lnTo>
                                <a:lnTo>
                                  <a:pt x="59143" y="344728"/>
                                </a:lnTo>
                                <a:lnTo>
                                  <a:pt x="58610" y="344589"/>
                                </a:lnTo>
                                <a:lnTo>
                                  <a:pt x="58166" y="343877"/>
                                </a:lnTo>
                                <a:lnTo>
                                  <a:pt x="57848" y="343966"/>
                                </a:lnTo>
                                <a:lnTo>
                                  <a:pt x="57848" y="354799"/>
                                </a:lnTo>
                                <a:lnTo>
                                  <a:pt x="57162" y="352983"/>
                                </a:lnTo>
                                <a:lnTo>
                                  <a:pt x="56273" y="352755"/>
                                </a:lnTo>
                                <a:lnTo>
                                  <a:pt x="57175" y="352971"/>
                                </a:lnTo>
                                <a:lnTo>
                                  <a:pt x="57848" y="354799"/>
                                </a:lnTo>
                                <a:lnTo>
                                  <a:pt x="57848" y="343966"/>
                                </a:lnTo>
                                <a:lnTo>
                                  <a:pt x="57556" y="344043"/>
                                </a:lnTo>
                                <a:lnTo>
                                  <a:pt x="56718" y="342709"/>
                                </a:lnTo>
                                <a:lnTo>
                                  <a:pt x="55994" y="342201"/>
                                </a:lnTo>
                                <a:lnTo>
                                  <a:pt x="55029" y="342925"/>
                                </a:lnTo>
                                <a:lnTo>
                                  <a:pt x="54444" y="343890"/>
                                </a:lnTo>
                                <a:lnTo>
                                  <a:pt x="55130" y="346163"/>
                                </a:lnTo>
                                <a:lnTo>
                                  <a:pt x="54495" y="345109"/>
                                </a:lnTo>
                                <a:lnTo>
                                  <a:pt x="53898" y="344678"/>
                                </a:lnTo>
                                <a:lnTo>
                                  <a:pt x="53898" y="371259"/>
                                </a:lnTo>
                                <a:lnTo>
                                  <a:pt x="52768" y="370522"/>
                                </a:lnTo>
                                <a:lnTo>
                                  <a:pt x="53898" y="371259"/>
                                </a:lnTo>
                                <a:lnTo>
                                  <a:pt x="53898" y="344678"/>
                                </a:lnTo>
                                <a:lnTo>
                                  <a:pt x="53619" y="344474"/>
                                </a:lnTo>
                                <a:lnTo>
                                  <a:pt x="52743" y="345262"/>
                                </a:lnTo>
                                <a:lnTo>
                                  <a:pt x="53848" y="346583"/>
                                </a:lnTo>
                                <a:lnTo>
                                  <a:pt x="53682" y="347281"/>
                                </a:lnTo>
                                <a:lnTo>
                                  <a:pt x="52349" y="347002"/>
                                </a:lnTo>
                                <a:lnTo>
                                  <a:pt x="51092" y="345922"/>
                                </a:lnTo>
                                <a:lnTo>
                                  <a:pt x="50571" y="346811"/>
                                </a:lnTo>
                                <a:lnTo>
                                  <a:pt x="50571" y="371436"/>
                                </a:lnTo>
                                <a:lnTo>
                                  <a:pt x="48425" y="376047"/>
                                </a:lnTo>
                                <a:lnTo>
                                  <a:pt x="47180" y="377088"/>
                                </a:lnTo>
                                <a:lnTo>
                                  <a:pt x="48412" y="376047"/>
                                </a:lnTo>
                                <a:lnTo>
                                  <a:pt x="50558" y="371436"/>
                                </a:lnTo>
                                <a:lnTo>
                                  <a:pt x="50571" y="346811"/>
                                </a:lnTo>
                                <a:lnTo>
                                  <a:pt x="50126" y="347560"/>
                                </a:lnTo>
                                <a:lnTo>
                                  <a:pt x="49593" y="344728"/>
                                </a:lnTo>
                                <a:lnTo>
                                  <a:pt x="48514" y="346303"/>
                                </a:lnTo>
                                <a:lnTo>
                                  <a:pt x="48056" y="348348"/>
                                </a:lnTo>
                                <a:lnTo>
                                  <a:pt x="49034" y="350113"/>
                                </a:lnTo>
                                <a:lnTo>
                                  <a:pt x="47866" y="349186"/>
                                </a:lnTo>
                                <a:lnTo>
                                  <a:pt x="47409" y="351231"/>
                                </a:lnTo>
                                <a:lnTo>
                                  <a:pt x="45694" y="351434"/>
                                </a:lnTo>
                                <a:lnTo>
                                  <a:pt x="45034" y="354418"/>
                                </a:lnTo>
                                <a:lnTo>
                                  <a:pt x="44005" y="354279"/>
                                </a:lnTo>
                                <a:lnTo>
                                  <a:pt x="43446" y="356895"/>
                                </a:lnTo>
                                <a:lnTo>
                                  <a:pt x="42481" y="358749"/>
                                </a:lnTo>
                                <a:lnTo>
                                  <a:pt x="43459" y="360083"/>
                                </a:lnTo>
                                <a:lnTo>
                                  <a:pt x="44869" y="361200"/>
                                </a:lnTo>
                                <a:lnTo>
                                  <a:pt x="45491" y="361010"/>
                                </a:lnTo>
                                <a:lnTo>
                                  <a:pt x="44323" y="362966"/>
                                </a:lnTo>
                                <a:lnTo>
                                  <a:pt x="45402" y="363829"/>
                                </a:lnTo>
                                <a:lnTo>
                                  <a:pt x="46278" y="362864"/>
                                </a:lnTo>
                                <a:lnTo>
                                  <a:pt x="45377" y="365188"/>
                                </a:lnTo>
                                <a:lnTo>
                                  <a:pt x="45161" y="365252"/>
                                </a:lnTo>
                                <a:lnTo>
                                  <a:pt x="45161" y="372567"/>
                                </a:lnTo>
                                <a:lnTo>
                                  <a:pt x="42138" y="369519"/>
                                </a:lnTo>
                                <a:lnTo>
                                  <a:pt x="42595" y="368122"/>
                                </a:lnTo>
                                <a:lnTo>
                                  <a:pt x="42138" y="369519"/>
                                </a:lnTo>
                                <a:lnTo>
                                  <a:pt x="45161" y="372567"/>
                                </a:lnTo>
                                <a:lnTo>
                                  <a:pt x="45161" y="365252"/>
                                </a:lnTo>
                                <a:lnTo>
                                  <a:pt x="43586" y="365658"/>
                                </a:lnTo>
                                <a:lnTo>
                                  <a:pt x="39408" y="366560"/>
                                </a:lnTo>
                                <a:lnTo>
                                  <a:pt x="38989" y="368782"/>
                                </a:lnTo>
                                <a:lnTo>
                                  <a:pt x="39636" y="369849"/>
                                </a:lnTo>
                                <a:lnTo>
                                  <a:pt x="39306" y="371589"/>
                                </a:lnTo>
                                <a:lnTo>
                                  <a:pt x="40017" y="373240"/>
                                </a:lnTo>
                                <a:lnTo>
                                  <a:pt x="39789" y="374459"/>
                                </a:lnTo>
                                <a:lnTo>
                                  <a:pt x="39204" y="374383"/>
                                </a:lnTo>
                                <a:lnTo>
                                  <a:pt x="38557" y="373849"/>
                                </a:lnTo>
                                <a:lnTo>
                                  <a:pt x="38709" y="375297"/>
                                </a:lnTo>
                                <a:lnTo>
                                  <a:pt x="42087" y="381622"/>
                                </a:lnTo>
                                <a:lnTo>
                                  <a:pt x="42392" y="381203"/>
                                </a:lnTo>
                                <a:lnTo>
                                  <a:pt x="42887" y="381546"/>
                                </a:lnTo>
                                <a:lnTo>
                                  <a:pt x="42938" y="382320"/>
                                </a:lnTo>
                                <a:lnTo>
                                  <a:pt x="42316" y="382130"/>
                                </a:lnTo>
                                <a:lnTo>
                                  <a:pt x="42329" y="384594"/>
                                </a:lnTo>
                                <a:lnTo>
                                  <a:pt x="43738" y="391464"/>
                                </a:lnTo>
                                <a:lnTo>
                                  <a:pt x="44145" y="390766"/>
                                </a:lnTo>
                                <a:lnTo>
                                  <a:pt x="44729" y="391312"/>
                                </a:lnTo>
                                <a:lnTo>
                                  <a:pt x="44754" y="392303"/>
                                </a:lnTo>
                                <a:lnTo>
                                  <a:pt x="44157" y="392531"/>
                                </a:lnTo>
                                <a:lnTo>
                                  <a:pt x="43802" y="394055"/>
                                </a:lnTo>
                                <a:lnTo>
                                  <a:pt x="44996" y="398487"/>
                                </a:lnTo>
                                <a:lnTo>
                                  <a:pt x="45059" y="400900"/>
                                </a:lnTo>
                                <a:lnTo>
                                  <a:pt x="47904" y="414655"/>
                                </a:lnTo>
                                <a:lnTo>
                                  <a:pt x="47980" y="416572"/>
                                </a:lnTo>
                                <a:lnTo>
                                  <a:pt x="49352" y="420535"/>
                                </a:lnTo>
                                <a:lnTo>
                                  <a:pt x="49085" y="422414"/>
                                </a:lnTo>
                                <a:lnTo>
                                  <a:pt x="48133" y="422173"/>
                                </a:lnTo>
                                <a:lnTo>
                                  <a:pt x="48247" y="423303"/>
                                </a:lnTo>
                                <a:lnTo>
                                  <a:pt x="48844" y="424218"/>
                                </a:lnTo>
                                <a:lnTo>
                                  <a:pt x="48717" y="425183"/>
                                </a:lnTo>
                                <a:lnTo>
                                  <a:pt x="50812" y="430631"/>
                                </a:lnTo>
                                <a:lnTo>
                                  <a:pt x="58407" y="443915"/>
                                </a:lnTo>
                                <a:lnTo>
                                  <a:pt x="59880" y="445884"/>
                                </a:lnTo>
                                <a:lnTo>
                                  <a:pt x="61887" y="449630"/>
                                </a:lnTo>
                                <a:lnTo>
                                  <a:pt x="62306" y="451294"/>
                                </a:lnTo>
                                <a:lnTo>
                                  <a:pt x="63055" y="451904"/>
                                </a:lnTo>
                                <a:lnTo>
                                  <a:pt x="64020" y="454990"/>
                                </a:lnTo>
                                <a:lnTo>
                                  <a:pt x="64681" y="455536"/>
                                </a:lnTo>
                                <a:lnTo>
                                  <a:pt x="64998" y="457149"/>
                                </a:lnTo>
                                <a:lnTo>
                                  <a:pt x="66065" y="459498"/>
                                </a:lnTo>
                                <a:lnTo>
                                  <a:pt x="66903" y="459625"/>
                                </a:lnTo>
                                <a:lnTo>
                                  <a:pt x="67487" y="459270"/>
                                </a:lnTo>
                                <a:lnTo>
                                  <a:pt x="67513" y="457288"/>
                                </a:lnTo>
                                <a:lnTo>
                                  <a:pt x="68605" y="457377"/>
                                </a:lnTo>
                                <a:lnTo>
                                  <a:pt x="70929" y="454126"/>
                                </a:lnTo>
                                <a:lnTo>
                                  <a:pt x="70116" y="451002"/>
                                </a:lnTo>
                                <a:lnTo>
                                  <a:pt x="69240" y="450291"/>
                                </a:lnTo>
                                <a:lnTo>
                                  <a:pt x="69265" y="449668"/>
                                </a:lnTo>
                                <a:lnTo>
                                  <a:pt x="68859" y="449326"/>
                                </a:lnTo>
                                <a:lnTo>
                                  <a:pt x="68783" y="450443"/>
                                </a:lnTo>
                                <a:lnTo>
                                  <a:pt x="68059" y="449084"/>
                                </a:lnTo>
                                <a:lnTo>
                                  <a:pt x="68707" y="446532"/>
                                </a:lnTo>
                                <a:lnTo>
                                  <a:pt x="68275" y="445643"/>
                                </a:lnTo>
                                <a:lnTo>
                                  <a:pt x="68961" y="446138"/>
                                </a:lnTo>
                                <a:lnTo>
                                  <a:pt x="69316" y="447154"/>
                                </a:lnTo>
                                <a:lnTo>
                                  <a:pt x="70307" y="447827"/>
                                </a:lnTo>
                                <a:lnTo>
                                  <a:pt x="70827" y="447675"/>
                                </a:lnTo>
                                <a:lnTo>
                                  <a:pt x="71170" y="446087"/>
                                </a:lnTo>
                                <a:lnTo>
                                  <a:pt x="70535" y="444119"/>
                                </a:lnTo>
                                <a:lnTo>
                                  <a:pt x="70548" y="443153"/>
                                </a:lnTo>
                                <a:lnTo>
                                  <a:pt x="71907" y="444461"/>
                                </a:lnTo>
                                <a:lnTo>
                                  <a:pt x="73317" y="443826"/>
                                </a:lnTo>
                                <a:lnTo>
                                  <a:pt x="73037" y="440105"/>
                                </a:lnTo>
                                <a:lnTo>
                                  <a:pt x="73126" y="439737"/>
                                </a:lnTo>
                                <a:lnTo>
                                  <a:pt x="74244" y="438340"/>
                                </a:lnTo>
                                <a:lnTo>
                                  <a:pt x="75247" y="435508"/>
                                </a:lnTo>
                                <a:lnTo>
                                  <a:pt x="73456" y="426948"/>
                                </a:lnTo>
                                <a:lnTo>
                                  <a:pt x="73088" y="426643"/>
                                </a:lnTo>
                                <a:lnTo>
                                  <a:pt x="72885" y="426466"/>
                                </a:lnTo>
                                <a:lnTo>
                                  <a:pt x="71958" y="425665"/>
                                </a:lnTo>
                                <a:lnTo>
                                  <a:pt x="70396" y="425665"/>
                                </a:lnTo>
                                <a:lnTo>
                                  <a:pt x="69710" y="423481"/>
                                </a:lnTo>
                                <a:lnTo>
                                  <a:pt x="69799" y="423189"/>
                                </a:lnTo>
                                <a:lnTo>
                                  <a:pt x="70408" y="425348"/>
                                </a:lnTo>
                                <a:lnTo>
                                  <a:pt x="71945" y="425348"/>
                                </a:lnTo>
                                <a:lnTo>
                                  <a:pt x="74828" y="427888"/>
                                </a:lnTo>
                                <a:lnTo>
                                  <a:pt x="76085" y="430428"/>
                                </a:lnTo>
                                <a:lnTo>
                                  <a:pt x="79260" y="430428"/>
                                </a:lnTo>
                                <a:lnTo>
                                  <a:pt x="151828" y="430428"/>
                                </a:lnTo>
                                <a:lnTo>
                                  <a:pt x="154419" y="429158"/>
                                </a:lnTo>
                                <a:lnTo>
                                  <a:pt x="156667" y="429158"/>
                                </a:lnTo>
                                <a:lnTo>
                                  <a:pt x="158076" y="427888"/>
                                </a:lnTo>
                                <a:lnTo>
                                  <a:pt x="160489" y="426618"/>
                                </a:lnTo>
                                <a:lnTo>
                                  <a:pt x="161671" y="427888"/>
                                </a:lnTo>
                                <a:lnTo>
                                  <a:pt x="162052" y="426618"/>
                                </a:lnTo>
                                <a:lnTo>
                                  <a:pt x="162839" y="424078"/>
                                </a:lnTo>
                                <a:lnTo>
                                  <a:pt x="162687" y="422808"/>
                                </a:lnTo>
                                <a:lnTo>
                                  <a:pt x="162585" y="421538"/>
                                </a:lnTo>
                                <a:lnTo>
                                  <a:pt x="162534" y="420268"/>
                                </a:lnTo>
                                <a:lnTo>
                                  <a:pt x="162433" y="418998"/>
                                </a:lnTo>
                                <a:lnTo>
                                  <a:pt x="161264" y="418998"/>
                                </a:lnTo>
                                <a:lnTo>
                                  <a:pt x="161239" y="416458"/>
                                </a:lnTo>
                                <a:lnTo>
                                  <a:pt x="161226" y="413918"/>
                                </a:lnTo>
                                <a:lnTo>
                                  <a:pt x="162280" y="411378"/>
                                </a:lnTo>
                                <a:lnTo>
                                  <a:pt x="161734" y="408838"/>
                                </a:lnTo>
                                <a:lnTo>
                                  <a:pt x="161404" y="406298"/>
                                </a:lnTo>
                                <a:lnTo>
                                  <a:pt x="160045" y="407479"/>
                                </a:lnTo>
                                <a:lnTo>
                                  <a:pt x="160286" y="405841"/>
                                </a:lnTo>
                                <a:lnTo>
                                  <a:pt x="159994" y="404304"/>
                                </a:lnTo>
                                <a:lnTo>
                                  <a:pt x="159385" y="405892"/>
                                </a:lnTo>
                                <a:lnTo>
                                  <a:pt x="158877" y="405561"/>
                                </a:lnTo>
                                <a:lnTo>
                                  <a:pt x="159410" y="404177"/>
                                </a:lnTo>
                                <a:lnTo>
                                  <a:pt x="157772" y="399999"/>
                                </a:lnTo>
                                <a:lnTo>
                                  <a:pt x="156591" y="398170"/>
                                </a:lnTo>
                                <a:lnTo>
                                  <a:pt x="155562" y="396405"/>
                                </a:lnTo>
                                <a:lnTo>
                                  <a:pt x="154749" y="395287"/>
                                </a:lnTo>
                                <a:lnTo>
                                  <a:pt x="154343" y="394042"/>
                                </a:lnTo>
                                <a:lnTo>
                                  <a:pt x="153797" y="393484"/>
                                </a:lnTo>
                                <a:lnTo>
                                  <a:pt x="153238" y="393509"/>
                                </a:lnTo>
                                <a:lnTo>
                                  <a:pt x="152361" y="394309"/>
                                </a:lnTo>
                                <a:lnTo>
                                  <a:pt x="153225" y="393509"/>
                                </a:lnTo>
                                <a:lnTo>
                                  <a:pt x="153073" y="392658"/>
                                </a:lnTo>
                                <a:lnTo>
                                  <a:pt x="150977" y="390537"/>
                                </a:lnTo>
                                <a:lnTo>
                                  <a:pt x="150190" y="390004"/>
                                </a:lnTo>
                                <a:lnTo>
                                  <a:pt x="150190" y="395554"/>
                                </a:lnTo>
                                <a:lnTo>
                                  <a:pt x="149847" y="395884"/>
                                </a:lnTo>
                                <a:lnTo>
                                  <a:pt x="150177" y="395554"/>
                                </a:lnTo>
                                <a:lnTo>
                                  <a:pt x="150190" y="390004"/>
                                </a:lnTo>
                                <a:lnTo>
                                  <a:pt x="149326" y="389407"/>
                                </a:lnTo>
                                <a:lnTo>
                                  <a:pt x="149326" y="403948"/>
                                </a:lnTo>
                                <a:lnTo>
                                  <a:pt x="149199" y="404279"/>
                                </a:lnTo>
                                <a:lnTo>
                                  <a:pt x="149313" y="403948"/>
                                </a:lnTo>
                                <a:lnTo>
                                  <a:pt x="149326" y="389407"/>
                                </a:lnTo>
                                <a:lnTo>
                                  <a:pt x="146469" y="387438"/>
                                </a:lnTo>
                                <a:lnTo>
                                  <a:pt x="146037" y="387502"/>
                                </a:lnTo>
                                <a:lnTo>
                                  <a:pt x="146037" y="408152"/>
                                </a:lnTo>
                                <a:lnTo>
                                  <a:pt x="145694" y="408254"/>
                                </a:lnTo>
                                <a:lnTo>
                                  <a:pt x="146024" y="408152"/>
                                </a:lnTo>
                                <a:lnTo>
                                  <a:pt x="146037" y="387502"/>
                                </a:lnTo>
                                <a:lnTo>
                                  <a:pt x="145542" y="387565"/>
                                </a:lnTo>
                                <a:lnTo>
                                  <a:pt x="145326" y="388162"/>
                                </a:lnTo>
                                <a:lnTo>
                                  <a:pt x="144449" y="386715"/>
                                </a:lnTo>
                                <a:lnTo>
                                  <a:pt x="144259" y="386511"/>
                                </a:lnTo>
                                <a:lnTo>
                                  <a:pt x="144259" y="407555"/>
                                </a:lnTo>
                                <a:lnTo>
                                  <a:pt x="144259" y="386511"/>
                                </a:lnTo>
                                <a:lnTo>
                                  <a:pt x="143687" y="385902"/>
                                </a:lnTo>
                                <a:lnTo>
                                  <a:pt x="143687" y="406260"/>
                                </a:lnTo>
                                <a:lnTo>
                                  <a:pt x="143662" y="406387"/>
                                </a:lnTo>
                                <a:lnTo>
                                  <a:pt x="143624" y="406222"/>
                                </a:lnTo>
                                <a:lnTo>
                                  <a:pt x="143687" y="385902"/>
                                </a:lnTo>
                                <a:lnTo>
                                  <a:pt x="142684" y="384822"/>
                                </a:lnTo>
                                <a:lnTo>
                                  <a:pt x="141630" y="384098"/>
                                </a:lnTo>
                                <a:lnTo>
                                  <a:pt x="140690" y="384111"/>
                                </a:lnTo>
                                <a:lnTo>
                                  <a:pt x="140271" y="385254"/>
                                </a:lnTo>
                                <a:lnTo>
                                  <a:pt x="140855" y="383641"/>
                                </a:lnTo>
                                <a:lnTo>
                                  <a:pt x="140500" y="381355"/>
                                </a:lnTo>
                                <a:lnTo>
                                  <a:pt x="139915" y="380961"/>
                                </a:lnTo>
                                <a:lnTo>
                                  <a:pt x="139141" y="377444"/>
                                </a:lnTo>
                                <a:lnTo>
                                  <a:pt x="138696" y="376859"/>
                                </a:lnTo>
                                <a:lnTo>
                                  <a:pt x="138696" y="406057"/>
                                </a:lnTo>
                                <a:lnTo>
                                  <a:pt x="138506" y="404672"/>
                                </a:lnTo>
                                <a:lnTo>
                                  <a:pt x="138645" y="405028"/>
                                </a:lnTo>
                                <a:lnTo>
                                  <a:pt x="138696" y="406057"/>
                                </a:lnTo>
                                <a:lnTo>
                                  <a:pt x="138696" y="376859"/>
                                </a:lnTo>
                                <a:lnTo>
                                  <a:pt x="138112" y="376085"/>
                                </a:lnTo>
                                <a:lnTo>
                                  <a:pt x="137439" y="375551"/>
                                </a:lnTo>
                                <a:lnTo>
                                  <a:pt x="136702" y="375767"/>
                                </a:lnTo>
                                <a:lnTo>
                                  <a:pt x="137934" y="372402"/>
                                </a:lnTo>
                                <a:lnTo>
                                  <a:pt x="137388" y="370446"/>
                                </a:lnTo>
                                <a:lnTo>
                                  <a:pt x="137325" y="369341"/>
                                </a:lnTo>
                                <a:lnTo>
                                  <a:pt x="136461" y="367360"/>
                                </a:lnTo>
                                <a:lnTo>
                                  <a:pt x="136271" y="367030"/>
                                </a:lnTo>
                                <a:lnTo>
                                  <a:pt x="136271" y="386842"/>
                                </a:lnTo>
                                <a:lnTo>
                                  <a:pt x="135661" y="387070"/>
                                </a:lnTo>
                                <a:lnTo>
                                  <a:pt x="136271" y="386842"/>
                                </a:lnTo>
                                <a:lnTo>
                                  <a:pt x="136271" y="367030"/>
                                </a:lnTo>
                                <a:lnTo>
                                  <a:pt x="135509" y="365709"/>
                                </a:lnTo>
                                <a:lnTo>
                                  <a:pt x="135509" y="395998"/>
                                </a:lnTo>
                                <a:lnTo>
                                  <a:pt x="135356" y="397560"/>
                                </a:lnTo>
                                <a:lnTo>
                                  <a:pt x="135166" y="398094"/>
                                </a:lnTo>
                                <a:lnTo>
                                  <a:pt x="135343" y="397560"/>
                                </a:lnTo>
                                <a:lnTo>
                                  <a:pt x="135509" y="395998"/>
                                </a:lnTo>
                                <a:lnTo>
                                  <a:pt x="135509" y="365709"/>
                                </a:lnTo>
                                <a:lnTo>
                                  <a:pt x="134366" y="363715"/>
                                </a:lnTo>
                                <a:lnTo>
                                  <a:pt x="134366" y="395198"/>
                                </a:lnTo>
                                <a:lnTo>
                                  <a:pt x="134277" y="394500"/>
                                </a:lnTo>
                                <a:lnTo>
                                  <a:pt x="134277" y="403301"/>
                                </a:lnTo>
                                <a:lnTo>
                                  <a:pt x="134010" y="403758"/>
                                </a:lnTo>
                                <a:lnTo>
                                  <a:pt x="134086" y="403250"/>
                                </a:lnTo>
                                <a:lnTo>
                                  <a:pt x="134277" y="403301"/>
                                </a:lnTo>
                                <a:lnTo>
                                  <a:pt x="134277" y="394500"/>
                                </a:lnTo>
                                <a:lnTo>
                                  <a:pt x="133870" y="391248"/>
                                </a:lnTo>
                                <a:lnTo>
                                  <a:pt x="134264" y="393839"/>
                                </a:lnTo>
                                <a:lnTo>
                                  <a:pt x="134366" y="395198"/>
                                </a:lnTo>
                                <a:lnTo>
                                  <a:pt x="134366" y="363715"/>
                                </a:lnTo>
                                <a:lnTo>
                                  <a:pt x="134124" y="363626"/>
                                </a:lnTo>
                                <a:lnTo>
                                  <a:pt x="134073" y="363829"/>
                                </a:lnTo>
                                <a:lnTo>
                                  <a:pt x="134137" y="364159"/>
                                </a:lnTo>
                                <a:lnTo>
                                  <a:pt x="133350" y="364909"/>
                                </a:lnTo>
                                <a:lnTo>
                                  <a:pt x="134137" y="364159"/>
                                </a:lnTo>
                                <a:lnTo>
                                  <a:pt x="133553" y="361721"/>
                                </a:lnTo>
                                <a:lnTo>
                                  <a:pt x="132753" y="361175"/>
                                </a:lnTo>
                                <a:lnTo>
                                  <a:pt x="132372" y="361543"/>
                                </a:lnTo>
                                <a:lnTo>
                                  <a:pt x="131749" y="361111"/>
                                </a:lnTo>
                                <a:lnTo>
                                  <a:pt x="131673" y="360667"/>
                                </a:lnTo>
                                <a:lnTo>
                                  <a:pt x="131826" y="360248"/>
                                </a:lnTo>
                                <a:lnTo>
                                  <a:pt x="131940" y="359219"/>
                                </a:lnTo>
                                <a:lnTo>
                                  <a:pt x="131673" y="358686"/>
                                </a:lnTo>
                                <a:lnTo>
                                  <a:pt x="132372" y="358000"/>
                                </a:lnTo>
                                <a:lnTo>
                                  <a:pt x="132486" y="357365"/>
                                </a:lnTo>
                                <a:lnTo>
                                  <a:pt x="132143" y="356641"/>
                                </a:lnTo>
                                <a:lnTo>
                                  <a:pt x="132435" y="355854"/>
                                </a:lnTo>
                                <a:lnTo>
                                  <a:pt x="131876" y="354469"/>
                                </a:lnTo>
                                <a:lnTo>
                                  <a:pt x="130873" y="353771"/>
                                </a:lnTo>
                                <a:lnTo>
                                  <a:pt x="130505" y="351739"/>
                                </a:lnTo>
                                <a:lnTo>
                                  <a:pt x="130479" y="369062"/>
                                </a:lnTo>
                                <a:lnTo>
                                  <a:pt x="130136" y="369392"/>
                                </a:lnTo>
                                <a:lnTo>
                                  <a:pt x="130467" y="369049"/>
                                </a:lnTo>
                                <a:lnTo>
                                  <a:pt x="130479" y="351713"/>
                                </a:lnTo>
                                <a:lnTo>
                                  <a:pt x="130238" y="351345"/>
                                </a:lnTo>
                                <a:lnTo>
                                  <a:pt x="130060" y="351828"/>
                                </a:lnTo>
                                <a:lnTo>
                                  <a:pt x="129578" y="351497"/>
                                </a:lnTo>
                                <a:lnTo>
                                  <a:pt x="129578" y="367449"/>
                                </a:lnTo>
                                <a:lnTo>
                                  <a:pt x="129235" y="367868"/>
                                </a:lnTo>
                                <a:lnTo>
                                  <a:pt x="129565" y="367436"/>
                                </a:lnTo>
                                <a:lnTo>
                                  <a:pt x="129298" y="366128"/>
                                </a:lnTo>
                                <a:lnTo>
                                  <a:pt x="129527" y="365899"/>
                                </a:lnTo>
                                <a:lnTo>
                                  <a:pt x="129311" y="366128"/>
                                </a:lnTo>
                                <a:lnTo>
                                  <a:pt x="129565" y="367436"/>
                                </a:lnTo>
                                <a:lnTo>
                                  <a:pt x="129578" y="351497"/>
                                </a:lnTo>
                                <a:lnTo>
                                  <a:pt x="129273" y="351282"/>
                                </a:lnTo>
                                <a:lnTo>
                                  <a:pt x="129209" y="352386"/>
                                </a:lnTo>
                                <a:lnTo>
                                  <a:pt x="129006" y="352247"/>
                                </a:lnTo>
                                <a:lnTo>
                                  <a:pt x="128993" y="351320"/>
                                </a:lnTo>
                                <a:lnTo>
                                  <a:pt x="129070" y="350761"/>
                                </a:lnTo>
                                <a:lnTo>
                                  <a:pt x="128168" y="349415"/>
                                </a:lnTo>
                                <a:lnTo>
                                  <a:pt x="127901" y="349237"/>
                                </a:lnTo>
                                <a:lnTo>
                                  <a:pt x="127901" y="387235"/>
                                </a:lnTo>
                                <a:lnTo>
                                  <a:pt x="127901" y="349237"/>
                                </a:lnTo>
                                <a:lnTo>
                                  <a:pt x="127876" y="387248"/>
                                </a:lnTo>
                                <a:lnTo>
                                  <a:pt x="127266" y="387616"/>
                                </a:lnTo>
                                <a:lnTo>
                                  <a:pt x="125844" y="387769"/>
                                </a:lnTo>
                                <a:lnTo>
                                  <a:pt x="125730" y="389140"/>
                                </a:lnTo>
                                <a:lnTo>
                                  <a:pt x="125044" y="390131"/>
                                </a:lnTo>
                                <a:lnTo>
                                  <a:pt x="124193" y="391680"/>
                                </a:lnTo>
                                <a:lnTo>
                                  <a:pt x="124193" y="394525"/>
                                </a:lnTo>
                                <a:lnTo>
                                  <a:pt x="123647" y="396405"/>
                                </a:lnTo>
                                <a:lnTo>
                                  <a:pt x="123888" y="396963"/>
                                </a:lnTo>
                                <a:lnTo>
                                  <a:pt x="123469" y="396138"/>
                                </a:lnTo>
                                <a:lnTo>
                                  <a:pt x="123647" y="396138"/>
                                </a:lnTo>
                                <a:lnTo>
                                  <a:pt x="124066" y="394182"/>
                                </a:lnTo>
                                <a:lnTo>
                                  <a:pt x="124193" y="394525"/>
                                </a:lnTo>
                                <a:lnTo>
                                  <a:pt x="124193" y="391680"/>
                                </a:lnTo>
                                <a:lnTo>
                                  <a:pt x="123850" y="392734"/>
                                </a:lnTo>
                                <a:lnTo>
                                  <a:pt x="123698" y="392328"/>
                                </a:lnTo>
                                <a:lnTo>
                                  <a:pt x="124193" y="391058"/>
                                </a:lnTo>
                                <a:lnTo>
                                  <a:pt x="125044" y="389788"/>
                                </a:lnTo>
                                <a:lnTo>
                                  <a:pt x="125742" y="388518"/>
                                </a:lnTo>
                                <a:lnTo>
                                  <a:pt x="125844" y="387248"/>
                                </a:lnTo>
                                <a:lnTo>
                                  <a:pt x="127876" y="387248"/>
                                </a:lnTo>
                                <a:lnTo>
                                  <a:pt x="127876" y="349224"/>
                                </a:lnTo>
                                <a:lnTo>
                                  <a:pt x="127838" y="383895"/>
                                </a:lnTo>
                                <a:lnTo>
                                  <a:pt x="127838" y="349199"/>
                                </a:lnTo>
                                <a:lnTo>
                                  <a:pt x="127825" y="379831"/>
                                </a:lnTo>
                                <a:lnTo>
                                  <a:pt x="127304" y="381673"/>
                                </a:lnTo>
                                <a:lnTo>
                                  <a:pt x="126326" y="381939"/>
                                </a:lnTo>
                                <a:lnTo>
                                  <a:pt x="126238" y="382193"/>
                                </a:lnTo>
                                <a:lnTo>
                                  <a:pt x="126326" y="380898"/>
                                </a:lnTo>
                                <a:lnTo>
                                  <a:pt x="127317" y="380898"/>
                                </a:lnTo>
                                <a:lnTo>
                                  <a:pt x="127787" y="379717"/>
                                </a:lnTo>
                                <a:lnTo>
                                  <a:pt x="127825" y="349186"/>
                                </a:lnTo>
                                <a:lnTo>
                                  <a:pt x="127635" y="349059"/>
                                </a:lnTo>
                                <a:lnTo>
                                  <a:pt x="127215" y="350202"/>
                                </a:lnTo>
                                <a:lnTo>
                                  <a:pt x="126339" y="350850"/>
                                </a:lnTo>
                                <a:lnTo>
                                  <a:pt x="126149" y="351383"/>
                                </a:lnTo>
                                <a:lnTo>
                                  <a:pt x="126377" y="352615"/>
                                </a:lnTo>
                                <a:lnTo>
                                  <a:pt x="126123" y="353390"/>
                                </a:lnTo>
                                <a:lnTo>
                                  <a:pt x="126822" y="354241"/>
                                </a:lnTo>
                                <a:lnTo>
                                  <a:pt x="126898" y="354406"/>
                                </a:lnTo>
                                <a:lnTo>
                                  <a:pt x="126809" y="355485"/>
                                </a:lnTo>
                                <a:lnTo>
                                  <a:pt x="126898" y="355942"/>
                                </a:lnTo>
                                <a:lnTo>
                                  <a:pt x="126187" y="356235"/>
                                </a:lnTo>
                                <a:lnTo>
                                  <a:pt x="126187" y="368782"/>
                                </a:lnTo>
                                <a:lnTo>
                                  <a:pt x="125628" y="369417"/>
                                </a:lnTo>
                                <a:lnTo>
                                  <a:pt x="125679" y="371259"/>
                                </a:lnTo>
                                <a:lnTo>
                                  <a:pt x="125476" y="371487"/>
                                </a:lnTo>
                                <a:lnTo>
                                  <a:pt x="125476" y="377456"/>
                                </a:lnTo>
                                <a:lnTo>
                                  <a:pt x="125387" y="377748"/>
                                </a:lnTo>
                                <a:lnTo>
                                  <a:pt x="125260" y="377291"/>
                                </a:lnTo>
                                <a:lnTo>
                                  <a:pt x="125476" y="377456"/>
                                </a:lnTo>
                                <a:lnTo>
                                  <a:pt x="125476" y="371487"/>
                                </a:lnTo>
                                <a:lnTo>
                                  <a:pt x="125247" y="371729"/>
                                </a:lnTo>
                                <a:lnTo>
                                  <a:pt x="124536" y="371754"/>
                                </a:lnTo>
                                <a:lnTo>
                                  <a:pt x="124536" y="374929"/>
                                </a:lnTo>
                                <a:lnTo>
                                  <a:pt x="123774" y="372364"/>
                                </a:lnTo>
                                <a:lnTo>
                                  <a:pt x="123875" y="372008"/>
                                </a:lnTo>
                                <a:lnTo>
                                  <a:pt x="123786" y="372364"/>
                                </a:lnTo>
                                <a:lnTo>
                                  <a:pt x="124536" y="374929"/>
                                </a:lnTo>
                                <a:lnTo>
                                  <a:pt x="124536" y="371754"/>
                                </a:lnTo>
                                <a:lnTo>
                                  <a:pt x="123939" y="371754"/>
                                </a:lnTo>
                                <a:lnTo>
                                  <a:pt x="125247" y="371729"/>
                                </a:lnTo>
                                <a:lnTo>
                                  <a:pt x="125679" y="371259"/>
                                </a:lnTo>
                                <a:lnTo>
                                  <a:pt x="125615" y="369404"/>
                                </a:lnTo>
                                <a:lnTo>
                                  <a:pt x="126174" y="368769"/>
                                </a:lnTo>
                                <a:lnTo>
                                  <a:pt x="126187" y="356235"/>
                                </a:lnTo>
                                <a:lnTo>
                                  <a:pt x="125768" y="356387"/>
                                </a:lnTo>
                                <a:lnTo>
                                  <a:pt x="125539" y="356565"/>
                                </a:lnTo>
                                <a:lnTo>
                                  <a:pt x="124244" y="356285"/>
                                </a:lnTo>
                                <a:lnTo>
                                  <a:pt x="123139" y="356222"/>
                                </a:lnTo>
                                <a:lnTo>
                                  <a:pt x="126365" y="355511"/>
                                </a:lnTo>
                                <a:lnTo>
                                  <a:pt x="126631" y="354507"/>
                                </a:lnTo>
                                <a:lnTo>
                                  <a:pt x="126009" y="354076"/>
                                </a:lnTo>
                                <a:lnTo>
                                  <a:pt x="125895" y="350812"/>
                                </a:lnTo>
                                <a:lnTo>
                                  <a:pt x="127190" y="350240"/>
                                </a:lnTo>
                                <a:lnTo>
                                  <a:pt x="127190" y="350113"/>
                                </a:lnTo>
                                <a:lnTo>
                                  <a:pt x="126822" y="348767"/>
                                </a:lnTo>
                                <a:lnTo>
                                  <a:pt x="127101" y="347446"/>
                                </a:lnTo>
                                <a:lnTo>
                                  <a:pt x="126326" y="345236"/>
                                </a:lnTo>
                                <a:lnTo>
                                  <a:pt x="126326" y="344512"/>
                                </a:lnTo>
                                <a:lnTo>
                                  <a:pt x="128282" y="346151"/>
                                </a:lnTo>
                                <a:lnTo>
                                  <a:pt x="129095" y="345935"/>
                                </a:lnTo>
                                <a:lnTo>
                                  <a:pt x="130530" y="346900"/>
                                </a:lnTo>
                                <a:lnTo>
                                  <a:pt x="130784" y="346303"/>
                                </a:lnTo>
                                <a:lnTo>
                                  <a:pt x="129082" y="345249"/>
                                </a:lnTo>
                                <a:lnTo>
                                  <a:pt x="127304" y="343636"/>
                                </a:lnTo>
                                <a:lnTo>
                                  <a:pt x="126733" y="343763"/>
                                </a:lnTo>
                                <a:lnTo>
                                  <a:pt x="125387" y="342633"/>
                                </a:lnTo>
                                <a:lnTo>
                                  <a:pt x="123710" y="342265"/>
                                </a:lnTo>
                                <a:lnTo>
                                  <a:pt x="123253" y="341401"/>
                                </a:lnTo>
                                <a:lnTo>
                                  <a:pt x="122364" y="341350"/>
                                </a:lnTo>
                                <a:lnTo>
                                  <a:pt x="120865" y="340347"/>
                                </a:lnTo>
                                <a:lnTo>
                                  <a:pt x="122694" y="342760"/>
                                </a:lnTo>
                                <a:lnTo>
                                  <a:pt x="122542" y="342671"/>
                                </a:lnTo>
                                <a:lnTo>
                                  <a:pt x="122542" y="356196"/>
                                </a:lnTo>
                                <a:lnTo>
                                  <a:pt x="122402" y="356336"/>
                                </a:lnTo>
                                <a:lnTo>
                                  <a:pt x="122110" y="356298"/>
                                </a:lnTo>
                                <a:lnTo>
                                  <a:pt x="121805" y="356082"/>
                                </a:lnTo>
                                <a:lnTo>
                                  <a:pt x="121678" y="355892"/>
                                </a:lnTo>
                                <a:lnTo>
                                  <a:pt x="120878" y="355346"/>
                                </a:lnTo>
                                <a:lnTo>
                                  <a:pt x="119595" y="355371"/>
                                </a:lnTo>
                                <a:lnTo>
                                  <a:pt x="118592" y="354711"/>
                                </a:lnTo>
                                <a:lnTo>
                                  <a:pt x="117817" y="354749"/>
                                </a:lnTo>
                                <a:lnTo>
                                  <a:pt x="117513" y="355168"/>
                                </a:lnTo>
                                <a:lnTo>
                                  <a:pt x="116611" y="354444"/>
                                </a:lnTo>
                                <a:lnTo>
                                  <a:pt x="116484" y="353695"/>
                                </a:lnTo>
                                <a:lnTo>
                                  <a:pt x="115912" y="353593"/>
                                </a:lnTo>
                                <a:lnTo>
                                  <a:pt x="116357" y="353123"/>
                                </a:lnTo>
                                <a:lnTo>
                                  <a:pt x="117297" y="354571"/>
                                </a:lnTo>
                                <a:lnTo>
                                  <a:pt x="118452" y="354291"/>
                                </a:lnTo>
                                <a:lnTo>
                                  <a:pt x="119303" y="354876"/>
                                </a:lnTo>
                                <a:lnTo>
                                  <a:pt x="121526" y="355231"/>
                                </a:lnTo>
                                <a:lnTo>
                                  <a:pt x="122148" y="356158"/>
                                </a:lnTo>
                                <a:lnTo>
                                  <a:pt x="122542" y="356196"/>
                                </a:lnTo>
                                <a:lnTo>
                                  <a:pt x="122542" y="342671"/>
                                </a:lnTo>
                                <a:lnTo>
                                  <a:pt x="120548" y="341376"/>
                                </a:lnTo>
                                <a:lnTo>
                                  <a:pt x="119900" y="341236"/>
                                </a:lnTo>
                                <a:lnTo>
                                  <a:pt x="119735" y="341718"/>
                                </a:lnTo>
                                <a:lnTo>
                                  <a:pt x="118440" y="341236"/>
                                </a:lnTo>
                                <a:lnTo>
                                  <a:pt x="118262" y="341718"/>
                                </a:lnTo>
                                <a:lnTo>
                                  <a:pt x="116738" y="341160"/>
                                </a:lnTo>
                                <a:lnTo>
                                  <a:pt x="116370" y="340512"/>
                                </a:lnTo>
                                <a:lnTo>
                                  <a:pt x="115900" y="340118"/>
                                </a:lnTo>
                                <a:lnTo>
                                  <a:pt x="115900" y="353580"/>
                                </a:lnTo>
                                <a:lnTo>
                                  <a:pt x="115354" y="353466"/>
                                </a:lnTo>
                                <a:lnTo>
                                  <a:pt x="115404" y="353834"/>
                                </a:lnTo>
                                <a:lnTo>
                                  <a:pt x="115227" y="354406"/>
                                </a:lnTo>
                                <a:lnTo>
                                  <a:pt x="114350" y="354368"/>
                                </a:lnTo>
                                <a:lnTo>
                                  <a:pt x="113322" y="354050"/>
                                </a:lnTo>
                                <a:lnTo>
                                  <a:pt x="112953" y="353593"/>
                                </a:lnTo>
                                <a:lnTo>
                                  <a:pt x="112788" y="352704"/>
                                </a:lnTo>
                                <a:lnTo>
                                  <a:pt x="112102" y="352107"/>
                                </a:lnTo>
                                <a:lnTo>
                                  <a:pt x="111480" y="351345"/>
                                </a:lnTo>
                                <a:lnTo>
                                  <a:pt x="110515" y="350761"/>
                                </a:lnTo>
                                <a:lnTo>
                                  <a:pt x="110337" y="350837"/>
                                </a:lnTo>
                                <a:lnTo>
                                  <a:pt x="110337" y="383438"/>
                                </a:lnTo>
                                <a:lnTo>
                                  <a:pt x="110299" y="383895"/>
                                </a:lnTo>
                                <a:lnTo>
                                  <a:pt x="108381" y="382498"/>
                                </a:lnTo>
                                <a:lnTo>
                                  <a:pt x="108242" y="381508"/>
                                </a:lnTo>
                                <a:lnTo>
                                  <a:pt x="108280" y="381381"/>
                                </a:lnTo>
                                <a:lnTo>
                                  <a:pt x="110337" y="383438"/>
                                </a:lnTo>
                                <a:lnTo>
                                  <a:pt x="110337" y="350837"/>
                                </a:lnTo>
                                <a:lnTo>
                                  <a:pt x="109537" y="351129"/>
                                </a:lnTo>
                                <a:lnTo>
                                  <a:pt x="109347" y="351028"/>
                                </a:lnTo>
                                <a:lnTo>
                                  <a:pt x="109347" y="375818"/>
                                </a:lnTo>
                                <a:lnTo>
                                  <a:pt x="108292" y="373278"/>
                                </a:lnTo>
                                <a:lnTo>
                                  <a:pt x="107886" y="370941"/>
                                </a:lnTo>
                                <a:lnTo>
                                  <a:pt x="108165" y="372008"/>
                                </a:lnTo>
                                <a:lnTo>
                                  <a:pt x="108292" y="373278"/>
                                </a:lnTo>
                                <a:lnTo>
                                  <a:pt x="109347" y="375818"/>
                                </a:lnTo>
                                <a:lnTo>
                                  <a:pt x="109347" y="351028"/>
                                </a:lnTo>
                                <a:lnTo>
                                  <a:pt x="108813" y="350697"/>
                                </a:lnTo>
                                <a:lnTo>
                                  <a:pt x="108381" y="350723"/>
                                </a:lnTo>
                                <a:lnTo>
                                  <a:pt x="108381" y="370738"/>
                                </a:lnTo>
                                <a:lnTo>
                                  <a:pt x="108051" y="370738"/>
                                </a:lnTo>
                                <a:lnTo>
                                  <a:pt x="108305" y="370446"/>
                                </a:lnTo>
                                <a:lnTo>
                                  <a:pt x="108381" y="370738"/>
                                </a:lnTo>
                                <a:lnTo>
                                  <a:pt x="108381" y="350723"/>
                                </a:lnTo>
                                <a:lnTo>
                                  <a:pt x="108140" y="350723"/>
                                </a:lnTo>
                                <a:lnTo>
                                  <a:pt x="107454" y="350354"/>
                                </a:lnTo>
                                <a:lnTo>
                                  <a:pt x="106883" y="350532"/>
                                </a:lnTo>
                                <a:lnTo>
                                  <a:pt x="106400" y="351269"/>
                                </a:lnTo>
                                <a:lnTo>
                                  <a:pt x="106032" y="351002"/>
                                </a:lnTo>
                                <a:lnTo>
                                  <a:pt x="104228" y="350977"/>
                                </a:lnTo>
                                <a:lnTo>
                                  <a:pt x="103657" y="352755"/>
                                </a:lnTo>
                                <a:lnTo>
                                  <a:pt x="103124" y="352869"/>
                                </a:lnTo>
                                <a:lnTo>
                                  <a:pt x="103060" y="353618"/>
                                </a:lnTo>
                                <a:lnTo>
                                  <a:pt x="102450" y="354101"/>
                                </a:lnTo>
                                <a:lnTo>
                                  <a:pt x="101625" y="354380"/>
                                </a:lnTo>
                                <a:lnTo>
                                  <a:pt x="101041" y="353860"/>
                                </a:lnTo>
                                <a:lnTo>
                                  <a:pt x="102793" y="353301"/>
                                </a:lnTo>
                                <a:lnTo>
                                  <a:pt x="103124" y="352869"/>
                                </a:lnTo>
                                <a:lnTo>
                                  <a:pt x="103657" y="352171"/>
                                </a:lnTo>
                                <a:lnTo>
                                  <a:pt x="103530" y="350723"/>
                                </a:lnTo>
                                <a:lnTo>
                                  <a:pt x="104216" y="350443"/>
                                </a:lnTo>
                                <a:lnTo>
                                  <a:pt x="105994" y="350545"/>
                                </a:lnTo>
                                <a:lnTo>
                                  <a:pt x="107467" y="350037"/>
                                </a:lnTo>
                                <a:lnTo>
                                  <a:pt x="109067" y="350558"/>
                                </a:lnTo>
                                <a:lnTo>
                                  <a:pt x="110629" y="350393"/>
                                </a:lnTo>
                                <a:lnTo>
                                  <a:pt x="112483" y="351891"/>
                                </a:lnTo>
                                <a:lnTo>
                                  <a:pt x="113347" y="353555"/>
                                </a:lnTo>
                                <a:lnTo>
                                  <a:pt x="114935" y="354190"/>
                                </a:lnTo>
                                <a:lnTo>
                                  <a:pt x="114909" y="352894"/>
                                </a:lnTo>
                                <a:lnTo>
                                  <a:pt x="115646" y="352729"/>
                                </a:lnTo>
                                <a:lnTo>
                                  <a:pt x="115900" y="353580"/>
                                </a:lnTo>
                                <a:lnTo>
                                  <a:pt x="115900" y="340118"/>
                                </a:lnTo>
                                <a:lnTo>
                                  <a:pt x="115176" y="339509"/>
                                </a:lnTo>
                                <a:lnTo>
                                  <a:pt x="114122" y="338086"/>
                                </a:lnTo>
                                <a:lnTo>
                                  <a:pt x="113284" y="336410"/>
                                </a:lnTo>
                                <a:lnTo>
                                  <a:pt x="113690" y="335419"/>
                                </a:lnTo>
                                <a:lnTo>
                                  <a:pt x="110604" y="333298"/>
                                </a:lnTo>
                                <a:lnTo>
                                  <a:pt x="108966" y="332714"/>
                                </a:lnTo>
                                <a:lnTo>
                                  <a:pt x="106311" y="331508"/>
                                </a:lnTo>
                                <a:lnTo>
                                  <a:pt x="105397" y="330365"/>
                                </a:lnTo>
                                <a:lnTo>
                                  <a:pt x="105219" y="328701"/>
                                </a:lnTo>
                                <a:lnTo>
                                  <a:pt x="106146" y="326491"/>
                                </a:lnTo>
                                <a:lnTo>
                                  <a:pt x="104813" y="324319"/>
                                </a:lnTo>
                                <a:lnTo>
                                  <a:pt x="103047" y="321983"/>
                                </a:lnTo>
                                <a:lnTo>
                                  <a:pt x="102082" y="321729"/>
                                </a:lnTo>
                                <a:lnTo>
                                  <a:pt x="102590" y="319405"/>
                                </a:lnTo>
                                <a:lnTo>
                                  <a:pt x="103060" y="318287"/>
                                </a:lnTo>
                                <a:lnTo>
                                  <a:pt x="102781" y="317373"/>
                                </a:lnTo>
                                <a:lnTo>
                                  <a:pt x="102031" y="316852"/>
                                </a:lnTo>
                                <a:lnTo>
                                  <a:pt x="101142" y="316865"/>
                                </a:lnTo>
                                <a:lnTo>
                                  <a:pt x="99669" y="319151"/>
                                </a:lnTo>
                                <a:lnTo>
                                  <a:pt x="101688" y="319913"/>
                                </a:lnTo>
                                <a:lnTo>
                                  <a:pt x="101104" y="321259"/>
                                </a:lnTo>
                                <a:lnTo>
                                  <a:pt x="100647" y="320738"/>
                                </a:lnTo>
                                <a:lnTo>
                                  <a:pt x="100330" y="320586"/>
                                </a:lnTo>
                                <a:lnTo>
                                  <a:pt x="100330" y="353174"/>
                                </a:lnTo>
                                <a:lnTo>
                                  <a:pt x="99631" y="352488"/>
                                </a:lnTo>
                                <a:lnTo>
                                  <a:pt x="100330" y="353174"/>
                                </a:lnTo>
                                <a:lnTo>
                                  <a:pt x="100330" y="320586"/>
                                </a:lnTo>
                                <a:lnTo>
                                  <a:pt x="99669" y="320255"/>
                                </a:lnTo>
                                <a:lnTo>
                                  <a:pt x="99466" y="320738"/>
                                </a:lnTo>
                                <a:lnTo>
                                  <a:pt x="98361" y="320586"/>
                                </a:lnTo>
                                <a:lnTo>
                                  <a:pt x="97497" y="320141"/>
                                </a:lnTo>
                                <a:lnTo>
                                  <a:pt x="97497" y="368134"/>
                                </a:lnTo>
                                <a:lnTo>
                                  <a:pt x="96685" y="363283"/>
                                </a:lnTo>
                                <a:lnTo>
                                  <a:pt x="97497" y="368134"/>
                                </a:lnTo>
                                <a:lnTo>
                                  <a:pt x="97497" y="320141"/>
                                </a:lnTo>
                                <a:lnTo>
                                  <a:pt x="96697" y="319709"/>
                                </a:lnTo>
                                <a:lnTo>
                                  <a:pt x="95707" y="319862"/>
                                </a:lnTo>
                                <a:lnTo>
                                  <a:pt x="95707" y="350507"/>
                                </a:lnTo>
                                <a:lnTo>
                                  <a:pt x="95529" y="350316"/>
                                </a:lnTo>
                                <a:lnTo>
                                  <a:pt x="95529" y="376034"/>
                                </a:lnTo>
                                <a:lnTo>
                                  <a:pt x="95059" y="379628"/>
                                </a:lnTo>
                                <a:lnTo>
                                  <a:pt x="95504" y="375932"/>
                                </a:lnTo>
                                <a:lnTo>
                                  <a:pt x="95529" y="350316"/>
                                </a:lnTo>
                                <a:lnTo>
                                  <a:pt x="94945" y="349656"/>
                                </a:lnTo>
                                <a:lnTo>
                                  <a:pt x="95707" y="350507"/>
                                </a:lnTo>
                                <a:lnTo>
                                  <a:pt x="95707" y="319862"/>
                                </a:lnTo>
                                <a:lnTo>
                                  <a:pt x="94729" y="319989"/>
                                </a:lnTo>
                                <a:lnTo>
                                  <a:pt x="94513" y="319798"/>
                                </a:lnTo>
                                <a:lnTo>
                                  <a:pt x="94513" y="349656"/>
                                </a:lnTo>
                                <a:lnTo>
                                  <a:pt x="94107" y="349669"/>
                                </a:lnTo>
                                <a:lnTo>
                                  <a:pt x="93230" y="349034"/>
                                </a:lnTo>
                                <a:lnTo>
                                  <a:pt x="92011" y="342811"/>
                                </a:lnTo>
                                <a:lnTo>
                                  <a:pt x="91719" y="342722"/>
                                </a:lnTo>
                                <a:lnTo>
                                  <a:pt x="91719" y="374548"/>
                                </a:lnTo>
                                <a:lnTo>
                                  <a:pt x="91478" y="372554"/>
                                </a:lnTo>
                                <a:lnTo>
                                  <a:pt x="91630" y="373278"/>
                                </a:lnTo>
                                <a:lnTo>
                                  <a:pt x="91719" y="374548"/>
                                </a:lnTo>
                                <a:lnTo>
                                  <a:pt x="91719" y="342722"/>
                                </a:lnTo>
                                <a:lnTo>
                                  <a:pt x="90703" y="342392"/>
                                </a:lnTo>
                                <a:lnTo>
                                  <a:pt x="90233" y="340779"/>
                                </a:lnTo>
                                <a:lnTo>
                                  <a:pt x="90703" y="342392"/>
                                </a:lnTo>
                                <a:lnTo>
                                  <a:pt x="92011" y="342798"/>
                                </a:lnTo>
                                <a:lnTo>
                                  <a:pt x="93230" y="349021"/>
                                </a:lnTo>
                                <a:lnTo>
                                  <a:pt x="94107" y="349656"/>
                                </a:lnTo>
                                <a:lnTo>
                                  <a:pt x="94513" y="349656"/>
                                </a:lnTo>
                                <a:lnTo>
                                  <a:pt x="94513" y="319798"/>
                                </a:lnTo>
                                <a:lnTo>
                                  <a:pt x="93827" y="319151"/>
                                </a:lnTo>
                                <a:lnTo>
                                  <a:pt x="93929" y="319836"/>
                                </a:lnTo>
                                <a:lnTo>
                                  <a:pt x="93573" y="320192"/>
                                </a:lnTo>
                                <a:lnTo>
                                  <a:pt x="92951" y="319849"/>
                                </a:lnTo>
                                <a:lnTo>
                                  <a:pt x="92887" y="323583"/>
                                </a:lnTo>
                                <a:lnTo>
                                  <a:pt x="93040" y="324637"/>
                                </a:lnTo>
                                <a:lnTo>
                                  <a:pt x="93192" y="326682"/>
                                </a:lnTo>
                                <a:lnTo>
                                  <a:pt x="92684" y="327152"/>
                                </a:lnTo>
                                <a:lnTo>
                                  <a:pt x="92494" y="328904"/>
                                </a:lnTo>
                                <a:lnTo>
                                  <a:pt x="90246" y="329158"/>
                                </a:lnTo>
                                <a:lnTo>
                                  <a:pt x="89357" y="328523"/>
                                </a:lnTo>
                                <a:lnTo>
                                  <a:pt x="89890" y="326771"/>
                                </a:lnTo>
                                <a:lnTo>
                                  <a:pt x="89179" y="325589"/>
                                </a:lnTo>
                                <a:lnTo>
                                  <a:pt x="89496" y="324916"/>
                                </a:lnTo>
                                <a:lnTo>
                                  <a:pt x="89014" y="323240"/>
                                </a:lnTo>
                                <a:lnTo>
                                  <a:pt x="90309" y="322313"/>
                                </a:lnTo>
                                <a:lnTo>
                                  <a:pt x="92087" y="321487"/>
                                </a:lnTo>
                                <a:lnTo>
                                  <a:pt x="92583" y="320319"/>
                                </a:lnTo>
                                <a:lnTo>
                                  <a:pt x="92849" y="318262"/>
                                </a:lnTo>
                                <a:lnTo>
                                  <a:pt x="93319" y="318604"/>
                                </a:lnTo>
                                <a:lnTo>
                                  <a:pt x="92989" y="315683"/>
                                </a:lnTo>
                                <a:lnTo>
                                  <a:pt x="93840" y="315074"/>
                                </a:lnTo>
                                <a:lnTo>
                                  <a:pt x="95211" y="315506"/>
                                </a:lnTo>
                                <a:lnTo>
                                  <a:pt x="96443" y="315036"/>
                                </a:lnTo>
                                <a:lnTo>
                                  <a:pt x="96850" y="315125"/>
                                </a:lnTo>
                                <a:lnTo>
                                  <a:pt x="97726" y="314629"/>
                                </a:lnTo>
                                <a:lnTo>
                                  <a:pt x="97574" y="312864"/>
                                </a:lnTo>
                                <a:lnTo>
                                  <a:pt x="96685" y="311340"/>
                                </a:lnTo>
                                <a:lnTo>
                                  <a:pt x="95973" y="311759"/>
                                </a:lnTo>
                                <a:lnTo>
                                  <a:pt x="95389" y="311340"/>
                                </a:lnTo>
                                <a:lnTo>
                                  <a:pt x="94615" y="311912"/>
                                </a:lnTo>
                                <a:lnTo>
                                  <a:pt x="93929" y="311416"/>
                                </a:lnTo>
                                <a:lnTo>
                                  <a:pt x="92837" y="312445"/>
                                </a:lnTo>
                                <a:lnTo>
                                  <a:pt x="88925" y="312305"/>
                                </a:lnTo>
                                <a:lnTo>
                                  <a:pt x="87160" y="312826"/>
                                </a:lnTo>
                                <a:lnTo>
                                  <a:pt x="86842" y="312534"/>
                                </a:lnTo>
                                <a:lnTo>
                                  <a:pt x="86842" y="375818"/>
                                </a:lnTo>
                                <a:lnTo>
                                  <a:pt x="86677" y="374497"/>
                                </a:lnTo>
                                <a:lnTo>
                                  <a:pt x="85255" y="373430"/>
                                </a:lnTo>
                                <a:lnTo>
                                  <a:pt x="84988" y="372275"/>
                                </a:lnTo>
                                <a:lnTo>
                                  <a:pt x="85255" y="371144"/>
                                </a:lnTo>
                                <a:lnTo>
                                  <a:pt x="85255" y="373278"/>
                                </a:lnTo>
                                <a:lnTo>
                                  <a:pt x="86664" y="373278"/>
                                </a:lnTo>
                                <a:lnTo>
                                  <a:pt x="86753" y="374548"/>
                                </a:lnTo>
                                <a:lnTo>
                                  <a:pt x="86842" y="375818"/>
                                </a:lnTo>
                                <a:lnTo>
                                  <a:pt x="86842" y="312534"/>
                                </a:lnTo>
                                <a:lnTo>
                                  <a:pt x="86233" y="311950"/>
                                </a:lnTo>
                                <a:lnTo>
                                  <a:pt x="86233" y="330873"/>
                                </a:lnTo>
                                <a:lnTo>
                                  <a:pt x="85648" y="331457"/>
                                </a:lnTo>
                                <a:lnTo>
                                  <a:pt x="85648" y="369455"/>
                                </a:lnTo>
                                <a:lnTo>
                                  <a:pt x="85648" y="331457"/>
                                </a:lnTo>
                                <a:lnTo>
                                  <a:pt x="85344" y="331762"/>
                                </a:lnTo>
                                <a:lnTo>
                                  <a:pt x="85344" y="337756"/>
                                </a:lnTo>
                                <a:lnTo>
                                  <a:pt x="85166" y="335978"/>
                                </a:lnTo>
                                <a:lnTo>
                                  <a:pt x="84340" y="334403"/>
                                </a:lnTo>
                                <a:lnTo>
                                  <a:pt x="84670" y="333044"/>
                                </a:lnTo>
                                <a:lnTo>
                                  <a:pt x="84353" y="334416"/>
                                </a:lnTo>
                                <a:lnTo>
                                  <a:pt x="85166" y="335978"/>
                                </a:lnTo>
                                <a:lnTo>
                                  <a:pt x="85344" y="337756"/>
                                </a:lnTo>
                                <a:lnTo>
                                  <a:pt x="85344" y="331762"/>
                                </a:lnTo>
                                <a:lnTo>
                                  <a:pt x="84886" y="332206"/>
                                </a:lnTo>
                                <a:lnTo>
                                  <a:pt x="86220" y="330873"/>
                                </a:lnTo>
                                <a:lnTo>
                                  <a:pt x="86233" y="311950"/>
                                </a:lnTo>
                                <a:lnTo>
                                  <a:pt x="85890" y="311619"/>
                                </a:lnTo>
                                <a:lnTo>
                                  <a:pt x="85890" y="321462"/>
                                </a:lnTo>
                                <a:lnTo>
                                  <a:pt x="85877" y="325374"/>
                                </a:lnTo>
                                <a:lnTo>
                                  <a:pt x="85458" y="325018"/>
                                </a:lnTo>
                                <a:lnTo>
                                  <a:pt x="85877" y="325374"/>
                                </a:lnTo>
                                <a:lnTo>
                                  <a:pt x="85877" y="321475"/>
                                </a:lnTo>
                                <a:lnTo>
                                  <a:pt x="85191" y="321843"/>
                                </a:lnTo>
                                <a:lnTo>
                                  <a:pt x="85191" y="323735"/>
                                </a:lnTo>
                                <a:lnTo>
                                  <a:pt x="85039" y="324637"/>
                                </a:lnTo>
                                <a:lnTo>
                                  <a:pt x="85178" y="323735"/>
                                </a:lnTo>
                                <a:lnTo>
                                  <a:pt x="85191" y="321843"/>
                                </a:lnTo>
                                <a:lnTo>
                                  <a:pt x="83769" y="322592"/>
                                </a:lnTo>
                                <a:lnTo>
                                  <a:pt x="83718" y="384708"/>
                                </a:lnTo>
                                <a:lnTo>
                                  <a:pt x="83654" y="384835"/>
                                </a:lnTo>
                                <a:lnTo>
                                  <a:pt x="83273" y="380784"/>
                                </a:lnTo>
                                <a:lnTo>
                                  <a:pt x="82448" y="378841"/>
                                </a:lnTo>
                                <a:lnTo>
                                  <a:pt x="82524" y="378510"/>
                                </a:lnTo>
                                <a:lnTo>
                                  <a:pt x="83286" y="379628"/>
                                </a:lnTo>
                                <a:lnTo>
                                  <a:pt x="83413" y="382168"/>
                                </a:lnTo>
                                <a:lnTo>
                                  <a:pt x="83591" y="383438"/>
                                </a:lnTo>
                                <a:lnTo>
                                  <a:pt x="83718" y="384708"/>
                                </a:lnTo>
                                <a:lnTo>
                                  <a:pt x="83718" y="322668"/>
                                </a:lnTo>
                                <a:lnTo>
                                  <a:pt x="83350" y="323176"/>
                                </a:lnTo>
                                <a:lnTo>
                                  <a:pt x="83769" y="322580"/>
                                </a:lnTo>
                                <a:lnTo>
                                  <a:pt x="85890" y="321462"/>
                                </a:lnTo>
                                <a:lnTo>
                                  <a:pt x="85890" y="311619"/>
                                </a:lnTo>
                                <a:lnTo>
                                  <a:pt x="84455" y="310248"/>
                                </a:lnTo>
                                <a:lnTo>
                                  <a:pt x="84239" y="310769"/>
                                </a:lnTo>
                                <a:lnTo>
                                  <a:pt x="83591" y="310921"/>
                                </a:lnTo>
                                <a:lnTo>
                                  <a:pt x="82664" y="312661"/>
                                </a:lnTo>
                                <a:lnTo>
                                  <a:pt x="82092" y="312242"/>
                                </a:lnTo>
                                <a:lnTo>
                                  <a:pt x="82448" y="311404"/>
                                </a:lnTo>
                                <a:lnTo>
                                  <a:pt x="81838" y="309892"/>
                                </a:lnTo>
                                <a:lnTo>
                                  <a:pt x="78092" y="310642"/>
                                </a:lnTo>
                                <a:lnTo>
                                  <a:pt x="76593" y="313067"/>
                                </a:lnTo>
                                <a:lnTo>
                                  <a:pt x="76593" y="385927"/>
                                </a:lnTo>
                                <a:lnTo>
                                  <a:pt x="74993" y="385064"/>
                                </a:lnTo>
                                <a:lnTo>
                                  <a:pt x="76593" y="385927"/>
                                </a:lnTo>
                                <a:lnTo>
                                  <a:pt x="76593" y="313067"/>
                                </a:lnTo>
                                <a:lnTo>
                                  <a:pt x="75831" y="314286"/>
                                </a:lnTo>
                                <a:lnTo>
                                  <a:pt x="76073" y="315366"/>
                                </a:lnTo>
                                <a:lnTo>
                                  <a:pt x="75285" y="316141"/>
                                </a:lnTo>
                                <a:lnTo>
                                  <a:pt x="73939" y="315163"/>
                                </a:lnTo>
                                <a:lnTo>
                                  <a:pt x="71831" y="316077"/>
                                </a:lnTo>
                                <a:lnTo>
                                  <a:pt x="70624" y="317258"/>
                                </a:lnTo>
                                <a:lnTo>
                                  <a:pt x="70624" y="420268"/>
                                </a:lnTo>
                                <a:lnTo>
                                  <a:pt x="70535" y="420497"/>
                                </a:lnTo>
                                <a:lnTo>
                                  <a:pt x="70345" y="420128"/>
                                </a:lnTo>
                                <a:lnTo>
                                  <a:pt x="70459" y="417766"/>
                                </a:lnTo>
                                <a:lnTo>
                                  <a:pt x="70446" y="420268"/>
                                </a:lnTo>
                                <a:lnTo>
                                  <a:pt x="70624" y="420268"/>
                                </a:lnTo>
                                <a:lnTo>
                                  <a:pt x="70624" y="317258"/>
                                </a:lnTo>
                                <a:lnTo>
                                  <a:pt x="70485" y="317195"/>
                                </a:lnTo>
                                <a:lnTo>
                                  <a:pt x="70485" y="416458"/>
                                </a:lnTo>
                                <a:lnTo>
                                  <a:pt x="70472" y="417525"/>
                                </a:lnTo>
                                <a:lnTo>
                                  <a:pt x="68313" y="418414"/>
                                </a:lnTo>
                                <a:lnTo>
                                  <a:pt x="68199" y="418998"/>
                                </a:lnTo>
                                <a:lnTo>
                                  <a:pt x="68021" y="419925"/>
                                </a:lnTo>
                                <a:lnTo>
                                  <a:pt x="64592" y="417931"/>
                                </a:lnTo>
                                <a:lnTo>
                                  <a:pt x="63906" y="414591"/>
                                </a:lnTo>
                                <a:lnTo>
                                  <a:pt x="61798" y="412978"/>
                                </a:lnTo>
                                <a:lnTo>
                                  <a:pt x="61849" y="412686"/>
                                </a:lnTo>
                                <a:lnTo>
                                  <a:pt x="63893" y="413918"/>
                                </a:lnTo>
                                <a:lnTo>
                                  <a:pt x="64604" y="417728"/>
                                </a:lnTo>
                                <a:lnTo>
                                  <a:pt x="66751" y="418998"/>
                                </a:lnTo>
                                <a:lnTo>
                                  <a:pt x="68199" y="418998"/>
                                </a:lnTo>
                                <a:lnTo>
                                  <a:pt x="68313" y="417728"/>
                                </a:lnTo>
                                <a:lnTo>
                                  <a:pt x="70485" y="416458"/>
                                </a:lnTo>
                                <a:lnTo>
                                  <a:pt x="70485" y="317195"/>
                                </a:lnTo>
                                <a:lnTo>
                                  <a:pt x="69837" y="316712"/>
                                </a:lnTo>
                                <a:lnTo>
                                  <a:pt x="69824" y="318503"/>
                                </a:lnTo>
                                <a:lnTo>
                                  <a:pt x="68618" y="320446"/>
                                </a:lnTo>
                                <a:lnTo>
                                  <a:pt x="68580" y="320090"/>
                                </a:lnTo>
                                <a:lnTo>
                                  <a:pt x="68580" y="373507"/>
                                </a:lnTo>
                                <a:lnTo>
                                  <a:pt x="67957" y="373354"/>
                                </a:lnTo>
                                <a:lnTo>
                                  <a:pt x="68580" y="373507"/>
                                </a:lnTo>
                                <a:lnTo>
                                  <a:pt x="68580" y="320090"/>
                                </a:lnTo>
                                <a:lnTo>
                                  <a:pt x="68097" y="315468"/>
                                </a:lnTo>
                                <a:lnTo>
                                  <a:pt x="68059" y="315709"/>
                                </a:lnTo>
                                <a:lnTo>
                                  <a:pt x="68059" y="319455"/>
                                </a:lnTo>
                                <a:lnTo>
                                  <a:pt x="67957" y="319760"/>
                                </a:lnTo>
                                <a:lnTo>
                                  <a:pt x="68046" y="319417"/>
                                </a:lnTo>
                                <a:lnTo>
                                  <a:pt x="68059" y="315709"/>
                                </a:lnTo>
                                <a:lnTo>
                                  <a:pt x="67843" y="317601"/>
                                </a:lnTo>
                                <a:lnTo>
                                  <a:pt x="67868" y="317893"/>
                                </a:lnTo>
                                <a:lnTo>
                                  <a:pt x="67830" y="317601"/>
                                </a:lnTo>
                                <a:lnTo>
                                  <a:pt x="67868" y="316306"/>
                                </a:lnTo>
                                <a:lnTo>
                                  <a:pt x="68084" y="315480"/>
                                </a:lnTo>
                                <a:lnTo>
                                  <a:pt x="67144" y="312229"/>
                                </a:lnTo>
                                <a:lnTo>
                                  <a:pt x="65239" y="308571"/>
                                </a:lnTo>
                                <a:lnTo>
                                  <a:pt x="63360" y="307136"/>
                                </a:lnTo>
                                <a:lnTo>
                                  <a:pt x="63919" y="306920"/>
                                </a:lnTo>
                                <a:lnTo>
                                  <a:pt x="61798" y="305358"/>
                                </a:lnTo>
                                <a:lnTo>
                                  <a:pt x="60528" y="305701"/>
                                </a:lnTo>
                                <a:lnTo>
                                  <a:pt x="60159" y="305435"/>
                                </a:lnTo>
                                <a:lnTo>
                                  <a:pt x="58762" y="305866"/>
                                </a:lnTo>
                                <a:lnTo>
                                  <a:pt x="57962" y="305269"/>
                                </a:lnTo>
                                <a:lnTo>
                                  <a:pt x="57327" y="305308"/>
                                </a:lnTo>
                                <a:lnTo>
                                  <a:pt x="56438" y="305587"/>
                                </a:lnTo>
                                <a:lnTo>
                                  <a:pt x="55473" y="305333"/>
                                </a:lnTo>
                                <a:lnTo>
                                  <a:pt x="53924" y="304177"/>
                                </a:lnTo>
                                <a:lnTo>
                                  <a:pt x="53416" y="302298"/>
                                </a:lnTo>
                                <a:lnTo>
                                  <a:pt x="53581" y="301612"/>
                                </a:lnTo>
                                <a:lnTo>
                                  <a:pt x="52578" y="300977"/>
                                </a:lnTo>
                                <a:lnTo>
                                  <a:pt x="53073" y="301739"/>
                                </a:lnTo>
                                <a:lnTo>
                                  <a:pt x="53289" y="302768"/>
                                </a:lnTo>
                                <a:lnTo>
                                  <a:pt x="52247" y="302006"/>
                                </a:lnTo>
                                <a:lnTo>
                                  <a:pt x="51866" y="300977"/>
                                </a:lnTo>
                                <a:lnTo>
                                  <a:pt x="52006" y="300456"/>
                                </a:lnTo>
                                <a:lnTo>
                                  <a:pt x="51650" y="299758"/>
                                </a:lnTo>
                                <a:lnTo>
                                  <a:pt x="51904" y="298856"/>
                                </a:lnTo>
                                <a:lnTo>
                                  <a:pt x="51384" y="297738"/>
                                </a:lnTo>
                                <a:lnTo>
                                  <a:pt x="51206" y="297218"/>
                                </a:lnTo>
                                <a:lnTo>
                                  <a:pt x="51206" y="297891"/>
                                </a:lnTo>
                                <a:lnTo>
                                  <a:pt x="51041" y="298043"/>
                                </a:lnTo>
                                <a:lnTo>
                                  <a:pt x="50507" y="296773"/>
                                </a:lnTo>
                                <a:lnTo>
                                  <a:pt x="51041" y="298030"/>
                                </a:lnTo>
                                <a:lnTo>
                                  <a:pt x="51206" y="297891"/>
                                </a:lnTo>
                                <a:lnTo>
                                  <a:pt x="51206" y="297218"/>
                                </a:lnTo>
                                <a:lnTo>
                                  <a:pt x="50850" y="296519"/>
                                </a:lnTo>
                                <a:lnTo>
                                  <a:pt x="50088" y="292823"/>
                                </a:lnTo>
                                <a:lnTo>
                                  <a:pt x="50088" y="300405"/>
                                </a:lnTo>
                                <a:lnTo>
                                  <a:pt x="49809" y="300875"/>
                                </a:lnTo>
                                <a:lnTo>
                                  <a:pt x="50076" y="300405"/>
                                </a:lnTo>
                                <a:lnTo>
                                  <a:pt x="50088" y="292823"/>
                                </a:lnTo>
                                <a:lnTo>
                                  <a:pt x="49847" y="291642"/>
                                </a:lnTo>
                                <a:lnTo>
                                  <a:pt x="49707" y="289839"/>
                                </a:lnTo>
                                <a:lnTo>
                                  <a:pt x="50292" y="288518"/>
                                </a:lnTo>
                                <a:lnTo>
                                  <a:pt x="49898" y="288404"/>
                                </a:lnTo>
                                <a:lnTo>
                                  <a:pt x="49834" y="287134"/>
                                </a:lnTo>
                                <a:lnTo>
                                  <a:pt x="50152" y="285635"/>
                                </a:lnTo>
                                <a:lnTo>
                                  <a:pt x="50965" y="284797"/>
                                </a:lnTo>
                                <a:lnTo>
                                  <a:pt x="51435" y="284937"/>
                                </a:lnTo>
                                <a:lnTo>
                                  <a:pt x="51943" y="283768"/>
                                </a:lnTo>
                                <a:lnTo>
                                  <a:pt x="51473" y="283171"/>
                                </a:lnTo>
                                <a:lnTo>
                                  <a:pt x="51612" y="283019"/>
                                </a:lnTo>
                                <a:lnTo>
                                  <a:pt x="51955" y="282943"/>
                                </a:lnTo>
                                <a:lnTo>
                                  <a:pt x="51981" y="282524"/>
                                </a:lnTo>
                                <a:lnTo>
                                  <a:pt x="52387" y="282816"/>
                                </a:lnTo>
                                <a:lnTo>
                                  <a:pt x="53111" y="281190"/>
                                </a:lnTo>
                                <a:lnTo>
                                  <a:pt x="53086" y="280276"/>
                                </a:lnTo>
                                <a:lnTo>
                                  <a:pt x="53352" y="280035"/>
                                </a:lnTo>
                                <a:lnTo>
                                  <a:pt x="53708" y="279844"/>
                                </a:lnTo>
                                <a:lnTo>
                                  <a:pt x="55194" y="277634"/>
                                </a:lnTo>
                                <a:lnTo>
                                  <a:pt x="56134" y="274891"/>
                                </a:lnTo>
                                <a:lnTo>
                                  <a:pt x="55994" y="274802"/>
                                </a:lnTo>
                                <a:lnTo>
                                  <a:pt x="56007" y="274523"/>
                                </a:lnTo>
                                <a:lnTo>
                                  <a:pt x="56146" y="274205"/>
                                </a:lnTo>
                                <a:lnTo>
                                  <a:pt x="56578" y="274535"/>
                                </a:lnTo>
                                <a:lnTo>
                                  <a:pt x="56896" y="273850"/>
                                </a:lnTo>
                                <a:lnTo>
                                  <a:pt x="58661" y="272605"/>
                                </a:lnTo>
                                <a:lnTo>
                                  <a:pt x="59067" y="272884"/>
                                </a:lnTo>
                                <a:lnTo>
                                  <a:pt x="59499" y="271894"/>
                                </a:lnTo>
                                <a:lnTo>
                                  <a:pt x="59143" y="271284"/>
                                </a:lnTo>
                                <a:lnTo>
                                  <a:pt x="59499" y="271145"/>
                                </a:lnTo>
                                <a:lnTo>
                                  <a:pt x="59702" y="270484"/>
                                </a:lnTo>
                                <a:lnTo>
                                  <a:pt x="60058" y="268706"/>
                                </a:lnTo>
                                <a:lnTo>
                                  <a:pt x="60198" y="268820"/>
                                </a:lnTo>
                                <a:lnTo>
                                  <a:pt x="60617" y="268681"/>
                                </a:lnTo>
                                <a:lnTo>
                                  <a:pt x="60833" y="268211"/>
                                </a:lnTo>
                                <a:lnTo>
                                  <a:pt x="60490" y="266611"/>
                                </a:lnTo>
                                <a:lnTo>
                                  <a:pt x="60147" y="267335"/>
                                </a:lnTo>
                                <a:lnTo>
                                  <a:pt x="59563" y="267182"/>
                                </a:lnTo>
                                <a:lnTo>
                                  <a:pt x="59055" y="267182"/>
                                </a:lnTo>
                                <a:lnTo>
                                  <a:pt x="59270" y="266700"/>
                                </a:lnTo>
                                <a:lnTo>
                                  <a:pt x="59423" y="266700"/>
                                </a:lnTo>
                                <a:lnTo>
                                  <a:pt x="59626" y="266471"/>
                                </a:lnTo>
                                <a:lnTo>
                                  <a:pt x="59804" y="266115"/>
                                </a:lnTo>
                                <a:lnTo>
                                  <a:pt x="59639" y="266014"/>
                                </a:lnTo>
                                <a:lnTo>
                                  <a:pt x="59321" y="265887"/>
                                </a:lnTo>
                                <a:lnTo>
                                  <a:pt x="58991" y="265823"/>
                                </a:lnTo>
                                <a:lnTo>
                                  <a:pt x="58775" y="266915"/>
                                </a:lnTo>
                                <a:lnTo>
                                  <a:pt x="58254" y="266661"/>
                                </a:lnTo>
                                <a:lnTo>
                                  <a:pt x="58229" y="266153"/>
                                </a:lnTo>
                                <a:lnTo>
                                  <a:pt x="57619" y="265696"/>
                                </a:lnTo>
                                <a:lnTo>
                                  <a:pt x="57505" y="265379"/>
                                </a:lnTo>
                                <a:lnTo>
                                  <a:pt x="57912" y="265049"/>
                                </a:lnTo>
                                <a:lnTo>
                                  <a:pt x="58343" y="264121"/>
                                </a:lnTo>
                                <a:lnTo>
                                  <a:pt x="57899" y="263613"/>
                                </a:lnTo>
                                <a:lnTo>
                                  <a:pt x="58267" y="262877"/>
                                </a:lnTo>
                                <a:lnTo>
                                  <a:pt x="59016" y="262661"/>
                                </a:lnTo>
                                <a:lnTo>
                                  <a:pt x="58750" y="262293"/>
                                </a:lnTo>
                                <a:lnTo>
                                  <a:pt x="56946" y="260858"/>
                                </a:lnTo>
                                <a:lnTo>
                                  <a:pt x="56273" y="260616"/>
                                </a:lnTo>
                                <a:lnTo>
                                  <a:pt x="56565" y="259969"/>
                                </a:lnTo>
                                <a:lnTo>
                                  <a:pt x="56159" y="259676"/>
                                </a:lnTo>
                                <a:lnTo>
                                  <a:pt x="56159" y="268135"/>
                                </a:lnTo>
                                <a:lnTo>
                                  <a:pt x="55829" y="267893"/>
                                </a:lnTo>
                                <a:lnTo>
                                  <a:pt x="54737" y="265607"/>
                                </a:lnTo>
                                <a:lnTo>
                                  <a:pt x="55829" y="267893"/>
                                </a:lnTo>
                                <a:lnTo>
                                  <a:pt x="56159" y="268135"/>
                                </a:lnTo>
                                <a:lnTo>
                                  <a:pt x="56159" y="259676"/>
                                </a:lnTo>
                                <a:lnTo>
                                  <a:pt x="55803" y="259410"/>
                                </a:lnTo>
                                <a:lnTo>
                                  <a:pt x="55092" y="259511"/>
                                </a:lnTo>
                                <a:lnTo>
                                  <a:pt x="54444" y="259054"/>
                                </a:lnTo>
                                <a:lnTo>
                                  <a:pt x="54279" y="258699"/>
                                </a:lnTo>
                                <a:lnTo>
                                  <a:pt x="54279" y="265404"/>
                                </a:lnTo>
                                <a:lnTo>
                                  <a:pt x="53479" y="265684"/>
                                </a:lnTo>
                                <a:lnTo>
                                  <a:pt x="52362" y="266611"/>
                                </a:lnTo>
                                <a:lnTo>
                                  <a:pt x="53467" y="265684"/>
                                </a:lnTo>
                                <a:lnTo>
                                  <a:pt x="54279" y="265404"/>
                                </a:lnTo>
                                <a:lnTo>
                                  <a:pt x="54279" y="258699"/>
                                </a:lnTo>
                                <a:lnTo>
                                  <a:pt x="54025" y="258127"/>
                                </a:lnTo>
                                <a:lnTo>
                                  <a:pt x="54102" y="257060"/>
                                </a:lnTo>
                                <a:lnTo>
                                  <a:pt x="53340" y="257251"/>
                                </a:lnTo>
                                <a:lnTo>
                                  <a:pt x="52819" y="257251"/>
                                </a:lnTo>
                                <a:lnTo>
                                  <a:pt x="51523" y="256933"/>
                                </a:lnTo>
                                <a:lnTo>
                                  <a:pt x="49542" y="255727"/>
                                </a:lnTo>
                                <a:lnTo>
                                  <a:pt x="49542" y="288493"/>
                                </a:lnTo>
                                <a:lnTo>
                                  <a:pt x="49199" y="288594"/>
                                </a:lnTo>
                                <a:lnTo>
                                  <a:pt x="48691" y="288505"/>
                                </a:lnTo>
                                <a:lnTo>
                                  <a:pt x="49199" y="288582"/>
                                </a:lnTo>
                                <a:lnTo>
                                  <a:pt x="49542" y="288493"/>
                                </a:lnTo>
                                <a:lnTo>
                                  <a:pt x="49542" y="255727"/>
                                </a:lnTo>
                                <a:lnTo>
                                  <a:pt x="49453" y="267385"/>
                                </a:lnTo>
                                <a:lnTo>
                                  <a:pt x="47929" y="266280"/>
                                </a:lnTo>
                                <a:lnTo>
                                  <a:pt x="49453" y="267385"/>
                                </a:lnTo>
                                <a:lnTo>
                                  <a:pt x="49453" y="255638"/>
                                </a:lnTo>
                                <a:lnTo>
                                  <a:pt x="48044" y="253771"/>
                                </a:lnTo>
                                <a:lnTo>
                                  <a:pt x="47548" y="253390"/>
                                </a:lnTo>
                                <a:lnTo>
                                  <a:pt x="47434" y="285711"/>
                                </a:lnTo>
                                <a:lnTo>
                                  <a:pt x="47129" y="284835"/>
                                </a:lnTo>
                                <a:lnTo>
                                  <a:pt x="46609" y="284441"/>
                                </a:lnTo>
                                <a:lnTo>
                                  <a:pt x="46177" y="284886"/>
                                </a:lnTo>
                                <a:lnTo>
                                  <a:pt x="45770" y="285127"/>
                                </a:lnTo>
                                <a:lnTo>
                                  <a:pt x="45618" y="285000"/>
                                </a:lnTo>
                                <a:lnTo>
                                  <a:pt x="44564" y="282930"/>
                                </a:lnTo>
                                <a:lnTo>
                                  <a:pt x="44297" y="282117"/>
                                </a:lnTo>
                                <a:lnTo>
                                  <a:pt x="43929" y="280009"/>
                                </a:lnTo>
                                <a:lnTo>
                                  <a:pt x="44145" y="278549"/>
                                </a:lnTo>
                                <a:lnTo>
                                  <a:pt x="44386" y="277596"/>
                                </a:lnTo>
                                <a:lnTo>
                                  <a:pt x="44932" y="276783"/>
                                </a:lnTo>
                                <a:lnTo>
                                  <a:pt x="45529" y="277215"/>
                                </a:lnTo>
                                <a:lnTo>
                                  <a:pt x="45720" y="277774"/>
                                </a:lnTo>
                                <a:lnTo>
                                  <a:pt x="45847" y="278663"/>
                                </a:lnTo>
                                <a:lnTo>
                                  <a:pt x="46418" y="279717"/>
                                </a:lnTo>
                                <a:lnTo>
                                  <a:pt x="46837" y="281343"/>
                                </a:lnTo>
                                <a:lnTo>
                                  <a:pt x="46609" y="284441"/>
                                </a:lnTo>
                                <a:lnTo>
                                  <a:pt x="47142" y="284822"/>
                                </a:lnTo>
                                <a:lnTo>
                                  <a:pt x="47434" y="285711"/>
                                </a:lnTo>
                                <a:lnTo>
                                  <a:pt x="47434" y="253441"/>
                                </a:lnTo>
                                <a:lnTo>
                                  <a:pt x="47066" y="253555"/>
                                </a:lnTo>
                                <a:lnTo>
                                  <a:pt x="45897" y="253199"/>
                                </a:lnTo>
                                <a:lnTo>
                                  <a:pt x="45034" y="252552"/>
                                </a:lnTo>
                                <a:lnTo>
                                  <a:pt x="44831" y="252425"/>
                                </a:lnTo>
                                <a:lnTo>
                                  <a:pt x="44831" y="267373"/>
                                </a:lnTo>
                                <a:lnTo>
                                  <a:pt x="44399" y="268058"/>
                                </a:lnTo>
                                <a:lnTo>
                                  <a:pt x="44818" y="267373"/>
                                </a:lnTo>
                                <a:lnTo>
                                  <a:pt x="44831" y="252425"/>
                                </a:lnTo>
                                <a:lnTo>
                                  <a:pt x="43421" y="251371"/>
                                </a:lnTo>
                                <a:lnTo>
                                  <a:pt x="43586" y="250139"/>
                                </a:lnTo>
                                <a:lnTo>
                                  <a:pt x="45085" y="248602"/>
                                </a:lnTo>
                                <a:lnTo>
                                  <a:pt x="45859" y="249174"/>
                                </a:lnTo>
                                <a:lnTo>
                                  <a:pt x="46990" y="247497"/>
                                </a:lnTo>
                                <a:lnTo>
                                  <a:pt x="48082" y="247053"/>
                                </a:lnTo>
                                <a:lnTo>
                                  <a:pt x="48920" y="244297"/>
                                </a:lnTo>
                                <a:lnTo>
                                  <a:pt x="49923" y="243154"/>
                                </a:lnTo>
                                <a:lnTo>
                                  <a:pt x="52324" y="238125"/>
                                </a:lnTo>
                                <a:lnTo>
                                  <a:pt x="53022" y="237045"/>
                                </a:lnTo>
                                <a:lnTo>
                                  <a:pt x="53340" y="236918"/>
                                </a:lnTo>
                                <a:lnTo>
                                  <a:pt x="52857" y="238861"/>
                                </a:lnTo>
                                <a:lnTo>
                                  <a:pt x="53111" y="240449"/>
                                </a:lnTo>
                                <a:lnTo>
                                  <a:pt x="56781" y="235712"/>
                                </a:lnTo>
                                <a:lnTo>
                                  <a:pt x="56057" y="235788"/>
                                </a:lnTo>
                                <a:lnTo>
                                  <a:pt x="55905" y="235077"/>
                                </a:lnTo>
                                <a:lnTo>
                                  <a:pt x="57315" y="234581"/>
                                </a:lnTo>
                                <a:lnTo>
                                  <a:pt x="57734" y="233705"/>
                                </a:lnTo>
                                <a:lnTo>
                                  <a:pt x="57086" y="234251"/>
                                </a:lnTo>
                                <a:lnTo>
                                  <a:pt x="56616" y="233578"/>
                                </a:lnTo>
                                <a:lnTo>
                                  <a:pt x="57277" y="232791"/>
                                </a:lnTo>
                                <a:lnTo>
                                  <a:pt x="57975" y="233210"/>
                                </a:lnTo>
                                <a:lnTo>
                                  <a:pt x="59067" y="231635"/>
                                </a:lnTo>
                                <a:lnTo>
                                  <a:pt x="63347" y="228866"/>
                                </a:lnTo>
                                <a:lnTo>
                                  <a:pt x="64198" y="226326"/>
                                </a:lnTo>
                                <a:lnTo>
                                  <a:pt x="63728" y="224980"/>
                                </a:lnTo>
                                <a:lnTo>
                                  <a:pt x="62661" y="225069"/>
                                </a:lnTo>
                                <a:lnTo>
                                  <a:pt x="61810" y="224637"/>
                                </a:lnTo>
                                <a:lnTo>
                                  <a:pt x="61214" y="222440"/>
                                </a:lnTo>
                                <a:lnTo>
                                  <a:pt x="59639" y="221665"/>
                                </a:lnTo>
                                <a:lnTo>
                                  <a:pt x="58928" y="222173"/>
                                </a:lnTo>
                                <a:lnTo>
                                  <a:pt x="57327" y="222046"/>
                                </a:lnTo>
                                <a:lnTo>
                                  <a:pt x="53479" y="219633"/>
                                </a:lnTo>
                                <a:lnTo>
                                  <a:pt x="51625" y="219989"/>
                                </a:lnTo>
                                <a:lnTo>
                                  <a:pt x="48907" y="225094"/>
                                </a:lnTo>
                                <a:lnTo>
                                  <a:pt x="48209" y="225259"/>
                                </a:lnTo>
                                <a:lnTo>
                                  <a:pt x="48209" y="238391"/>
                                </a:lnTo>
                                <a:lnTo>
                                  <a:pt x="47269" y="239229"/>
                                </a:lnTo>
                                <a:lnTo>
                                  <a:pt x="46139" y="241617"/>
                                </a:lnTo>
                                <a:lnTo>
                                  <a:pt x="47269" y="239217"/>
                                </a:lnTo>
                                <a:lnTo>
                                  <a:pt x="48209" y="238391"/>
                                </a:lnTo>
                                <a:lnTo>
                                  <a:pt x="48209" y="225259"/>
                                </a:lnTo>
                                <a:lnTo>
                                  <a:pt x="47510" y="225425"/>
                                </a:lnTo>
                                <a:lnTo>
                                  <a:pt x="46482" y="227774"/>
                                </a:lnTo>
                                <a:lnTo>
                                  <a:pt x="44792" y="229133"/>
                                </a:lnTo>
                                <a:lnTo>
                                  <a:pt x="42329" y="228409"/>
                                </a:lnTo>
                                <a:lnTo>
                                  <a:pt x="41605" y="229235"/>
                                </a:lnTo>
                                <a:lnTo>
                                  <a:pt x="42735" y="229133"/>
                                </a:lnTo>
                                <a:lnTo>
                                  <a:pt x="42481" y="229628"/>
                                </a:lnTo>
                                <a:lnTo>
                                  <a:pt x="43319" y="229235"/>
                                </a:lnTo>
                                <a:lnTo>
                                  <a:pt x="42354" y="231025"/>
                                </a:lnTo>
                                <a:lnTo>
                                  <a:pt x="42075" y="230911"/>
                                </a:lnTo>
                                <a:lnTo>
                                  <a:pt x="42075" y="264350"/>
                                </a:lnTo>
                                <a:lnTo>
                                  <a:pt x="41706" y="265125"/>
                                </a:lnTo>
                                <a:lnTo>
                                  <a:pt x="42062" y="264337"/>
                                </a:lnTo>
                                <a:lnTo>
                                  <a:pt x="41808" y="261823"/>
                                </a:lnTo>
                                <a:lnTo>
                                  <a:pt x="42062" y="264337"/>
                                </a:lnTo>
                                <a:lnTo>
                                  <a:pt x="42075" y="230911"/>
                                </a:lnTo>
                                <a:lnTo>
                                  <a:pt x="41795" y="230797"/>
                                </a:lnTo>
                                <a:lnTo>
                                  <a:pt x="41732" y="231000"/>
                                </a:lnTo>
                                <a:lnTo>
                                  <a:pt x="41376" y="230797"/>
                                </a:lnTo>
                                <a:lnTo>
                                  <a:pt x="41376" y="235318"/>
                                </a:lnTo>
                                <a:lnTo>
                                  <a:pt x="41249" y="235508"/>
                                </a:lnTo>
                                <a:lnTo>
                                  <a:pt x="41249" y="253225"/>
                                </a:lnTo>
                                <a:lnTo>
                                  <a:pt x="40589" y="253923"/>
                                </a:lnTo>
                                <a:lnTo>
                                  <a:pt x="40589" y="262140"/>
                                </a:lnTo>
                                <a:lnTo>
                                  <a:pt x="40259" y="260680"/>
                                </a:lnTo>
                                <a:lnTo>
                                  <a:pt x="39217" y="259892"/>
                                </a:lnTo>
                                <a:lnTo>
                                  <a:pt x="40271" y="260667"/>
                                </a:lnTo>
                                <a:lnTo>
                                  <a:pt x="40589" y="262140"/>
                                </a:lnTo>
                                <a:lnTo>
                                  <a:pt x="40589" y="253923"/>
                                </a:lnTo>
                                <a:lnTo>
                                  <a:pt x="39306" y="255270"/>
                                </a:lnTo>
                                <a:lnTo>
                                  <a:pt x="41236" y="253225"/>
                                </a:lnTo>
                                <a:lnTo>
                                  <a:pt x="41249" y="235508"/>
                                </a:lnTo>
                                <a:lnTo>
                                  <a:pt x="39839" y="237591"/>
                                </a:lnTo>
                                <a:lnTo>
                                  <a:pt x="39839" y="241020"/>
                                </a:lnTo>
                                <a:lnTo>
                                  <a:pt x="39497" y="243166"/>
                                </a:lnTo>
                                <a:lnTo>
                                  <a:pt x="39090" y="244017"/>
                                </a:lnTo>
                                <a:lnTo>
                                  <a:pt x="39839" y="241020"/>
                                </a:lnTo>
                                <a:lnTo>
                                  <a:pt x="39839" y="237591"/>
                                </a:lnTo>
                                <a:lnTo>
                                  <a:pt x="39725" y="237756"/>
                                </a:lnTo>
                                <a:lnTo>
                                  <a:pt x="41376" y="235318"/>
                                </a:lnTo>
                                <a:lnTo>
                                  <a:pt x="41376" y="230797"/>
                                </a:lnTo>
                                <a:lnTo>
                                  <a:pt x="40513" y="230263"/>
                                </a:lnTo>
                                <a:lnTo>
                                  <a:pt x="40246" y="229476"/>
                                </a:lnTo>
                                <a:lnTo>
                                  <a:pt x="40982" y="229527"/>
                                </a:lnTo>
                                <a:lnTo>
                                  <a:pt x="40957" y="228917"/>
                                </a:lnTo>
                                <a:lnTo>
                                  <a:pt x="38493" y="227418"/>
                                </a:lnTo>
                                <a:lnTo>
                                  <a:pt x="38493" y="255473"/>
                                </a:lnTo>
                                <a:lnTo>
                                  <a:pt x="36918" y="256209"/>
                                </a:lnTo>
                                <a:lnTo>
                                  <a:pt x="37553" y="255689"/>
                                </a:lnTo>
                                <a:lnTo>
                                  <a:pt x="38493" y="255473"/>
                                </a:lnTo>
                                <a:lnTo>
                                  <a:pt x="38493" y="227418"/>
                                </a:lnTo>
                                <a:lnTo>
                                  <a:pt x="38265" y="227266"/>
                                </a:lnTo>
                                <a:lnTo>
                                  <a:pt x="37236" y="228180"/>
                                </a:lnTo>
                                <a:lnTo>
                                  <a:pt x="34493" y="225729"/>
                                </a:lnTo>
                                <a:lnTo>
                                  <a:pt x="31788" y="226009"/>
                                </a:lnTo>
                                <a:lnTo>
                                  <a:pt x="31788" y="244690"/>
                                </a:lnTo>
                                <a:lnTo>
                                  <a:pt x="30822" y="246443"/>
                                </a:lnTo>
                                <a:lnTo>
                                  <a:pt x="31775" y="244690"/>
                                </a:lnTo>
                                <a:lnTo>
                                  <a:pt x="31788" y="226009"/>
                                </a:lnTo>
                                <a:lnTo>
                                  <a:pt x="31305" y="224523"/>
                                </a:lnTo>
                                <a:lnTo>
                                  <a:pt x="31483" y="222237"/>
                                </a:lnTo>
                                <a:lnTo>
                                  <a:pt x="31102" y="220637"/>
                                </a:lnTo>
                                <a:lnTo>
                                  <a:pt x="29552" y="219557"/>
                                </a:lnTo>
                                <a:lnTo>
                                  <a:pt x="29387" y="213766"/>
                                </a:lnTo>
                                <a:lnTo>
                                  <a:pt x="30365" y="211340"/>
                                </a:lnTo>
                                <a:lnTo>
                                  <a:pt x="29921" y="208737"/>
                                </a:lnTo>
                                <a:lnTo>
                                  <a:pt x="31381" y="199809"/>
                                </a:lnTo>
                                <a:lnTo>
                                  <a:pt x="31661" y="202018"/>
                                </a:lnTo>
                                <a:lnTo>
                                  <a:pt x="30873" y="203695"/>
                                </a:lnTo>
                                <a:lnTo>
                                  <a:pt x="32067" y="201917"/>
                                </a:lnTo>
                                <a:lnTo>
                                  <a:pt x="31711" y="198958"/>
                                </a:lnTo>
                                <a:lnTo>
                                  <a:pt x="32791" y="195491"/>
                                </a:lnTo>
                                <a:lnTo>
                                  <a:pt x="33743" y="194602"/>
                                </a:lnTo>
                                <a:lnTo>
                                  <a:pt x="37236" y="185661"/>
                                </a:lnTo>
                                <a:lnTo>
                                  <a:pt x="38036" y="185305"/>
                                </a:lnTo>
                                <a:lnTo>
                                  <a:pt x="38976" y="183045"/>
                                </a:lnTo>
                                <a:lnTo>
                                  <a:pt x="40119" y="182791"/>
                                </a:lnTo>
                                <a:lnTo>
                                  <a:pt x="40995" y="181063"/>
                                </a:lnTo>
                                <a:lnTo>
                                  <a:pt x="41719" y="181660"/>
                                </a:lnTo>
                                <a:lnTo>
                                  <a:pt x="42938" y="180682"/>
                                </a:lnTo>
                                <a:lnTo>
                                  <a:pt x="43726" y="179031"/>
                                </a:lnTo>
                                <a:lnTo>
                                  <a:pt x="42811" y="177939"/>
                                </a:lnTo>
                                <a:lnTo>
                                  <a:pt x="42786" y="177800"/>
                                </a:lnTo>
                                <a:lnTo>
                                  <a:pt x="43980" y="177800"/>
                                </a:lnTo>
                                <a:lnTo>
                                  <a:pt x="44462" y="176530"/>
                                </a:lnTo>
                                <a:lnTo>
                                  <a:pt x="44551" y="175260"/>
                                </a:lnTo>
                                <a:lnTo>
                                  <a:pt x="45097" y="173990"/>
                                </a:lnTo>
                                <a:lnTo>
                                  <a:pt x="45923" y="172720"/>
                                </a:lnTo>
                                <a:lnTo>
                                  <a:pt x="46761" y="171373"/>
                                </a:lnTo>
                                <a:lnTo>
                                  <a:pt x="46101" y="171373"/>
                                </a:lnTo>
                                <a:lnTo>
                                  <a:pt x="45948" y="170180"/>
                                </a:lnTo>
                                <a:lnTo>
                                  <a:pt x="46291" y="168910"/>
                                </a:lnTo>
                                <a:lnTo>
                                  <a:pt x="46507" y="170180"/>
                                </a:lnTo>
                                <a:lnTo>
                                  <a:pt x="47447" y="170180"/>
                                </a:lnTo>
                                <a:lnTo>
                                  <a:pt x="48069" y="168910"/>
                                </a:lnTo>
                                <a:lnTo>
                                  <a:pt x="48501" y="168910"/>
                                </a:lnTo>
                                <a:lnTo>
                                  <a:pt x="48450" y="167640"/>
                                </a:lnTo>
                                <a:lnTo>
                                  <a:pt x="49733" y="167640"/>
                                </a:lnTo>
                                <a:lnTo>
                                  <a:pt x="50647" y="166370"/>
                                </a:lnTo>
                                <a:lnTo>
                                  <a:pt x="52044" y="166370"/>
                                </a:lnTo>
                                <a:lnTo>
                                  <a:pt x="52133" y="165100"/>
                                </a:lnTo>
                                <a:lnTo>
                                  <a:pt x="52463" y="165100"/>
                                </a:lnTo>
                                <a:lnTo>
                                  <a:pt x="52527" y="166370"/>
                                </a:lnTo>
                                <a:lnTo>
                                  <a:pt x="53390" y="166370"/>
                                </a:lnTo>
                                <a:lnTo>
                                  <a:pt x="53238" y="165100"/>
                                </a:lnTo>
                                <a:lnTo>
                                  <a:pt x="53136" y="163830"/>
                                </a:lnTo>
                                <a:lnTo>
                                  <a:pt x="53898" y="163830"/>
                                </a:lnTo>
                                <a:lnTo>
                                  <a:pt x="53759" y="165100"/>
                                </a:lnTo>
                                <a:lnTo>
                                  <a:pt x="54965" y="165100"/>
                                </a:lnTo>
                                <a:lnTo>
                                  <a:pt x="54216" y="166370"/>
                                </a:lnTo>
                                <a:lnTo>
                                  <a:pt x="58674" y="166370"/>
                                </a:lnTo>
                                <a:lnTo>
                                  <a:pt x="59207" y="165100"/>
                                </a:lnTo>
                                <a:lnTo>
                                  <a:pt x="60566" y="165100"/>
                                </a:lnTo>
                                <a:lnTo>
                                  <a:pt x="60413" y="163830"/>
                                </a:lnTo>
                                <a:lnTo>
                                  <a:pt x="60579" y="163830"/>
                                </a:lnTo>
                                <a:lnTo>
                                  <a:pt x="60960" y="162560"/>
                                </a:lnTo>
                                <a:lnTo>
                                  <a:pt x="61912" y="161290"/>
                                </a:lnTo>
                                <a:lnTo>
                                  <a:pt x="62674" y="161290"/>
                                </a:lnTo>
                                <a:lnTo>
                                  <a:pt x="62712" y="163830"/>
                                </a:lnTo>
                                <a:lnTo>
                                  <a:pt x="66636" y="166370"/>
                                </a:lnTo>
                                <a:lnTo>
                                  <a:pt x="67284" y="166370"/>
                                </a:lnTo>
                                <a:lnTo>
                                  <a:pt x="67729" y="167640"/>
                                </a:lnTo>
                                <a:lnTo>
                                  <a:pt x="68275" y="168910"/>
                                </a:lnTo>
                                <a:lnTo>
                                  <a:pt x="68605" y="168910"/>
                                </a:lnTo>
                                <a:lnTo>
                                  <a:pt x="69773" y="170180"/>
                                </a:lnTo>
                                <a:lnTo>
                                  <a:pt x="69989" y="168910"/>
                                </a:lnTo>
                                <a:lnTo>
                                  <a:pt x="69532" y="168910"/>
                                </a:lnTo>
                                <a:lnTo>
                                  <a:pt x="70040" y="167640"/>
                                </a:lnTo>
                                <a:lnTo>
                                  <a:pt x="70624" y="168910"/>
                                </a:lnTo>
                                <a:lnTo>
                                  <a:pt x="70878" y="167640"/>
                                </a:lnTo>
                                <a:lnTo>
                                  <a:pt x="71285" y="167640"/>
                                </a:lnTo>
                                <a:lnTo>
                                  <a:pt x="70713" y="168910"/>
                                </a:lnTo>
                                <a:lnTo>
                                  <a:pt x="71818" y="168910"/>
                                </a:lnTo>
                                <a:lnTo>
                                  <a:pt x="71272" y="170180"/>
                                </a:lnTo>
                                <a:lnTo>
                                  <a:pt x="71374" y="171373"/>
                                </a:lnTo>
                                <a:lnTo>
                                  <a:pt x="71843" y="171373"/>
                                </a:lnTo>
                                <a:lnTo>
                                  <a:pt x="72021" y="172720"/>
                                </a:lnTo>
                                <a:lnTo>
                                  <a:pt x="72580" y="172720"/>
                                </a:lnTo>
                                <a:lnTo>
                                  <a:pt x="72364" y="173990"/>
                                </a:lnTo>
                                <a:lnTo>
                                  <a:pt x="72364" y="175260"/>
                                </a:lnTo>
                                <a:lnTo>
                                  <a:pt x="74739" y="175260"/>
                                </a:lnTo>
                                <a:lnTo>
                                  <a:pt x="74282" y="176530"/>
                                </a:lnTo>
                                <a:lnTo>
                                  <a:pt x="75285" y="176530"/>
                                </a:lnTo>
                                <a:lnTo>
                                  <a:pt x="75082" y="175260"/>
                                </a:lnTo>
                                <a:lnTo>
                                  <a:pt x="75946" y="175260"/>
                                </a:lnTo>
                                <a:lnTo>
                                  <a:pt x="75869" y="173990"/>
                                </a:lnTo>
                                <a:lnTo>
                                  <a:pt x="76212" y="173990"/>
                                </a:lnTo>
                                <a:lnTo>
                                  <a:pt x="76733" y="175260"/>
                                </a:lnTo>
                                <a:lnTo>
                                  <a:pt x="76327" y="175260"/>
                                </a:lnTo>
                                <a:lnTo>
                                  <a:pt x="76822" y="176530"/>
                                </a:lnTo>
                                <a:lnTo>
                                  <a:pt x="76390" y="177800"/>
                                </a:lnTo>
                                <a:lnTo>
                                  <a:pt x="76492" y="179070"/>
                                </a:lnTo>
                                <a:lnTo>
                                  <a:pt x="78549" y="179070"/>
                                </a:lnTo>
                                <a:lnTo>
                                  <a:pt x="78638" y="177800"/>
                                </a:lnTo>
                                <a:lnTo>
                                  <a:pt x="78130" y="176530"/>
                                </a:lnTo>
                                <a:lnTo>
                                  <a:pt x="77711" y="175260"/>
                                </a:lnTo>
                                <a:lnTo>
                                  <a:pt x="77749" y="173990"/>
                                </a:lnTo>
                                <a:lnTo>
                                  <a:pt x="78232" y="173990"/>
                                </a:lnTo>
                                <a:lnTo>
                                  <a:pt x="78841" y="172720"/>
                                </a:lnTo>
                                <a:lnTo>
                                  <a:pt x="78955" y="173990"/>
                                </a:lnTo>
                                <a:lnTo>
                                  <a:pt x="79425" y="173990"/>
                                </a:lnTo>
                                <a:lnTo>
                                  <a:pt x="80403" y="172720"/>
                                </a:lnTo>
                                <a:lnTo>
                                  <a:pt x="80403" y="171373"/>
                                </a:lnTo>
                                <a:lnTo>
                                  <a:pt x="82791" y="171373"/>
                                </a:lnTo>
                                <a:lnTo>
                                  <a:pt x="82842" y="172720"/>
                                </a:lnTo>
                                <a:lnTo>
                                  <a:pt x="84467" y="172720"/>
                                </a:lnTo>
                                <a:lnTo>
                                  <a:pt x="84569" y="173990"/>
                                </a:lnTo>
                                <a:lnTo>
                                  <a:pt x="84975" y="173990"/>
                                </a:lnTo>
                                <a:lnTo>
                                  <a:pt x="85102" y="172720"/>
                                </a:lnTo>
                                <a:lnTo>
                                  <a:pt x="85763" y="172720"/>
                                </a:lnTo>
                                <a:lnTo>
                                  <a:pt x="85763" y="171373"/>
                                </a:lnTo>
                                <a:lnTo>
                                  <a:pt x="87058" y="171373"/>
                                </a:lnTo>
                                <a:lnTo>
                                  <a:pt x="86309" y="172720"/>
                                </a:lnTo>
                                <a:lnTo>
                                  <a:pt x="85801" y="173990"/>
                                </a:lnTo>
                                <a:lnTo>
                                  <a:pt x="85394" y="175260"/>
                                </a:lnTo>
                                <a:lnTo>
                                  <a:pt x="87668" y="175260"/>
                                </a:lnTo>
                                <a:lnTo>
                                  <a:pt x="89344" y="176530"/>
                                </a:lnTo>
                                <a:lnTo>
                                  <a:pt x="90411" y="176530"/>
                                </a:lnTo>
                                <a:lnTo>
                                  <a:pt x="91249" y="176530"/>
                                </a:lnTo>
                                <a:lnTo>
                                  <a:pt x="91630" y="177800"/>
                                </a:lnTo>
                                <a:lnTo>
                                  <a:pt x="91376" y="177800"/>
                                </a:lnTo>
                                <a:lnTo>
                                  <a:pt x="90411" y="176530"/>
                                </a:lnTo>
                                <a:lnTo>
                                  <a:pt x="91782" y="180340"/>
                                </a:lnTo>
                                <a:lnTo>
                                  <a:pt x="92113" y="179070"/>
                                </a:lnTo>
                                <a:lnTo>
                                  <a:pt x="91592" y="179070"/>
                                </a:lnTo>
                                <a:lnTo>
                                  <a:pt x="92062" y="177800"/>
                                </a:lnTo>
                                <a:lnTo>
                                  <a:pt x="92240" y="179070"/>
                                </a:lnTo>
                                <a:lnTo>
                                  <a:pt x="92405" y="179070"/>
                                </a:lnTo>
                                <a:lnTo>
                                  <a:pt x="92608" y="180340"/>
                                </a:lnTo>
                                <a:lnTo>
                                  <a:pt x="93116" y="180340"/>
                                </a:lnTo>
                                <a:lnTo>
                                  <a:pt x="93218" y="181610"/>
                                </a:lnTo>
                                <a:lnTo>
                                  <a:pt x="92722" y="181610"/>
                                </a:lnTo>
                                <a:lnTo>
                                  <a:pt x="92608" y="184150"/>
                                </a:lnTo>
                                <a:lnTo>
                                  <a:pt x="91935" y="184150"/>
                                </a:lnTo>
                                <a:lnTo>
                                  <a:pt x="92710" y="185420"/>
                                </a:lnTo>
                                <a:lnTo>
                                  <a:pt x="92976" y="184150"/>
                                </a:lnTo>
                                <a:lnTo>
                                  <a:pt x="98056" y="184150"/>
                                </a:lnTo>
                                <a:lnTo>
                                  <a:pt x="98602" y="186690"/>
                                </a:lnTo>
                                <a:lnTo>
                                  <a:pt x="98196" y="187960"/>
                                </a:lnTo>
                                <a:lnTo>
                                  <a:pt x="98679" y="189230"/>
                                </a:lnTo>
                                <a:lnTo>
                                  <a:pt x="98247" y="189230"/>
                                </a:lnTo>
                                <a:lnTo>
                                  <a:pt x="98640" y="190500"/>
                                </a:lnTo>
                                <a:lnTo>
                                  <a:pt x="98247" y="191770"/>
                                </a:lnTo>
                                <a:lnTo>
                                  <a:pt x="99263" y="191770"/>
                                </a:lnTo>
                                <a:lnTo>
                                  <a:pt x="98882" y="195580"/>
                                </a:lnTo>
                                <a:lnTo>
                                  <a:pt x="97929" y="196850"/>
                                </a:lnTo>
                                <a:lnTo>
                                  <a:pt x="96862" y="197802"/>
                                </a:lnTo>
                                <a:lnTo>
                                  <a:pt x="96862" y="200660"/>
                                </a:lnTo>
                                <a:lnTo>
                                  <a:pt x="96329" y="201930"/>
                                </a:lnTo>
                                <a:lnTo>
                                  <a:pt x="95719" y="201930"/>
                                </a:lnTo>
                                <a:lnTo>
                                  <a:pt x="96367" y="200660"/>
                                </a:lnTo>
                                <a:lnTo>
                                  <a:pt x="96862" y="200660"/>
                                </a:lnTo>
                                <a:lnTo>
                                  <a:pt x="96862" y="197802"/>
                                </a:lnTo>
                                <a:lnTo>
                                  <a:pt x="96494" y="198120"/>
                                </a:lnTo>
                                <a:lnTo>
                                  <a:pt x="95618" y="199390"/>
                                </a:lnTo>
                                <a:lnTo>
                                  <a:pt x="95161" y="201930"/>
                                </a:lnTo>
                                <a:lnTo>
                                  <a:pt x="94767" y="203200"/>
                                </a:lnTo>
                                <a:lnTo>
                                  <a:pt x="93980" y="207010"/>
                                </a:lnTo>
                                <a:lnTo>
                                  <a:pt x="95732" y="207010"/>
                                </a:lnTo>
                                <a:lnTo>
                                  <a:pt x="94373" y="208280"/>
                                </a:lnTo>
                                <a:lnTo>
                                  <a:pt x="94272" y="210820"/>
                                </a:lnTo>
                                <a:lnTo>
                                  <a:pt x="93726" y="212090"/>
                                </a:lnTo>
                                <a:lnTo>
                                  <a:pt x="93573" y="213360"/>
                                </a:lnTo>
                                <a:lnTo>
                                  <a:pt x="93484" y="214630"/>
                                </a:lnTo>
                                <a:lnTo>
                                  <a:pt x="94589" y="214630"/>
                                </a:lnTo>
                                <a:lnTo>
                                  <a:pt x="94170" y="215900"/>
                                </a:lnTo>
                                <a:lnTo>
                                  <a:pt x="94856" y="217170"/>
                                </a:lnTo>
                                <a:lnTo>
                                  <a:pt x="94145" y="217170"/>
                                </a:lnTo>
                                <a:lnTo>
                                  <a:pt x="94221" y="219710"/>
                                </a:lnTo>
                                <a:lnTo>
                                  <a:pt x="94043" y="218440"/>
                                </a:lnTo>
                                <a:lnTo>
                                  <a:pt x="93687" y="218440"/>
                                </a:lnTo>
                                <a:lnTo>
                                  <a:pt x="93319" y="219710"/>
                                </a:lnTo>
                                <a:lnTo>
                                  <a:pt x="95059" y="220980"/>
                                </a:lnTo>
                                <a:lnTo>
                                  <a:pt x="96875" y="220980"/>
                                </a:lnTo>
                                <a:lnTo>
                                  <a:pt x="97409" y="219710"/>
                                </a:lnTo>
                                <a:lnTo>
                                  <a:pt x="99390" y="217170"/>
                                </a:lnTo>
                                <a:lnTo>
                                  <a:pt x="101269" y="214630"/>
                                </a:lnTo>
                                <a:lnTo>
                                  <a:pt x="102400" y="212090"/>
                                </a:lnTo>
                                <a:lnTo>
                                  <a:pt x="103632" y="205740"/>
                                </a:lnTo>
                                <a:lnTo>
                                  <a:pt x="105460" y="203200"/>
                                </a:lnTo>
                                <a:lnTo>
                                  <a:pt x="105511" y="201930"/>
                                </a:lnTo>
                                <a:lnTo>
                                  <a:pt x="105562" y="200660"/>
                                </a:lnTo>
                                <a:lnTo>
                                  <a:pt x="105638" y="199390"/>
                                </a:lnTo>
                                <a:lnTo>
                                  <a:pt x="105702" y="198120"/>
                                </a:lnTo>
                                <a:lnTo>
                                  <a:pt x="105765" y="196850"/>
                                </a:lnTo>
                                <a:lnTo>
                                  <a:pt x="107048" y="191770"/>
                                </a:lnTo>
                                <a:lnTo>
                                  <a:pt x="107924" y="189230"/>
                                </a:lnTo>
                                <a:lnTo>
                                  <a:pt x="108267" y="186690"/>
                                </a:lnTo>
                                <a:lnTo>
                                  <a:pt x="109220" y="186690"/>
                                </a:lnTo>
                                <a:lnTo>
                                  <a:pt x="108927" y="185420"/>
                                </a:lnTo>
                                <a:lnTo>
                                  <a:pt x="109689" y="185420"/>
                                </a:lnTo>
                                <a:lnTo>
                                  <a:pt x="109842" y="184150"/>
                                </a:lnTo>
                                <a:lnTo>
                                  <a:pt x="111467" y="184150"/>
                                </a:lnTo>
                                <a:lnTo>
                                  <a:pt x="111937" y="182880"/>
                                </a:lnTo>
                                <a:lnTo>
                                  <a:pt x="112991" y="182880"/>
                                </a:lnTo>
                                <a:lnTo>
                                  <a:pt x="113220" y="181610"/>
                                </a:lnTo>
                                <a:lnTo>
                                  <a:pt x="113576" y="181610"/>
                                </a:lnTo>
                                <a:lnTo>
                                  <a:pt x="114274" y="180340"/>
                                </a:lnTo>
                                <a:lnTo>
                                  <a:pt x="114808" y="180340"/>
                                </a:lnTo>
                                <a:lnTo>
                                  <a:pt x="115227" y="179070"/>
                                </a:lnTo>
                                <a:lnTo>
                                  <a:pt x="116268" y="179070"/>
                                </a:lnTo>
                                <a:lnTo>
                                  <a:pt x="117043" y="177800"/>
                                </a:lnTo>
                                <a:lnTo>
                                  <a:pt x="117132" y="179070"/>
                                </a:lnTo>
                                <a:lnTo>
                                  <a:pt x="117906" y="179070"/>
                                </a:lnTo>
                                <a:lnTo>
                                  <a:pt x="117729" y="177800"/>
                                </a:lnTo>
                                <a:lnTo>
                                  <a:pt x="118630" y="177800"/>
                                </a:lnTo>
                                <a:lnTo>
                                  <a:pt x="118757" y="179070"/>
                                </a:lnTo>
                                <a:lnTo>
                                  <a:pt x="119303" y="177800"/>
                                </a:lnTo>
                                <a:lnTo>
                                  <a:pt x="119659" y="179070"/>
                                </a:lnTo>
                                <a:lnTo>
                                  <a:pt x="120472" y="179070"/>
                                </a:lnTo>
                                <a:lnTo>
                                  <a:pt x="121132" y="177800"/>
                                </a:lnTo>
                                <a:lnTo>
                                  <a:pt x="121196" y="176530"/>
                                </a:lnTo>
                                <a:lnTo>
                                  <a:pt x="121437" y="177800"/>
                                </a:lnTo>
                                <a:lnTo>
                                  <a:pt x="124955" y="176530"/>
                                </a:lnTo>
                                <a:lnTo>
                                  <a:pt x="124904" y="175260"/>
                                </a:lnTo>
                                <a:lnTo>
                                  <a:pt x="125666" y="176530"/>
                                </a:lnTo>
                                <a:lnTo>
                                  <a:pt x="128041" y="173990"/>
                                </a:lnTo>
                                <a:lnTo>
                                  <a:pt x="130175" y="173990"/>
                                </a:lnTo>
                                <a:lnTo>
                                  <a:pt x="131610" y="175260"/>
                                </a:lnTo>
                                <a:lnTo>
                                  <a:pt x="132867" y="173990"/>
                                </a:lnTo>
                                <a:lnTo>
                                  <a:pt x="134162" y="173990"/>
                                </a:lnTo>
                                <a:lnTo>
                                  <a:pt x="136804" y="172720"/>
                                </a:lnTo>
                                <a:lnTo>
                                  <a:pt x="139204" y="172720"/>
                                </a:lnTo>
                                <a:lnTo>
                                  <a:pt x="139065" y="173990"/>
                                </a:lnTo>
                                <a:lnTo>
                                  <a:pt x="140792" y="172720"/>
                                </a:lnTo>
                                <a:lnTo>
                                  <a:pt x="141338" y="172720"/>
                                </a:lnTo>
                                <a:lnTo>
                                  <a:pt x="140716" y="171373"/>
                                </a:lnTo>
                                <a:lnTo>
                                  <a:pt x="140436" y="172720"/>
                                </a:lnTo>
                                <a:lnTo>
                                  <a:pt x="140106" y="171373"/>
                                </a:lnTo>
                                <a:lnTo>
                                  <a:pt x="139420" y="172720"/>
                                </a:lnTo>
                                <a:lnTo>
                                  <a:pt x="139369" y="170180"/>
                                </a:lnTo>
                                <a:lnTo>
                                  <a:pt x="139776" y="171373"/>
                                </a:lnTo>
                                <a:lnTo>
                                  <a:pt x="140106" y="171373"/>
                                </a:lnTo>
                                <a:lnTo>
                                  <a:pt x="140716" y="171373"/>
                                </a:lnTo>
                                <a:lnTo>
                                  <a:pt x="140957" y="171373"/>
                                </a:lnTo>
                                <a:lnTo>
                                  <a:pt x="140627" y="170180"/>
                                </a:lnTo>
                                <a:lnTo>
                                  <a:pt x="140779" y="170180"/>
                                </a:lnTo>
                                <a:lnTo>
                                  <a:pt x="140284" y="168910"/>
                                </a:lnTo>
                                <a:lnTo>
                                  <a:pt x="140309" y="167640"/>
                                </a:lnTo>
                                <a:lnTo>
                                  <a:pt x="140868" y="168910"/>
                                </a:lnTo>
                                <a:lnTo>
                                  <a:pt x="142887" y="168910"/>
                                </a:lnTo>
                                <a:lnTo>
                                  <a:pt x="142240" y="170180"/>
                                </a:lnTo>
                                <a:lnTo>
                                  <a:pt x="143725" y="171373"/>
                                </a:lnTo>
                                <a:lnTo>
                                  <a:pt x="144310" y="170180"/>
                                </a:lnTo>
                                <a:lnTo>
                                  <a:pt x="145707" y="170180"/>
                                </a:lnTo>
                                <a:lnTo>
                                  <a:pt x="146177" y="168910"/>
                                </a:lnTo>
                                <a:lnTo>
                                  <a:pt x="146253" y="167640"/>
                                </a:lnTo>
                                <a:lnTo>
                                  <a:pt x="145821" y="167640"/>
                                </a:lnTo>
                                <a:lnTo>
                                  <a:pt x="144983" y="168757"/>
                                </a:lnTo>
                                <a:lnTo>
                                  <a:pt x="145465" y="167640"/>
                                </a:lnTo>
                                <a:lnTo>
                                  <a:pt x="145427" y="166370"/>
                                </a:lnTo>
                                <a:lnTo>
                                  <a:pt x="144729" y="166370"/>
                                </a:lnTo>
                                <a:lnTo>
                                  <a:pt x="142481" y="166370"/>
                                </a:lnTo>
                                <a:lnTo>
                                  <a:pt x="142367" y="165100"/>
                                </a:lnTo>
                                <a:lnTo>
                                  <a:pt x="143040" y="165100"/>
                                </a:lnTo>
                                <a:lnTo>
                                  <a:pt x="144462" y="163880"/>
                                </a:lnTo>
                                <a:lnTo>
                                  <a:pt x="144233" y="165100"/>
                                </a:lnTo>
                                <a:lnTo>
                                  <a:pt x="145402" y="165100"/>
                                </a:lnTo>
                                <a:lnTo>
                                  <a:pt x="146380" y="165100"/>
                                </a:lnTo>
                                <a:lnTo>
                                  <a:pt x="147002" y="165100"/>
                                </a:lnTo>
                                <a:lnTo>
                                  <a:pt x="147853" y="165100"/>
                                </a:lnTo>
                                <a:lnTo>
                                  <a:pt x="148145" y="163830"/>
                                </a:lnTo>
                                <a:lnTo>
                                  <a:pt x="148717" y="163830"/>
                                </a:lnTo>
                                <a:lnTo>
                                  <a:pt x="149237" y="162560"/>
                                </a:lnTo>
                                <a:lnTo>
                                  <a:pt x="149123" y="161290"/>
                                </a:lnTo>
                                <a:lnTo>
                                  <a:pt x="149047" y="159918"/>
                                </a:lnTo>
                                <a:lnTo>
                                  <a:pt x="148869" y="159918"/>
                                </a:lnTo>
                                <a:lnTo>
                                  <a:pt x="149212" y="158750"/>
                                </a:lnTo>
                                <a:lnTo>
                                  <a:pt x="148742" y="158470"/>
                                </a:lnTo>
                                <a:lnTo>
                                  <a:pt x="148742" y="159918"/>
                                </a:lnTo>
                                <a:lnTo>
                                  <a:pt x="147967" y="161290"/>
                                </a:lnTo>
                                <a:lnTo>
                                  <a:pt x="147408" y="159918"/>
                                </a:lnTo>
                                <a:lnTo>
                                  <a:pt x="147447" y="158750"/>
                                </a:lnTo>
                                <a:lnTo>
                                  <a:pt x="148742" y="159918"/>
                                </a:lnTo>
                                <a:lnTo>
                                  <a:pt x="148742" y="158470"/>
                                </a:lnTo>
                                <a:lnTo>
                                  <a:pt x="147167" y="157480"/>
                                </a:lnTo>
                                <a:lnTo>
                                  <a:pt x="149123" y="157480"/>
                                </a:lnTo>
                                <a:lnTo>
                                  <a:pt x="148158" y="156210"/>
                                </a:lnTo>
                                <a:lnTo>
                                  <a:pt x="149186" y="157480"/>
                                </a:lnTo>
                                <a:lnTo>
                                  <a:pt x="150190" y="157480"/>
                                </a:lnTo>
                                <a:lnTo>
                                  <a:pt x="150583" y="156210"/>
                                </a:lnTo>
                                <a:lnTo>
                                  <a:pt x="150177" y="156210"/>
                                </a:lnTo>
                                <a:lnTo>
                                  <a:pt x="149313" y="156210"/>
                                </a:lnTo>
                                <a:lnTo>
                                  <a:pt x="149720" y="152400"/>
                                </a:lnTo>
                                <a:lnTo>
                                  <a:pt x="149834" y="154940"/>
                                </a:lnTo>
                                <a:lnTo>
                                  <a:pt x="150266" y="154940"/>
                                </a:lnTo>
                                <a:lnTo>
                                  <a:pt x="150177" y="156210"/>
                                </a:lnTo>
                                <a:lnTo>
                                  <a:pt x="150482" y="154940"/>
                                </a:lnTo>
                                <a:lnTo>
                                  <a:pt x="150964" y="154940"/>
                                </a:lnTo>
                                <a:lnTo>
                                  <a:pt x="151688" y="153670"/>
                                </a:lnTo>
                                <a:lnTo>
                                  <a:pt x="151549" y="152400"/>
                                </a:lnTo>
                                <a:lnTo>
                                  <a:pt x="150749" y="152400"/>
                                </a:lnTo>
                                <a:lnTo>
                                  <a:pt x="150355" y="149860"/>
                                </a:lnTo>
                                <a:lnTo>
                                  <a:pt x="150876" y="148590"/>
                                </a:lnTo>
                                <a:lnTo>
                                  <a:pt x="151739" y="152400"/>
                                </a:lnTo>
                                <a:lnTo>
                                  <a:pt x="152425" y="152400"/>
                                </a:lnTo>
                                <a:lnTo>
                                  <a:pt x="153009" y="151130"/>
                                </a:lnTo>
                                <a:lnTo>
                                  <a:pt x="152146" y="149860"/>
                                </a:lnTo>
                                <a:lnTo>
                                  <a:pt x="152501" y="148590"/>
                                </a:lnTo>
                                <a:lnTo>
                                  <a:pt x="154533" y="147320"/>
                                </a:lnTo>
                                <a:lnTo>
                                  <a:pt x="155600" y="146050"/>
                                </a:lnTo>
                                <a:lnTo>
                                  <a:pt x="155638" y="144780"/>
                                </a:lnTo>
                                <a:lnTo>
                                  <a:pt x="156743" y="144780"/>
                                </a:lnTo>
                                <a:lnTo>
                                  <a:pt x="157962" y="143510"/>
                                </a:lnTo>
                                <a:lnTo>
                                  <a:pt x="158940" y="143510"/>
                                </a:lnTo>
                                <a:lnTo>
                                  <a:pt x="157594" y="144780"/>
                                </a:lnTo>
                                <a:lnTo>
                                  <a:pt x="157200" y="144780"/>
                                </a:lnTo>
                                <a:lnTo>
                                  <a:pt x="157010" y="146050"/>
                                </a:lnTo>
                                <a:lnTo>
                                  <a:pt x="155803" y="147320"/>
                                </a:lnTo>
                                <a:lnTo>
                                  <a:pt x="155917" y="148590"/>
                                </a:lnTo>
                                <a:lnTo>
                                  <a:pt x="154470" y="149860"/>
                                </a:lnTo>
                                <a:lnTo>
                                  <a:pt x="153885" y="149860"/>
                                </a:lnTo>
                                <a:lnTo>
                                  <a:pt x="154419" y="152400"/>
                                </a:lnTo>
                                <a:lnTo>
                                  <a:pt x="153809" y="153670"/>
                                </a:lnTo>
                                <a:lnTo>
                                  <a:pt x="154559" y="153670"/>
                                </a:lnTo>
                                <a:lnTo>
                                  <a:pt x="153187" y="154940"/>
                                </a:lnTo>
                                <a:lnTo>
                                  <a:pt x="154127" y="156210"/>
                                </a:lnTo>
                                <a:lnTo>
                                  <a:pt x="152234" y="156210"/>
                                </a:lnTo>
                                <a:lnTo>
                                  <a:pt x="151688" y="157480"/>
                                </a:lnTo>
                                <a:lnTo>
                                  <a:pt x="150609" y="158750"/>
                                </a:lnTo>
                                <a:lnTo>
                                  <a:pt x="150380" y="159918"/>
                                </a:lnTo>
                                <a:lnTo>
                                  <a:pt x="151155" y="159918"/>
                                </a:lnTo>
                                <a:lnTo>
                                  <a:pt x="151257" y="158750"/>
                                </a:lnTo>
                                <a:lnTo>
                                  <a:pt x="151815" y="158750"/>
                                </a:lnTo>
                                <a:lnTo>
                                  <a:pt x="152361" y="157480"/>
                                </a:lnTo>
                                <a:lnTo>
                                  <a:pt x="153962" y="157480"/>
                                </a:lnTo>
                                <a:lnTo>
                                  <a:pt x="155105" y="154940"/>
                                </a:lnTo>
                                <a:lnTo>
                                  <a:pt x="157759" y="153670"/>
                                </a:lnTo>
                                <a:lnTo>
                                  <a:pt x="159473" y="151130"/>
                                </a:lnTo>
                                <a:lnTo>
                                  <a:pt x="158965" y="149860"/>
                                </a:lnTo>
                                <a:lnTo>
                                  <a:pt x="160286" y="144780"/>
                                </a:lnTo>
                                <a:lnTo>
                                  <a:pt x="161378" y="143510"/>
                                </a:lnTo>
                                <a:lnTo>
                                  <a:pt x="162458" y="142240"/>
                                </a:lnTo>
                                <a:lnTo>
                                  <a:pt x="162915" y="142240"/>
                                </a:lnTo>
                                <a:lnTo>
                                  <a:pt x="160769" y="144780"/>
                                </a:lnTo>
                                <a:lnTo>
                                  <a:pt x="160769" y="147320"/>
                                </a:lnTo>
                                <a:lnTo>
                                  <a:pt x="161620" y="147320"/>
                                </a:lnTo>
                                <a:lnTo>
                                  <a:pt x="161912" y="148590"/>
                                </a:lnTo>
                                <a:lnTo>
                                  <a:pt x="161302" y="149860"/>
                                </a:lnTo>
                                <a:lnTo>
                                  <a:pt x="163068" y="149860"/>
                                </a:lnTo>
                                <a:lnTo>
                                  <a:pt x="166001" y="147320"/>
                                </a:lnTo>
                                <a:lnTo>
                                  <a:pt x="166801" y="146050"/>
                                </a:lnTo>
                                <a:lnTo>
                                  <a:pt x="168300" y="144780"/>
                                </a:lnTo>
                                <a:lnTo>
                                  <a:pt x="169354" y="142240"/>
                                </a:lnTo>
                                <a:lnTo>
                                  <a:pt x="169164" y="140970"/>
                                </a:lnTo>
                                <a:lnTo>
                                  <a:pt x="170078" y="140970"/>
                                </a:lnTo>
                                <a:lnTo>
                                  <a:pt x="171399" y="138430"/>
                                </a:lnTo>
                                <a:lnTo>
                                  <a:pt x="177927" y="138430"/>
                                </a:lnTo>
                                <a:lnTo>
                                  <a:pt x="177660" y="139700"/>
                                </a:lnTo>
                                <a:lnTo>
                                  <a:pt x="179628" y="139700"/>
                                </a:lnTo>
                                <a:lnTo>
                                  <a:pt x="179717" y="140970"/>
                                </a:lnTo>
                                <a:lnTo>
                                  <a:pt x="180403" y="140970"/>
                                </a:lnTo>
                                <a:lnTo>
                                  <a:pt x="181140" y="139700"/>
                                </a:lnTo>
                                <a:lnTo>
                                  <a:pt x="182016" y="140970"/>
                                </a:lnTo>
                                <a:lnTo>
                                  <a:pt x="184048" y="140970"/>
                                </a:lnTo>
                                <a:lnTo>
                                  <a:pt x="184454" y="139700"/>
                                </a:lnTo>
                                <a:lnTo>
                                  <a:pt x="185026" y="138430"/>
                                </a:lnTo>
                                <a:lnTo>
                                  <a:pt x="185915" y="139700"/>
                                </a:lnTo>
                                <a:lnTo>
                                  <a:pt x="185178" y="140970"/>
                                </a:lnTo>
                                <a:lnTo>
                                  <a:pt x="185775" y="142240"/>
                                </a:lnTo>
                                <a:lnTo>
                                  <a:pt x="186372" y="140970"/>
                                </a:lnTo>
                                <a:lnTo>
                                  <a:pt x="187185" y="140970"/>
                                </a:lnTo>
                                <a:lnTo>
                                  <a:pt x="187299" y="142240"/>
                                </a:lnTo>
                                <a:lnTo>
                                  <a:pt x="187909" y="140970"/>
                                </a:lnTo>
                                <a:lnTo>
                                  <a:pt x="187960" y="142240"/>
                                </a:lnTo>
                                <a:lnTo>
                                  <a:pt x="188836" y="142240"/>
                                </a:lnTo>
                                <a:lnTo>
                                  <a:pt x="190334" y="143510"/>
                                </a:lnTo>
                                <a:lnTo>
                                  <a:pt x="190881" y="142240"/>
                                </a:lnTo>
                                <a:lnTo>
                                  <a:pt x="189636" y="142240"/>
                                </a:lnTo>
                                <a:lnTo>
                                  <a:pt x="189699" y="140970"/>
                                </a:lnTo>
                                <a:lnTo>
                                  <a:pt x="188950" y="140970"/>
                                </a:lnTo>
                                <a:lnTo>
                                  <a:pt x="189522" y="139700"/>
                                </a:lnTo>
                                <a:lnTo>
                                  <a:pt x="188976" y="138430"/>
                                </a:lnTo>
                                <a:lnTo>
                                  <a:pt x="190207" y="137160"/>
                                </a:lnTo>
                                <a:lnTo>
                                  <a:pt x="189750" y="137160"/>
                                </a:lnTo>
                                <a:lnTo>
                                  <a:pt x="189331" y="135890"/>
                                </a:lnTo>
                                <a:lnTo>
                                  <a:pt x="191046" y="135890"/>
                                </a:lnTo>
                                <a:lnTo>
                                  <a:pt x="191516" y="134620"/>
                                </a:lnTo>
                                <a:lnTo>
                                  <a:pt x="191617" y="133350"/>
                                </a:lnTo>
                                <a:lnTo>
                                  <a:pt x="192316" y="133350"/>
                                </a:lnTo>
                                <a:lnTo>
                                  <a:pt x="193560" y="130810"/>
                                </a:lnTo>
                                <a:lnTo>
                                  <a:pt x="196126" y="129540"/>
                                </a:lnTo>
                                <a:lnTo>
                                  <a:pt x="196837" y="128270"/>
                                </a:lnTo>
                                <a:lnTo>
                                  <a:pt x="197243" y="129540"/>
                                </a:lnTo>
                                <a:lnTo>
                                  <a:pt x="197789" y="128270"/>
                                </a:lnTo>
                                <a:lnTo>
                                  <a:pt x="197700" y="127000"/>
                                </a:lnTo>
                                <a:lnTo>
                                  <a:pt x="199898" y="127000"/>
                                </a:lnTo>
                                <a:lnTo>
                                  <a:pt x="199517" y="128270"/>
                                </a:lnTo>
                                <a:lnTo>
                                  <a:pt x="200583" y="128270"/>
                                </a:lnTo>
                                <a:lnTo>
                                  <a:pt x="200748" y="127000"/>
                                </a:lnTo>
                                <a:lnTo>
                                  <a:pt x="201256" y="127000"/>
                                </a:lnTo>
                                <a:lnTo>
                                  <a:pt x="200837" y="128270"/>
                                </a:lnTo>
                                <a:lnTo>
                                  <a:pt x="201396" y="128270"/>
                                </a:lnTo>
                                <a:lnTo>
                                  <a:pt x="201853" y="127000"/>
                                </a:lnTo>
                                <a:lnTo>
                                  <a:pt x="203073" y="127000"/>
                                </a:lnTo>
                                <a:lnTo>
                                  <a:pt x="203174" y="128270"/>
                                </a:lnTo>
                                <a:lnTo>
                                  <a:pt x="204558" y="128270"/>
                                </a:lnTo>
                                <a:lnTo>
                                  <a:pt x="204927" y="127000"/>
                                </a:lnTo>
                                <a:lnTo>
                                  <a:pt x="205308" y="125730"/>
                                </a:lnTo>
                                <a:lnTo>
                                  <a:pt x="206959" y="125730"/>
                                </a:lnTo>
                                <a:lnTo>
                                  <a:pt x="206057" y="127000"/>
                                </a:lnTo>
                                <a:lnTo>
                                  <a:pt x="207048" y="127000"/>
                                </a:lnTo>
                                <a:lnTo>
                                  <a:pt x="208064" y="125730"/>
                                </a:lnTo>
                                <a:lnTo>
                                  <a:pt x="208622" y="125730"/>
                                </a:lnTo>
                                <a:lnTo>
                                  <a:pt x="209283" y="127000"/>
                                </a:lnTo>
                                <a:lnTo>
                                  <a:pt x="209372" y="128270"/>
                                </a:lnTo>
                                <a:lnTo>
                                  <a:pt x="210388" y="128270"/>
                                </a:lnTo>
                                <a:lnTo>
                                  <a:pt x="211112" y="127000"/>
                                </a:lnTo>
                                <a:lnTo>
                                  <a:pt x="211315" y="127000"/>
                                </a:lnTo>
                                <a:lnTo>
                                  <a:pt x="211594" y="128270"/>
                                </a:lnTo>
                                <a:lnTo>
                                  <a:pt x="212331" y="127000"/>
                                </a:lnTo>
                                <a:lnTo>
                                  <a:pt x="212890" y="128270"/>
                                </a:lnTo>
                                <a:lnTo>
                                  <a:pt x="213398" y="127000"/>
                                </a:lnTo>
                                <a:lnTo>
                                  <a:pt x="213563" y="128270"/>
                                </a:lnTo>
                                <a:lnTo>
                                  <a:pt x="215582" y="128270"/>
                                </a:lnTo>
                                <a:lnTo>
                                  <a:pt x="216014" y="127000"/>
                                </a:lnTo>
                                <a:lnTo>
                                  <a:pt x="215036" y="125730"/>
                                </a:lnTo>
                                <a:lnTo>
                                  <a:pt x="216496" y="125730"/>
                                </a:lnTo>
                                <a:lnTo>
                                  <a:pt x="216535" y="124460"/>
                                </a:lnTo>
                                <a:lnTo>
                                  <a:pt x="217652" y="124460"/>
                                </a:lnTo>
                                <a:lnTo>
                                  <a:pt x="217106" y="125730"/>
                                </a:lnTo>
                                <a:lnTo>
                                  <a:pt x="218643" y="125730"/>
                                </a:lnTo>
                                <a:lnTo>
                                  <a:pt x="218643" y="127000"/>
                                </a:lnTo>
                                <a:lnTo>
                                  <a:pt x="219773" y="127000"/>
                                </a:lnTo>
                                <a:lnTo>
                                  <a:pt x="221056" y="125730"/>
                                </a:lnTo>
                                <a:lnTo>
                                  <a:pt x="221602" y="124460"/>
                                </a:lnTo>
                                <a:lnTo>
                                  <a:pt x="221500" y="123190"/>
                                </a:lnTo>
                                <a:lnTo>
                                  <a:pt x="221856" y="123190"/>
                                </a:lnTo>
                                <a:lnTo>
                                  <a:pt x="223647" y="119380"/>
                                </a:lnTo>
                                <a:close/>
                              </a:path>
                            </a:pathLst>
                          </a:custGeom>
                          <a:solidFill>
                            <a:srgbClr val="B3CC73"/>
                          </a:solidFill>
                        </wps:spPr>
                        <wps:bodyPr wrap="square" lIns="0" tIns="0" rIns="0" bIns="0" rtlCol="0">
                          <a:prstTxWarp prst="textNoShape">
                            <a:avLst/>
                          </a:prstTxWarp>
                          <a:noAutofit/>
                        </wps:bodyPr>
                      </wps:wsp>
                      <wps:wsp>
                        <wps:cNvPr id="266" name="Graphic 266"/>
                        <wps:cNvSpPr/>
                        <wps:spPr>
                          <a:xfrm>
                            <a:off x="3267062" y="3284334"/>
                            <a:ext cx="328295" cy="811530"/>
                          </a:xfrm>
                          <a:custGeom>
                            <a:avLst/>
                            <a:gdLst/>
                            <a:ahLst/>
                            <a:cxnLst/>
                            <a:rect l="l" t="t" r="r" b="b"/>
                            <a:pathLst>
                              <a:path w="328295" h="811530">
                                <a:moveTo>
                                  <a:pt x="8458" y="170967"/>
                                </a:moveTo>
                                <a:lnTo>
                                  <a:pt x="8407" y="170624"/>
                                </a:lnTo>
                                <a:lnTo>
                                  <a:pt x="8369" y="170446"/>
                                </a:lnTo>
                                <a:lnTo>
                                  <a:pt x="8331" y="170103"/>
                                </a:lnTo>
                                <a:lnTo>
                                  <a:pt x="8394" y="169748"/>
                                </a:lnTo>
                                <a:lnTo>
                                  <a:pt x="8420" y="169494"/>
                                </a:lnTo>
                                <a:lnTo>
                                  <a:pt x="8204" y="169418"/>
                                </a:lnTo>
                                <a:lnTo>
                                  <a:pt x="8064" y="169354"/>
                                </a:lnTo>
                                <a:lnTo>
                                  <a:pt x="7886" y="170078"/>
                                </a:lnTo>
                                <a:lnTo>
                                  <a:pt x="7797" y="170434"/>
                                </a:lnTo>
                                <a:lnTo>
                                  <a:pt x="7620" y="171145"/>
                                </a:lnTo>
                                <a:lnTo>
                                  <a:pt x="7823" y="171221"/>
                                </a:lnTo>
                                <a:lnTo>
                                  <a:pt x="7594" y="171894"/>
                                </a:lnTo>
                                <a:lnTo>
                                  <a:pt x="7480" y="172250"/>
                                </a:lnTo>
                                <a:lnTo>
                                  <a:pt x="7251" y="172935"/>
                                </a:lnTo>
                                <a:lnTo>
                                  <a:pt x="7569" y="172859"/>
                                </a:lnTo>
                                <a:lnTo>
                                  <a:pt x="7759" y="172796"/>
                                </a:lnTo>
                                <a:lnTo>
                                  <a:pt x="8229" y="171818"/>
                                </a:lnTo>
                                <a:lnTo>
                                  <a:pt x="8369" y="171310"/>
                                </a:lnTo>
                                <a:lnTo>
                                  <a:pt x="8458" y="170967"/>
                                </a:lnTo>
                                <a:close/>
                              </a:path>
                              <a:path w="328295" h="811530">
                                <a:moveTo>
                                  <a:pt x="8534" y="164299"/>
                                </a:moveTo>
                                <a:lnTo>
                                  <a:pt x="8013" y="164795"/>
                                </a:lnTo>
                                <a:lnTo>
                                  <a:pt x="7226" y="164998"/>
                                </a:lnTo>
                                <a:lnTo>
                                  <a:pt x="6616" y="165989"/>
                                </a:lnTo>
                                <a:lnTo>
                                  <a:pt x="5308" y="167398"/>
                                </a:lnTo>
                                <a:lnTo>
                                  <a:pt x="4876" y="167741"/>
                                </a:lnTo>
                                <a:lnTo>
                                  <a:pt x="4699" y="167678"/>
                                </a:lnTo>
                                <a:lnTo>
                                  <a:pt x="4648" y="167068"/>
                                </a:lnTo>
                                <a:lnTo>
                                  <a:pt x="5372" y="166852"/>
                                </a:lnTo>
                                <a:lnTo>
                                  <a:pt x="6057" y="166014"/>
                                </a:lnTo>
                                <a:lnTo>
                                  <a:pt x="6591" y="165150"/>
                                </a:lnTo>
                                <a:lnTo>
                                  <a:pt x="6692" y="164414"/>
                                </a:lnTo>
                                <a:lnTo>
                                  <a:pt x="6096" y="164960"/>
                                </a:lnTo>
                                <a:lnTo>
                                  <a:pt x="6070" y="164274"/>
                                </a:lnTo>
                                <a:lnTo>
                                  <a:pt x="6134" y="163423"/>
                                </a:lnTo>
                                <a:lnTo>
                                  <a:pt x="5092" y="164680"/>
                                </a:lnTo>
                                <a:lnTo>
                                  <a:pt x="4356" y="166331"/>
                                </a:lnTo>
                                <a:lnTo>
                                  <a:pt x="4533" y="166382"/>
                                </a:lnTo>
                                <a:lnTo>
                                  <a:pt x="4368" y="166865"/>
                                </a:lnTo>
                                <a:lnTo>
                                  <a:pt x="4191" y="166878"/>
                                </a:lnTo>
                                <a:lnTo>
                                  <a:pt x="3886" y="167474"/>
                                </a:lnTo>
                                <a:lnTo>
                                  <a:pt x="3454" y="168567"/>
                                </a:lnTo>
                                <a:lnTo>
                                  <a:pt x="4305" y="168668"/>
                                </a:lnTo>
                                <a:lnTo>
                                  <a:pt x="3810" y="169202"/>
                                </a:lnTo>
                                <a:lnTo>
                                  <a:pt x="3810" y="169494"/>
                                </a:lnTo>
                                <a:lnTo>
                                  <a:pt x="3416" y="170154"/>
                                </a:lnTo>
                                <a:lnTo>
                                  <a:pt x="3314" y="169824"/>
                                </a:lnTo>
                                <a:lnTo>
                                  <a:pt x="3149" y="169799"/>
                                </a:lnTo>
                                <a:lnTo>
                                  <a:pt x="2667" y="170891"/>
                                </a:lnTo>
                                <a:lnTo>
                                  <a:pt x="2844" y="170954"/>
                                </a:lnTo>
                                <a:lnTo>
                                  <a:pt x="3314" y="170535"/>
                                </a:lnTo>
                                <a:lnTo>
                                  <a:pt x="3594" y="170649"/>
                                </a:lnTo>
                                <a:lnTo>
                                  <a:pt x="3810" y="170815"/>
                                </a:lnTo>
                                <a:lnTo>
                                  <a:pt x="3873" y="170954"/>
                                </a:lnTo>
                                <a:lnTo>
                                  <a:pt x="3378" y="171399"/>
                                </a:lnTo>
                                <a:lnTo>
                                  <a:pt x="2832" y="171462"/>
                                </a:lnTo>
                                <a:lnTo>
                                  <a:pt x="2501" y="171615"/>
                                </a:lnTo>
                                <a:lnTo>
                                  <a:pt x="2260" y="171831"/>
                                </a:lnTo>
                                <a:lnTo>
                                  <a:pt x="2247" y="172008"/>
                                </a:lnTo>
                                <a:lnTo>
                                  <a:pt x="1981" y="172605"/>
                                </a:lnTo>
                                <a:lnTo>
                                  <a:pt x="1917" y="173037"/>
                                </a:lnTo>
                                <a:lnTo>
                                  <a:pt x="2095" y="173088"/>
                                </a:lnTo>
                                <a:lnTo>
                                  <a:pt x="2019" y="173316"/>
                                </a:lnTo>
                                <a:lnTo>
                                  <a:pt x="1841" y="173431"/>
                                </a:lnTo>
                                <a:lnTo>
                                  <a:pt x="1485" y="173850"/>
                                </a:lnTo>
                                <a:lnTo>
                                  <a:pt x="952" y="175120"/>
                                </a:lnTo>
                                <a:lnTo>
                                  <a:pt x="723" y="176034"/>
                                </a:lnTo>
                                <a:lnTo>
                                  <a:pt x="901" y="176110"/>
                                </a:lnTo>
                                <a:lnTo>
                                  <a:pt x="457" y="177063"/>
                                </a:lnTo>
                                <a:lnTo>
                                  <a:pt x="330" y="177850"/>
                                </a:lnTo>
                                <a:lnTo>
                                  <a:pt x="355" y="178447"/>
                                </a:lnTo>
                                <a:lnTo>
                                  <a:pt x="546" y="178523"/>
                                </a:lnTo>
                                <a:lnTo>
                                  <a:pt x="0" y="179793"/>
                                </a:lnTo>
                                <a:lnTo>
                                  <a:pt x="355" y="179311"/>
                                </a:lnTo>
                                <a:lnTo>
                                  <a:pt x="711" y="179031"/>
                                </a:lnTo>
                                <a:lnTo>
                                  <a:pt x="863" y="179095"/>
                                </a:lnTo>
                                <a:lnTo>
                                  <a:pt x="1155" y="178612"/>
                                </a:lnTo>
                                <a:lnTo>
                                  <a:pt x="1231" y="177838"/>
                                </a:lnTo>
                                <a:lnTo>
                                  <a:pt x="1612" y="177546"/>
                                </a:lnTo>
                                <a:lnTo>
                                  <a:pt x="1905" y="177050"/>
                                </a:lnTo>
                                <a:lnTo>
                                  <a:pt x="1600" y="176631"/>
                                </a:lnTo>
                                <a:lnTo>
                                  <a:pt x="1473" y="176314"/>
                                </a:lnTo>
                                <a:lnTo>
                                  <a:pt x="1308" y="175768"/>
                                </a:lnTo>
                                <a:lnTo>
                                  <a:pt x="1562" y="175361"/>
                                </a:lnTo>
                                <a:lnTo>
                                  <a:pt x="2184" y="175006"/>
                                </a:lnTo>
                                <a:lnTo>
                                  <a:pt x="2578" y="174625"/>
                                </a:lnTo>
                                <a:lnTo>
                                  <a:pt x="2032" y="174409"/>
                                </a:lnTo>
                                <a:lnTo>
                                  <a:pt x="2387" y="173710"/>
                                </a:lnTo>
                                <a:lnTo>
                                  <a:pt x="2692" y="173367"/>
                                </a:lnTo>
                                <a:lnTo>
                                  <a:pt x="3048" y="173520"/>
                                </a:lnTo>
                                <a:lnTo>
                                  <a:pt x="3581" y="172389"/>
                                </a:lnTo>
                                <a:lnTo>
                                  <a:pt x="4102" y="171538"/>
                                </a:lnTo>
                                <a:lnTo>
                                  <a:pt x="4305" y="170942"/>
                                </a:lnTo>
                                <a:lnTo>
                                  <a:pt x="4343" y="170484"/>
                                </a:lnTo>
                                <a:lnTo>
                                  <a:pt x="4191" y="170434"/>
                                </a:lnTo>
                                <a:lnTo>
                                  <a:pt x="6337" y="166916"/>
                                </a:lnTo>
                                <a:lnTo>
                                  <a:pt x="7607" y="165811"/>
                                </a:lnTo>
                                <a:lnTo>
                                  <a:pt x="8534" y="164299"/>
                                </a:lnTo>
                                <a:close/>
                              </a:path>
                              <a:path w="328295" h="811530">
                                <a:moveTo>
                                  <a:pt x="9309" y="172656"/>
                                </a:moveTo>
                                <a:lnTo>
                                  <a:pt x="9144" y="172593"/>
                                </a:lnTo>
                                <a:lnTo>
                                  <a:pt x="8839" y="173024"/>
                                </a:lnTo>
                                <a:lnTo>
                                  <a:pt x="8686" y="173240"/>
                                </a:lnTo>
                                <a:lnTo>
                                  <a:pt x="8394" y="173672"/>
                                </a:lnTo>
                                <a:lnTo>
                                  <a:pt x="8458" y="173380"/>
                                </a:lnTo>
                                <a:lnTo>
                                  <a:pt x="8382" y="173240"/>
                                </a:lnTo>
                                <a:lnTo>
                                  <a:pt x="8191" y="173316"/>
                                </a:lnTo>
                                <a:lnTo>
                                  <a:pt x="8026" y="173913"/>
                                </a:lnTo>
                                <a:lnTo>
                                  <a:pt x="7950" y="174193"/>
                                </a:lnTo>
                                <a:lnTo>
                                  <a:pt x="7797" y="174777"/>
                                </a:lnTo>
                                <a:lnTo>
                                  <a:pt x="7937" y="174840"/>
                                </a:lnTo>
                                <a:lnTo>
                                  <a:pt x="8153" y="174485"/>
                                </a:lnTo>
                                <a:lnTo>
                                  <a:pt x="8267" y="174294"/>
                                </a:lnTo>
                                <a:lnTo>
                                  <a:pt x="8597" y="173888"/>
                                </a:lnTo>
                                <a:lnTo>
                                  <a:pt x="8737" y="173812"/>
                                </a:lnTo>
                                <a:lnTo>
                                  <a:pt x="9017" y="173367"/>
                                </a:lnTo>
                                <a:lnTo>
                                  <a:pt x="9144" y="173151"/>
                                </a:lnTo>
                                <a:lnTo>
                                  <a:pt x="9309" y="172656"/>
                                </a:lnTo>
                                <a:close/>
                              </a:path>
                              <a:path w="328295" h="811530">
                                <a:moveTo>
                                  <a:pt x="9347" y="180428"/>
                                </a:moveTo>
                                <a:lnTo>
                                  <a:pt x="7835" y="181114"/>
                                </a:lnTo>
                                <a:lnTo>
                                  <a:pt x="7594" y="181432"/>
                                </a:lnTo>
                                <a:lnTo>
                                  <a:pt x="7391" y="181521"/>
                                </a:lnTo>
                                <a:lnTo>
                                  <a:pt x="7327" y="181368"/>
                                </a:lnTo>
                                <a:lnTo>
                                  <a:pt x="7391" y="181114"/>
                                </a:lnTo>
                                <a:lnTo>
                                  <a:pt x="7454" y="180962"/>
                                </a:lnTo>
                                <a:lnTo>
                                  <a:pt x="7099" y="180809"/>
                                </a:lnTo>
                                <a:lnTo>
                                  <a:pt x="6565" y="181038"/>
                                </a:lnTo>
                                <a:lnTo>
                                  <a:pt x="6743" y="180695"/>
                                </a:lnTo>
                                <a:lnTo>
                                  <a:pt x="7010" y="180200"/>
                                </a:lnTo>
                                <a:lnTo>
                                  <a:pt x="6705" y="180403"/>
                                </a:lnTo>
                                <a:lnTo>
                                  <a:pt x="5892" y="181013"/>
                                </a:lnTo>
                                <a:lnTo>
                                  <a:pt x="5905" y="181432"/>
                                </a:lnTo>
                                <a:lnTo>
                                  <a:pt x="5930" y="181648"/>
                                </a:lnTo>
                                <a:lnTo>
                                  <a:pt x="5994" y="182181"/>
                                </a:lnTo>
                                <a:lnTo>
                                  <a:pt x="6070" y="182372"/>
                                </a:lnTo>
                                <a:lnTo>
                                  <a:pt x="5181" y="183337"/>
                                </a:lnTo>
                                <a:lnTo>
                                  <a:pt x="5130" y="183578"/>
                                </a:lnTo>
                                <a:lnTo>
                                  <a:pt x="5143" y="183870"/>
                                </a:lnTo>
                                <a:lnTo>
                                  <a:pt x="5207" y="184061"/>
                                </a:lnTo>
                                <a:lnTo>
                                  <a:pt x="5461" y="183781"/>
                                </a:lnTo>
                                <a:lnTo>
                                  <a:pt x="5600" y="183642"/>
                                </a:lnTo>
                                <a:lnTo>
                                  <a:pt x="5854" y="183362"/>
                                </a:lnTo>
                                <a:lnTo>
                                  <a:pt x="6400" y="182778"/>
                                </a:lnTo>
                                <a:lnTo>
                                  <a:pt x="6705" y="182905"/>
                                </a:lnTo>
                                <a:lnTo>
                                  <a:pt x="6908" y="182994"/>
                                </a:lnTo>
                                <a:lnTo>
                                  <a:pt x="7112" y="182651"/>
                                </a:lnTo>
                                <a:lnTo>
                                  <a:pt x="7200" y="182460"/>
                                </a:lnTo>
                                <a:lnTo>
                                  <a:pt x="7404" y="182130"/>
                                </a:lnTo>
                                <a:lnTo>
                                  <a:pt x="7835" y="181825"/>
                                </a:lnTo>
                                <a:lnTo>
                                  <a:pt x="8039" y="181673"/>
                                </a:lnTo>
                                <a:lnTo>
                                  <a:pt x="8547" y="181432"/>
                                </a:lnTo>
                                <a:lnTo>
                                  <a:pt x="8686" y="181495"/>
                                </a:lnTo>
                                <a:lnTo>
                                  <a:pt x="8953" y="181076"/>
                                </a:lnTo>
                                <a:lnTo>
                                  <a:pt x="9080" y="180860"/>
                                </a:lnTo>
                                <a:lnTo>
                                  <a:pt x="9347" y="180428"/>
                                </a:lnTo>
                                <a:close/>
                              </a:path>
                              <a:path w="328295" h="811530">
                                <a:moveTo>
                                  <a:pt x="10033" y="172948"/>
                                </a:moveTo>
                                <a:lnTo>
                                  <a:pt x="9639" y="172796"/>
                                </a:lnTo>
                                <a:lnTo>
                                  <a:pt x="9271" y="173443"/>
                                </a:lnTo>
                                <a:lnTo>
                                  <a:pt x="9067" y="173774"/>
                                </a:lnTo>
                                <a:lnTo>
                                  <a:pt x="8585" y="174409"/>
                                </a:lnTo>
                                <a:lnTo>
                                  <a:pt x="8407" y="174358"/>
                                </a:lnTo>
                                <a:lnTo>
                                  <a:pt x="8077" y="174891"/>
                                </a:lnTo>
                                <a:lnTo>
                                  <a:pt x="8140" y="175221"/>
                                </a:lnTo>
                                <a:lnTo>
                                  <a:pt x="7683" y="176098"/>
                                </a:lnTo>
                                <a:lnTo>
                                  <a:pt x="7454" y="176161"/>
                                </a:lnTo>
                                <a:lnTo>
                                  <a:pt x="7581" y="175818"/>
                                </a:lnTo>
                                <a:lnTo>
                                  <a:pt x="7556" y="175539"/>
                                </a:lnTo>
                                <a:lnTo>
                                  <a:pt x="7378" y="175475"/>
                                </a:lnTo>
                                <a:lnTo>
                                  <a:pt x="6946" y="176199"/>
                                </a:lnTo>
                                <a:lnTo>
                                  <a:pt x="6934" y="176606"/>
                                </a:lnTo>
                                <a:lnTo>
                                  <a:pt x="6337" y="177558"/>
                                </a:lnTo>
                                <a:lnTo>
                                  <a:pt x="6286" y="178041"/>
                                </a:lnTo>
                                <a:lnTo>
                                  <a:pt x="6337" y="178358"/>
                                </a:lnTo>
                                <a:lnTo>
                                  <a:pt x="6477" y="178333"/>
                                </a:lnTo>
                                <a:lnTo>
                                  <a:pt x="6769" y="177812"/>
                                </a:lnTo>
                                <a:lnTo>
                                  <a:pt x="7239" y="177038"/>
                                </a:lnTo>
                                <a:lnTo>
                                  <a:pt x="7442" y="176403"/>
                                </a:lnTo>
                                <a:lnTo>
                                  <a:pt x="7416" y="177050"/>
                                </a:lnTo>
                                <a:lnTo>
                                  <a:pt x="7569" y="177228"/>
                                </a:lnTo>
                                <a:lnTo>
                                  <a:pt x="7315" y="177622"/>
                                </a:lnTo>
                                <a:lnTo>
                                  <a:pt x="6959" y="178244"/>
                                </a:lnTo>
                                <a:lnTo>
                                  <a:pt x="7086" y="178447"/>
                                </a:lnTo>
                                <a:lnTo>
                                  <a:pt x="6553" y="178892"/>
                                </a:lnTo>
                                <a:lnTo>
                                  <a:pt x="6134" y="179781"/>
                                </a:lnTo>
                                <a:lnTo>
                                  <a:pt x="6121" y="180378"/>
                                </a:lnTo>
                                <a:lnTo>
                                  <a:pt x="6692" y="179717"/>
                                </a:lnTo>
                                <a:lnTo>
                                  <a:pt x="8928" y="176047"/>
                                </a:lnTo>
                                <a:lnTo>
                                  <a:pt x="9220" y="175412"/>
                                </a:lnTo>
                                <a:lnTo>
                                  <a:pt x="9410" y="174980"/>
                                </a:lnTo>
                                <a:lnTo>
                                  <a:pt x="9867" y="174002"/>
                                </a:lnTo>
                                <a:lnTo>
                                  <a:pt x="9944" y="173583"/>
                                </a:lnTo>
                                <a:lnTo>
                                  <a:pt x="10033" y="172948"/>
                                </a:lnTo>
                                <a:close/>
                              </a:path>
                              <a:path w="328295" h="811530">
                                <a:moveTo>
                                  <a:pt x="10414" y="166039"/>
                                </a:moveTo>
                                <a:lnTo>
                                  <a:pt x="9550" y="166700"/>
                                </a:lnTo>
                                <a:lnTo>
                                  <a:pt x="9321" y="167017"/>
                                </a:lnTo>
                                <a:lnTo>
                                  <a:pt x="8940" y="167462"/>
                                </a:lnTo>
                                <a:lnTo>
                                  <a:pt x="9537" y="168084"/>
                                </a:lnTo>
                                <a:lnTo>
                                  <a:pt x="9436" y="168376"/>
                                </a:lnTo>
                                <a:lnTo>
                                  <a:pt x="9258" y="168592"/>
                                </a:lnTo>
                                <a:lnTo>
                                  <a:pt x="9105" y="168630"/>
                                </a:lnTo>
                                <a:lnTo>
                                  <a:pt x="8902" y="168960"/>
                                </a:lnTo>
                                <a:lnTo>
                                  <a:pt x="8801" y="169557"/>
                                </a:lnTo>
                                <a:lnTo>
                                  <a:pt x="9067" y="169278"/>
                                </a:lnTo>
                                <a:lnTo>
                                  <a:pt x="9258" y="169100"/>
                                </a:lnTo>
                                <a:lnTo>
                                  <a:pt x="8928" y="170611"/>
                                </a:lnTo>
                                <a:lnTo>
                                  <a:pt x="8724" y="171627"/>
                                </a:lnTo>
                                <a:lnTo>
                                  <a:pt x="8420" y="172313"/>
                                </a:lnTo>
                                <a:lnTo>
                                  <a:pt x="10071" y="168071"/>
                                </a:lnTo>
                                <a:lnTo>
                                  <a:pt x="10071" y="167601"/>
                                </a:lnTo>
                                <a:lnTo>
                                  <a:pt x="9994" y="167424"/>
                                </a:lnTo>
                                <a:lnTo>
                                  <a:pt x="10414" y="166039"/>
                                </a:lnTo>
                                <a:close/>
                              </a:path>
                              <a:path w="328295" h="811530">
                                <a:moveTo>
                                  <a:pt x="18288" y="768146"/>
                                </a:moveTo>
                                <a:lnTo>
                                  <a:pt x="17005" y="766800"/>
                                </a:lnTo>
                                <a:lnTo>
                                  <a:pt x="16852" y="766800"/>
                                </a:lnTo>
                                <a:lnTo>
                                  <a:pt x="18034" y="768146"/>
                                </a:lnTo>
                                <a:lnTo>
                                  <a:pt x="18288" y="768146"/>
                                </a:lnTo>
                                <a:close/>
                              </a:path>
                              <a:path w="328295" h="811530">
                                <a:moveTo>
                                  <a:pt x="19316" y="769086"/>
                                </a:moveTo>
                                <a:lnTo>
                                  <a:pt x="18973" y="768146"/>
                                </a:lnTo>
                                <a:lnTo>
                                  <a:pt x="18707" y="768146"/>
                                </a:lnTo>
                                <a:lnTo>
                                  <a:pt x="19316" y="769086"/>
                                </a:lnTo>
                                <a:close/>
                              </a:path>
                              <a:path w="328295" h="811530">
                                <a:moveTo>
                                  <a:pt x="19621" y="769327"/>
                                </a:moveTo>
                                <a:lnTo>
                                  <a:pt x="19316" y="769086"/>
                                </a:lnTo>
                                <a:lnTo>
                                  <a:pt x="19405" y="769327"/>
                                </a:lnTo>
                                <a:lnTo>
                                  <a:pt x="19621" y="769327"/>
                                </a:lnTo>
                                <a:close/>
                              </a:path>
                              <a:path w="328295" h="811530">
                                <a:moveTo>
                                  <a:pt x="23672" y="691946"/>
                                </a:moveTo>
                                <a:lnTo>
                                  <a:pt x="21348" y="689406"/>
                                </a:lnTo>
                                <a:lnTo>
                                  <a:pt x="21450" y="688136"/>
                                </a:lnTo>
                                <a:lnTo>
                                  <a:pt x="21628" y="686866"/>
                                </a:lnTo>
                                <a:lnTo>
                                  <a:pt x="21132" y="686866"/>
                                </a:lnTo>
                                <a:lnTo>
                                  <a:pt x="21221" y="685596"/>
                                </a:lnTo>
                                <a:lnTo>
                                  <a:pt x="20739" y="684326"/>
                                </a:lnTo>
                                <a:lnTo>
                                  <a:pt x="20929" y="683056"/>
                                </a:lnTo>
                                <a:lnTo>
                                  <a:pt x="19570" y="681786"/>
                                </a:lnTo>
                                <a:lnTo>
                                  <a:pt x="19659" y="676706"/>
                                </a:lnTo>
                                <a:lnTo>
                                  <a:pt x="19685" y="675436"/>
                                </a:lnTo>
                                <a:lnTo>
                                  <a:pt x="20866" y="675436"/>
                                </a:lnTo>
                                <a:lnTo>
                                  <a:pt x="20942" y="674166"/>
                                </a:lnTo>
                                <a:lnTo>
                                  <a:pt x="19672" y="671626"/>
                                </a:lnTo>
                                <a:lnTo>
                                  <a:pt x="18681" y="670356"/>
                                </a:lnTo>
                                <a:lnTo>
                                  <a:pt x="18313" y="670356"/>
                                </a:lnTo>
                                <a:lnTo>
                                  <a:pt x="18923" y="669086"/>
                                </a:lnTo>
                                <a:lnTo>
                                  <a:pt x="18846" y="666546"/>
                                </a:lnTo>
                                <a:lnTo>
                                  <a:pt x="18707" y="665276"/>
                                </a:lnTo>
                                <a:lnTo>
                                  <a:pt x="17272" y="665276"/>
                                </a:lnTo>
                                <a:lnTo>
                                  <a:pt x="17259" y="666546"/>
                                </a:lnTo>
                                <a:lnTo>
                                  <a:pt x="15836" y="666546"/>
                                </a:lnTo>
                                <a:lnTo>
                                  <a:pt x="15252" y="667816"/>
                                </a:lnTo>
                                <a:lnTo>
                                  <a:pt x="15367" y="672896"/>
                                </a:lnTo>
                                <a:lnTo>
                                  <a:pt x="14960" y="672896"/>
                                </a:lnTo>
                                <a:lnTo>
                                  <a:pt x="14846" y="675436"/>
                                </a:lnTo>
                                <a:lnTo>
                                  <a:pt x="15506" y="675436"/>
                                </a:lnTo>
                                <a:lnTo>
                                  <a:pt x="15392" y="676706"/>
                                </a:lnTo>
                                <a:lnTo>
                                  <a:pt x="14630" y="675436"/>
                                </a:lnTo>
                                <a:lnTo>
                                  <a:pt x="14605" y="679246"/>
                                </a:lnTo>
                                <a:lnTo>
                                  <a:pt x="14351" y="679246"/>
                                </a:lnTo>
                                <a:lnTo>
                                  <a:pt x="14287" y="681786"/>
                                </a:lnTo>
                                <a:lnTo>
                                  <a:pt x="14211" y="683056"/>
                                </a:lnTo>
                                <a:lnTo>
                                  <a:pt x="13525" y="684326"/>
                                </a:lnTo>
                                <a:lnTo>
                                  <a:pt x="13030" y="684326"/>
                                </a:lnTo>
                                <a:lnTo>
                                  <a:pt x="13296" y="686866"/>
                                </a:lnTo>
                                <a:lnTo>
                                  <a:pt x="12661" y="688136"/>
                                </a:lnTo>
                                <a:lnTo>
                                  <a:pt x="12661" y="694486"/>
                                </a:lnTo>
                                <a:lnTo>
                                  <a:pt x="11671" y="694486"/>
                                </a:lnTo>
                                <a:lnTo>
                                  <a:pt x="11658" y="698296"/>
                                </a:lnTo>
                                <a:lnTo>
                                  <a:pt x="11226" y="699566"/>
                                </a:lnTo>
                                <a:lnTo>
                                  <a:pt x="11150" y="700836"/>
                                </a:lnTo>
                                <a:lnTo>
                                  <a:pt x="11049" y="702106"/>
                                </a:lnTo>
                                <a:lnTo>
                                  <a:pt x="10274" y="702106"/>
                                </a:lnTo>
                                <a:lnTo>
                                  <a:pt x="10198" y="704646"/>
                                </a:lnTo>
                                <a:lnTo>
                                  <a:pt x="9410" y="705916"/>
                                </a:lnTo>
                                <a:lnTo>
                                  <a:pt x="9563" y="707186"/>
                                </a:lnTo>
                                <a:lnTo>
                                  <a:pt x="10312" y="708456"/>
                                </a:lnTo>
                                <a:lnTo>
                                  <a:pt x="10198" y="709726"/>
                                </a:lnTo>
                                <a:lnTo>
                                  <a:pt x="10045" y="710996"/>
                                </a:lnTo>
                                <a:lnTo>
                                  <a:pt x="8978" y="710996"/>
                                </a:lnTo>
                                <a:lnTo>
                                  <a:pt x="9423" y="713536"/>
                                </a:lnTo>
                                <a:lnTo>
                                  <a:pt x="9486" y="714806"/>
                                </a:lnTo>
                                <a:lnTo>
                                  <a:pt x="10236" y="718616"/>
                                </a:lnTo>
                                <a:lnTo>
                                  <a:pt x="10617" y="718616"/>
                                </a:lnTo>
                                <a:lnTo>
                                  <a:pt x="10744" y="721156"/>
                                </a:lnTo>
                                <a:lnTo>
                                  <a:pt x="10858" y="722426"/>
                                </a:lnTo>
                                <a:lnTo>
                                  <a:pt x="10579" y="721156"/>
                                </a:lnTo>
                                <a:lnTo>
                                  <a:pt x="10160" y="721156"/>
                                </a:lnTo>
                                <a:lnTo>
                                  <a:pt x="10210" y="722426"/>
                                </a:lnTo>
                                <a:lnTo>
                                  <a:pt x="10337" y="723696"/>
                                </a:lnTo>
                                <a:lnTo>
                                  <a:pt x="9893" y="723696"/>
                                </a:lnTo>
                                <a:lnTo>
                                  <a:pt x="10007" y="724966"/>
                                </a:lnTo>
                                <a:lnTo>
                                  <a:pt x="9753" y="724966"/>
                                </a:lnTo>
                                <a:lnTo>
                                  <a:pt x="9664" y="726236"/>
                                </a:lnTo>
                                <a:lnTo>
                                  <a:pt x="9550" y="727506"/>
                                </a:lnTo>
                                <a:lnTo>
                                  <a:pt x="8775" y="727506"/>
                                </a:lnTo>
                                <a:lnTo>
                                  <a:pt x="8877" y="730046"/>
                                </a:lnTo>
                                <a:lnTo>
                                  <a:pt x="8280" y="730046"/>
                                </a:lnTo>
                                <a:lnTo>
                                  <a:pt x="8623" y="731316"/>
                                </a:lnTo>
                                <a:lnTo>
                                  <a:pt x="7442" y="731316"/>
                                </a:lnTo>
                                <a:lnTo>
                                  <a:pt x="8001" y="732586"/>
                                </a:lnTo>
                                <a:lnTo>
                                  <a:pt x="8089" y="732726"/>
                                </a:lnTo>
                                <a:lnTo>
                                  <a:pt x="7988" y="733856"/>
                                </a:lnTo>
                                <a:lnTo>
                                  <a:pt x="7404" y="733856"/>
                                </a:lnTo>
                                <a:lnTo>
                                  <a:pt x="6985" y="732586"/>
                                </a:lnTo>
                                <a:lnTo>
                                  <a:pt x="6858" y="733856"/>
                                </a:lnTo>
                                <a:lnTo>
                                  <a:pt x="7340" y="735126"/>
                                </a:lnTo>
                                <a:lnTo>
                                  <a:pt x="7988" y="736396"/>
                                </a:lnTo>
                                <a:lnTo>
                                  <a:pt x="8661" y="738936"/>
                                </a:lnTo>
                                <a:lnTo>
                                  <a:pt x="9232" y="740206"/>
                                </a:lnTo>
                                <a:lnTo>
                                  <a:pt x="10071" y="742746"/>
                                </a:lnTo>
                                <a:lnTo>
                                  <a:pt x="9563" y="741476"/>
                                </a:lnTo>
                                <a:lnTo>
                                  <a:pt x="9652" y="744016"/>
                                </a:lnTo>
                                <a:lnTo>
                                  <a:pt x="9436" y="744016"/>
                                </a:lnTo>
                                <a:lnTo>
                                  <a:pt x="9918" y="746556"/>
                                </a:lnTo>
                                <a:lnTo>
                                  <a:pt x="10668" y="747826"/>
                                </a:lnTo>
                                <a:lnTo>
                                  <a:pt x="11671" y="749096"/>
                                </a:lnTo>
                                <a:lnTo>
                                  <a:pt x="12115" y="749096"/>
                                </a:lnTo>
                                <a:lnTo>
                                  <a:pt x="13500" y="750366"/>
                                </a:lnTo>
                                <a:lnTo>
                                  <a:pt x="14935" y="750366"/>
                                </a:lnTo>
                                <a:lnTo>
                                  <a:pt x="15633" y="750366"/>
                                </a:lnTo>
                                <a:lnTo>
                                  <a:pt x="15138" y="747826"/>
                                </a:lnTo>
                                <a:lnTo>
                                  <a:pt x="14478" y="746556"/>
                                </a:lnTo>
                                <a:lnTo>
                                  <a:pt x="15621" y="747826"/>
                                </a:lnTo>
                                <a:lnTo>
                                  <a:pt x="15036" y="746556"/>
                                </a:lnTo>
                                <a:lnTo>
                                  <a:pt x="14452" y="745286"/>
                                </a:lnTo>
                                <a:lnTo>
                                  <a:pt x="15227" y="746556"/>
                                </a:lnTo>
                                <a:lnTo>
                                  <a:pt x="14617" y="745286"/>
                                </a:lnTo>
                                <a:lnTo>
                                  <a:pt x="14820" y="744016"/>
                                </a:lnTo>
                                <a:lnTo>
                                  <a:pt x="16306" y="744016"/>
                                </a:lnTo>
                                <a:lnTo>
                                  <a:pt x="15278" y="742746"/>
                                </a:lnTo>
                                <a:lnTo>
                                  <a:pt x="14732" y="740206"/>
                                </a:lnTo>
                                <a:lnTo>
                                  <a:pt x="14071" y="738936"/>
                                </a:lnTo>
                                <a:lnTo>
                                  <a:pt x="13855" y="737666"/>
                                </a:lnTo>
                                <a:lnTo>
                                  <a:pt x="13144" y="736396"/>
                                </a:lnTo>
                                <a:lnTo>
                                  <a:pt x="13576" y="736396"/>
                                </a:lnTo>
                                <a:lnTo>
                                  <a:pt x="13398" y="735126"/>
                                </a:lnTo>
                                <a:lnTo>
                                  <a:pt x="14592" y="735126"/>
                                </a:lnTo>
                                <a:lnTo>
                                  <a:pt x="15519" y="736396"/>
                                </a:lnTo>
                                <a:lnTo>
                                  <a:pt x="15430" y="735126"/>
                                </a:lnTo>
                                <a:lnTo>
                                  <a:pt x="15303" y="733856"/>
                                </a:lnTo>
                                <a:lnTo>
                                  <a:pt x="14414" y="732586"/>
                                </a:lnTo>
                                <a:lnTo>
                                  <a:pt x="15278" y="732586"/>
                                </a:lnTo>
                                <a:lnTo>
                                  <a:pt x="14909" y="730046"/>
                                </a:lnTo>
                                <a:lnTo>
                                  <a:pt x="15963" y="730046"/>
                                </a:lnTo>
                                <a:lnTo>
                                  <a:pt x="15646" y="727506"/>
                                </a:lnTo>
                                <a:lnTo>
                                  <a:pt x="15455" y="726236"/>
                                </a:lnTo>
                                <a:lnTo>
                                  <a:pt x="14566" y="724966"/>
                                </a:lnTo>
                                <a:lnTo>
                                  <a:pt x="14274" y="723696"/>
                                </a:lnTo>
                                <a:lnTo>
                                  <a:pt x="14147" y="722426"/>
                                </a:lnTo>
                                <a:lnTo>
                                  <a:pt x="13881" y="719886"/>
                                </a:lnTo>
                                <a:lnTo>
                                  <a:pt x="12890" y="718616"/>
                                </a:lnTo>
                                <a:lnTo>
                                  <a:pt x="12788" y="717346"/>
                                </a:lnTo>
                                <a:lnTo>
                                  <a:pt x="13258" y="716076"/>
                                </a:lnTo>
                                <a:lnTo>
                                  <a:pt x="13169" y="714806"/>
                                </a:lnTo>
                                <a:lnTo>
                                  <a:pt x="14147" y="714806"/>
                                </a:lnTo>
                                <a:lnTo>
                                  <a:pt x="14427" y="713536"/>
                                </a:lnTo>
                                <a:lnTo>
                                  <a:pt x="14681" y="712266"/>
                                </a:lnTo>
                                <a:lnTo>
                                  <a:pt x="14071" y="712266"/>
                                </a:lnTo>
                                <a:lnTo>
                                  <a:pt x="14008" y="710996"/>
                                </a:lnTo>
                                <a:lnTo>
                                  <a:pt x="14617" y="710996"/>
                                </a:lnTo>
                                <a:lnTo>
                                  <a:pt x="14693" y="708456"/>
                                </a:lnTo>
                                <a:lnTo>
                                  <a:pt x="15278" y="708456"/>
                                </a:lnTo>
                                <a:lnTo>
                                  <a:pt x="17526" y="707186"/>
                                </a:lnTo>
                                <a:lnTo>
                                  <a:pt x="17475" y="704646"/>
                                </a:lnTo>
                                <a:lnTo>
                                  <a:pt x="18973" y="705916"/>
                                </a:lnTo>
                                <a:lnTo>
                                  <a:pt x="19583" y="705916"/>
                                </a:lnTo>
                                <a:lnTo>
                                  <a:pt x="18884" y="704646"/>
                                </a:lnTo>
                                <a:lnTo>
                                  <a:pt x="18186" y="703376"/>
                                </a:lnTo>
                                <a:lnTo>
                                  <a:pt x="18910" y="703376"/>
                                </a:lnTo>
                                <a:lnTo>
                                  <a:pt x="18986" y="702106"/>
                                </a:lnTo>
                                <a:lnTo>
                                  <a:pt x="18275" y="700836"/>
                                </a:lnTo>
                                <a:lnTo>
                                  <a:pt x="18300" y="699566"/>
                                </a:lnTo>
                                <a:lnTo>
                                  <a:pt x="19177" y="698296"/>
                                </a:lnTo>
                                <a:lnTo>
                                  <a:pt x="19113" y="697026"/>
                                </a:lnTo>
                                <a:lnTo>
                                  <a:pt x="19570" y="697026"/>
                                </a:lnTo>
                                <a:lnTo>
                                  <a:pt x="21234" y="695756"/>
                                </a:lnTo>
                                <a:lnTo>
                                  <a:pt x="23329" y="697026"/>
                                </a:lnTo>
                                <a:lnTo>
                                  <a:pt x="23380" y="695756"/>
                                </a:lnTo>
                                <a:lnTo>
                                  <a:pt x="23431" y="694486"/>
                                </a:lnTo>
                                <a:lnTo>
                                  <a:pt x="23672" y="691946"/>
                                </a:lnTo>
                                <a:close/>
                              </a:path>
                              <a:path w="328295" h="811530">
                                <a:moveTo>
                                  <a:pt x="24307" y="773226"/>
                                </a:moveTo>
                                <a:lnTo>
                                  <a:pt x="23406" y="771956"/>
                                </a:lnTo>
                                <a:lnTo>
                                  <a:pt x="23723" y="773214"/>
                                </a:lnTo>
                                <a:lnTo>
                                  <a:pt x="23355" y="772985"/>
                                </a:lnTo>
                                <a:lnTo>
                                  <a:pt x="23456" y="773226"/>
                                </a:lnTo>
                                <a:lnTo>
                                  <a:pt x="23736" y="773226"/>
                                </a:lnTo>
                                <a:lnTo>
                                  <a:pt x="24269" y="773226"/>
                                </a:lnTo>
                                <a:close/>
                              </a:path>
                              <a:path w="328295" h="811530">
                                <a:moveTo>
                                  <a:pt x="33616" y="780846"/>
                                </a:moveTo>
                                <a:lnTo>
                                  <a:pt x="32359" y="779945"/>
                                </a:lnTo>
                                <a:lnTo>
                                  <a:pt x="33083" y="780846"/>
                                </a:lnTo>
                                <a:lnTo>
                                  <a:pt x="33616" y="780846"/>
                                </a:lnTo>
                                <a:close/>
                              </a:path>
                              <a:path w="328295" h="811530">
                                <a:moveTo>
                                  <a:pt x="33896" y="781926"/>
                                </a:moveTo>
                                <a:lnTo>
                                  <a:pt x="33032" y="780846"/>
                                </a:lnTo>
                                <a:lnTo>
                                  <a:pt x="31864" y="779576"/>
                                </a:lnTo>
                                <a:lnTo>
                                  <a:pt x="32359" y="779945"/>
                                </a:lnTo>
                                <a:lnTo>
                                  <a:pt x="32080" y="779576"/>
                                </a:lnTo>
                                <a:lnTo>
                                  <a:pt x="30353" y="778306"/>
                                </a:lnTo>
                                <a:lnTo>
                                  <a:pt x="28956" y="777036"/>
                                </a:lnTo>
                                <a:lnTo>
                                  <a:pt x="26936" y="775766"/>
                                </a:lnTo>
                                <a:lnTo>
                                  <a:pt x="26860" y="774496"/>
                                </a:lnTo>
                                <a:lnTo>
                                  <a:pt x="26352" y="773722"/>
                                </a:lnTo>
                                <a:lnTo>
                                  <a:pt x="26352" y="775766"/>
                                </a:lnTo>
                                <a:lnTo>
                                  <a:pt x="26149" y="775766"/>
                                </a:lnTo>
                                <a:lnTo>
                                  <a:pt x="25844" y="775157"/>
                                </a:lnTo>
                                <a:lnTo>
                                  <a:pt x="26352" y="775766"/>
                                </a:lnTo>
                                <a:lnTo>
                                  <a:pt x="26352" y="773722"/>
                                </a:lnTo>
                                <a:lnTo>
                                  <a:pt x="25196" y="771956"/>
                                </a:lnTo>
                                <a:lnTo>
                                  <a:pt x="24155" y="770686"/>
                                </a:lnTo>
                                <a:lnTo>
                                  <a:pt x="25158" y="770686"/>
                                </a:lnTo>
                                <a:lnTo>
                                  <a:pt x="24434" y="769327"/>
                                </a:lnTo>
                                <a:lnTo>
                                  <a:pt x="23660" y="768146"/>
                                </a:lnTo>
                                <a:lnTo>
                                  <a:pt x="23355" y="766800"/>
                                </a:lnTo>
                                <a:lnTo>
                                  <a:pt x="22796" y="765606"/>
                                </a:lnTo>
                                <a:lnTo>
                                  <a:pt x="23241" y="766483"/>
                                </a:lnTo>
                                <a:lnTo>
                                  <a:pt x="23177" y="765606"/>
                                </a:lnTo>
                                <a:lnTo>
                                  <a:pt x="22580" y="765009"/>
                                </a:lnTo>
                                <a:lnTo>
                                  <a:pt x="22580" y="771956"/>
                                </a:lnTo>
                                <a:lnTo>
                                  <a:pt x="22275" y="771956"/>
                                </a:lnTo>
                                <a:lnTo>
                                  <a:pt x="21272" y="770686"/>
                                </a:lnTo>
                                <a:lnTo>
                                  <a:pt x="20408" y="769327"/>
                                </a:lnTo>
                                <a:lnTo>
                                  <a:pt x="19596" y="768146"/>
                                </a:lnTo>
                                <a:lnTo>
                                  <a:pt x="20497" y="769327"/>
                                </a:lnTo>
                                <a:lnTo>
                                  <a:pt x="21094" y="769327"/>
                                </a:lnTo>
                                <a:lnTo>
                                  <a:pt x="21678" y="770686"/>
                                </a:lnTo>
                                <a:lnTo>
                                  <a:pt x="22580" y="771956"/>
                                </a:lnTo>
                                <a:lnTo>
                                  <a:pt x="22580" y="765009"/>
                                </a:lnTo>
                                <a:lnTo>
                                  <a:pt x="21920" y="764336"/>
                                </a:lnTo>
                                <a:lnTo>
                                  <a:pt x="20497" y="762139"/>
                                </a:lnTo>
                                <a:lnTo>
                                  <a:pt x="20281" y="761796"/>
                                </a:lnTo>
                                <a:lnTo>
                                  <a:pt x="19570" y="760526"/>
                                </a:lnTo>
                                <a:lnTo>
                                  <a:pt x="19126" y="759256"/>
                                </a:lnTo>
                                <a:lnTo>
                                  <a:pt x="18719" y="758520"/>
                                </a:lnTo>
                                <a:lnTo>
                                  <a:pt x="18719" y="761796"/>
                                </a:lnTo>
                                <a:lnTo>
                                  <a:pt x="18453" y="761796"/>
                                </a:lnTo>
                                <a:lnTo>
                                  <a:pt x="18453" y="764336"/>
                                </a:lnTo>
                                <a:lnTo>
                                  <a:pt x="18275" y="764336"/>
                                </a:lnTo>
                                <a:lnTo>
                                  <a:pt x="17907" y="763295"/>
                                </a:lnTo>
                                <a:lnTo>
                                  <a:pt x="18453" y="764336"/>
                                </a:lnTo>
                                <a:lnTo>
                                  <a:pt x="18453" y="761796"/>
                                </a:lnTo>
                                <a:lnTo>
                                  <a:pt x="18249" y="761796"/>
                                </a:lnTo>
                                <a:lnTo>
                                  <a:pt x="17526" y="759256"/>
                                </a:lnTo>
                                <a:lnTo>
                                  <a:pt x="18313" y="760526"/>
                                </a:lnTo>
                                <a:lnTo>
                                  <a:pt x="18719" y="761796"/>
                                </a:lnTo>
                                <a:lnTo>
                                  <a:pt x="18719" y="758520"/>
                                </a:lnTo>
                                <a:lnTo>
                                  <a:pt x="18427" y="757986"/>
                                </a:lnTo>
                                <a:lnTo>
                                  <a:pt x="19037" y="757986"/>
                                </a:lnTo>
                                <a:lnTo>
                                  <a:pt x="17145" y="755446"/>
                                </a:lnTo>
                                <a:lnTo>
                                  <a:pt x="16865" y="754176"/>
                                </a:lnTo>
                                <a:lnTo>
                                  <a:pt x="17208" y="754176"/>
                                </a:lnTo>
                                <a:lnTo>
                                  <a:pt x="16865" y="752906"/>
                                </a:lnTo>
                                <a:lnTo>
                                  <a:pt x="16459" y="752906"/>
                                </a:lnTo>
                                <a:lnTo>
                                  <a:pt x="16040" y="751636"/>
                                </a:lnTo>
                                <a:lnTo>
                                  <a:pt x="15036" y="751636"/>
                                </a:lnTo>
                                <a:lnTo>
                                  <a:pt x="14668" y="751636"/>
                                </a:lnTo>
                                <a:lnTo>
                                  <a:pt x="14160" y="751636"/>
                                </a:lnTo>
                                <a:lnTo>
                                  <a:pt x="15189" y="752906"/>
                                </a:lnTo>
                                <a:lnTo>
                                  <a:pt x="14706" y="752906"/>
                                </a:lnTo>
                                <a:lnTo>
                                  <a:pt x="15087" y="754176"/>
                                </a:lnTo>
                                <a:lnTo>
                                  <a:pt x="15938" y="755446"/>
                                </a:lnTo>
                                <a:lnTo>
                                  <a:pt x="14947" y="755446"/>
                                </a:lnTo>
                                <a:lnTo>
                                  <a:pt x="16535" y="757986"/>
                                </a:lnTo>
                                <a:lnTo>
                                  <a:pt x="15913" y="757986"/>
                                </a:lnTo>
                                <a:lnTo>
                                  <a:pt x="16751" y="759256"/>
                                </a:lnTo>
                                <a:lnTo>
                                  <a:pt x="16027" y="759256"/>
                                </a:lnTo>
                                <a:lnTo>
                                  <a:pt x="16649" y="760526"/>
                                </a:lnTo>
                                <a:lnTo>
                                  <a:pt x="16992" y="760526"/>
                                </a:lnTo>
                                <a:lnTo>
                                  <a:pt x="17322" y="760526"/>
                                </a:lnTo>
                                <a:lnTo>
                                  <a:pt x="18084" y="761796"/>
                                </a:lnTo>
                                <a:lnTo>
                                  <a:pt x="18351" y="762139"/>
                                </a:lnTo>
                                <a:lnTo>
                                  <a:pt x="16992" y="760526"/>
                                </a:lnTo>
                                <a:lnTo>
                                  <a:pt x="17297" y="761796"/>
                                </a:lnTo>
                                <a:lnTo>
                                  <a:pt x="17399" y="762139"/>
                                </a:lnTo>
                                <a:lnTo>
                                  <a:pt x="18034" y="763066"/>
                                </a:lnTo>
                                <a:lnTo>
                                  <a:pt x="17830" y="763066"/>
                                </a:lnTo>
                                <a:lnTo>
                                  <a:pt x="17068" y="763066"/>
                                </a:lnTo>
                                <a:lnTo>
                                  <a:pt x="16205" y="761796"/>
                                </a:lnTo>
                                <a:lnTo>
                                  <a:pt x="16243" y="762139"/>
                                </a:lnTo>
                                <a:lnTo>
                                  <a:pt x="16713" y="763066"/>
                                </a:lnTo>
                                <a:lnTo>
                                  <a:pt x="16332" y="763066"/>
                                </a:lnTo>
                                <a:lnTo>
                                  <a:pt x="16217" y="762139"/>
                                </a:lnTo>
                                <a:lnTo>
                                  <a:pt x="15379" y="760526"/>
                                </a:lnTo>
                                <a:lnTo>
                                  <a:pt x="13042" y="759256"/>
                                </a:lnTo>
                                <a:lnTo>
                                  <a:pt x="13550" y="760526"/>
                                </a:lnTo>
                                <a:lnTo>
                                  <a:pt x="13233" y="760526"/>
                                </a:lnTo>
                                <a:lnTo>
                                  <a:pt x="13881" y="761796"/>
                                </a:lnTo>
                                <a:lnTo>
                                  <a:pt x="14846" y="761796"/>
                                </a:lnTo>
                                <a:lnTo>
                                  <a:pt x="14554" y="760526"/>
                                </a:lnTo>
                                <a:lnTo>
                                  <a:pt x="14846" y="761796"/>
                                </a:lnTo>
                                <a:lnTo>
                                  <a:pt x="15760" y="763066"/>
                                </a:lnTo>
                                <a:lnTo>
                                  <a:pt x="16598" y="764336"/>
                                </a:lnTo>
                                <a:lnTo>
                                  <a:pt x="16052" y="763066"/>
                                </a:lnTo>
                                <a:lnTo>
                                  <a:pt x="17348" y="764336"/>
                                </a:lnTo>
                                <a:lnTo>
                                  <a:pt x="17678" y="764336"/>
                                </a:lnTo>
                                <a:lnTo>
                                  <a:pt x="19088" y="765606"/>
                                </a:lnTo>
                                <a:lnTo>
                                  <a:pt x="17678" y="764336"/>
                                </a:lnTo>
                                <a:lnTo>
                                  <a:pt x="18186" y="765606"/>
                                </a:lnTo>
                                <a:lnTo>
                                  <a:pt x="17983" y="765606"/>
                                </a:lnTo>
                                <a:lnTo>
                                  <a:pt x="18796" y="766800"/>
                                </a:lnTo>
                                <a:lnTo>
                                  <a:pt x="20116" y="768108"/>
                                </a:lnTo>
                                <a:lnTo>
                                  <a:pt x="20472" y="768553"/>
                                </a:lnTo>
                                <a:lnTo>
                                  <a:pt x="20091" y="768146"/>
                                </a:lnTo>
                                <a:lnTo>
                                  <a:pt x="18465" y="766483"/>
                                </a:lnTo>
                                <a:lnTo>
                                  <a:pt x="19329" y="768108"/>
                                </a:lnTo>
                                <a:lnTo>
                                  <a:pt x="18554" y="766800"/>
                                </a:lnTo>
                                <a:lnTo>
                                  <a:pt x="18135" y="766800"/>
                                </a:lnTo>
                                <a:lnTo>
                                  <a:pt x="18046" y="766483"/>
                                </a:lnTo>
                                <a:lnTo>
                                  <a:pt x="17805" y="765606"/>
                                </a:lnTo>
                                <a:lnTo>
                                  <a:pt x="16852" y="765606"/>
                                </a:lnTo>
                                <a:lnTo>
                                  <a:pt x="17360" y="766800"/>
                                </a:lnTo>
                                <a:lnTo>
                                  <a:pt x="17767" y="766800"/>
                                </a:lnTo>
                                <a:lnTo>
                                  <a:pt x="19024" y="768146"/>
                                </a:lnTo>
                                <a:lnTo>
                                  <a:pt x="19354" y="768146"/>
                                </a:lnTo>
                                <a:lnTo>
                                  <a:pt x="20002" y="769327"/>
                                </a:lnTo>
                                <a:lnTo>
                                  <a:pt x="19634" y="769327"/>
                                </a:lnTo>
                                <a:lnTo>
                                  <a:pt x="20281" y="770686"/>
                                </a:lnTo>
                                <a:lnTo>
                                  <a:pt x="21678" y="771956"/>
                                </a:lnTo>
                                <a:lnTo>
                                  <a:pt x="23355" y="772985"/>
                                </a:lnTo>
                                <a:lnTo>
                                  <a:pt x="22974" y="771956"/>
                                </a:lnTo>
                                <a:lnTo>
                                  <a:pt x="23406" y="771956"/>
                                </a:lnTo>
                                <a:lnTo>
                                  <a:pt x="23723" y="771956"/>
                                </a:lnTo>
                                <a:lnTo>
                                  <a:pt x="24625" y="773226"/>
                                </a:lnTo>
                                <a:lnTo>
                                  <a:pt x="25260" y="773226"/>
                                </a:lnTo>
                                <a:lnTo>
                                  <a:pt x="25527" y="774496"/>
                                </a:lnTo>
                                <a:lnTo>
                                  <a:pt x="24269" y="773226"/>
                                </a:lnTo>
                                <a:lnTo>
                                  <a:pt x="25311" y="774496"/>
                                </a:lnTo>
                                <a:lnTo>
                                  <a:pt x="24523" y="774496"/>
                                </a:lnTo>
                                <a:lnTo>
                                  <a:pt x="25730" y="775766"/>
                                </a:lnTo>
                                <a:lnTo>
                                  <a:pt x="27774" y="777036"/>
                                </a:lnTo>
                                <a:lnTo>
                                  <a:pt x="28562" y="777036"/>
                                </a:lnTo>
                                <a:lnTo>
                                  <a:pt x="29756" y="778306"/>
                                </a:lnTo>
                                <a:lnTo>
                                  <a:pt x="28663" y="778306"/>
                                </a:lnTo>
                                <a:lnTo>
                                  <a:pt x="30276" y="779576"/>
                                </a:lnTo>
                                <a:lnTo>
                                  <a:pt x="31064" y="779576"/>
                                </a:lnTo>
                                <a:lnTo>
                                  <a:pt x="31788" y="780846"/>
                                </a:lnTo>
                                <a:lnTo>
                                  <a:pt x="32905" y="780846"/>
                                </a:lnTo>
                                <a:lnTo>
                                  <a:pt x="33896" y="781926"/>
                                </a:lnTo>
                                <a:close/>
                              </a:path>
                              <a:path w="328295" h="811530">
                                <a:moveTo>
                                  <a:pt x="34620" y="781926"/>
                                </a:moveTo>
                                <a:lnTo>
                                  <a:pt x="33159" y="780846"/>
                                </a:lnTo>
                                <a:lnTo>
                                  <a:pt x="33896" y="781926"/>
                                </a:lnTo>
                                <a:lnTo>
                                  <a:pt x="34480" y="781926"/>
                                </a:lnTo>
                                <a:lnTo>
                                  <a:pt x="34620" y="781926"/>
                                </a:lnTo>
                                <a:close/>
                              </a:path>
                              <a:path w="328295" h="811530">
                                <a:moveTo>
                                  <a:pt x="35140" y="781926"/>
                                </a:moveTo>
                                <a:lnTo>
                                  <a:pt x="34353" y="781380"/>
                                </a:lnTo>
                                <a:lnTo>
                                  <a:pt x="34988" y="781926"/>
                                </a:lnTo>
                                <a:lnTo>
                                  <a:pt x="35140" y="781926"/>
                                </a:lnTo>
                                <a:close/>
                              </a:path>
                              <a:path w="328295" h="811530">
                                <a:moveTo>
                                  <a:pt x="35458" y="782701"/>
                                </a:moveTo>
                                <a:lnTo>
                                  <a:pt x="35344" y="782408"/>
                                </a:lnTo>
                                <a:lnTo>
                                  <a:pt x="34747" y="782091"/>
                                </a:lnTo>
                                <a:lnTo>
                                  <a:pt x="35458" y="782701"/>
                                </a:lnTo>
                                <a:close/>
                              </a:path>
                              <a:path w="328295" h="811530">
                                <a:moveTo>
                                  <a:pt x="35890" y="782701"/>
                                </a:moveTo>
                                <a:lnTo>
                                  <a:pt x="35648" y="782408"/>
                                </a:lnTo>
                                <a:lnTo>
                                  <a:pt x="35140" y="781926"/>
                                </a:lnTo>
                                <a:lnTo>
                                  <a:pt x="35344" y="782408"/>
                                </a:lnTo>
                                <a:lnTo>
                                  <a:pt x="35890" y="782701"/>
                                </a:lnTo>
                                <a:close/>
                              </a:path>
                              <a:path w="328295" h="811530">
                                <a:moveTo>
                                  <a:pt x="36195" y="783386"/>
                                </a:moveTo>
                                <a:lnTo>
                                  <a:pt x="35458" y="782701"/>
                                </a:lnTo>
                                <a:lnTo>
                                  <a:pt x="35750" y="783386"/>
                                </a:lnTo>
                                <a:lnTo>
                                  <a:pt x="36195" y="783386"/>
                                </a:lnTo>
                                <a:close/>
                              </a:path>
                              <a:path w="328295" h="811530">
                                <a:moveTo>
                                  <a:pt x="37592" y="784656"/>
                                </a:moveTo>
                                <a:lnTo>
                                  <a:pt x="37058" y="784174"/>
                                </a:lnTo>
                                <a:lnTo>
                                  <a:pt x="37325" y="784656"/>
                                </a:lnTo>
                                <a:lnTo>
                                  <a:pt x="37592" y="784656"/>
                                </a:lnTo>
                                <a:close/>
                              </a:path>
                              <a:path w="328295" h="811530">
                                <a:moveTo>
                                  <a:pt x="40805" y="785926"/>
                                </a:moveTo>
                                <a:lnTo>
                                  <a:pt x="37185" y="783386"/>
                                </a:lnTo>
                                <a:lnTo>
                                  <a:pt x="35890" y="782701"/>
                                </a:lnTo>
                                <a:lnTo>
                                  <a:pt x="36474" y="783386"/>
                                </a:lnTo>
                                <a:lnTo>
                                  <a:pt x="36195" y="783386"/>
                                </a:lnTo>
                                <a:lnTo>
                                  <a:pt x="37058" y="784174"/>
                                </a:lnTo>
                                <a:lnTo>
                                  <a:pt x="36626" y="783386"/>
                                </a:lnTo>
                                <a:lnTo>
                                  <a:pt x="38773" y="784656"/>
                                </a:lnTo>
                                <a:lnTo>
                                  <a:pt x="40805" y="785926"/>
                                </a:lnTo>
                                <a:close/>
                              </a:path>
                              <a:path w="328295" h="811530">
                                <a:moveTo>
                                  <a:pt x="42900" y="788123"/>
                                </a:moveTo>
                                <a:lnTo>
                                  <a:pt x="42646" y="787222"/>
                                </a:lnTo>
                                <a:lnTo>
                                  <a:pt x="42468" y="787082"/>
                                </a:lnTo>
                                <a:lnTo>
                                  <a:pt x="42621" y="787082"/>
                                </a:lnTo>
                                <a:lnTo>
                                  <a:pt x="40894" y="785990"/>
                                </a:lnTo>
                                <a:lnTo>
                                  <a:pt x="40322" y="785926"/>
                                </a:lnTo>
                                <a:lnTo>
                                  <a:pt x="40843" y="787082"/>
                                </a:lnTo>
                                <a:lnTo>
                                  <a:pt x="40627" y="787082"/>
                                </a:lnTo>
                                <a:lnTo>
                                  <a:pt x="42900" y="788123"/>
                                </a:lnTo>
                                <a:close/>
                              </a:path>
                              <a:path w="328295" h="811530">
                                <a:moveTo>
                                  <a:pt x="45910" y="789559"/>
                                </a:moveTo>
                                <a:lnTo>
                                  <a:pt x="42735" y="787285"/>
                                </a:lnTo>
                                <a:lnTo>
                                  <a:pt x="42926" y="788123"/>
                                </a:lnTo>
                                <a:lnTo>
                                  <a:pt x="45910" y="789559"/>
                                </a:lnTo>
                                <a:close/>
                              </a:path>
                              <a:path w="328295" h="811530">
                                <a:moveTo>
                                  <a:pt x="46621" y="790067"/>
                                </a:moveTo>
                                <a:lnTo>
                                  <a:pt x="46139" y="789559"/>
                                </a:lnTo>
                                <a:lnTo>
                                  <a:pt x="44399" y="788466"/>
                                </a:lnTo>
                                <a:lnTo>
                                  <a:pt x="45910" y="789559"/>
                                </a:lnTo>
                                <a:lnTo>
                                  <a:pt x="46621" y="790067"/>
                                </a:lnTo>
                                <a:close/>
                              </a:path>
                              <a:path w="328295" h="811530">
                                <a:moveTo>
                                  <a:pt x="49669" y="792276"/>
                                </a:moveTo>
                                <a:lnTo>
                                  <a:pt x="46621" y="790067"/>
                                </a:lnTo>
                                <a:lnTo>
                                  <a:pt x="47320" y="791006"/>
                                </a:lnTo>
                                <a:lnTo>
                                  <a:pt x="49669" y="792276"/>
                                </a:lnTo>
                                <a:close/>
                              </a:path>
                              <a:path w="328295" h="811530">
                                <a:moveTo>
                                  <a:pt x="53848" y="794753"/>
                                </a:moveTo>
                                <a:lnTo>
                                  <a:pt x="52311" y="793940"/>
                                </a:lnTo>
                                <a:lnTo>
                                  <a:pt x="51333" y="793343"/>
                                </a:lnTo>
                                <a:lnTo>
                                  <a:pt x="50711" y="792988"/>
                                </a:lnTo>
                                <a:lnTo>
                                  <a:pt x="50558" y="792924"/>
                                </a:lnTo>
                                <a:lnTo>
                                  <a:pt x="50380" y="792835"/>
                                </a:lnTo>
                                <a:lnTo>
                                  <a:pt x="50914" y="793165"/>
                                </a:lnTo>
                                <a:lnTo>
                                  <a:pt x="51714" y="793623"/>
                                </a:lnTo>
                                <a:lnTo>
                                  <a:pt x="51498" y="793534"/>
                                </a:lnTo>
                                <a:lnTo>
                                  <a:pt x="51193" y="793369"/>
                                </a:lnTo>
                                <a:lnTo>
                                  <a:pt x="51689" y="793661"/>
                                </a:lnTo>
                                <a:lnTo>
                                  <a:pt x="52438" y="794080"/>
                                </a:lnTo>
                                <a:lnTo>
                                  <a:pt x="52781" y="794270"/>
                                </a:lnTo>
                                <a:lnTo>
                                  <a:pt x="52959" y="794372"/>
                                </a:lnTo>
                                <a:lnTo>
                                  <a:pt x="53301" y="794575"/>
                                </a:lnTo>
                                <a:lnTo>
                                  <a:pt x="52895" y="794308"/>
                                </a:lnTo>
                                <a:lnTo>
                                  <a:pt x="53111" y="794410"/>
                                </a:lnTo>
                                <a:lnTo>
                                  <a:pt x="53454" y="794575"/>
                                </a:lnTo>
                                <a:lnTo>
                                  <a:pt x="53848" y="794753"/>
                                </a:lnTo>
                                <a:close/>
                              </a:path>
                              <a:path w="328295" h="811530">
                                <a:moveTo>
                                  <a:pt x="66916" y="801865"/>
                                </a:moveTo>
                                <a:lnTo>
                                  <a:pt x="66294" y="801509"/>
                                </a:lnTo>
                                <a:lnTo>
                                  <a:pt x="65722" y="801255"/>
                                </a:lnTo>
                                <a:lnTo>
                                  <a:pt x="65443" y="801128"/>
                                </a:lnTo>
                                <a:lnTo>
                                  <a:pt x="64897" y="800849"/>
                                </a:lnTo>
                                <a:lnTo>
                                  <a:pt x="64173" y="800506"/>
                                </a:lnTo>
                                <a:lnTo>
                                  <a:pt x="63500" y="800163"/>
                                </a:lnTo>
                                <a:lnTo>
                                  <a:pt x="63157" y="800023"/>
                                </a:lnTo>
                                <a:lnTo>
                                  <a:pt x="63296" y="800163"/>
                                </a:lnTo>
                                <a:lnTo>
                                  <a:pt x="63639" y="800366"/>
                                </a:lnTo>
                                <a:lnTo>
                                  <a:pt x="63804" y="800481"/>
                                </a:lnTo>
                                <a:lnTo>
                                  <a:pt x="64173" y="800684"/>
                                </a:lnTo>
                                <a:lnTo>
                                  <a:pt x="64668" y="800900"/>
                                </a:lnTo>
                                <a:lnTo>
                                  <a:pt x="64922" y="801014"/>
                                </a:lnTo>
                                <a:lnTo>
                                  <a:pt x="65430" y="801230"/>
                                </a:lnTo>
                                <a:lnTo>
                                  <a:pt x="66509" y="801725"/>
                                </a:lnTo>
                                <a:lnTo>
                                  <a:pt x="66763" y="801801"/>
                                </a:lnTo>
                                <a:lnTo>
                                  <a:pt x="66916" y="801865"/>
                                </a:lnTo>
                                <a:close/>
                              </a:path>
                              <a:path w="328295" h="811530">
                                <a:moveTo>
                                  <a:pt x="78130" y="811085"/>
                                </a:moveTo>
                                <a:lnTo>
                                  <a:pt x="77685" y="810768"/>
                                </a:lnTo>
                                <a:lnTo>
                                  <a:pt x="77089" y="810298"/>
                                </a:lnTo>
                                <a:lnTo>
                                  <a:pt x="75933" y="809586"/>
                                </a:lnTo>
                                <a:lnTo>
                                  <a:pt x="75768" y="809586"/>
                                </a:lnTo>
                                <a:lnTo>
                                  <a:pt x="77546" y="810768"/>
                                </a:lnTo>
                                <a:lnTo>
                                  <a:pt x="78130" y="811085"/>
                                </a:lnTo>
                                <a:close/>
                              </a:path>
                              <a:path w="328295" h="811530">
                                <a:moveTo>
                                  <a:pt x="150088" y="242671"/>
                                </a:moveTo>
                                <a:lnTo>
                                  <a:pt x="149504" y="241630"/>
                                </a:lnTo>
                                <a:lnTo>
                                  <a:pt x="148869" y="241312"/>
                                </a:lnTo>
                                <a:lnTo>
                                  <a:pt x="148450" y="241084"/>
                                </a:lnTo>
                                <a:lnTo>
                                  <a:pt x="148666" y="240753"/>
                                </a:lnTo>
                                <a:lnTo>
                                  <a:pt x="148805" y="240525"/>
                                </a:lnTo>
                                <a:lnTo>
                                  <a:pt x="148158" y="240195"/>
                                </a:lnTo>
                                <a:lnTo>
                                  <a:pt x="147980" y="240474"/>
                                </a:lnTo>
                                <a:lnTo>
                                  <a:pt x="147866" y="240665"/>
                                </a:lnTo>
                                <a:lnTo>
                                  <a:pt x="146519" y="239979"/>
                                </a:lnTo>
                                <a:lnTo>
                                  <a:pt x="145542" y="240334"/>
                                </a:lnTo>
                                <a:lnTo>
                                  <a:pt x="145224" y="242023"/>
                                </a:lnTo>
                                <a:lnTo>
                                  <a:pt x="145567" y="242290"/>
                                </a:lnTo>
                                <a:lnTo>
                                  <a:pt x="145808" y="242443"/>
                                </a:lnTo>
                                <a:lnTo>
                                  <a:pt x="146202" y="241973"/>
                                </a:lnTo>
                                <a:lnTo>
                                  <a:pt x="146621" y="242189"/>
                                </a:lnTo>
                                <a:lnTo>
                                  <a:pt x="147167" y="243281"/>
                                </a:lnTo>
                                <a:lnTo>
                                  <a:pt x="147040" y="243751"/>
                                </a:lnTo>
                                <a:lnTo>
                                  <a:pt x="146862" y="244487"/>
                                </a:lnTo>
                                <a:lnTo>
                                  <a:pt x="147027" y="244817"/>
                                </a:lnTo>
                                <a:lnTo>
                                  <a:pt x="147116" y="244983"/>
                                </a:lnTo>
                                <a:lnTo>
                                  <a:pt x="147269" y="245313"/>
                                </a:lnTo>
                                <a:lnTo>
                                  <a:pt x="148120" y="244881"/>
                                </a:lnTo>
                                <a:lnTo>
                                  <a:pt x="148310" y="245491"/>
                                </a:lnTo>
                                <a:lnTo>
                                  <a:pt x="148412" y="245910"/>
                                </a:lnTo>
                                <a:lnTo>
                                  <a:pt x="148678" y="246049"/>
                                </a:lnTo>
                                <a:lnTo>
                                  <a:pt x="148856" y="246126"/>
                                </a:lnTo>
                                <a:lnTo>
                                  <a:pt x="149199" y="245567"/>
                                </a:lnTo>
                                <a:lnTo>
                                  <a:pt x="149085" y="245148"/>
                                </a:lnTo>
                                <a:lnTo>
                                  <a:pt x="148894" y="244551"/>
                                </a:lnTo>
                                <a:lnTo>
                                  <a:pt x="149364" y="243789"/>
                                </a:lnTo>
                                <a:lnTo>
                                  <a:pt x="149618" y="243420"/>
                                </a:lnTo>
                                <a:lnTo>
                                  <a:pt x="150088" y="242671"/>
                                </a:lnTo>
                                <a:close/>
                              </a:path>
                              <a:path w="328295" h="811530">
                                <a:moveTo>
                                  <a:pt x="151536" y="253644"/>
                                </a:moveTo>
                                <a:lnTo>
                                  <a:pt x="151142" y="253441"/>
                                </a:lnTo>
                                <a:lnTo>
                                  <a:pt x="150888" y="253301"/>
                                </a:lnTo>
                                <a:lnTo>
                                  <a:pt x="149415" y="253530"/>
                                </a:lnTo>
                                <a:lnTo>
                                  <a:pt x="148755" y="254571"/>
                                </a:lnTo>
                                <a:lnTo>
                                  <a:pt x="149098" y="254736"/>
                                </a:lnTo>
                                <a:lnTo>
                                  <a:pt x="149250" y="254838"/>
                                </a:lnTo>
                                <a:lnTo>
                                  <a:pt x="149580" y="255003"/>
                                </a:lnTo>
                                <a:lnTo>
                                  <a:pt x="150253" y="254520"/>
                                </a:lnTo>
                                <a:lnTo>
                                  <a:pt x="150710" y="254215"/>
                                </a:lnTo>
                                <a:lnTo>
                                  <a:pt x="151028" y="253987"/>
                                </a:lnTo>
                                <a:lnTo>
                                  <a:pt x="151206" y="253873"/>
                                </a:lnTo>
                                <a:lnTo>
                                  <a:pt x="151536" y="253644"/>
                                </a:lnTo>
                                <a:close/>
                              </a:path>
                              <a:path w="328295" h="811530">
                                <a:moveTo>
                                  <a:pt x="167373" y="230987"/>
                                </a:moveTo>
                                <a:lnTo>
                                  <a:pt x="167068" y="230835"/>
                                </a:lnTo>
                                <a:lnTo>
                                  <a:pt x="166890" y="230733"/>
                                </a:lnTo>
                                <a:lnTo>
                                  <a:pt x="166585" y="230581"/>
                                </a:lnTo>
                                <a:lnTo>
                                  <a:pt x="166230" y="231140"/>
                                </a:lnTo>
                                <a:lnTo>
                                  <a:pt x="165760" y="230911"/>
                                </a:lnTo>
                                <a:lnTo>
                                  <a:pt x="165519" y="230784"/>
                                </a:lnTo>
                                <a:lnTo>
                                  <a:pt x="165049" y="230555"/>
                                </a:lnTo>
                                <a:lnTo>
                                  <a:pt x="164465" y="231482"/>
                                </a:lnTo>
                                <a:lnTo>
                                  <a:pt x="163880" y="231190"/>
                                </a:lnTo>
                                <a:lnTo>
                                  <a:pt x="163487" y="231482"/>
                                </a:lnTo>
                                <a:lnTo>
                                  <a:pt x="162928" y="231927"/>
                                </a:lnTo>
                                <a:lnTo>
                                  <a:pt x="164706" y="231559"/>
                                </a:lnTo>
                                <a:lnTo>
                                  <a:pt x="165595" y="231355"/>
                                </a:lnTo>
                                <a:lnTo>
                                  <a:pt x="167373" y="230987"/>
                                </a:lnTo>
                                <a:close/>
                              </a:path>
                              <a:path w="328295" h="811530">
                                <a:moveTo>
                                  <a:pt x="169824" y="69126"/>
                                </a:moveTo>
                                <a:lnTo>
                                  <a:pt x="169405" y="68249"/>
                                </a:lnTo>
                                <a:lnTo>
                                  <a:pt x="168998" y="68122"/>
                                </a:lnTo>
                                <a:lnTo>
                                  <a:pt x="168795" y="68046"/>
                                </a:lnTo>
                                <a:lnTo>
                                  <a:pt x="168402" y="67919"/>
                                </a:lnTo>
                                <a:lnTo>
                                  <a:pt x="167957" y="68287"/>
                                </a:lnTo>
                                <a:lnTo>
                                  <a:pt x="167297" y="68846"/>
                                </a:lnTo>
                                <a:lnTo>
                                  <a:pt x="167690" y="68834"/>
                                </a:lnTo>
                                <a:lnTo>
                                  <a:pt x="167894" y="68834"/>
                                </a:lnTo>
                                <a:lnTo>
                                  <a:pt x="168287" y="68821"/>
                                </a:lnTo>
                                <a:lnTo>
                                  <a:pt x="168224" y="69151"/>
                                </a:lnTo>
                                <a:lnTo>
                                  <a:pt x="168173" y="69342"/>
                                </a:lnTo>
                                <a:lnTo>
                                  <a:pt x="168109" y="69684"/>
                                </a:lnTo>
                                <a:lnTo>
                                  <a:pt x="168402" y="69786"/>
                                </a:lnTo>
                                <a:lnTo>
                                  <a:pt x="168859" y="69926"/>
                                </a:lnTo>
                                <a:lnTo>
                                  <a:pt x="169824" y="69126"/>
                                </a:lnTo>
                                <a:close/>
                              </a:path>
                              <a:path w="328295" h="811530">
                                <a:moveTo>
                                  <a:pt x="173748" y="59321"/>
                                </a:moveTo>
                                <a:lnTo>
                                  <a:pt x="173367" y="59067"/>
                                </a:lnTo>
                                <a:lnTo>
                                  <a:pt x="173075" y="59067"/>
                                </a:lnTo>
                                <a:lnTo>
                                  <a:pt x="172885" y="59321"/>
                                </a:lnTo>
                                <a:lnTo>
                                  <a:pt x="173748" y="59321"/>
                                </a:lnTo>
                                <a:close/>
                              </a:path>
                              <a:path w="328295" h="811530">
                                <a:moveTo>
                                  <a:pt x="173990" y="219176"/>
                                </a:moveTo>
                                <a:lnTo>
                                  <a:pt x="170357" y="219176"/>
                                </a:lnTo>
                                <a:lnTo>
                                  <a:pt x="170243" y="219456"/>
                                </a:lnTo>
                                <a:lnTo>
                                  <a:pt x="170662" y="219760"/>
                                </a:lnTo>
                                <a:lnTo>
                                  <a:pt x="170903" y="219760"/>
                                </a:lnTo>
                                <a:lnTo>
                                  <a:pt x="169532" y="220472"/>
                                </a:lnTo>
                                <a:lnTo>
                                  <a:pt x="169379" y="220472"/>
                                </a:lnTo>
                                <a:lnTo>
                                  <a:pt x="168935" y="220141"/>
                                </a:lnTo>
                                <a:lnTo>
                                  <a:pt x="168465" y="220992"/>
                                </a:lnTo>
                                <a:lnTo>
                                  <a:pt x="169633" y="220992"/>
                                </a:lnTo>
                                <a:lnTo>
                                  <a:pt x="170383" y="220472"/>
                                </a:lnTo>
                                <a:lnTo>
                                  <a:pt x="171767" y="219494"/>
                                </a:lnTo>
                                <a:lnTo>
                                  <a:pt x="172326" y="219760"/>
                                </a:lnTo>
                                <a:lnTo>
                                  <a:pt x="171615" y="220827"/>
                                </a:lnTo>
                                <a:lnTo>
                                  <a:pt x="170103" y="220827"/>
                                </a:lnTo>
                                <a:lnTo>
                                  <a:pt x="170002" y="220992"/>
                                </a:lnTo>
                                <a:lnTo>
                                  <a:pt x="169684" y="221488"/>
                                </a:lnTo>
                                <a:lnTo>
                                  <a:pt x="169506" y="221488"/>
                                </a:lnTo>
                                <a:lnTo>
                                  <a:pt x="169989" y="221894"/>
                                </a:lnTo>
                                <a:lnTo>
                                  <a:pt x="170091" y="221754"/>
                                </a:lnTo>
                                <a:lnTo>
                                  <a:pt x="170256" y="221488"/>
                                </a:lnTo>
                                <a:lnTo>
                                  <a:pt x="170916" y="221488"/>
                                </a:lnTo>
                                <a:lnTo>
                                  <a:pt x="171450" y="221754"/>
                                </a:lnTo>
                                <a:lnTo>
                                  <a:pt x="172897" y="220472"/>
                                </a:lnTo>
                                <a:lnTo>
                                  <a:pt x="173355" y="220141"/>
                                </a:lnTo>
                                <a:lnTo>
                                  <a:pt x="173812" y="219456"/>
                                </a:lnTo>
                                <a:lnTo>
                                  <a:pt x="173990" y="219176"/>
                                </a:lnTo>
                                <a:close/>
                              </a:path>
                              <a:path w="328295" h="811530">
                                <a:moveTo>
                                  <a:pt x="177711" y="218541"/>
                                </a:moveTo>
                                <a:lnTo>
                                  <a:pt x="176758" y="218084"/>
                                </a:lnTo>
                                <a:lnTo>
                                  <a:pt x="176949" y="217982"/>
                                </a:lnTo>
                                <a:lnTo>
                                  <a:pt x="176580" y="217982"/>
                                </a:lnTo>
                                <a:lnTo>
                                  <a:pt x="176212" y="217982"/>
                                </a:lnTo>
                                <a:lnTo>
                                  <a:pt x="176212" y="218541"/>
                                </a:lnTo>
                                <a:lnTo>
                                  <a:pt x="175882" y="218541"/>
                                </a:lnTo>
                                <a:lnTo>
                                  <a:pt x="176174" y="218389"/>
                                </a:lnTo>
                                <a:lnTo>
                                  <a:pt x="176212" y="218541"/>
                                </a:lnTo>
                                <a:lnTo>
                                  <a:pt x="176212" y="217982"/>
                                </a:lnTo>
                                <a:lnTo>
                                  <a:pt x="176085" y="217982"/>
                                </a:lnTo>
                                <a:lnTo>
                                  <a:pt x="175971" y="217436"/>
                                </a:lnTo>
                                <a:lnTo>
                                  <a:pt x="175895" y="217017"/>
                                </a:lnTo>
                                <a:lnTo>
                                  <a:pt x="176618" y="215938"/>
                                </a:lnTo>
                                <a:lnTo>
                                  <a:pt x="176834" y="215544"/>
                                </a:lnTo>
                                <a:lnTo>
                                  <a:pt x="175831" y="215049"/>
                                </a:lnTo>
                                <a:lnTo>
                                  <a:pt x="175247" y="215938"/>
                                </a:lnTo>
                                <a:lnTo>
                                  <a:pt x="174180" y="215938"/>
                                </a:lnTo>
                                <a:lnTo>
                                  <a:pt x="174078" y="215544"/>
                                </a:lnTo>
                                <a:lnTo>
                                  <a:pt x="174040" y="215366"/>
                                </a:lnTo>
                                <a:lnTo>
                                  <a:pt x="173939" y="214972"/>
                                </a:lnTo>
                                <a:lnTo>
                                  <a:pt x="172986" y="216446"/>
                                </a:lnTo>
                                <a:lnTo>
                                  <a:pt x="170357" y="217195"/>
                                </a:lnTo>
                                <a:lnTo>
                                  <a:pt x="169938" y="217195"/>
                                </a:lnTo>
                                <a:lnTo>
                                  <a:pt x="170713" y="217982"/>
                                </a:lnTo>
                                <a:lnTo>
                                  <a:pt x="171170" y="217982"/>
                                </a:lnTo>
                                <a:lnTo>
                                  <a:pt x="173278" y="217195"/>
                                </a:lnTo>
                                <a:lnTo>
                                  <a:pt x="173951" y="217436"/>
                                </a:lnTo>
                                <a:lnTo>
                                  <a:pt x="174269" y="217436"/>
                                </a:lnTo>
                                <a:lnTo>
                                  <a:pt x="173558" y="218541"/>
                                </a:lnTo>
                                <a:lnTo>
                                  <a:pt x="173304" y="218541"/>
                                </a:lnTo>
                                <a:lnTo>
                                  <a:pt x="172669" y="218236"/>
                                </a:lnTo>
                                <a:lnTo>
                                  <a:pt x="171361" y="218541"/>
                                </a:lnTo>
                                <a:lnTo>
                                  <a:pt x="170586" y="218541"/>
                                </a:lnTo>
                                <a:lnTo>
                                  <a:pt x="170421" y="218986"/>
                                </a:lnTo>
                                <a:lnTo>
                                  <a:pt x="173990" y="218986"/>
                                </a:lnTo>
                                <a:lnTo>
                                  <a:pt x="174891" y="218249"/>
                                </a:lnTo>
                                <a:lnTo>
                                  <a:pt x="175196" y="218986"/>
                                </a:lnTo>
                                <a:lnTo>
                                  <a:pt x="175069" y="219176"/>
                                </a:lnTo>
                                <a:lnTo>
                                  <a:pt x="174675" y="219760"/>
                                </a:lnTo>
                                <a:lnTo>
                                  <a:pt x="174866" y="219760"/>
                                </a:lnTo>
                                <a:lnTo>
                                  <a:pt x="173672" y="220472"/>
                                </a:lnTo>
                                <a:lnTo>
                                  <a:pt x="172377" y="221488"/>
                                </a:lnTo>
                                <a:lnTo>
                                  <a:pt x="170827" y="223583"/>
                                </a:lnTo>
                                <a:lnTo>
                                  <a:pt x="172173" y="223583"/>
                                </a:lnTo>
                                <a:lnTo>
                                  <a:pt x="173990" y="220827"/>
                                </a:lnTo>
                                <a:lnTo>
                                  <a:pt x="176136" y="220141"/>
                                </a:lnTo>
                                <a:lnTo>
                                  <a:pt x="175983" y="220141"/>
                                </a:lnTo>
                                <a:lnTo>
                                  <a:pt x="177038" y="218541"/>
                                </a:lnTo>
                                <a:lnTo>
                                  <a:pt x="177711" y="218541"/>
                                </a:lnTo>
                                <a:close/>
                              </a:path>
                              <a:path w="328295" h="811530">
                                <a:moveTo>
                                  <a:pt x="181533" y="69773"/>
                                </a:moveTo>
                                <a:lnTo>
                                  <a:pt x="181229" y="69672"/>
                                </a:lnTo>
                                <a:lnTo>
                                  <a:pt x="181063" y="69621"/>
                                </a:lnTo>
                                <a:lnTo>
                                  <a:pt x="180771" y="69519"/>
                                </a:lnTo>
                                <a:lnTo>
                                  <a:pt x="179933" y="69837"/>
                                </a:lnTo>
                                <a:lnTo>
                                  <a:pt x="178663" y="70307"/>
                                </a:lnTo>
                                <a:lnTo>
                                  <a:pt x="179362" y="71589"/>
                                </a:lnTo>
                                <a:lnTo>
                                  <a:pt x="179743" y="71501"/>
                                </a:lnTo>
                                <a:lnTo>
                                  <a:pt x="179933" y="71437"/>
                                </a:lnTo>
                                <a:lnTo>
                                  <a:pt x="180301" y="71335"/>
                                </a:lnTo>
                                <a:lnTo>
                                  <a:pt x="181343" y="70459"/>
                                </a:lnTo>
                                <a:lnTo>
                                  <a:pt x="181432" y="70192"/>
                                </a:lnTo>
                                <a:lnTo>
                                  <a:pt x="181457" y="70053"/>
                                </a:lnTo>
                                <a:lnTo>
                                  <a:pt x="181533" y="69773"/>
                                </a:lnTo>
                                <a:close/>
                              </a:path>
                              <a:path w="328295" h="811530">
                                <a:moveTo>
                                  <a:pt x="187667" y="63766"/>
                                </a:moveTo>
                                <a:lnTo>
                                  <a:pt x="186867" y="63258"/>
                                </a:lnTo>
                                <a:lnTo>
                                  <a:pt x="186524" y="63144"/>
                                </a:lnTo>
                                <a:lnTo>
                                  <a:pt x="180505" y="64909"/>
                                </a:lnTo>
                                <a:lnTo>
                                  <a:pt x="180784" y="64909"/>
                                </a:lnTo>
                                <a:lnTo>
                                  <a:pt x="179489" y="65925"/>
                                </a:lnTo>
                                <a:lnTo>
                                  <a:pt x="178828" y="65925"/>
                                </a:lnTo>
                                <a:lnTo>
                                  <a:pt x="179565" y="65290"/>
                                </a:lnTo>
                                <a:lnTo>
                                  <a:pt x="180441" y="64528"/>
                                </a:lnTo>
                                <a:lnTo>
                                  <a:pt x="181673" y="64528"/>
                                </a:lnTo>
                                <a:lnTo>
                                  <a:pt x="183184" y="63258"/>
                                </a:lnTo>
                                <a:lnTo>
                                  <a:pt x="173659" y="63258"/>
                                </a:lnTo>
                                <a:lnTo>
                                  <a:pt x="173824" y="63512"/>
                                </a:lnTo>
                                <a:lnTo>
                                  <a:pt x="172377" y="64274"/>
                                </a:lnTo>
                                <a:lnTo>
                                  <a:pt x="171945" y="64528"/>
                                </a:lnTo>
                                <a:lnTo>
                                  <a:pt x="171640" y="64528"/>
                                </a:lnTo>
                                <a:lnTo>
                                  <a:pt x="171919" y="64909"/>
                                </a:lnTo>
                                <a:lnTo>
                                  <a:pt x="172300" y="65290"/>
                                </a:lnTo>
                                <a:lnTo>
                                  <a:pt x="173024" y="65925"/>
                                </a:lnTo>
                                <a:lnTo>
                                  <a:pt x="173913" y="65290"/>
                                </a:lnTo>
                                <a:lnTo>
                                  <a:pt x="174091" y="65290"/>
                                </a:lnTo>
                                <a:lnTo>
                                  <a:pt x="174358" y="65417"/>
                                </a:lnTo>
                                <a:lnTo>
                                  <a:pt x="173977" y="65671"/>
                                </a:lnTo>
                                <a:lnTo>
                                  <a:pt x="173570" y="65671"/>
                                </a:lnTo>
                                <a:lnTo>
                                  <a:pt x="174447" y="66179"/>
                                </a:lnTo>
                                <a:lnTo>
                                  <a:pt x="175361" y="66179"/>
                                </a:lnTo>
                                <a:lnTo>
                                  <a:pt x="174383" y="67195"/>
                                </a:lnTo>
                                <a:lnTo>
                                  <a:pt x="175602" y="68084"/>
                                </a:lnTo>
                                <a:lnTo>
                                  <a:pt x="176555" y="67449"/>
                                </a:lnTo>
                                <a:lnTo>
                                  <a:pt x="176872" y="67576"/>
                                </a:lnTo>
                                <a:lnTo>
                                  <a:pt x="177228" y="67576"/>
                                </a:lnTo>
                                <a:lnTo>
                                  <a:pt x="177076" y="67957"/>
                                </a:lnTo>
                                <a:lnTo>
                                  <a:pt x="176974" y="68084"/>
                                </a:lnTo>
                                <a:lnTo>
                                  <a:pt x="175602" y="68084"/>
                                </a:lnTo>
                                <a:lnTo>
                                  <a:pt x="178244" y="68338"/>
                                </a:lnTo>
                                <a:lnTo>
                                  <a:pt x="178346" y="68084"/>
                                </a:lnTo>
                                <a:lnTo>
                                  <a:pt x="178409" y="67957"/>
                                </a:lnTo>
                                <a:lnTo>
                                  <a:pt x="178625" y="67462"/>
                                </a:lnTo>
                                <a:lnTo>
                                  <a:pt x="179349" y="67576"/>
                                </a:lnTo>
                                <a:lnTo>
                                  <a:pt x="179057" y="67957"/>
                                </a:lnTo>
                                <a:lnTo>
                                  <a:pt x="179298" y="68084"/>
                                </a:lnTo>
                                <a:lnTo>
                                  <a:pt x="179832" y="68084"/>
                                </a:lnTo>
                                <a:lnTo>
                                  <a:pt x="180517" y="67462"/>
                                </a:lnTo>
                                <a:lnTo>
                                  <a:pt x="180721" y="67576"/>
                                </a:lnTo>
                                <a:lnTo>
                                  <a:pt x="181533" y="67957"/>
                                </a:lnTo>
                                <a:lnTo>
                                  <a:pt x="182359" y="67322"/>
                                </a:lnTo>
                                <a:lnTo>
                                  <a:pt x="182892" y="67322"/>
                                </a:lnTo>
                                <a:lnTo>
                                  <a:pt x="182511" y="67957"/>
                                </a:lnTo>
                                <a:lnTo>
                                  <a:pt x="183235" y="67957"/>
                                </a:lnTo>
                                <a:lnTo>
                                  <a:pt x="183603" y="67322"/>
                                </a:lnTo>
                                <a:lnTo>
                                  <a:pt x="185483" y="66814"/>
                                </a:lnTo>
                                <a:lnTo>
                                  <a:pt x="185026" y="67576"/>
                                </a:lnTo>
                                <a:lnTo>
                                  <a:pt x="186182" y="66814"/>
                                </a:lnTo>
                                <a:lnTo>
                                  <a:pt x="186753" y="66433"/>
                                </a:lnTo>
                                <a:lnTo>
                                  <a:pt x="186220" y="66433"/>
                                </a:lnTo>
                                <a:lnTo>
                                  <a:pt x="185877" y="66179"/>
                                </a:lnTo>
                                <a:lnTo>
                                  <a:pt x="185712" y="66179"/>
                                </a:lnTo>
                                <a:lnTo>
                                  <a:pt x="186461" y="65671"/>
                                </a:lnTo>
                                <a:lnTo>
                                  <a:pt x="185648" y="65671"/>
                                </a:lnTo>
                                <a:lnTo>
                                  <a:pt x="185242" y="65557"/>
                                </a:lnTo>
                                <a:lnTo>
                                  <a:pt x="184467" y="66179"/>
                                </a:lnTo>
                                <a:lnTo>
                                  <a:pt x="183718" y="65925"/>
                                </a:lnTo>
                                <a:lnTo>
                                  <a:pt x="184086" y="65925"/>
                                </a:lnTo>
                                <a:lnTo>
                                  <a:pt x="184048" y="65417"/>
                                </a:lnTo>
                                <a:lnTo>
                                  <a:pt x="184238" y="65417"/>
                                </a:lnTo>
                                <a:lnTo>
                                  <a:pt x="184937" y="64909"/>
                                </a:lnTo>
                                <a:lnTo>
                                  <a:pt x="185750" y="64909"/>
                                </a:lnTo>
                                <a:lnTo>
                                  <a:pt x="186575" y="64274"/>
                                </a:lnTo>
                                <a:lnTo>
                                  <a:pt x="187667" y="63766"/>
                                </a:lnTo>
                                <a:close/>
                              </a:path>
                              <a:path w="328295" h="811530">
                                <a:moveTo>
                                  <a:pt x="188493" y="69202"/>
                                </a:moveTo>
                                <a:lnTo>
                                  <a:pt x="188252" y="69100"/>
                                </a:lnTo>
                                <a:lnTo>
                                  <a:pt x="188099" y="69062"/>
                                </a:lnTo>
                                <a:lnTo>
                                  <a:pt x="187413" y="69481"/>
                                </a:lnTo>
                                <a:lnTo>
                                  <a:pt x="187071" y="69697"/>
                                </a:lnTo>
                                <a:lnTo>
                                  <a:pt x="186385" y="70116"/>
                                </a:lnTo>
                                <a:lnTo>
                                  <a:pt x="185712" y="70688"/>
                                </a:lnTo>
                                <a:lnTo>
                                  <a:pt x="184696" y="71513"/>
                                </a:lnTo>
                                <a:lnTo>
                                  <a:pt x="184950" y="71374"/>
                                </a:lnTo>
                                <a:lnTo>
                                  <a:pt x="185115" y="71272"/>
                                </a:lnTo>
                                <a:lnTo>
                                  <a:pt x="186309" y="70561"/>
                                </a:lnTo>
                                <a:lnTo>
                                  <a:pt x="185547" y="71208"/>
                                </a:lnTo>
                                <a:lnTo>
                                  <a:pt x="185026" y="71628"/>
                                </a:lnTo>
                                <a:lnTo>
                                  <a:pt x="185064" y="71894"/>
                                </a:lnTo>
                                <a:lnTo>
                                  <a:pt x="185089" y="72034"/>
                                </a:lnTo>
                                <a:lnTo>
                                  <a:pt x="185115" y="72288"/>
                                </a:lnTo>
                                <a:lnTo>
                                  <a:pt x="186194" y="71374"/>
                                </a:lnTo>
                                <a:lnTo>
                                  <a:pt x="186575" y="71501"/>
                                </a:lnTo>
                                <a:lnTo>
                                  <a:pt x="186817" y="71602"/>
                                </a:lnTo>
                                <a:lnTo>
                                  <a:pt x="187286" y="71196"/>
                                </a:lnTo>
                                <a:lnTo>
                                  <a:pt x="188010" y="70586"/>
                                </a:lnTo>
                                <a:lnTo>
                                  <a:pt x="187871" y="70307"/>
                                </a:lnTo>
                                <a:lnTo>
                                  <a:pt x="187794" y="70167"/>
                                </a:lnTo>
                                <a:lnTo>
                                  <a:pt x="187655" y="69888"/>
                                </a:lnTo>
                                <a:lnTo>
                                  <a:pt x="187998" y="69621"/>
                                </a:lnTo>
                                <a:lnTo>
                                  <a:pt x="188150" y="69481"/>
                                </a:lnTo>
                                <a:lnTo>
                                  <a:pt x="188493" y="69202"/>
                                </a:lnTo>
                                <a:close/>
                              </a:path>
                              <a:path w="328295" h="811530">
                                <a:moveTo>
                                  <a:pt x="192481" y="345655"/>
                                </a:moveTo>
                                <a:lnTo>
                                  <a:pt x="190106" y="344309"/>
                                </a:lnTo>
                                <a:lnTo>
                                  <a:pt x="190461" y="343547"/>
                                </a:lnTo>
                                <a:lnTo>
                                  <a:pt x="191719" y="344271"/>
                                </a:lnTo>
                                <a:lnTo>
                                  <a:pt x="192316" y="343268"/>
                                </a:lnTo>
                                <a:lnTo>
                                  <a:pt x="191719" y="342125"/>
                                </a:lnTo>
                                <a:lnTo>
                                  <a:pt x="190233" y="341414"/>
                                </a:lnTo>
                                <a:lnTo>
                                  <a:pt x="191033" y="340067"/>
                                </a:lnTo>
                                <a:lnTo>
                                  <a:pt x="190512" y="339712"/>
                                </a:lnTo>
                                <a:lnTo>
                                  <a:pt x="189128" y="340436"/>
                                </a:lnTo>
                                <a:lnTo>
                                  <a:pt x="188087" y="340868"/>
                                </a:lnTo>
                                <a:lnTo>
                                  <a:pt x="187921" y="340779"/>
                                </a:lnTo>
                                <a:lnTo>
                                  <a:pt x="187845" y="340207"/>
                                </a:lnTo>
                                <a:lnTo>
                                  <a:pt x="187083" y="339712"/>
                                </a:lnTo>
                                <a:lnTo>
                                  <a:pt x="186550" y="340004"/>
                                </a:lnTo>
                                <a:lnTo>
                                  <a:pt x="186537" y="339407"/>
                                </a:lnTo>
                                <a:lnTo>
                                  <a:pt x="187198" y="338912"/>
                                </a:lnTo>
                                <a:lnTo>
                                  <a:pt x="187426" y="337896"/>
                                </a:lnTo>
                                <a:lnTo>
                                  <a:pt x="186397" y="337312"/>
                                </a:lnTo>
                                <a:lnTo>
                                  <a:pt x="185585" y="337997"/>
                                </a:lnTo>
                                <a:lnTo>
                                  <a:pt x="184886" y="337591"/>
                                </a:lnTo>
                                <a:lnTo>
                                  <a:pt x="185420" y="336689"/>
                                </a:lnTo>
                                <a:lnTo>
                                  <a:pt x="184581" y="336232"/>
                                </a:lnTo>
                                <a:lnTo>
                                  <a:pt x="184899" y="335699"/>
                                </a:lnTo>
                                <a:lnTo>
                                  <a:pt x="183426" y="335267"/>
                                </a:lnTo>
                                <a:lnTo>
                                  <a:pt x="183781" y="334695"/>
                                </a:lnTo>
                                <a:lnTo>
                                  <a:pt x="182283" y="333844"/>
                                </a:lnTo>
                                <a:lnTo>
                                  <a:pt x="181419" y="334124"/>
                                </a:lnTo>
                                <a:lnTo>
                                  <a:pt x="177266" y="335762"/>
                                </a:lnTo>
                                <a:lnTo>
                                  <a:pt x="176847" y="336651"/>
                                </a:lnTo>
                                <a:lnTo>
                                  <a:pt x="177622" y="337096"/>
                                </a:lnTo>
                                <a:lnTo>
                                  <a:pt x="178562" y="336550"/>
                                </a:lnTo>
                                <a:lnTo>
                                  <a:pt x="179031" y="337337"/>
                                </a:lnTo>
                                <a:lnTo>
                                  <a:pt x="179730" y="338150"/>
                                </a:lnTo>
                                <a:lnTo>
                                  <a:pt x="181000" y="338074"/>
                                </a:lnTo>
                                <a:lnTo>
                                  <a:pt x="181698" y="338455"/>
                                </a:lnTo>
                                <a:lnTo>
                                  <a:pt x="181991" y="339293"/>
                                </a:lnTo>
                                <a:lnTo>
                                  <a:pt x="183718" y="340004"/>
                                </a:lnTo>
                                <a:lnTo>
                                  <a:pt x="183121" y="340474"/>
                                </a:lnTo>
                                <a:lnTo>
                                  <a:pt x="181673" y="340982"/>
                                </a:lnTo>
                                <a:lnTo>
                                  <a:pt x="181635" y="339902"/>
                                </a:lnTo>
                                <a:lnTo>
                                  <a:pt x="180530" y="339763"/>
                                </a:lnTo>
                                <a:lnTo>
                                  <a:pt x="179222" y="339013"/>
                                </a:lnTo>
                                <a:lnTo>
                                  <a:pt x="178371" y="340055"/>
                                </a:lnTo>
                                <a:lnTo>
                                  <a:pt x="178079" y="338950"/>
                                </a:lnTo>
                                <a:lnTo>
                                  <a:pt x="178828" y="338035"/>
                                </a:lnTo>
                                <a:lnTo>
                                  <a:pt x="177838" y="337604"/>
                                </a:lnTo>
                                <a:lnTo>
                                  <a:pt x="177469" y="338594"/>
                                </a:lnTo>
                                <a:lnTo>
                                  <a:pt x="170014" y="339864"/>
                                </a:lnTo>
                                <a:lnTo>
                                  <a:pt x="168998" y="339293"/>
                                </a:lnTo>
                                <a:lnTo>
                                  <a:pt x="167093" y="340829"/>
                                </a:lnTo>
                                <a:lnTo>
                                  <a:pt x="168414" y="340639"/>
                                </a:lnTo>
                                <a:lnTo>
                                  <a:pt x="168668" y="341464"/>
                                </a:lnTo>
                                <a:lnTo>
                                  <a:pt x="166471" y="341884"/>
                                </a:lnTo>
                                <a:lnTo>
                                  <a:pt x="165455" y="343611"/>
                                </a:lnTo>
                                <a:lnTo>
                                  <a:pt x="165138" y="346100"/>
                                </a:lnTo>
                                <a:lnTo>
                                  <a:pt x="165862" y="346113"/>
                                </a:lnTo>
                                <a:lnTo>
                                  <a:pt x="165328" y="347014"/>
                                </a:lnTo>
                                <a:lnTo>
                                  <a:pt x="165392" y="347980"/>
                                </a:lnTo>
                                <a:lnTo>
                                  <a:pt x="166344" y="349338"/>
                                </a:lnTo>
                                <a:lnTo>
                                  <a:pt x="167462" y="348640"/>
                                </a:lnTo>
                                <a:lnTo>
                                  <a:pt x="167932" y="347840"/>
                                </a:lnTo>
                                <a:lnTo>
                                  <a:pt x="169227" y="347383"/>
                                </a:lnTo>
                                <a:lnTo>
                                  <a:pt x="170065" y="347865"/>
                                </a:lnTo>
                                <a:lnTo>
                                  <a:pt x="171323" y="346989"/>
                                </a:lnTo>
                                <a:lnTo>
                                  <a:pt x="171818" y="346100"/>
                                </a:lnTo>
                                <a:lnTo>
                                  <a:pt x="171970" y="347281"/>
                                </a:lnTo>
                                <a:lnTo>
                                  <a:pt x="173329" y="345821"/>
                                </a:lnTo>
                                <a:lnTo>
                                  <a:pt x="174244" y="346329"/>
                                </a:lnTo>
                                <a:lnTo>
                                  <a:pt x="175564" y="344055"/>
                                </a:lnTo>
                                <a:lnTo>
                                  <a:pt x="176288" y="344462"/>
                                </a:lnTo>
                                <a:lnTo>
                                  <a:pt x="178041" y="343420"/>
                                </a:lnTo>
                                <a:lnTo>
                                  <a:pt x="178981" y="343966"/>
                                </a:lnTo>
                                <a:lnTo>
                                  <a:pt x="179489" y="345262"/>
                                </a:lnTo>
                                <a:lnTo>
                                  <a:pt x="180721" y="344944"/>
                                </a:lnTo>
                                <a:lnTo>
                                  <a:pt x="180733" y="345973"/>
                                </a:lnTo>
                                <a:lnTo>
                                  <a:pt x="181419" y="345338"/>
                                </a:lnTo>
                                <a:lnTo>
                                  <a:pt x="182283" y="345833"/>
                                </a:lnTo>
                                <a:lnTo>
                                  <a:pt x="182930" y="345452"/>
                                </a:lnTo>
                                <a:lnTo>
                                  <a:pt x="183946" y="346024"/>
                                </a:lnTo>
                                <a:lnTo>
                                  <a:pt x="184988" y="345681"/>
                                </a:lnTo>
                                <a:lnTo>
                                  <a:pt x="185699" y="346087"/>
                                </a:lnTo>
                                <a:lnTo>
                                  <a:pt x="186817" y="345782"/>
                                </a:lnTo>
                                <a:lnTo>
                                  <a:pt x="188163" y="346557"/>
                                </a:lnTo>
                                <a:lnTo>
                                  <a:pt x="189382" y="345363"/>
                                </a:lnTo>
                                <a:lnTo>
                                  <a:pt x="189445" y="346329"/>
                                </a:lnTo>
                                <a:lnTo>
                                  <a:pt x="189865" y="345643"/>
                                </a:lnTo>
                                <a:lnTo>
                                  <a:pt x="190258" y="345859"/>
                                </a:lnTo>
                                <a:lnTo>
                                  <a:pt x="190398" y="346875"/>
                                </a:lnTo>
                                <a:lnTo>
                                  <a:pt x="191376" y="345922"/>
                                </a:lnTo>
                                <a:lnTo>
                                  <a:pt x="192100" y="346316"/>
                                </a:lnTo>
                                <a:lnTo>
                                  <a:pt x="192481" y="345655"/>
                                </a:lnTo>
                                <a:close/>
                              </a:path>
                              <a:path w="328295" h="811530">
                                <a:moveTo>
                                  <a:pt x="194017" y="29730"/>
                                </a:moveTo>
                                <a:lnTo>
                                  <a:pt x="193979" y="29349"/>
                                </a:lnTo>
                                <a:lnTo>
                                  <a:pt x="193941" y="28968"/>
                                </a:lnTo>
                                <a:lnTo>
                                  <a:pt x="193827" y="28460"/>
                                </a:lnTo>
                                <a:lnTo>
                                  <a:pt x="193471" y="28460"/>
                                </a:lnTo>
                                <a:lnTo>
                                  <a:pt x="192366" y="28968"/>
                                </a:lnTo>
                                <a:lnTo>
                                  <a:pt x="191960" y="29349"/>
                                </a:lnTo>
                                <a:lnTo>
                                  <a:pt x="191731" y="28968"/>
                                </a:lnTo>
                                <a:lnTo>
                                  <a:pt x="191439" y="28968"/>
                                </a:lnTo>
                                <a:lnTo>
                                  <a:pt x="190169" y="29730"/>
                                </a:lnTo>
                                <a:lnTo>
                                  <a:pt x="194017" y="29730"/>
                                </a:lnTo>
                                <a:close/>
                              </a:path>
                              <a:path w="328295" h="811530">
                                <a:moveTo>
                                  <a:pt x="199047" y="59067"/>
                                </a:moveTo>
                                <a:lnTo>
                                  <a:pt x="198526" y="59067"/>
                                </a:lnTo>
                                <a:lnTo>
                                  <a:pt x="198158" y="58813"/>
                                </a:lnTo>
                                <a:lnTo>
                                  <a:pt x="197967" y="58813"/>
                                </a:lnTo>
                                <a:lnTo>
                                  <a:pt x="197218" y="58559"/>
                                </a:lnTo>
                                <a:lnTo>
                                  <a:pt x="197053" y="58559"/>
                                </a:lnTo>
                                <a:lnTo>
                                  <a:pt x="196367" y="58305"/>
                                </a:lnTo>
                                <a:lnTo>
                                  <a:pt x="196926" y="58305"/>
                                </a:lnTo>
                                <a:lnTo>
                                  <a:pt x="197802" y="57797"/>
                                </a:lnTo>
                                <a:lnTo>
                                  <a:pt x="198475" y="57162"/>
                                </a:lnTo>
                                <a:lnTo>
                                  <a:pt x="197027" y="57162"/>
                                </a:lnTo>
                                <a:lnTo>
                                  <a:pt x="197053" y="55892"/>
                                </a:lnTo>
                                <a:lnTo>
                                  <a:pt x="197065" y="54368"/>
                                </a:lnTo>
                                <a:lnTo>
                                  <a:pt x="197332" y="54368"/>
                                </a:lnTo>
                                <a:lnTo>
                                  <a:pt x="196418" y="53987"/>
                                </a:lnTo>
                                <a:lnTo>
                                  <a:pt x="197485" y="53479"/>
                                </a:lnTo>
                                <a:lnTo>
                                  <a:pt x="198234" y="52971"/>
                                </a:lnTo>
                                <a:lnTo>
                                  <a:pt x="197434" y="52971"/>
                                </a:lnTo>
                                <a:lnTo>
                                  <a:pt x="197027" y="52857"/>
                                </a:lnTo>
                                <a:lnTo>
                                  <a:pt x="196659" y="53225"/>
                                </a:lnTo>
                                <a:lnTo>
                                  <a:pt x="196837" y="53225"/>
                                </a:lnTo>
                                <a:lnTo>
                                  <a:pt x="196227" y="53479"/>
                                </a:lnTo>
                                <a:lnTo>
                                  <a:pt x="195554" y="53479"/>
                                </a:lnTo>
                                <a:lnTo>
                                  <a:pt x="195656" y="53225"/>
                                </a:lnTo>
                                <a:lnTo>
                                  <a:pt x="195757" y="52971"/>
                                </a:lnTo>
                                <a:lnTo>
                                  <a:pt x="195859" y="52717"/>
                                </a:lnTo>
                                <a:lnTo>
                                  <a:pt x="195961" y="52463"/>
                                </a:lnTo>
                                <a:lnTo>
                                  <a:pt x="194906" y="52463"/>
                                </a:lnTo>
                                <a:lnTo>
                                  <a:pt x="195021" y="52336"/>
                                </a:lnTo>
                                <a:lnTo>
                                  <a:pt x="196126" y="51066"/>
                                </a:lnTo>
                                <a:lnTo>
                                  <a:pt x="194233" y="50558"/>
                                </a:lnTo>
                                <a:lnTo>
                                  <a:pt x="194919" y="49923"/>
                                </a:lnTo>
                                <a:lnTo>
                                  <a:pt x="195097" y="50050"/>
                                </a:lnTo>
                                <a:lnTo>
                                  <a:pt x="195364" y="50050"/>
                                </a:lnTo>
                                <a:lnTo>
                                  <a:pt x="196367" y="49796"/>
                                </a:lnTo>
                                <a:lnTo>
                                  <a:pt x="196532" y="49288"/>
                                </a:lnTo>
                                <a:lnTo>
                                  <a:pt x="182346" y="49288"/>
                                </a:lnTo>
                                <a:lnTo>
                                  <a:pt x="182346" y="52717"/>
                                </a:lnTo>
                                <a:lnTo>
                                  <a:pt x="182003" y="52717"/>
                                </a:lnTo>
                                <a:lnTo>
                                  <a:pt x="181317" y="52971"/>
                                </a:lnTo>
                                <a:lnTo>
                                  <a:pt x="180619" y="52971"/>
                                </a:lnTo>
                                <a:lnTo>
                                  <a:pt x="178955" y="54368"/>
                                </a:lnTo>
                                <a:lnTo>
                                  <a:pt x="176364" y="53733"/>
                                </a:lnTo>
                                <a:lnTo>
                                  <a:pt x="175336" y="54368"/>
                                </a:lnTo>
                                <a:lnTo>
                                  <a:pt x="174802" y="54622"/>
                                </a:lnTo>
                                <a:lnTo>
                                  <a:pt x="174498" y="54622"/>
                                </a:lnTo>
                                <a:lnTo>
                                  <a:pt x="174574" y="55130"/>
                                </a:lnTo>
                                <a:lnTo>
                                  <a:pt x="173647" y="55892"/>
                                </a:lnTo>
                                <a:lnTo>
                                  <a:pt x="173723" y="56146"/>
                                </a:lnTo>
                                <a:lnTo>
                                  <a:pt x="173799" y="56400"/>
                                </a:lnTo>
                                <a:lnTo>
                                  <a:pt x="173913" y="57162"/>
                                </a:lnTo>
                                <a:lnTo>
                                  <a:pt x="172440" y="57162"/>
                                </a:lnTo>
                                <a:lnTo>
                                  <a:pt x="172440" y="56146"/>
                                </a:lnTo>
                                <a:lnTo>
                                  <a:pt x="172796" y="55892"/>
                                </a:lnTo>
                                <a:lnTo>
                                  <a:pt x="173507" y="55384"/>
                                </a:lnTo>
                                <a:lnTo>
                                  <a:pt x="172745" y="55384"/>
                                </a:lnTo>
                                <a:lnTo>
                                  <a:pt x="172148" y="55130"/>
                                </a:lnTo>
                                <a:lnTo>
                                  <a:pt x="171856" y="55130"/>
                                </a:lnTo>
                                <a:lnTo>
                                  <a:pt x="172758" y="54368"/>
                                </a:lnTo>
                                <a:lnTo>
                                  <a:pt x="173202" y="54876"/>
                                </a:lnTo>
                                <a:lnTo>
                                  <a:pt x="174129" y="54622"/>
                                </a:lnTo>
                                <a:lnTo>
                                  <a:pt x="173901" y="54622"/>
                                </a:lnTo>
                                <a:lnTo>
                                  <a:pt x="174840" y="54368"/>
                                </a:lnTo>
                                <a:lnTo>
                                  <a:pt x="174523" y="54368"/>
                                </a:lnTo>
                                <a:lnTo>
                                  <a:pt x="175895" y="53225"/>
                                </a:lnTo>
                                <a:lnTo>
                                  <a:pt x="174371" y="52336"/>
                                </a:lnTo>
                                <a:lnTo>
                                  <a:pt x="177190" y="52463"/>
                                </a:lnTo>
                                <a:lnTo>
                                  <a:pt x="177177" y="52971"/>
                                </a:lnTo>
                                <a:lnTo>
                                  <a:pt x="179679" y="52971"/>
                                </a:lnTo>
                                <a:lnTo>
                                  <a:pt x="180365" y="52336"/>
                                </a:lnTo>
                                <a:lnTo>
                                  <a:pt x="181343" y="51447"/>
                                </a:lnTo>
                                <a:lnTo>
                                  <a:pt x="181927" y="51955"/>
                                </a:lnTo>
                                <a:lnTo>
                                  <a:pt x="182003" y="52463"/>
                                </a:lnTo>
                                <a:lnTo>
                                  <a:pt x="182346" y="52717"/>
                                </a:lnTo>
                                <a:lnTo>
                                  <a:pt x="182346" y="49288"/>
                                </a:lnTo>
                                <a:lnTo>
                                  <a:pt x="142316" y="49288"/>
                                </a:lnTo>
                                <a:lnTo>
                                  <a:pt x="141300" y="50050"/>
                                </a:lnTo>
                                <a:lnTo>
                                  <a:pt x="141414" y="51447"/>
                                </a:lnTo>
                                <a:lnTo>
                                  <a:pt x="141274" y="51447"/>
                                </a:lnTo>
                                <a:lnTo>
                                  <a:pt x="143090" y="52971"/>
                                </a:lnTo>
                                <a:lnTo>
                                  <a:pt x="145961" y="52971"/>
                                </a:lnTo>
                                <a:lnTo>
                                  <a:pt x="146685" y="53225"/>
                                </a:lnTo>
                                <a:lnTo>
                                  <a:pt x="146748" y="53479"/>
                                </a:lnTo>
                                <a:lnTo>
                                  <a:pt x="146837" y="53733"/>
                                </a:lnTo>
                                <a:lnTo>
                                  <a:pt x="146913" y="53987"/>
                                </a:lnTo>
                                <a:lnTo>
                                  <a:pt x="147091" y="53987"/>
                                </a:lnTo>
                                <a:lnTo>
                                  <a:pt x="146380" y="54622"/>
                                </a:lnTo>
                                <a:lnTo>
                                  <a:pt x="146367" y="55765"/>
                                </a:lnTo>
                                <a:lnTo>
                                  <a:pt x="145135" y="56400"/>
                                </a:lnTo>
                                <a:lnTo>
                                  <a:pt x="144995" y="56400"/>
                                </a:lnTo>
                                <a:lnTo>
                                  <a:pt x="142367" y="59575"/>
                                </a:lnTo>
                                <a:lnTo>
                                  <a:pt x="143129" y="60083"/>
                                </a:lnTo>
                                <a:lnTo>
                                  <a:pt x="143548" y="60083"/>
                                </a:lnTo>
                                <a:lnTo>
                                  <a:pt x="143103" y="60337"/>
                                </a:lnTo>
                                <a:lnTo>
                                  <a:pt x="142595" y="60337"/>
                                </a:lnTo>
                                <a:lnTo>
                                  <a:pt x="142189" y="60223"/>
                                </a:lnTo>
                                <a:lnTo>
                                  <a:pt x="141363" y="60972"/>
                                </a:lnTo>
                                <a:lnTo>
                                  <a:pt x="142773" y="61480"/>
                                </a:lnTo>
                                <a:lnTo>
                                  <a:pt x="143687" y="60972"/>
                                </a:lnTo>
                                <a:lnTo>
                                  <a:pt x="143611" y="61226"/>
                                </a:lnTo>
                                <a:lnTo>
                                  <a:pt x="143548" y="61480"/>
                                </a:lnTo>
                                <a:lnTo>
                                  <a:pt x="144259" y="61480"/>
                                </a:lnTo>
                                <a:lnTo>
                                  <a:pt x="144983" y="61226"/>
                                </a:lnTo>
                                <a:lnTo>
                                  <a:pt x="145707" y="61226"/>
                                </a:lnTo>
                                <a:lnTo>
                                  <a:pt x="144780" y="61988"/>
                                </a:lnTo>
                                <a:lnTo>
                                  <a:pt x="145554" y="61734"/>
                                </a:lnTo>
                                <a:lnTo>
                                  <a:pt x="149440" y="61734"/>
                                </a:lnTo>
                                <a:lnTo>
                                  <a:pt x="149021" y="62242"/>
                                </a:lnTo>
                                <a:lnTo>
                                  <a:pt x="149504" y="62242"/>
                                </a:lnTo>
                                <a:lnTo>
                                  <a:pt x="149898" y="62128"/>
                                </a:lnTo>
                                <a:lnTo>
                                  <a:pt x="149580" y="62750"/>
                                </a:lnTo>
                                <a:lnTo>
                                  <a:pt x="150622" y="61988"/>
                                </a:lnTo>
                                <a:lnTo>
                                  <a:pt x="150977" y="61734"/>
                                </a:lnTo>
                                <a:lnTo>
                                  <a:pt x="151142" y="61620"/>
                                </a:lnTo>
                                <a:lnTo>
                                  <a:pt x="151676" y="61734"/>
                                </a:lnTo>
                                <a:lnTo>
                                  <a:pt x="151206" y="62496"/>
                                </a:lnTo>
                                <a:lnTo>
                                  <a:pt x="152527" y="62115"/>
                                </a:lnTo>
                                <a:lnTo>
                                  <a:pt x="152628" y="62496"/>
                                </a:lnTo>
                                <a:lnTo>
                                  <a:pt x="152692" y="62750"/>
                                </a:lnTo>
                                <a:lnTo>
                                  <a:pt x="149580" y="62750"/>
                                </a:lnTo>
                                <a:lnTo>
                                  <a:pt x="148856" y="62750"/>
                                </a:lnTo>
                                <a:lnTo>
                                  <a:pt x="156629" y="63004"/>
                                </a:lnTo>
                                <a:lnTo>
                                  <a:pt x="159042" y="61988"/>
                                </a:lnTo>
                                <a:lnTo>
                                  <a:pt x="160248" y="61480"/>
                                </a:lnTo>
                                <a:lnTo>
                                  <a:pt x="160515" y="61226"/>
                                </a:lnTo>
                                <a:lnTo>
                                  <a:pt x="160096" y="60972"/>
                                </a:lnTo>
                                <a:lnTo>
                                  <a:pt x="159080" y="60337"/>
                                </a:lnTo>
                                <a:lnTo>
                                  <a:pt x="156705" y="59067"/>
                                </a:lnTo>
                                <a:lnTo>
                                  <a:pt x="156311" y="58305"/>
                                </a:lnTo>
                                <a:lnTo>
                                  <a:pt x="156044" y="58305"/>
                                </a:lnTo>
                                <a:lnTo>
                                  <a:pt x="155371" y="58051"/>
                                </a:lnTo>
                                <a:lnTo>
                                  <a:pt x="155486" y="57797"/>
                                </a:lnTo>
                                <a:lnTo>
                                  <a:pt x="155587" y="57543"/>
                                </a:lnTo>
                                <a:lnTo>
                                  <a:pt x="155752" y="57162"/>
                                </a:lnTo>
                                <a:lnTo>
                                  <a:pt x="156476" y="56781"/>
                                </a:lnTo>
                                <a:lnTo>
                                  <a:pt x="154800" y="56146"/>
                                </a:lnTo>
                                <a:lnTo>
                                  <a:pt x="155321" y="56146"/>
                                </a:lnTo>
                                <a:lnTo>
                                  <a:pt x="155676" y="55892"/>
                                </a:lnTo>
                                <a:lnTo>
                                  <a:pt x="156781" y="56400"/>
                                </a:lnTo>
                                <a:lnTo>
                                  <a:pt x="157937" y="55892"/>
                                </a:lnTo>
                                <a:lnTo>
                                  <a:pt x="156946" y="56781"/>
                                </a:lnTo>
                                <a:lnTo>
                                  <a:pt x="156984" y="57162"/>
                                </a:lnTo>
                                <a:lnTo>
                                  <a:pt x="157683" y="57162"/>
                                </a:lnTo>
                                <a:lnTo>
                                  <a:pt x="155625" y="57543"/>
                                </a:lnTo>
                                <a:lnTo>
                                  <a:pt x="156451" y="57543"/>
                                </a:lnTo>
                                <a:lnTo>
                                  <a:pt x="156718" y="57797"/>
                                </a:lnTo>
                                <a:lnTo>
                                  <a:pt x="157302" y="57797"/>
                                </a:lnTo>
                                <a:lnTo>
                                  <a:pt x="158203" y="57543"/>
                                </a:lnTo>
                                <a:lnTo>
                                  <a:pt x="158369" y="57543"/>
                                </a:lnTo>
                                <a:lnTo>
                                  <a:pt x="158965" y="57797"/>
                                </a:lnTo>
                                <a:lnTo>
                                  <a:pt x="158597" y="58051"/>
                                </a:lnTo>
                                <a:lnTo>
                                  <a:pt x="157632" y="58051"/>
                                </a:lnTo>
                                <a:lnTo>
                                  <a:pt x="157594" y="58813"/>
                                </a:lnTo>
                                <a:lnTo>
                                  <a:pt x="157340" y="58813"/>
                                </a:lnTo>
                                <a:lnTo>
                                  <a:pt x="160286" y="60337"/>
                                </a:lnTo>
                                <a:lnTo>
                                  <a:pt x="161086" y="60845"/>
                                </a:lnTo>
                                <a:lnTo>
                                  <a:pt x="162407" y="61734"/>
                                </a:lnTo>
                                <a:lnTo>
                                  <a:pt x="162902" y="61734"/>
                                </a:lnTo>
                                <a:lnTo>
                                  <a:pt x="163525" y="61480"/>
                                </a:lnTo>
                                <a:lnTo>
                                  <a:pt x="163969" y="61988"/>
                                </a:lnTo>
                                <a:lnTo>
                                  <a:pt x="165900" y="61480"/>
                                </a:lnTo>
                                <a:lnTo>
                                  <a:pt x="167830" y="60972"/>
                                </a:lnTo>
                                <a:lnTo>
                                  <a:pt x="167589" y="60972"/>
                                </a:lnTo>
                                <a:lnTo>
                                  <a:pt x="169329" y="60083"/>
                                </a:lnTo>
                                <a:lnTo>
                                  <a:pt x="169138" y="60083"/>
                                </a:lnTo>
                                <a:lnTo>
                                  <a:pt x="169265" y="59829"/>
                                </a:lnTo>
                                <a:lnTo>
                                  <a:pt x="169392" y="59575"/>
                                </a:lnTo>
                                <a:lnTo>
                                  <a:pt x="169519" y="59321"/>
                                </a:lnTo>
                                <a:lnTo>
                                  <a:pt x="169646" y="59067"/>
                                </a:lnTo>
                                <a:lnTo>
                                  <a:pt x="170243" y="59321"/>
                                </a:lnTo>
                                <a:lnTo>
                                  <a:pt x="170942" y="59321"/>
                                </a:lnTo>
                                <a:lnTo>
                                  <a:pt x="171627" y="59067"/>
                                </a:lnTo>
                                <a:lnTo>
                                  <a:pt x="172097" y="59067"/>
                                </a:lnTo>
                                <a:lnTo>
                                  <a:pt x="172758" y="58305"/>
                                </a:lnTo>
                                <a:lnTo>
                                  <a:pt x="173164" y="57543"/>
                                </a:lnTo>
                                <a:lnTo>
                                  <a:pt x="173697" y="57543"/>
                                </a:lnTo>
                                <a:lnTo>
                                  <a:pt x="173418" y="58051"/>
                                </a:lnTo>
                                <a:lnTo>
                                  <a:pt x="173494" y="58305"/>
                                </a:lnTo>
                                <a:lnTo>
                                  <a:pt x="173583" y="58559"/>
                                </a:lnTo>
                                <a:lnTo>
                                  <a:pt x="173672" y="58813"/>
                                </a:lnTo>
                                <a:lnTo>
                                  <a:pt x="174523" y="58813"/>
                                </a:lnTo>
                                <a:lnTo>
                                  <a:pt x="175069" y="58686"/>
                                </a:lnTo>
                                <a:lnTo>
                                  <a:pt x="174802" y="59067"/>
                                </a:lnTo>
                                <a:lnTo>
                                  <a:pt x="175260" y="59067"/>
                                </a:lnTo>
                                <a:lnTo>
                                  <a:pt x="175615" y="58940"/>
                                </a:lnTo>
                                <a:lnTo>
                                  <a:pt x="176415" y="59829"/>
                                </a:lnTo>
                                <a:lnTo>
                                  <a:pt x="177228" y="59575"/>
                                </a:lnTo>
                                <a:lnTo>
                                  <a:pt x="177393" y="59575"/>
                                </a:lnTo>
                                <a:lnTo>
                                  <a:pt x="178104" y="59829"/>
                                </a:lnTo>
                                <a:lnTo>
                                  <a:pt x="178485" y="59829"/>
                                </a:lnTo>
                                <a:lnTo>
                                  <a:pt x="178371" y="60337"/>
                                </a:lnTo>
                                <a:lnTo>
                                  <a:pt x="179031" y="60337"/>
                                </a:lnTo>
                                <a:lnTo>
                                  <a:pt x="180441" y="60083"/>
                                </a:lnTo>
                                <a:lnTo>
                                  <a:pt x="181203" y="60083"/>
                                </a:lnTo>
                                <a:lnTo>
                                  <a:pt x="181686" y="59575"/>
                                </a:lnTo>
                                <a:lnTo>
                                  <a:pt x="182397" y="58813"/>
                                </a:lnTo>
                                <a:lnTo>
                                  <a:pt x="182638" y="58559"/>
                                </a:lnTo>
                                <a:lnTo>
                                  <a:pt x="182537" y="58305"/>
                                </a:lnTo>
                                <a:lnTo>
                                  <a:pt x="182422" y="58051"/>
                                </a:lnTo>
                                <a:lnTo>
                                  <a:pt x="182308" y="57797"/>
                                </a:lnTo>
                                <a:lnTo>
                                  <a:pt x="182206" y="57543"/>
                                </a:lnTo>
                                <a:lnTo>
                                  <a:pt x="182791" y="57162"/>
                                </a:lnTo>
                                <a:lnTo>
                                  <a:pt x="183172" y="56908"/>
                                </a:lnTo>
                                <a:lnTo>
                                  <a:pt x="183057" y="56781"/>
                                </a:lnTo>
                                <a:lnTo>
                                  <a:pt x="182473" y="56146"/>
                                </a:lnTo>
                                <a:lnTo>
                                  <a:pt x="181356" y="56908"/>
                                </a:lnTo>
                                <a:lnTo>
                                  <a:pt x="181203" y="56908"/>
                                </a:lnTo>
                                <a:lnTo>
                                  <a:pt x="181305" y="56400"/>
                                </a:lnTo>
                                <a:lnTo>
                                  <a:pt x="181419" y="55892"/>
                                </a:lnTo>
                                <a:lnTo>
                                  <a:pt x="182943" y="55892"/>
                                </a:lnTo>
                                <a:lnTo>
                                  <a:pt x="183464" y="56146"/>
                                </a:lnTo>
                                <a:lnTo>
                                  <a:pt x="183667" y="56146"/>
                                </a:lnTo>
                                <a:lnTo>
                                  <a:pt x="183794" y="56400"/>
                                </a:lnTo>
                                <a:lnTo>
                                  <a:pt x="184175" y="57162"/>
                                </a:lnTo>
                                <a:lnTo>
                                  <a:pt x="184315" y="57162"/>
                                </a:lnTo>
                                <a:lnTo>
                                  <a:pt x="183718" y="58051"/>
                                </a:lnTo>
                                <a:lnTo>
                                  <a:pt x="183489" y="58305"/>
                                </a:lnTo>
                                <a:lnTo>
                                  <a:pt x="181368" y="60337"/>
                                </a:lnTo>
                                <a:lnTo>
                                  <a:pt x="181610" y="60337"/>
                                </a:lnTo>
                                <a:lnTo>
                                  <a:pt x="177520" y="61734"/>
                                </a:lnTo>
                                <a:lnTo>
                                  <a:pt x="177558" y="61480"/>
                                </a:lnTo>
                                <a:lnTo>
                                  <a:pt x="177673" y="60845"/>
                                </a:lnTo>
                                <a:lnTo>
                                  <a:pt x="175920" y="60337"/>
                                </a:lnTo>
                                <a:lnTo>
                                  <a:pt x="174980" y="60337"/>
                                </a:lnTo>
                                <a:lnTo>
                                  <a:pt x="174917" y="59575"/>
                                </a:lnTo>
                                <a:lnTo>
                                  <a:pt x="172885" y="59321"/>
                                </a:lnTo>
                                <a:lnTo>
                                  <a:pt x="172123" y="60337"/>
                                </a:lnTo>
                                <a:lnTo>
                                  <a:pt x="172300" y="60337"/>
                                </a:lnTo>
                                <a:lnTo>
                                  <a:pt x="170370" y="61226"/>
                                </a:lnTo>
                                <a:lnTo>
                                  <a:pt x="169748" y="61226"/>
                                </a:lnTo>
                                <a:lnTo>
                                  <a:pt x="172542" y="62242"/>
                                </a:lnTo>
                                <a:lnTo>
                                  <a:pt x="173329" y="61480"/>
                                </a:lnTo>
                                <a:lnTo>
                                  <a:pt x="174205" y="61480"/>
                                </a:lnTo>
                                <a:lnTo>
                                  <a:pt x="173431" y="62242"/>
                                </a:lnTo>
                                <a:lnTo>
                                  <a:pt x="172859" y="62496"/>
                                </a:lnTo>
                                <a:lnTo>
                                  <a:pt x="172529" y="62496"/>
                                </a:lnTo>
                                <a:lnTo>
                                  <a:pt x="172631" y="62750"/>
                                </a:lnTo>
                                <a:lnTo>
                                  <a:pt x="172720" y="63004"/>
                                </a:lnTo>
                                <a:lnTo>
                                  <a:pt x="173494" y="63004"/>
                                </a:lnTo>
                                <a:lnTo>
                                  <a:pt x="183489" y="63004"/>
                                </a:lnTo>
                                <a:lnTo>
                                  <a:pt x="184391" y="62242"/>
                                </a:lnTo>
                                <a:lnTo>
                                  <a:pt x="184670" y="61734"/>
                                </a:lnTo>
                                <a:lnTo>
                                  <a:pt x="184810" y="61480"/>
                                </a:lnTo>
                                <a:lnTo>
                                  <a:pt x="184124" y="61734"/>
                                </a:lnTo>
                                <a:lnTo>
                                  <a:pt x="183832" y="61734"/>
                                </a:lnTo>
                                <a:lnTo>
                                  <a:pt x="183921" y="61480"/>
                                </a:lnTo>
                                <a:lnTo>
                                  <a:pt x="184010" y="61226"/>
                                </a:lnTo>
                                <a:lnTo>
                                  <a:pt x="185661" y="60464"/>
                                </a:lnTo>
                                <a:lnTo>
                                  <a:pt x="185356" y="61480"/>
                                </a:lnTo>
                                <a:lnTo>
                                  <a:pt x="186220" y="62242"/>
                                </a:lnTo>
                                <a:lnTo>
                                  <a:pt x="187274" y="61988"/>
                                </a:lnTo>
                                <a:lnTo>
                                  <a:pt x="188518" y="61226"/>
                                </a:lnTo>
                                <a:lnTo>
                                  <a:pt x="187794" y="61226"/>
                                </a:lnTo>
                                <a:lnTo>
                                  <a:pt x="189865" y="60337"/>
                                </a:lnTo>
                                <a:lnTo>
                                  <a:pt x="190995" y="60337"/>
                                </a:lnTo>
                                <a:lnTo>
                                  <a:pt x="192532" y="59880"/>
                                </a:lnTo>
                                <a:lnTo>
                                  <a:pt x="192100" y="60337"/>
                                </a:lnTo>
                                <a:lnTo>
                                  <a:pt x="191554" y="60845"/>
                                </a:lnTo>
                                <a:lnTo>
                                  <a:pt x="190779" y="61480"/>
                                </a:lnTo>
                                <a:lnTo>
                                  <a:pt x="190868" y="61988"/>
                                </a:lnTo>
                                <a:lnTo>
                                  <a:pt x="190982" y="62496"/>
                                </a:lnTo>
                                <a:lnTo>
                                  <a:pt x="192227" y="61480"/>
                                </a:lnTo>
                                <a:lnTo>
                                  <a:pt x="194297" y="60337"/>
                                </a:lnTo>
                                <a:lnTo>
                                  <a:pt x="194818" y="60337"/>
                                </a:lnTo>
                                <a:lnTo>
                                  <a:pt x="192570" y="62242"/>
                                </a:lnTo>
                                <a:lnTo>
                                  <a:pt x="193078" y="62242"/>
                                </a:lnTo>
                                <a:lnTo>
                                  <a:pt x="192189" y="63004"/>
                                </a:lnTo>
                                <a:lnTo>
                                  <a:pt x="191960" y="63004"/>
                                </a:lnTo>
                                <a:lnTo>
                                  <a:pt x="192430" y="63258"/>
                                </a:lnTo>
                                <a:lnTo>
                                  <a:pt x="194437" y="62750"/>
                                </a:lnTo>
                                <a:lnTo>
                                  <a:pt x="196532" y="60337"/>
                                </a:lnTo>
                                <a:lnTo>
                                  <a:pt x="197497" y="60337"/>
                                </a:lnTo>
                                <a:lnTo>
                                  <a:pt x="198120" y="59829"/>
                                </a:lnTo>
                                <a:lnTo>
                                  <a:pt x="199047" y="59067"/>
                                </a:lnTo>
                                <a:close/>
                              </a:path>
                              <a:path w="328295" h="811530">
                                <a:moveTo>
                                  <a:pt x="200113" y="29730"/>
                                </a:moveTo>
                                <a:lnTo>
                                  <a:pt x="199872" y="29730"/>
                                </a:lnTo>
                                <a:lnTo>
                                  <a:pt x="199593" y="29730"/>
                                </a:lnTo>
                                <a:lnTo>
                                  <a:pt x="199593" y="29870"/>
                                </a:lnTo>
                                <a:lnTo>
                                  <a:pt x="199339" y="29984"/>
                                </a:lnTo>
                                <a:lnTo>
                                  <a:pt x="199110" y="29984"/>
                                </a:lnTo>
                                <a:lnTo>
                                  <a:pt x="199593" y="29870"/>
                                </a:lnTo>
                                <a:lnTo>
                                  <a:pt x="199593" y="29730"/>
                                </a:lnTo>
                                <a:lnTo>
                                  <a:pt x="199186" y="29730"/>
                                </a:lnTo>
                                <a:lnTo>
                                  <a:pt x="198831" y="29984"/>
                                </a:lnTo>
                                <a:lnTo>
                                  <a:pt x="194665" y="29984"/>
                                </a:lnTo>
                                <a:lnTo>
                                  <a:pt x="194818" y="29730"/>
                                </a:lnTo>
                                <a:lnTo>
                                  <a:pt x="194017" y="29730"/>
                                </a:lnTo>
                                <a:lnTo>
                                  <a:pt x="194030" y="29984"/>
                                </a:lnTo>
                                <a:lnTo>
                                  <a:pt x="189750" y="29984"/>
                                </a:lnTo>
                                <a:lnTo>
                                  <a:pt x="189318" y="30238"/>
                                </a:lnTo>
                                <a:lnTo>
                                  <a:pt x="188823" y="29984"/>
                                </a:lnTo>
                                <a:lnTo>
                                  <a:pt x="188315" y="29984"/>
                                </a:lnTo>
                                <a:lnTo>
                                  <a:pt x="188569" y="29857"/>
                                </a:lnTo>
                                <a:lnTo>
                                  <a:pt x="188823" y="29984"/>
                                </a:lnTo>
                                <a:lnTo>
                                  <a:pt x="189750" y="29984"/>
                                </a:lnTo>
                                <a:lnTo>
                                  <a:pt x="190169" y="29730"/>
                                </a:lnTo>
                                <a:lnTo>
                                  <a:pt x="188836" y="29730"/>
                                </a:lnTo>
                                <a:lnTo>
                                  <a:pt x="190398" y="28968"/>
                                </a:lnTo>
                                <a:lnTo>
                                  <a:pt x="188506" y="29349"/>
                                </a:lnTo>
                                <a:lnTo>
                                  <a:pt x="187718" y="29984"/>
                                </a:lnTo>
                                <a:lnTo>
                                  <a:pt x="186944" y="29984"/>
                                </a:lnTo>
                                <a:lnTo>
                                  <a:pt x="187071" y="29730"/>
                                </a:lnTo>
                                <a:lnTo>
                                  <a:pt x="187198" y="29476"/>
                                </a:lnTo>
                                <a:lnTo>
                                  <a:pt x="189903" y="28587"/>
                                </a:lnTo>
                                <a:lnTo>
                                  <a:pt x="190004" y="28460"/>
                                </a:lnTo>
                                <a:lnTo>
                                  <a:pt x="190334" y="28079"/>
                                </a:lnTo>
                                <a:lnTo>
                                  <a:pt x="191223" y="28079"/>
                                </a:lnTo>
                                <a:lnTo>
                                  <a:pt x="193357" y="27317"/>
                                </a:lnTo>
                                <a:lnTo>
                                  <a:pt x="193065" y="27317"/>
                                </a:lnTo>
                                <a:lnTo>
                                  <a:pt x="193446" y="26555"/>
                                </a:lnTo>
                                <a:lnTo>
                                  <a:pt x="193421" y="25793"/>
                                </a:lnTo>
                                <a:lnTo>
                                  <a:pt x="193306" y="25412"/>
                                </a:lnTo>
                                <a:lnTo>
                                  <a:pt x="193217" y="25158"/>
                                </a:lnTo>
                                <a:lnTo>
                                  <a:pt x="193167" y="25031"/>
                                </a:lnTo>
                                <a:lnTo>
                                  <a:pt x="192989" y="24523"/>
                                </a:lnTo>
                                <a:lnTo>
                                  <a:pt x="192316" y="24142"/>
                                </a:lnTo>
                                <a:lnTo>
                                  <a:pt x="192709" y="23380"/>
                                </a:lnTo>
                                <a:lnTo>
                                  <a:pt x="192532" y="23380"/>
                                </a:lnTo>
                                <a:lnTo>
                                  <a:pt x="191579" y="22364"/>
                                </a:lnTo>
                                <a:lnTo>
                                  <a:pt x="190385" y="22618"/>
                                </a:lnTo>
                                <a:lnTo>
                                  <a:pt x="190068" y="22872"/>
                                </a:lnTo>
                                <a:lnTo>
                                  <a:pt x="188988" y="22872"/>
                                </a:lnTo>
                                <a:lnTo>
                                  <a:pt x="187452" y="23380"/>
                                </a:lnTo>
                                <a:lnTo>
                                  <a:pt x="187172" y="23761"/>
                                </a:lnTo>
                                <a:lnTo>
                                  <a:pt x="186664" y="24142"/>
                                </a:lnTo>
                                <a:lnTo>
                                  <a:pt x="186969" y="24523"/>
                                </a:lnTo>
                                <a:lnTo>
                                  <a:pt x="186232" y="25158"/>
                                </a:lnTo>
                                <a:lnTo>
                                  <a:pt x="185051" y="25158"/>
                                </a:lnTo>
                                <a:lnTo>
                                  <a:pt x="183832" y="25412"/>
                                </a:lnTo>
                                <a:lnTo>
                                  <a:pt x="185140" y="24650"/>
                                </a:lnTo>
                                <a:lnTo>
                                  <a:pt x="184746" y="24650"/>
                                </a:lnTo>
                                <a:lnTo>
                                  <a:pt x="184175" y="24523"/>
                                </a:lnTo>
                                <a:lnTo>
                                  <a:pt x="181635" y="25412"/>
                                </a:lnTo>
                                <a:lnTo>
                                  <a:pt x="163791" y="33286"/>
                                </a:lnTo>
                                <a:lnTo>
                                  <a:pt x="167259" y="33413"/>
                                </a:lnTo>
                                <a:lnTo>
                                  <a:pt x="168097" y="32778"/>
                                </a:lnTo>
                                <a:lnTo>
                                  <a:pt x="168046" y="32905"/>
                                </a:lnTo>
                                <a:lnTo>
                                  <a:pt x="167894" y="33286"/>
                                </a:lnTo>
                                <a:lnTo>
                                  <a:pt x="167055" y="33553"/>
                                </a:lnTo>
                                <a:lnTo>
                                  <a:pt x="167055" y="34175"/>
                                </a:lnTo>
                                <a:lnTo>
                                  <a:pt x="165760" y="34810"/>
                                </a:lnTo>
                                <a:lnTo>
                                  <a:pt x="165709" y="34175"/>
                                </a:lnTo>
                                <a:lnTo>
                                  <a:pt x="167055" y="34175"/>
                                </a:lnTo>
                                <a:lnTo>
                                  <a:pt x="167055" y="33553"/>
                                </a:lnTo>
                                <a:lnTo>
                                  <a:pt x="166281" y="33794"/>
                                </a:lnTo>
                                <a:lnTo>
                                  <a:pt x="166535" y="33921"/>
                                </a:lnTo>
                                <a:lnTo>
                                  <a:pt x="165696" y="33921"/>
                                </a:lnTo>
                                <a:lnTo>
                                  <a:pt x="165696" y="33794"/>
                                </a:lnTo>
                                <a:lnTo>
                                  <a:pt x="164172" y="33794"/>
                                </a:lnTo>
                                <a:lnTo>
                                  <a:pt x="163664" y="33921"/>
                                </a:lnTo>
                                <a:lnTo>
                                  <a:pt x="164033" y="34175"/>
                                </a:lnTo>
                                <a:lnTo>
                                  <a:pt x="163614" y="34175"/>
                                </a:lnTo>
                                <a:lnTo>
                                  <a:pt x="164769" y="34429"/>
                                </a:lnTo>
                                <a:lnTo>
                                  <a:pt x="164007" y="34810"/>
                                </a:lnTo>
                                <a:lnTo>
                                  <a:pt x="163283" y="34810"/>
                                </a:lnTo>
                                <a:lnTo>
                                  <a:pt x="163233" y="34683"/>
                                </a:lnTo>
                                <a:lnTo>
                                  <a:pt x="163118" y="34429"/>
                                </a:lnTo>
                                <a:lnTo>
                                  <a:pt x="161366" y="34302"/>
                                </a:lnTo>
                                <a:lnTo>
                                  <a:pt x="160401" y="35445"/>
                                </a:lnTo>
                                <a:lnTo>
                                  <a:pt x="159778" y="35445"/>
                                </a:lnTo>
                                <a:lnTo>
                                  <a:pt x="160350" y="34810"/>
                                </a:lnTo>
                                <a:lnTo>
                                  <a:pt x="151485" y="38747"/>
                                </a:lnTo>
                                <a:lnTo>
                                  <a:pt x="151206" y="38874"/>
                                </a:lnTo>
                                <a:lnTo>
                                  <a:pt x="150926" y="39001"/>
                                </a:lnTo>
                                <a:lnTo>
                                  <a:pt x="151206" y="39001"/>
                                </a:lnTo>
                                <a:lnTo>
                                  <a:pt x="151193" y="39509"/>
                                </a:lnTo>
                                <a:lnTo>
                                  <a:pt x="152044" y="39509"/>
                                </a:lnTo>
                                <a:lnTo>
                                  <a:pt x="152628" y="39890"/>
                                </a:lnTo>
                                <a:lnTo>
                                  <a:pt x="152946" y="40398"/>
                                </a:lnTo>
                                <a:lnTo>
                                  <a:pt x="155092" y="40398"/>
                                </a:lnTo>
                                <a:lnTo>
                                  <a:pt x="189090" y="40398"/>
                                </a:lnTo>
                                <a:lnTo>
                                  <a:pt x="190665" y="39890"/>
                                </a:lnTo>
                                <a:lnTo>
                                  <a:pt x="191008" y="39509"/>
                                </a:lnTo>
                                <a:lnTo>
                                  <a:pt x="191300" y="39128"/>
                                </a:lnTo>
                                <a:lnTo>
                                  <a:pt x="191401" y="38747"/>
                                </a:lnTo>
                                <a:lnTo>
                                  <a:pt x="191503" y="38493"/>
                                </a:lnTo>
                                <a:lnTo>
                                  <a:pt x="192493" y="38112"/>
                                </a:lnTo>
                                <a:lnTo>
                                  <a:pt x="190893" y="38112"/>
                                </a:lnTo>
                                <a:lnTo>
                                  <a:pt x="193395" y="36207"/>
                                </a:lnTo>
                                <a:lnTo>
                                  <a:pt x="194398" y="36207"/>
                                </a:lnTo>
                                <a:lnTo>
                                  <a:pt x="194259" y="35445"/>
                                </a:lnTo>
                                <a:lnTo>
                                  <a:pt x="194411" y="35445"/>
                                </a:lnTo>
                                <a:lnTo>
                                  <a:pt x="195046" y="34810"/>
                                </a:lnTo>
                                <a:lnTo>
                                  <a:pt x="195694" y="34175"/>
                                </a:lnTo>
                                <a:lnTo>
                                  <a:pt x="198475" y="34175"/>
                                </a:lnTo>
                                <a:lnTo>
                                  <a:pt x="198704" y="33921"/>
                                </a:lnTo>
                                <a:lnTo>
                                  <a:pt x="195948" y="33921"/>
                                </a:lnTo>
                                <a:lnTo>
                                  <a:pt x="196456" y="33413"/>
                                </a:lnTo>
                                <a:lnTo>
                                  <a:pt x="196481" y="33286"/>
                                </a:lnTo>
                                <a:lnTo>
                                  <a:pt x="196596" y="32778"/>
                                </a:lnTo>
                                <a:lnTo>
                                  <a:pt x="197891" y="31762"/>
                                </a:lnTo>
                                <a:lnTo>
                                  <a:pt x="198462" y="31635"/>
                                </a:lnTo>
                                <a:lnTo>
                                  <a:pt x="199656" y="30492"/>
                                </a:lnTo>
                                <a:lnTo>
                                  <a:pt x="199809" y="30238"/>
                                </a:lnTo>
                                <a:lnTo>
                                  <a:pt x="200113" y="29730"/>
                                </a:lnTo>
                                <a:close/>
                              </a:path>
                              <a:path w="328295" h="811530">
                                <a:moveTo>
                                  <a:pt x="201091" y="26555"/>
                                </a:moveTo>
                                <a:lnTo>
                                  <a:pt x="200977" y="25920"/>
                                </a:lnTo>
                                <a:lnTo>
                                  <a:pt x="200901" y="25412"/>
                                </a:lnTo>
                                <a:lnTo>
                                  <a:pt x="199161" y="25031"/>
                                </a:lnTo>
                                <a:lnTo>
                                  <a:pt x="197942" y="25920"/>
                                </a:lnTo>
                                <a:lnTo>
                                  <a:pt x="197548" y="26555"/>
                                </a:lnTo>
                                <a:lnTo>
                                  <a:pt x="198170" y="26555"/>
                                </a:lnTo>
                                <a:lnTo>
                                  <a:pt x="197396" y="27317"/>
                                </a:lnTo>
                                <a:lnTo>
                                  <a:pt x="197777" y="27317"/>
                                </a:lnTo>
                                <a:lnTo>
                                  <a:pt x="197891" y="27698"/>
                                </a:lnTo>
                                <a:lnTo>
                                  <a:pt x="197942" y="27825"/>
                                </a:lnTo>
                                <a:lnTo>
                                  <a:pt x="198234" y="27825"/>
                                </a:lnTo>
                                <a:lnTo>
                                  <a:pt x="197078" y="28460"/>
                                </a:lnTo>
                                <a:lnTo>
                                  <a:pt x="196989" y="27825"/>
                                </a:lnTo>
                                <a:lnTo>
                                  <a:pt x="196646" y="28079"/>
                                </a:lnTo>
                                <a:lnTo>
                                  <a:pt x="196215" y="28079"/>
                                </a:lnTo>
                                <a:lnTo>
                                  <a:pt x="196532" y="28587"/>
                                </a:lnTo>
                                <a:lnTo>
                                  <a:pt x="196735" y="28587"/>
                                </a:lnTo>
                                <a:lnTo>
                                  <a:pt x="195846" y="29476"/>
                                </a:lnTo>
                                <a:lnTo>
                                  <a:pt x="195745" y="29349"/>
                                </a:lnTo>
                                <a:lnTo>
                                  <a:pt x="195465" y="28968"/>
                                </a:lnTo>
                                <a:lnTo>
                                  <a:pt x="195287" y="28968"/>
                                </a:lnTo>
                                <a:lnTo>
                                  <a:pt x="194818" y="29730"/>
                                </a:lnTo>
                                <a:lnTo>
                                  <a:pt x="199186" y="29730"/>
                                </a:lnTo>
                                <a:lnTo>
                                  <a:pt x="199542" y="29476"/>
                                </a:lnTo>
                                <a:lnTo>
                                  <a:pt x="199720" y="29349"/>
                                </a:lnTo>
                                <a:lnTo>
                                  <a:pt x="200634" y="28968"/>
                                </a:lnTo>
                                <a:lnTo>
                                  <a:pt x="200545" y="28460"/>
                                </a:lnTo>
                                <a:lnTo>
                                  <a:pt x="200075" y="27825"/>
                                </a:lnTo>
                                <a:lnTo>
                                  <a:pt x="200266" y="27825"/>
                                </a:lnTo>
                                <a:lnTo>
                                  <a:pt x="200355" y="27698"/>
                                </a:lnTo>
                                <a:lnTo>
                                  <a:pt x="201091" y="26555"/>
                                </a:lnTo>
                                <a:close/>
                              </a:path>
                              <a:path w="328295" h="811530">
                                <a:moveTo>
                                  <a:pt x="202958" y="333933"/>
                                </a:moveTo>
                                <a:lnTo>
                                  <a:pt x="202577" y="333717"/>
                                </a:lnTo>
                                <a:lnTo>
                                  <a:pt x="202374" y="333629"/>
                                </a:lnTo>
                                <a:lnTo>
                                  <a:pt x="202006" y="333413"/>
                                </a:lnTo>
                                <a:lnTo>
                                  <a:pt x="201485" y="334276"/>
                                </a:lnTo>
                                <a:lnTo>
                                  <a:pt x="198856" y="334937"/>
                                </a:lnTo>
                                <a:lnTo>
                                  <a:pt x="197535" y="337134"/>
                                </a:lnTo>
                                <a:lnTo>
                                  <a:pt x="196126" y="337794"/>
                                </a:lnTo>
                                <a:lnTo>
                                  <a:pt x="194830" y="338658"/>
                                </a:lnTo>
                                <a:lnTo>
                                  <a:pt x="193903" y="338670"/>
                                </a:lnTo>
                                <a:lnTo>
                                  <a:pt x="193128" y="339966"/>
                                </a:lnTo>
                                <a:lnTo>
                                  <a:pt x="192874" y="342912"/>
                                </a:lnTo>
                                <a:lnTo>
                                  <a:pt x="193446" y="343242"/>
                                </a:lnTo>
                                <a:lnTo>
                                  <a:pt x="194335" y="343293"/>
                                </a:lnTo>
                                <a:lnTo>
                                  <a:pt x="194716" y="342785"/>
                                </a:lnTo>
                                <a:lnTo>
                                  <a:pt x="195427" y="343027"/>
                                </a:lnTo>
                                <a:lnTo>
                                  <a:pt x="194779" y="343992"/>
                                </a:lnTo>
                                <a:lnTo>
                                  <a:pt x="196329" y="344868"/>
                                </a:lnTo>
                                <a:lnTo>
                                  <a:pt x="198742" y="343992"/>
                                </a:lnTo>
                                <a:lnTo>
                                  <a:pt x="198805" y="343179"/>
                                </a:lnTo>
                                <a:lnTo>
                                  <a:pt x="199580" y="342226"/>
                                </a:lnTo>
                                <a:lnTo>
                                  <a:pt x="199491" y="341287"/>
                                </a:lnTo>
                                <a:lnTo>
                                  <a:pt x="201104" y="341477"/>
                                </a:lnTo>
                                <a:lnTo>
                                  <a:pt x="201536" y="340728"/>
                                </a:lnTo>
                                <a:lnTo>
                                  <a:pt x="201015" y="340448"/>
                                </a:lnTo>
                                <a:lnTo>
                                  <a:pt x="200774" y="340296"/>
                                </a:lnTo>
                                <a:lnTo>
                                  <a:pt x="200253" y="340017"/>
                                </a:lnTo>
                                <a:lnTo>
                                  <a:pt x="199669" y="339940"/>
                                </a:lnTo>
                                <a:lnTo>
                                  <a:pt x="199339" y="339636"/>
                                </a:lnTo>
                                <a:lnTo>
                                  <a:pt x="198869" y="339140"/>
                                </a:lnTo>
                                <a:lnTo>
                                  <a:pt x="200317" y="338353"/>
                                </a:lnTo>
                                <a:lnTo>
                                  <a:pt x="201739" y="336829"/>
                                </a:lnTo>
                                <a:lnTo>
                                  <a:pt x="201993" y="336384"/>
                                </a:lnTo>
                                <a:lnTo>
                                  <a:pt x="202171" y="336092"/>
                                </a:lnTo>
                                <a:lnTo>
                                  <a:pt x="202501" y="335953"/>
                                </a:lnTo>
                                <a:lnTo>
                                  <a:pt x="202742" y="335876"/>
                                </a:lnTo>
                                <a:lnTo>
                                  <a:pt x="202755" y="334987"/>
                                </a:lnTo>
                                <a:lnTo>
                                  <a:pt x="202361" y="334937"/>
                                </a:lnTo>
                                <a:lnTo>
                                  <a:pt x="202958" y="333933"/>
                                </a:lnTo>
                                <a:close/>
                              </a:path>
                              <a:path w="328295" h="811530">
                                <a:moveTo>
                                  <a:pt x="205054" y="151485"/>
                                </a:moveTo>
                                <a:lnTo>
                                  <a:pt x="204470" y="151218"/>
                                </a:lnTo>
                                <a:lnTo>
                                  <a:pt x="202323" y="151765"/>
                                </a:lnTo>
                                <a:lnTo>
                                  <a:pt x="201549" y="150698"/>
                                </a:lnTo>
                                <a:lnTo>
                                  <a:pt x="199732" y="151333"/>
                                </a:lnTo>
                                <a:lnTo>
                                  <a:pt x="199859" y="150799"/>
                                </a:lnTo>
                                <a:lnTo>
                                  <a:pt x="200075" y="150025"/>
                                </a:lnTo>
                                <a:lnTo>
                                  <a:pt x="199263" y="149669"/>
                                </a:lnTo>
                                <a:lnTo>
                                  <a:pt x="196176" y="153098"/>
                                </a:lnTo>
                                <a:lnTo>
                                  <a:pt x="194843" y="153060"/>
                                </a:lnTo>
                                <a:lnTo>
                                  <a:pt x="194386" y="154533"/>
                                </a:lnTo>
                                <a:lnTo>
                                  <a:pt x="192925" y="157149"/>
                                </a:lnTo>
                                <a:lnTo>
                                  <a:pt x="195567" y="155854"/>
                                </a:lnTo>
                                <a:lnTo>
                                  <a:pt x="196164" y="156108"/>
                                </a:lnTo>
                                <a:lnTo>
                                  <a:pt x="195364" y="157226"/>
                                </a:lnTo>
                                <a:lnTo>
                                  <a:pt x="196469" y="157721"/>
                                </a:lnTo>
                                <a:lnTo>
                                  <a:pt x="198843" y="156540"/>
                                </a:lnTo>
                                <a:lnTo>
                                  <a:pt x="199745" y="155257"/>
                                </a:lnTo>
                                <a:lnTo>
                                  <a:pt x="200634" y="155663"/>
                                </a:lnTo>
                                <a:lnTo>
                                  <a:pt x="201422" y="154546"/>
                                </a:lnTo>
                                <a:lnTo>
                                  <a:pt x="201777" y="154724"/>
                                </a:lnTo>
                                <a:lnTo>
                                  <a:pt x="203187" y="155079"/>
                                </a:lnTo>
                                <a:lnTo>
                                  <a:pt x="204368" y="153403"/>
                                </a:lnTo>
                                <a:lnTo>
                                  <a:pt x="205054" y="151485"/>
                                </a:lnTo>
                                <a:close/>
                              </a:path>
                              <a:path w="328295" h="811530">
                                <a:moveTo>
                                  <a:pt x="206743" y="56070"/>
                                </a:moveTo>
                                <a:lnTo>
                                  <a:pt x="206540" y="55714"/>
                                </a:lnTo>
                                <a:lnTo>
                                  <a:pt x="206260" y="55206"/>
                                </a:lnTo>
                                <a:lnTo>
                                  <a:pt x="205752" y="55410"/>
                                </a:lnTo>
                                <a:lnTo>
                                  <a:pt x="205498" y="55511"/>
                                </a:lnTo>
                                <a:lnTo>
                                  <a:pt x="204990" y="55714"/>
                                </a:lnTo>
                                <a:lnTo>
                                  <a:pt x="204876" y="56311"/>
                                </a:lnTo>
                                <a:lnTo>
                                  <a:pt x="204520" y="56591"/>
                                </a:lnTo>
                                <a:lnTo>
                                  <a:pt x="204330" y="56756"/>
                                </a:lnTo>
                                <a:lnTo>
                                  <a:pt x="203974" y="57035"/>
                                </a:lnTo>
                                <a:lnTo>
                                  <a:pt x="204317" y="57137"/>
                                </a:lnTo>
                                <a:lnTo>
                                  <a:pt x="204533" y="57213"/>
                                </a:lnTo>
                                <a:lnTo>
                                  <a:pt x="204825" y="56972"/>
                                </a:lnTo>
                                <a:lnTo>
                                  <a:pt x="205295" y="56591"/>
                                </a:lnTo>
                                <a:lnTo>
                                  <a:pt x="205562" y="57010"/>
                                </a:lnTo>
                                <a:lnTo>
                                  <a:pt x="205841" y="56781"/>
                                </a:lnTo>
                                <a:lnTo>
                                  <a:pt x="206260" y="56451"/>
                                </a:lnTo>
                                <a:lnTo>
                                  <a:pt x="206540" y="56222"/>
                                </a:lnTo>
                                <a:lnTo>
                                  <a:pt x="206743" y="56070"/>
                                </a:lnTo>
                                <a:close/>
                              </a:path>
                              <a:path w="328295" h="811530">
                                <a:moveTo>
                                  <a:pt x="206908" y="67081"/>
                                </a:moveTo>
                                <a:lnTo>
                                  <a:pt x="206032" y="66421"/>
                                </a:lnTo>
                                <a:lnTo>
                                  <a:pt x="206895" y="65684"/>
                                </a:lnTo>
                                <a:lnTo>
                                  <a:pt x="206159" y="65519"/>
                                </a:lnTo>
                                <a:lnTo>
                                  <a:pt x="206654" y="65112"/>
                                </a:lnTo>
                                <a:lnTo>
                                  <a:pt x="205917" y="64871"/>
                                </a:lnTo>
                                <a:lnTo>
                                  <a:pt x="204876" y="65735"/>
                                </a:lnTo>
                                <a:lnTo>
                                  <a:pt x="203860" y="65874"/>
                                </a:lnTo>
                                <a:lnTo>
                                  <a:pt x="202755" y="66789"/>
                                </a:lnTo>
                                <a:lnTo>
                                  <a:pt x="202285" y="66636"/>
                                </a:lnTo>
                                <a:lnTo>
                                  <a:pt x="201256" y="68567"/>
                                </a:lnTo>
                                <a:lnTo>
                                  <a:pt x="200367" y="68922"/>
                                </a:lnTo>
                                <a:lnTo>
                                  <a:pt x="201383" y="67462"/>
                                </a:lnTo>
                                <a:lnTo>
                                  <a:pt x="200634" y="67525"/>
                                </a:lnTo>
                                <a:lnTo>
                                  <a:pt x="200253" y="68300"/>
                                </a:lnTo>
                                <a:lnTo>
                                  <a:pt x="199440" y="68694"/>
                                </a:lnTo>
                                <a:lnTo>
                                  <a:pt x="198767" y="68541"/>
                                </a:lnTo>
                                <a:lnTo>
                                  <a:pt x="198450" y="69824"/>
                                </a:lnTo>
                                <a:lnTo>
                                  <a:pt x="194767" y="71348"/>
                                </a:lnTo>
                                <a:lnTo>
                                  <a:pt x="195414" y="70345"/>
                                </a:lnTo>
                                <a:lnTo>
                                  <a:pt x="194945" y="70345"/>
                                </a:lnTo>
                                <a:lnTo>
                                  <a:pt x="193154" y="71208"/>
                                </a:lnTo>
                                <a:lnTo>
                                  <a:pt x="192493" y="71234"/>
                                </a:lnTo>
                                <a:lnTo>
                                  <a:pt x="193433" y="69824"/>
                                </a:lnTo>
                                <a:lnTo>
                                  <a:pt x="191744" y="70319"/>
                                </a:lnTo>
                                <a:lnTo>
                                  <a:pt x="191160" y="71183"/>
                                </a:lnTo>
                                <a:lnTo>
                                  <a:pt x="190487" y="71374"/>
                                </a:lnTo>
                                <a:lnTo>
                                  <a:pt x="190347" y="72809"/>
                                </a:lnTo>
                                <a:lnTo>
                                  <a:pt x="191058" y="73075"/>
                                </a:lnTo>
                                <a:lnTo>
                                  <a:pt x="191389" y="71920"/>
                                </a:lnTo>
                                <a:lnTo>
                                  <a:pt x="193357" y="72618"/>
                                </a:lnTo>
                                <a:lnTo>
                                  <a:pt x="192316" y="73507"/>
                                </a:lnTo>
                                <a:lnTo>
                                  <a:pt x="193078" y="75298"/>
                                </a:lnTo>
                                <a:lnTo>
                                  <a:pt x="193789" y="74701"/>
                                </a:lnTo>
                                <a:lnTo>
                                  <a:pt x="194386" y="74815"/>
                                </a:lnTo>
                                <a:lnTo>
                                  <a:pt x="193814" y="75565"/>
                                </a:lnTo>
                                <a:lnTo>
                                  <a:pt x="194538" y="77495"/>
                                </a:lnTo>
                                <a:lnTo>
                                  <a:pt x="195084" y="77698"/>
                                </a:lnTo>
                                <a:lnTo>
                                  <a:pt x="195021" y="77076"/>
                                </a:lnTo>
                                <a:lnTo>
                                  <a:pt x="195732" y="76809"/>
                                </a:lnTo>
                                <a:lnTo>
                                  <a:pt x="195694" y="77749"/>
                                </a:lnTo>
                                <a:lnTo>
                                  <a:pt x="196380" y="79273"/>
                                </a:lnTo>
                                <a:lnTo>
                                  <a:pt x="198056" y="79159"/>
                                </a:lnTo>
                                <a:lnTo>
                                  <a:pt x="198247" y="78244"/>
                                </a:lnTo>
                                <a:lnTo>
                                  <a:pt x="200126" y="78917"/>
                                </a:lnTo>
                                <a:lnTo>
                                  <a:pt x="201422" y="78066"/>
                                </a:lnTo>
                                <a:lnTo>
                                  <a:pt x="202095" y="78295"/>
                                </a:lnTo>
                                <a:lnTo>
                                  <a:pt x="202438" y="78676"/>
                                </a:lnTo>
                                <a:lnTo>
                                  <a:pt x="203504" y="78181"/>
                                </a:lnTo>
                                <a:lnTo>
                                  <a:pt x="204952" y="77584"/>
                                </a:lnTo>
                                <a:lnTo>
                                  <a:pt x="204406" y="77304"/>
                                </a:lnTo>
                                <a:lnTo>
                                  <a:pt x="203517" y="77495"/>
                                </a:lnTo>
                                <a:lnTo>
                                  <a:pt x="202704" y="77203"/>
                                </a:lnTo>
                                <a:lnTo>
                                  <a:pt x="204190" y="75526"/>
                                </a:lnTo>
                                <a:lnTo>
                                  <a:pt x="204825" y="74320"/>
                                </a:lnTo>
                                <a:lnTo>
                                  <a:pt x="203936" y="74599"/>
                                </a:lnTo>
                                <a:lnTo>
                                  <a:pt x="203974" y="73520"/>
                                </a:lnTo>
                                <a:lnTo>
                                  <a:pt x="204063" y="72961"/>
                                </a:lnTo>
                                <a:lnTo>
                                  <a:pt x="204800" y="73228"/>
                                </a:lnTo>
                                <a:lnTo>
                                  <a:pt x="205282" y="72809"/>
                                </a:lnTo>
                                <a:lnTo>
                                  <a:pt x="205600" y="71589"/>
                                </a:lnTo>
                                <a:lnTo>
                                  <a:pt x="205714" y="70053"/>
                                </a:lnTo>
                                <a:lnTo>
                                  <a:pt x="205486" y="68973"/>
                                </a:lnTo>
                                <a:lnTo>
                                  <a:pt x="206603" y="68046"/>
                                </a:lnTo>
                                <a:lnTo>
                                  <a:pt x="205854" y="67945"/>
                                </a:lnTo>
                                <a:lnTo>
                                  <a:pt x="205219" y="68478"/>
                                </a:lnTo>
                                <a:lnTo>
                                  <a:pt x="204647" y="68262"/>
                                </a:lnTo>
                                <a:lnTo>
                                  <a:pt x="205143" y="67627"/>
                                </a:lnTo>
                                <a:lnTo>
                                  <a:pt x="206336" y="67551"/>
                                </a:lnTo>
                                <a:lnTo>
                                  <a:pt x="206908" y="67081"/>
                                </a:lnTo>
                                <a:close/>
                              </a:path>
                              <a:path w="328295" h="811530">
                                <a:moveTo>
                                  <a:pt x="208356" y="70319"/>
                                </a:moveTo>
                                <a:lnTo>
                                  <a:pt x="207822" y="70319"/>
                                </a:lnTo>
                                <a:lnTo>
                                  <a:pt x="207467" y="70332"/>
                                </a:lnTo>
                                <a:lnTo>
                                  <a:pt x="207695" y="69748"/>
                                </a:lnTo>
                                <a:lnTo>
                                  <a:pt x="207441" y="69659"/>
                                </a:lnTo>
                                <a:lnTo>
                                  <a:pt x="207289" y="69608"/>
                                </a:lnTo>
                                <a:lnTo>
                                  <a:pt x="206273" y="70459"/>
                                </a:lnTo>
                                <a:lnTo>
                                  <a:pt x="206629" y="70573"/>
                                </a:lnTo>
                                <a:lnTo>
                                  <a:pt x="207149" y="70764"/>
                                </a:lnTo>
                                <a:lnTo>
                                  <a:pt x="207098" y="71208"/>
                                </a:lnTo>
                                <a:lnTo>
                                  <a:pt x="207010" y="71907"/>
                                </a:lnTo>
                                <a:lnTo>
                                  <a:pt x="207556" y="71272"/>
                                </a:lnTo>
                                <a:lnTo>
                                  <a:pt x="207822" y="70954"/>
                                </a:lnTo>
                                <a:lnTo>
                                  <a:pt x="208356" y="70319"/>
                                </a:lnTo>
                                <a:close/>
                              </a:path>
                              <a:path w="328295" h="811530">
                                <a:moveTo>
                                  <a:pt x="210985" y="70904"/>
                                </a:moveTo>
                                <a:lnTo>
                                  <a:pt x="210934" y="70472"/>
                                </a:lnTo>
                                <a:lnTo>
                                  <a:pt x="210261" y="70231"/>
                                </a:lnTo>
                                <a:lnTo>
                                  <a:pt x="209943" y="70281"/>
                                </a:lnTo>
                                <a:lnTo>
                                  <a:pt x="209765" y="70319"/>
                                </a:lnTo>
                                <a:lnTo>
                                  <a:pt x="209435" y="70358"/>
                                </a:lnTo>
                                <a:lnTo>
                                  <a:pt x="208381" y="71247"/>
                                </a:lnTo>
                                <a:lnTo>
                                  <a:pt x="206781" y="72593"/>
                                </a:lnTo>
                                <a:lnTo>
                                  <a:pt x="207391" y="72339"/>
                                </a:lnTo>
                                <a:lnTo>
                                  <a:pt x="208292" y="71958"/>
                                </a:lnTo>
                                <a:lnTo>
                                  <a:pt x="208965" y="71716"/>
                                </a:lnTo>
                                <a:lnTo>
                                  <a:pt x="209410" y="71551"/>
                                </a:lnTo>
                                <a:lnTo>
                                  <a:pt x="209575" y="71247"/>
                                </a:lnTo>
                                <a:lnTo>
                                  <a:pt x="209689" y="71031"/>
                                </a:lnTo>
                                <a:lnTo>
                                  <a:pt x="210235" y="71221"/>
                                </a:lnTo>
                                <a:lnTo>
                                  <a:pt x="209245" y="72301"/>
                                </a:lnTo>
                                <a:lnTo>
                                  <a:pt x="208902" y="72339"/>
                                </a:lnTo>
                                <a:lnTo>
                                  <a:pt x="208737" y="72351"/>
                                </a:lnTo>
                                <a:lnTo>
                                  <a:pt x="208394" y="72402"/>
                                </a:lnTo>
                                <a:lnTo>
                                  <a:pt x="207772" y="72948"/>
                                </a:lnTo>
                                <a:lnTo>
                                  <a:pt x="208407" y="72872"/>
                                </a:lnTo>
                                <a:lnTo>
                                  <a:pt x="208737" y="72821"/>
                                </a:lnTo>
                                <a:lnTo>
                                  <a:pt x="209372" y="72758"/>
                                </a:lnTo>
                                <a:lnTo>
                                  <a:pt x="209981" y="72237"/>
                                </a:lnTo>
                                <a:lnTo>
                                  <a:pt x="210299" y="71983"/>
                                </a:lnTo>
                                <a:lnTo>
                                  <a:pt x="210908" y="71462"/>
                                </a:lnTo>
                                <a:lnTo>
                                  <a:pt x="210985" y="70904"/>
                                </a:lnTo>
                                <a:close/>
                              </a:path>
                              <a:path w="328295" h="811530">
                                <a:moveTo>
                                  <a:pt x="211366" y="163144"/>
                                </a:moveTo>
                                <a:lnTo>
                                  <a:pt x="210019" y="162521"/>
                                </a:lnTo>
                                <a:lnTo>
                                  <a:pt x="210045" y="161632"/>
                                </a:lnTo>
                                <a:lnTo>
                                  <a:pt x="209283" y="161874"/>
                                </a:lnTo>
                                <a:lnTo>
                                  <a:pt x="208889" y="161988"/>
                                </a:lnTo>
                                <a:lnTo>
                                  <a:pt x="208127" y="162229"/>
                                </a:lnTo>
                                <a:lnTo>
                                  <a:pt x="206806" y="162306"/>
                                </a:lnTo>
                                <a:lnTo>
                                  <a:pt x="204800" y="165138"/>
                                </a:lnTo>
                                <a:lnTo>
                                  <a:pt x="204457" y="165950"/>
                                </a:lnTo>
                                <a:lnTo>
                                  <a:pt x="203974" y="167170"/>
                                </a:lnTo>
                                <a:lnTo>
                                  <a:pt x="204495" y="167398"/>
                                </a:lnTo>
                                <a:lnTo>
                                  <a:pt x="204241" y="168313"/>
                                </a:lnTo>
                                <a:lnTo>
                                  <a:pt x="203352" y="169595"/>
                                </a:lnTo>
                                <a:lnTo>
                                  <a:pt x="203911" y="170345"/>
                                </a:lnTo>
                                <a:lnTo>
                                  <a:pt x="204546" y="170154"/>
                                </a:lnTo>
                                <a:lnTo>
                                  <a:pt x="205892" y="168503"/>
                                </a:lnTo>
                                <a:lnTo>
                                  <a:pt x="205371" y="168262"/>
                                </a:lnTo>
                                <a:lnTo>
                                  <a:pt x="205854" y="167563"/>
                                </a:lnTo>
                                <a:lnTo>
                                  <a:pt x="207149" y="167411"/>
                                </a:lnTo>
                                <a:lnTo>
                                  <a:pt x="209296" y="166065"/>
                                </a:lnTo>
                                <a:lnTo>
                                  <a:pt x="209664" y="165544"/>
                                </a:lnTo>
                                <a:lnTo>
                                  <a:pt x="209842" y="165290"/>
                                </a:lnTo>
                                <a:lnTo>
                                  <a:pt x="210210" y="164769"/>
                                </a:lnTo>
                                <a:lnTo>
                                  <a:pt x="211366" y="163144"/>
                                </a:lnTo>
                                <a:close/>
                              </a:path>
                              <a:path w="328295" h="811530">
                                <a:moveTo>
                                  <a:pt x="215265" y="26301"/>
                                </a:moveTo>
                                <a:lnTo>
                                  <a:pt x="215036" y="25920"/>
                                </a:lnTo>
                                <a:lnTo>
                                  <a:pt x="214934" y="25793"/>
                                </a:lnTo>
                                <a:lnTo>
                                  <a:pt x="214731" y="25539"/>
                                </a:lnTo>
                                <a:lnTo>
                                  <a:pt x="212928" y="25793"/>
                                </a:lnTo>
                                <a:lnTo>
                                  <a:pt x="213728" y="25793"/>
                                </a:lnTo>
                                <a:lnTo>
                                  <a:pt x="213639" y="25920"/>
                                </a:lnTo>
                                <a:lnTo>
                                  <a:pt x="213347" y="26301"/>
                                </a:lnTo>
                                <a:lnTo>
                                  <a:pt x="213106" y="26555"/>
                                </a:lnTo>
                                <a:lnTo>
                                  <a:pt x="212280" y="27317"/>
                                </a:lnTo>
                                <a:lnTo>
                                  <a:pt x="212458" y="26555"/>
                                </a:lnTo>
                                <a:lnTo>
                                  <a:pt x="212496" y="26301"/>
                                </a:lnTo>
                                <a:lnTo>
                                  <a:pt x="212610" y="23888"/>
                                </a:lnTo>
                                <a:lnTo>
                                  <a:pt x="211404" y="24142"/>
                                </a:lnTo>
                                <a:lnTo>
                                  <a:pt x="210858" y="24142"/>
                                </a:lnTo>
                                <a:lnTo>
                                  <a:pt x="210413" y="25031"/>
                                </a:lnTo>
                                <a:lnTo>
                                  <a:pt x="210820" y="25412"/>
                                </a:lnTo>
                                <a:lnTo>
                                  <a:pt x="209181" y="25412"/>
                                </a:lnTo>
                                <a:lnTo>
                                  <a:pt x="208127" y="25793"/>
                                </a:lnTo>
                                <a:lnTo>
                                  <a:pt x="208165" y="25920"/>
                                </a:lnTo>
                                <a:lnTo>
                                  <a:pt x="208330" y="26301"/>
                                </a:lnTo>
                                <a:lnTo>
                                  <a:pt x="207886" y="26555"/>
                                </a:lnTo>
                                <a:lnTo>
                                  <a:pt x="207213" y="26555"/>
                                </a:lnTo>
                                <a:lnTo>
                                  <a:pt x="206146" y="27317"/>
                                </a:lnTo>
                                <a:lnTo>
                                  <a:pt x="205168" y="28968"/>
                                </a:lnTo>
                                <a:lnTo>
                                  <a:pt x="203771" y="30238"/>
                                </a:lnTo>
                                <a:lnTo>
                                  <a:pt x="202095" y="31254"/>
                                </a:lnTo>
                                <a:lnTo>
                                  <a:pt x="201180" y="32143"/>
                                </a:lnTo>
                                <a:lnTo>
                                  <a:pt x="200533" y="32905"/>
                                </a:lnTo>
                                <a:lnTo>
                                  <a:pt x="199656" y="32905"/>
                                </a:lnTo>
                                <a:lnTo>
                                  <a:pt x="199174" y="33413"/>
                                </a:lnTo>
                                <a:lnTo>
                                  <a:pt x="198031" y="34683"/>
                                </a:lnTo>
                                <a:lnTo>
                                  <a:pt x="198158" y="34810"/>
                                </a:lnTo>
                                <a:lnTo>
                                  <a:pt x="199948" y="34810"/>
                                </a:lnTo>
                                <a:lnTo>
                                  <a:pt x="196126" y="35445"/>
                                </a:lnTo>
                                <a:lnTo>
                                  <a:pt x="197358" y="35445"/>
                                </a:lnTo>
                                <a:lnTo>
                                  <a:pt x="196469" y="36207"/>
                                </a:lnTo>
                                <a:lnTo>
                                  <a:pt x="196723" y="36207"/>
                                </a:lnTo>
                                <a:lnTo>
                                  <a:pt x="197091" y="36334"/>
                                </a:lnTo>
                                <a:lnTo>
                                  <a:pt x="195961" y="37477"/>
                                </a:lnTo>
                                <a:lnTo>
                                  <a:pt x="194945" y="37604"/>
                                </a:lnTo>
                                <a:lnTo>
                                  <a:pt x="194627" y="38112"/>
                                </a:lnTo>
                                <a:lnTo>
                                  <a:pt x="193878" y="38112"/>
                                </a:lnTo>
                                <a:lnTo>
                                  <a:pt x="193484" y="38747"/>
                                </a:lnTo>
                                <a:lnTo>
                                  <a:pt x="193306" y="38747"/>
                                </a:lnTo>
                                <a:lnTo>
                                  <a:pt x="193078" y="38493"/>
                                </a:lnTo>
                                <a:lnTo>
                                  <a:pt x="192798" y="38493"/>
                                </a:lnTo>
                                <a:lnTo>
                                  <a:pt x="192443" y="38747"/>
                                </a:lnTo>
                                <a:lnTo>
                                  <a:pt x="191401" y="38747"/>
                                </a:lnTo>
                                <a:lnTo>
                                  <a:pt x="191350" y="39001"/>
                                </a:lnTo>
                                <a:lnTo>
                                  <a:pt x="192087" y="39001"/>
                                </a:lnTo>
                                <a:lnTo>
                                  <a:pt x="191439" y="39636"/>
                                </a:lnTo>
                                <a:lnTo>
                                  <a:pt x="190601" y="40398"/>
                                </a:lnTo>
                                <a:lnTo>
                                  <a:pt x="188937" y="40779"/>
                                </a:lnTo>
                                <a:lnTo>
                                  <a:pt x="189039" y="40525"/>
                                </a:lnTo>
                                <a:lnTo>
                                  <a:pt x="154978" y="40525"/>
                                </a:lnTo>
                                <a:lnTo>
                                  <a:pt x="154851" y="40652"/>
                                </a:lnTo>
                                <a:lnTo>
                                  <a:pt x="154736" y="40779"/>
                                </a:lnTo>
                                <a:lnTo>
                                  <a:pt x="154381" y="41160"/>
                                </a:lnTo>
                                <a:lnTo>
                                  <a:pt x="154787" y="41541"/>
                                </a:lnTo>
                                <a:lnTo>
                                  <a:pt x="155028" y="41414"/>
                                </a:lnTo>
                                <a:lnTo>
                                  <a:pt x="155409" y="41287"/>
                                </a:lnTo>
                                <a:lnTo>
                                  <a:pt x="155549" y="41414"/>
                                </a:lnTo>
                                <a:lnTo>
                                  <a:pt x="155638" y="42049"/>
                                </a:lnTo>
                                <a:lnTo>
                                  <a:pt x="155778" y="42049"/>
                                </a:lnTo>
                                <a:lnTo>
                                  <a:pt x="156019" y="42176"/>
                                </a:lnTo>
                                <a:lnTo>
                                  <a:pt x="156921" y="41668"/>
                                </a:lnTo>
                                <a:lnTo>
                                  <a:pt x="158496" y="41795"/>
                                </a:lnTo>
                                <a:lnTo>
                                  <a:pt x="158584" y="41922"/>
                                </a:lnTo>
                                <a:lnTo>
                                  <a:pt x="158838" y="42049"/>
                                </a:lnTo>
                                <a:lnTo>
                                  <a:pt x="159169" y="42049"/>
                                </a:lnTo>
                                <a:lnTo>
                                  <a:pt x="160070" y="41668"/>
                                </a:lnTo>
                                <a:lnTo>
                                  <a:pt x="160375" y="41541"/>
                                </a:lnTo>
                                <a:lnTo>
                                  <a:pt x="160832" y="41668"/>
                                </a:lnTo>
                                <a:lnTo>
                                  <a:pt x="161074" y="41668"/>
                                </a:lnTo>
                                <a:lnTo>
                                  <a:pt x="162039" y="41795"/>
                                </a:lnTo>
                                <a:lnTo>
                                  <a:pt x="162839" y="41795"/>
                                </a:lnTo>
                                <a:lnTo>
                                  <a:pt x="161823" y="42557"/>
                                </a:lnTo>
                                <a:lnTo>
                                  <a:pt x="162356" y="42557"/>
                                </a:lnTo>
                                <a:lnTo>
                                  <a:pt x="163360" y="42176"/>
                                </a:lnTo>
                                <a:lnTo>
                                  <a:pt x="163487" y="43573"/>
                                </a:lnTo>
                                <a:lnTo>
                                  <a:pt x="163525" y="43954"/>
                                </a:lnTo>
                                <a:lnTo>
                                  <a:pt x="164071" y="43827"/>
                                </a:lnTo>
                                <a:lnTo>
                                  <a:pt x="164350" y="43700"/>
                                </a:lnTo>
                                <a:lnTo>
                                  <a:pt x="164896" y="43573"/>
                                </a:lnTo>
                                <a:lnTo>
                                  <a:pt x="164807" y="43700"/>
                                </a:lnTo>
                                <a:lnTo>
                                  <a:pt x="164706" y="43827"/>
                                </a:lnTo>
                                <a:lnTo>
                                  <a:pt x="164617" y="43954"/>
                                </a:lnTo>
                                <a:lnTo>
                                  <a:pt x="164236" y="44462"/>
                                </a:lnTo>
                                <a:lnTo>
                                  <a:pt x="165354" y="44970"/>
                                </a:lnTo>
                                <a:lnTo>
                                  <a:pt x="164884" y="46113"/>
                                </a:lnTo>
                                <a:lnTo>
                                  <a:pt x="163855" y="45732"/>
                                </a:lnTo>
                                <a:lnTo>
                                  <a:pt x="163779" y="45859"/>
                                </a:lnTo>
                                <a:lnTo>
                                  <a:pt x="163258" y="46875"/>
                                </a:lnTo>
                                <a:lnTo>
                                  <a:pt x="162293" y="46494"/>
                                </a:lnTo>
                                <a:lnTo>
                                  <a:pt x="161264" y="47256"/>
                                </a:lnTo>
                                <a:lnTo>
                                  <a:pt x="160921" y="47256"/>
                                </a:lnTo>
                                <a:lnTo>
                                  <a:pt x="160743" y="47129"/>
                                </a:lnTo>
                                <a:lnTo>
                                  <a:pt x="160401" y="47002"/>
                                </a:lnTo>
                                <a:lnTo>
                                  <a:pt x="160274" y="45859"/>
                                </a:lnTo>
                                <a:lnTo>
                                  <a:pt x="157492" y="45351"/>
                                </a:lnTo>
                                <a:lnTo>
                                  <a:pt x="157530" y="44462"/>
                                </a:lnTo>
                                <a:lnTo>
                                  <a:pt x="152742" y="44462"/>
                                </a:lnTo>
                                <a:lnTo>
                                  <a:pt x="149555" y="44589"/>
                                </a:lnTo>
                                <a:lnTo>
                                  <a:pt x="144818" y="44843"/>
                                </a:lnTo>
                                <a:lnTo>
                                  <a:pt x="144716" y="44970"/>
                                </a:lnTo>
                                <a:lnTo>
                                  <a:pt x="143421" y="46494"/>
                                </a:lnTo>
                                <a:lnTo>
                                  <a:pt x="142214" y="47637"/>
                                </a:lnTo>
                                <a:lnTo>
                                  <a:pt x="142786" y="48018"/>
                                </a:lnTo>
                                <a:lnTo>
                                  <a:pt x="143154" y="48018"/>
                                </a:lnTo>
                                <a:lnTo>
                                  <a:pt x="142455" y="48526"/>
                                </a:lnTo>
                                <a:lnTo>
                                  <a:pt x="142252" y="48526"/>
                                </a:lnTo>
                                <a:lnTo>
                                  <a:pt x="141871" y="48780"/>
                                </a:lnTo>
                                <a:lnTo>
                                  <a:pt x="141592" y="49161"/>
                                </a:lnTo>
                                <a:lnTo>
                                  <a:pt x="142494" y="49161"/>
                                </a:lnTo>
                                <a:lnTo>
                                  <a:pt x="196570" y="49161"/>
                                </a:lnTo>
                                <a:lnTo>
                                  <a:pt x="196951" y="48018"/>
                                </a:lnTo>
                                <a:lnTo>
                                  <a:pt x="195554" y="48018"/>
                                </a:lnTo>
                                <a:lnTo>
                                  <a:pt x="196519" y="47256"/>
                                </a:lnTo>
                                <a:lnTo>
                                  <a:pt x="197002" y="46875"/>
                                </a:lnTo>
                                <a:lnTo>
                                  <a:pt x="197815" y="46253"/>
                                </a:lnTo>
                                <a:lnTo>
                                  <a:pt x="198208" y="46367"/>
                                </a:lnTo>
                                <a:lnTo>
                                  <a:pt x="198323" y="46113"/>
                                </a:lnTo>
                                <a:lnTo>
                                  <a:pt x="198450" y="45859"/>
                                </a:lnTo>
                                <a:lnTo>
                                  <a:pt x="198513" y="45732"/>
                                </a:lnTo>
                                <a:lnTo>
                                  <a:pt x="198894" y="44970"/>
                                </a:lnTo>
                                <a:lnTo>
                                  <a:pt x="200494" y="44335"/>
                                </a:lnTo>
                                <a:lnTo>
                                  <a:pt x="200748" y="44462"/>
                                </a:lnTo>
                                <a:lnTo>
                                  <a:pt x="201117" y="44589"/>
                                </a:lnTo>
                                <a:lnTo>
                                  <a:pt x="201460" y="44335"/>
                                </a:lnTo>
                                <a:lnTo>
                                  <a:pt x="202158" y="43827"/>
                                </a:lnTo>
                                <a:lnTo>
                                  <a:pt x="202120" y="43573"/>
                                </a:lnTo>
                                <a:lnTo>
                                  <a:pt x="202069" y="43192"/>
                                </a:lnTo>
                                <a:lnTo>
                                  <a:pt x="203352" y="42176"/>
                                </a:lnTo>
                                <a:lnTo>
                                  <a:pt x="203504" y="42049"/>
                                </a:lnTo>
                                <a:lnTo>
                                  <a:pt x="203631" y="41541"/>
                                </a:lnTo>
                                <a:lnTo>
                                  <a:pt x="203695" y="41287"/>
                                </a:lnTo>
                                <a:lnTo>
                                  <a:pt x="203822" y="40779"/>
                                </a:lnTo>
                                <a:lnTo>
                                  <a:pt x="203911" y="40398"/>
                                </a:lnTo>
                                <a:lnTo>
                                  <a:pt x="205549" y="39128"/>
                                </a:lnTo>
                                <a:lnTo>
                                  <a:pt x="205663" y="39001"/>
                                </a:lnTo>
                                <a:lnTo>
                                  <a:pt x="209537" y="34683"/>
                                </a:lnTo>
                                <a:lnTo>
                                  <a:pt x="209905" y="34810"/>
                                </a:lnTo>
                                <a:lnTo>
                                  <a:pt x="210019" y="34683"/>
                                </a:lnTo>
                                <a:lnTo>
                                  <a:pt x="210693" y="33921"/>
                                </a:lnTo>
                                <a:lnTo>
                                  <a:pt x="212471" y="32524"/>
                                </a:lnTo>
                                <a:lnTo>
                                  <a:pt x="212407" y="32143"/>
                                </a:lnTo>
                                <a:lnTo>
                                  <a:pt x="212001" y="32143"/>
                                </a:lnTo>
                                <a:lnTo>
                                  <a:pt x="213042" y="31762"/>
                                </a:lnTo>
                                <a:lnTo>
                                  <a:pt x="214439" y="30492"/>
                                </a:lnTo>
                                <a:lnTo>
                                  <a:pt x="213791" y="30492"/>
                                </a:lnTo>
                                <a:lnTo>
                                  <a:pt x="213906" y="30238"/>
                                </a:lnTo>
                                <a:lnTo>
                                  <a:pt x="214020" y="29984"/>
                                </a:lnTo>
                                <a:lnTo>
                                  <a:pt x="214134" y="29730"/>
                                </a:lnTo>
                                <a:lnTo>
                                  <a:pt x="214249" y="29476"/>
                                </a:lnTo>
                                <a:lnTo>
                                  <a:pt x="214312" y="29349"/>
                                </a:lnTo>
                                <a:lnTo>
                                  <a:pt x="214655" y="28587"/>
                                </a:lnTo>
                                <a:lnTo>
                                  <a:pt x="214439" y="28460"/>
                                </a:lnTo>
                                <a:lnTo>
                                  <a:pt x="214020" y="28460"/>
                                </a:lnTo>
                                <a:lnTo>
                                  <a:pt x="214680" y="27317"/>
                                </a:lnTo>
                                <a:lnTo>
                                  <a:pt x="215265" y="26301"/>
                                </a:lnTo>
                                <a:close/>
                              </a:path>
                              <a:path w="328295" h="811530">
                                <a:moveTo>
                                  <a:pt x="216281" y="117081"/>
                                </a:moveTo>
                                <a:lnTo>
                                  <a:pt x="215963" y="116954"/>
                                </a:lnTo>
                                <a:lnTo>
                                  <a:pt x="215493" y="116751"/>
                                </a:lnTo>
                                <a:lnTo>
                                  <a:pt x="214718" y="117513"/>
                                </a:lnTo>
                                <a:lnTo>
                                  <a:pt x="214274" y="117843"/>
                                </a:lnTo>
                                <a:lnTo>
                                  <a:pt x="213614" y="118732"/>
                                </a:lnTo>
                                <a:lnTo>
                                  <a:pt x="213918" y="120142"/>
                                </a:lnTo>
                                <a:lnTo>
                                  <a:pt x="213753" y="120751"/>
                                </a:lnTo>
                                <a:lnTo>
                                  <a:pt x="213664" y="121056"/>
                                </a:lnTo>
                                <a:lnTo>
                                  <a:pt x="213499" y="121678"/>
                                </a:lnTo>
                                <a:lnTo>
                                  <a:pt x="214020" y="121323"/>
                                </a:lnTo>
                                <a:lnTo>
                                  <a:pt x="214795" y="120815"/>
                                </a:lnTo>
                                <a:lnTo>
                                  <a:pt x="215112" y="119748"/>
                                </a:lnTo>
                                <a:lnTo>
                                  <a:pt x="215214" y="119176"/>
                                </a:lnTo>
                                <a:lnTo>
                                  <a:pt x="215658" y="118262"/>
                                </a:lnTo>
                                <a:lnTo>
                                  <a:pt x="216281" y="117081"/>
                                </a:lnTo>
                                <a:close/>
                              </a:path>
                              <a:path w="328295" h="811530">
                                <a:moveTo>
                                  <a:pt x="218567" y="145173"/>
                                </a:moveTo>
                                <a:lnTo>
                                  <a:pt x="218147" y="143205"/>
                                </a:lnTo>
                                <a:lnTo>
                                  <a:pt x="217322" y="142697"/>
                                </a:lnTo>
                                <a:lnTo>
                                  <a:pt x="216268" y="143052"/>
                                </a:lnTo>
                                <a:lnTo>
                                  <a:pt x="215836" y="142189"/>
                                </a:lnTo>
                                <a:lnTo>
                                  <a:pt x="215176" y="143116"/>
                                </a:lnTo>
                                <a:lnTo>
                                  <a:pt x="214388" y="142201"/>
                                </a:lnTo>
                                <a:lnTo>
                                  <a:pt x="216649" y="141084"/>
                                </a:lnTo>
                                <a:lnTo>
                                  <a:pt x="215442" y="140550"/>
                                </a:lnTo>
                                <a:lnTo>
                                  <a:pt x="217144" y="138226"/>
                                </a:lnTo>
                                <a:lnTo>
                                  <a:pt x="217639" y="136258"/>
                                </a:lnTo>
                                <a:lnTo>
                                  <a:pt x="217360" y="135407"/>
                                </a:lnTo>
                                <a:lnTo>
                                  <a:pt x="217081" y="133985"/>
                                </a:lnTo>
                                <a:lnTo>
                                  <a:pt x="215900" y="133464"/>
                                </a:lnTo>
                                <a:lnTo>
                                  <a:pt x="215595" y="131025"/>
                                </a:lnTo>
                                <a:lnTo>
                                  <a:pt x="214807" y="129959"/>
                                </a:lnTo>
                                <a:lnTo>
                                  <a:pt x="215442" y="129082"/>
                                </a:lnTo>
                                <a:lnTo>
                                  <a:pt x="215480" y="127800"/>
                                </a:lnTo>
                                <a:lnTo>
                                  <a:pt x="213614" y="127000"/>
                                </a:lnTo>
                                <a:lnTo>
                                  <a:pt x="213575" y="125971"/>
                                </a:lnTo>
                                <a:lnTo>
                                  <a:pt x="214972" y="125145"/>
                                </a:lnTo>
                                <a:lnTo>
                                  <a:pt x="213512" y="123939"/>
                                </a:lnTo>
                                <a:lnTo>
                                  <a:pt x="213118" y="123075"/>
                                </a:lnTo>
                                <a:lnTo>
                                  <a:pt x="211670" y="124155"/>
                                </a:lnTo>
                                <a:lnTo>
                                  <a:pt x="211099" y="124917"/>
                                </a:lnTo>
                                <a:lnTo>
                                  <a:pt x="210324" y="124574"/>
                                </a:lnTo>
                                <a:lnTo>
                                  <a:pt x="211683" y="122732"/>
                                </a:lnTo>
                                <a:lnTo>
                                  <a:pt x="211264" y="121577"/>
                                </a:lnTo>
                                <a:lnTo>
                                  <a:pt x="210642" y="120307"/>
                                </a:lnTo>
                                <a:lnTo>
                                  <a:pt x="211023" y="118922"/>
                                </a:lnTo>
                                <a:lnTo>
                                  <a:pt x="211836" y="118694"/>
                                </a:lnTo>
                                <a:lnTo>
                                  <a:pt x="211709" y="120764"/>
                                </a:lnTo>
                                <a:lnTo>
                                  <a:pt x="212305" y="121018"/>
                                </a:lnTo>
                                <a:lnTo>
                                  <a:pt x="212788" y="120370"/>
                                </a:lnTo>
                                <a:lnTo>
                                  <a:pt x="213118" y="118541"/>
                                </a:lnTo>
                                <a:lnTo>
                                  <a:pt x="212432" y="118249"/>
                                </a:lnTo>
                                <a:lnTo>
                                  <a:pt x="212750" y="117805"/>
                                </a:lnTo>
                                <a:lnTo>
                                  <a:pt x="213296" y="117259"/>
                                </a:lnTo>
                                <a:lnTo>
                                  <a:pt x="212623" y="116954"/>
                                </a:lnTo>
                                <a:lnTo>
                                  <a:pt x="212242" y="117335"/>
                                </a:lnTo>
                                <a:lnTo>
                                  <a:pt x="211747" y="117944"/>
                                </a:lnTo>
                                <a:lnTo>
                                  <a:pt x="210578" y="117449"/>
                                </a:lnTo>
                                <a:lnTo>
                                  <a:pt x="208915" y="119875"/>
                                </a:lnTo>
                                <a:lnTo>
                                  <a:pt x="208102" y="119926"/>
                                </a:lnTo>
                                <a:lnTo>
                                  <a:pt x="206654" y="121729"/>
                                </a:lnTo>
                                <a:lnTo>
                                  <a:pt x="203784" y="124777"/>
                                </a:lnTo>
                                <a:lnTo>
                                  <a:pt x="203441" y="125768"/>
                                </a:lnTo>
                                <a:lnTo>
                                  <a:pt x="200037" y="128181"/>
                                </a:lnTo>
                                <a:lnTo>
                                  <a:pt x="198945" y="129870"/>
                                </a:lnTo>
                                <a:lnTo>
                                  <a:pt x="197294" y="133197"/>
                                </a:lnTo>
                                <a:lnTo>
                                  <a:pt x="194424" y="134569"/>
                                </a:lnTo>
                                <a:lnTo>
                                  <a:pt x="193471" y="134150"/>
                                </a:lnTo>
                                <a:lnTo>
                                  <a:pt x="191185" y="135051"/>
                                </a:lnTo>
                                <a:lnTo>
                                  <a:pt x="190169" y="137375"/>
                                </a:lnTo>
                                <a:lnTo>
                                  <a:pt x="190614" y="138315"/>
                                </a:lnTo>
                                <a:lnTo>
                                  <a:pt x="193192" y="137515"/>
                                </a:lnTo>
                                <a:lnTo>
                                  <a:pt x="195618" y="137998"/>
                                </a:lnTo>
                                <a:lnTo>
                                  <a:pt x="196748" y="137312"/>
                                </a:lnTo>
                                <a:lnTo>
                                  <a:pt x="196189" y="139700"/>
                                </a:lnTo>
                                <a:lnTo>
                                  <a:pt x="194081" y="141732"/>
                                </a:lnTo>
                                <a:lnTo>
                                  <a:pt x="192671" y="144437"/>
                                </a:lnTo>
                                <a:lnTo>
                                  <a:pt x="196189" y="144830"/>
                                </a:lnTo>
                                <a:lnTo>
                                  <a:pt x="197281" y="143840"/>
                                </a:lnTo>
                                <a:lnTo>
                                  <a:pt x="198920" y="143852"/>
                                </a:lnTo>
                                <a:lnTo>
                                  <a:pt x="200850" y="141871"/>
                                </a:lnTo>
                                <a:lnTo>
                                  <a:pt x="201472" y="142455"/>
                                </a:lnTo>
                                <a:lnTo>
                                  <a:pt x="203771" y="141414"/>
                                </a:lnTo>
                                <a:lnTo>
                                  <a:pt x="205282" y="140906"/>
                                </a:lnTo>
                                <a:lnTo>
                                  <a:pt x="206260" y="139179"/>
                                </a:lnTo>
                                <a:lnTo>
                                  <a:pt x="207060" y="138988"/>
                                </a:lnTo>
                                <a:lnTo>
                                  <a:pt x="207657" y="138150"/>
                                </a:lnTo>
                                <a:lnTo>
                                  <a:pt x="209029" y="138595"/>
                                </a:lnTo>
                                <a:lnTo>
                                  <a:pt x="210235" y="138391"/>
                                </a:lnTo>
                                <a:lnTo>
                                  <a:pt x="210756" y="139077"/>
                                </a:lnTo>
                                <a:lnTo>
                                  <a:pt x="208775" y="139738"/>
                                </a:lnTo>
                                <a:lnTo>
                                  <a:pt x="208191" y="140563"/>
                                </a:lnTo>
                                <a:lnTo>
                                  <a:pt x="210604" y="141630"/>
                                </a:lnTo>
                                <a:lnTo>
                                  <a:pt x="210896" y="142646"/>
                                </a:lnTo>
                                <a:lnTo>
                                  <a:pt x="209003" y="143129"/>
                                </a:lnTo>
                                <a:lnTo>
                                  <a:pt x="208572" y="144259"/>
                                </a:lnTo>
                                <a:lnTo>
                                  <a:pt x="211442" y="145542"/>
                                </a:lnTo>
                                <a:lnTo>
                                  <a:pt x="210781" y="147180"/>
                                </a:lnTo>
                                <a:lnTo>
                                  <a:pt x="211772" y="147637"/>
                                </a:lnTo>
                                <a:lnTo>
                                  <a:pt x="212483" y="149225"/>
                                </a:lnTo>
                                <a:lnTo>
                                  <a:pt x="214363" y="148793"/>
                                </a:lnTo>
                                <a:lnTo>
                                  <a:pt x="216712" y="147002"/>
                                </a:lnTo>
                                <a:lnTo>
                                  <a:pt x="217424" y="148221"/>
                                </a:lnTo>
                                <a:lnTo>
                                  <a:pt x="218236" y="147091"/>
                                </a:lnTo>
                                <a:lnTo>
                                  <a:pt x="217081" y="145402"/>
                                </a:lnTo>
                                <a:lnTo>
                                  <a:pt x="218567" y="145173"/>
                                </a:lnTo>
                                <a:close/>
                              </a:path>
                              <a:path w="328295" h="811530">
                                <a:moveTo>
                                  <a:pt x="220764" y="122948"/>
                                </a:moveTo>
                                <a:lnTo>
                                  <a:pt x="218884" y="122135"/>
                                </a:lnTo>
                                <a:lnTo>
                                  <a:pt x="219189" y="121246"/>
                                </a:lnTo>
                                <a:lnTo>
                                  <a:pt x="219405" y="120650"/>
                                </a:lnTo>
                                <a:lnTo>
                                  <a:pt x="219760" y="120472"/>
                                </a:lnTo>
                                <a:lnTo>
                                  <a:pt x="219989" y="120421"/>
                                </a:lnTo>
                                <a:lnTo>
                                  <a:pt x="220383" y="120269"/>
                                </a:lnTo>
                                <a:lnTo>
                                  <a:pt x="219964" y="117081"/>
                                </a:lnTo>
                                <a:lnTo>
                                  <a:pt x="219494" y="117208"/>
                                </a:lnTo>
                                <a:lnTo>
                                  <a:pt x="219265" y="117259"/>
                                </a:lnTo>
                                <a:lnTo>
                                  <a:pt x="218808" y="117373"/>
                                </a:lnTo>
                                <a:lnTo>
                                  <a:pt x="219227" y="118338"/>
                                </a:lnTo>
                                <a:lnTo>
                                  <a:pt x="218719" y="118694"/>
                                </a:lnTo>
                                <a:lnTo>
                                  <a:pt x="217919" y="119214"/>
                                </a:lnTo>
                                <a:lnTo>
                                  <a:pt x="217906" y="120015"/>
                                </a:lnTo>
                                <a:lnTo>
                                  <a:pt x="217932" y="120599"/>
                                </a:lnTo>
                                <a:lnTo>
                                  <a:pt x="218401" y="121640"/>
                                </a:lnTo>
                                <a:lnTo>
                                  <a:pt x="218401" y="122161"/>
                                </a:lnTo>
                                <a:lnTo>
                                  <a:pt x="218414" y="122402"/>
                                </a:lnTo>
                                <a:lnTo>
                                  <a:pt x="218414" y="122936"/>
                                </a:lnTo>
                                <a:lnTo>
                                  <a:pt x="219506" y="123393"/>
                                </a:lnTo>
                                <a:lnTo>
                                  <a:pt x="220764" y="122948"/>
                                </a:lnTo>
                                <a:close/>
                              </a:path>
                              <a:path w="328295" h="811530">
                                <a:moveTo>
                                  <a:pt x="221145" y="342963"/>
                                </a:moveTo>
                                <a:lnTo>
                                  <a:pt x="220599" y="342658"/>
                                </a:lnTo>
                                <a:lnTo>
                                  <a:pt x="219887" y="343827"/>
                                </a:lnTo>
                                <a:lnTo>
                                  <a:pt x="219544" y="344436"/>
                                </a:lnTo>
                                <a:lnTo>
                                  <a:pt x="218821" y="345605"/>
                                </a:lnTo>
                                <a:lnTo>
                                  <a:pt x="219100" y="345630"/>
                                </a:lnTo>
                                <a:lnTo>
                                  <a:pt x="219252" y="345643"/>
                                </a:lnTo>
                                <a:lnTo>
                                  <a:pt x="219532" y="345655"/>
                                </a:lnTo>
                                <a:lnTo>
                                  <a:pt x="219900" y="345033"/>
                                </a:lnTo>
                                <a:lnTo>
                                  <a:pt x="220027" y="344576"/>
                                </a:lnTo>
                                <a:lnTo>
                                  <a:pt x="219875" y="344474"/>
                                </a:lnTo>
                                <a:lnTo>
                                  <a:pt x="220116" y="344055"/>
                                </a:lnTo>
                                <a:lnTo>
                                  <a:pt x="220256" y="343839"/>
                                </a:lnTo>
                                <a:lnTo>
                                  <a:pt x="220510" y="343408"/>
                                </a:lnTo>
                                <a:lnTo>
                                  <a:pt x="220764" y="343230"/>
                                </a:lnTo>
                                <a:lnTo>
                                  <a:pt x="221145" y="342963"/>
                                </a:lnTo>
                                <a:close/>
                              </a:path>
                              <a:path w="328295" h="811530">
                                <a:moveTo>
                                  <a:pt x="225564" y="156946"/>
                                </a:moveTo>
                                <a:lnTo>
                                  <a:pt x="225437" y="156159"/>
                                </a:lnTo>
                                <a:lnTo>
                                  <a:pt x="225361" y="155765"/>
                                </a:lnTo>
                                <a:lnTo>
                                  <a:pt x="225234" y="154990"/>
                                </a:lnTo>
                                <a:lnTo>
                                  <a:pt x="224878" y="154825"/>
                                </a:lnTo>
                                <a:lnTo>
                                  <a:pt x="224624" y="154724"/>
                                </a:lnTo>
                                <a:lnTo>
                                  <a:pt x="224142" y="154482"/>
                                </a:lnTo>
                                <a:lnTo>
                                  <a:pt x="223405" y="154165"/>
                                </a:lnTo>
                                <a:lnTo>
                                  <a:pt x="223050" y="153987"/>
                                </a:lnTo>
                                <a:lnTo>
                                  <a:pt x="222796" y="153885"/>
                                </a:lnTo>
                                <a:lnTo>
                                  <a:pt x="221945" y="155079"/>
                                </a:lnTo>
                                <a:lnTo>
                                  <a:pt x="222237" y="155790"/>
                                </a:lnTo>
                                <a:lnTo>
                                  <a:pt x="222669" y="156870"/>
                                </a:lnTo>
                                <a:lnTo>
                                  <a:pt x="222554" y="157416"/>
                                </a:lnTo>
                                <a:lnTo>
                                  <a:pt x="222465" y="157784"/>
                                </a:lnTo>
                                <a:lnTo>
                                  <a:pt x="222808" y="157937"/>
                                </a:lnTo>
                                <a:lnTo>
                                  <a:pt x="222986" y="158026"/>
                                </a:lnTo>
                                <a:lnTo>
                                  <a:pt x="223342" y="158191"/>
                                </a:lnTo>
                                <a:lnTo>
                                  <a:pt x="224028" y="157949"/>
                                </a:lnTo>
                                <a:lnTo>
                                  <a:pt x="224370" y="157848"/>
                                </a:lnTo>
                                <a:lnTo>
                                  <a:pt x="225056" y="157607"/>
                                </a:lnTo>
                                <a:lnTo>
                                  <a:pt x="225259" y="157353"/>
                                </a:lnTo>
                                <a:lnTo>
                                  <a:pt x="225361" y="157213"/>
                                </a:lnTo>
                                <a:lnTo>
                                  <a:pt x="225564" y="156946"/>
                                </a:lnTo>
                                <a:close/>
                              </a:path>
                              <a:path w="328295" h="811530">
                                <a:moveTo>
                                  <a:pt x="226466" y="23507"/>
                                </a:moveTo>
                                <a:lnTo>
                                  <a:pt x="225336" y="23253"/>
                                </a:lnTo>
                                <a:lnTo>
                                  <a:pt x="225945" y="22821"/>
                                </a:lnTo>
                                <a:lnTo>
                                  <a:pt x="224472" y="22733"/>
                                </a:lnTo>
                                <a:lnTo>
                                  <a:pt x="223316" y="22860"/>
                                </a:lnTo>
                                <a:lnTo>
                                  <a:pt x="222923" y="22771"/>
                                </a:lnTo>
                                <a:lnTo>
                                  <a:pt x="223418" y="22428"/>
                                </a:lnTo>
                                <a:lnTo>
                                  <a:pt x="222973" y="22301"/>
                                </a:lnTo>
                                <a:lnTo>
                                  <a:pt x="221805" y="22504"/>
                                </a:lnTo>
                                <a:lnTo>
                                  <a:pt x="220383" y="22098"/>
                                </a:lnTo>
                                <a:lnTo>
                                  <a:pt x="219913" y="22415"/>
                                </a:lnTo>
                                <a:lnTo>
                                  <a:pt x="219227" y="22910"/>
                                </a:lnTo>
                                <a:lnTo>
                                  <a:pt x="217398" y="23329"/>
                                </a:lnTo>
                                <a:lnTo>
                                  <a:pt x="216331" y="24104"/>
                                </a:lnTo>
                                <a:lnTo>
                                  <a:pt x="216776" y="24701"/>
                                </a:lnTo>
                                <a:lnTo>
                                  <a:pt x="216979" y="25679"/>
                                </a:lnTo>
                                <a:lnTo>
                                  <a:pt x="216687" y="27330"/>
                                </a:lnTo>
                                <a:lnTo>
                                  <a:pt x="215468" y="28841"/>
                                </a:lnTo>
                                <a:lnTo>
                                  <a:pt x="215125" y="30683"/>
                                </a:lnTo>
                                <a:lnTo>
                                  <a:pt x="216027" y="29908"/>
                                </a:lnTo>
                                <a:lnTo>
                                  <a:pt x="216776" y="30124"/>
                                </a:lnTo>
                                <a:lnTo>
                                  <a:pt x="218109" y="29667"/>
                                </a:lnTo>
                                <a:lnTo>
                                  <a:pt x="218528" y="29171"/>
                                </a:lnTo>
                                <a:lnTo>
                                  <a:pt x="221678" y="28168"/>
                                </a:lnTo>
                                <a:lnTo>
                                  <a:pt x="224802" y="26009"/>
                                </a:lnTo>
                                <a:lnTo>
                                  <a:pt x="225742" y="25666"/>
                                </a:lnTo>
                                <a:lnTo>
                                  <a:pt x="226009" y="25209"/>
                                </a:lnTo>
                                <a:lnTo>
                                  <a:pt x="226047" y="24879"/>
                                </a:lnTo>
                                <a:lnTo>
                                  <a:pt x="225856" y="24815"/>
                                </a:lnTo>
                                <a:lnTo>
                                  <a:pt x="226466" y="23507"/>
                                </a:lnTo>
                                <a:close/>
                              </a:path>
                              <a:path w="328295" h="811530">
                                <a:moveTo>
                                  <a:pt x="229666" y="149059"/>
                                </a:moveTo>
                                <a:lnTo>
                                  <a:pt x="228955" y="148729"/>
                                </a:lnTo>
                                <a:lnTo>
                                  <a:pt x="228511" y="148526"/>
                                </a:lnTo>
                                <a:lnTo>
                                  <a:pt x="228257" y="148869"/>
                                </a:lnTo>
                                <a:lnTo>
                                  <a:pt x="228155" y="149021"/>
                                </a:lnTo>
                                <a:lnTo>
                                  <a:pt x="227901" y="149364"/>
                                </a:lnTo>
                                <a:lnTo>
                                  <a:pt x="228396" y="149593"/>
                                </a:lnTo>
                                <a:lnTo>
                                  <a:pt x="228790" y="149771"/>
                                </a:lnTo>
                                <a:lnTo>
                                  <a:pt x="229044" y="149898"/>
                                </a:lnTo>
                                <a:lnTo>
                                  <a:pt x="229412" y="149377"/>
                                </a:lnTo>
                                <a:lnTo>
                                  <a:pt x="229666" y="149059"/>
                                </a:lnTo>
                                <a:close/>
                              </a:path>
                              <a:path w="328295" h="811530">
                                <a:moveTo>
                                  <a:pt x="230974" y="156362"/>
                                </a:moveTo>
                                <a:lnTo>
                                  <a:pt x="230619" y="155663"/>
                                </a:lnTo>
                                <a:lnTo>
                                  <a:pt x="230098" y="154609"/>
                                </a:lnTo>
                                <a:lnTo>
                                  <a:pt x="230314" y="154317"/>
                                </a:lnTo>
                                <a:lnTo>
                                  <a:pt x="230454" y="154114"/>
                                </a:lnTo>
                                <a:lnTo>
                                  <a:pt x="229184" y="154203"/>
                                </a:lnTo>
                                <a:lnTo>
                                  <a:pt x="228676" y="153987"/>
                                </a:lnTo>
                                <a:lnTo>
                                  <a:pt x="228434" y="153860"/>
                                </a:lnTo>
                                <a:lnTo>
                                  <a:pt x="227939" y="153644"/>
                                </a:lnTo>
                                <a:lnTo>
                                  <a:pt x="227825" y="154101"/>
                                </a:lnTo>
                                <a:lnTo>
                                  <a:pt x="227622" y="154787"/>
                                </a:lnTo>
                                <a:lnTo>
                                  <a:pt x="228079" y="155003"/>
                                </a:lnTo>
                                <a:lnTo>
                                  <a:pt x="228320" y="155092"/>
                                </a:lnTo>
                                <a:lnTo>
                                  <a:pt x="228777" y="155308"/>
                                </a:lnTo>
                                <a:lnTo>
                                  <a:pt x="228473" y="155956"/>
                                </a:lnTo>
                                <a:lnTo>
                                  <a:pt x="228053" y="156946"/>
                                </a:lnTo>
                                <a:lnTo>
                                  <a:pt x="229235" y="157492"/>
                                </a:lnTo>
                                <a:lnTo>
                                  <a:pt x="229539" y="157353"/>
                                </a:lnTo>
                                <a:lnTo>
                                  <a:pt x="229692" y="157289"/>
                                </a:lnTo>
                                <a:lnTo>
                                  <a:pt x="229984" y="157149"/>
                                </a:lnTo>
                                <a:lnTo>
                                  <a:pt x="230657" y="156794"/>
                                </a:lnTo>
                                <a:lnTo>
                                  <a:pt x="230974" y="156362"/>
                                </a:lnTo>
                                <a:close/>
                              </a:path>
                              <a:path w="328295" h="811530">
                                <a:moveTo>
                                  <a:pt x="231063" y="94589"/>
                                </a:moveTo>
                                <a:lnTo>
                                  <a:pt x="229400" y="94983"/>
                                </a:lnTo>
                                <a:lnTo>
                                  <a:pt x="227507" y="96710"/>
                                </a:lnTo>
                                <a:lnTo>
                                  <a:pt x="226898" y="97256"/>
                                </a:lnTo>
                                <a:lnTo>
                                  <a:pt x="226707" y="97434"/>
                                </a:lnTo>
                                <a:lnTo>
                                  <a:pt x="226301" y="97815"/>
                                </a:lnTo>
                                <a:lnTo>
                                  <a:pt x="226212" y="98513"/>
                                </a:lnTo>
                                <a:lnTo>
                                  <a:pt x="226161" y="98971"/>
                                </a:lnTo>
                                <a:lnTo>
                                  <a:pt x="228854" y="97497"/>
                                </a:lnTo>
                                <a:lnTo>
                                  <a:pt x="229692" y="96748"/>
                                </a:lnTo>
                                <a:lnTo>
                                  <a:pt x="230098" y="96354"/>
                                </a:lnTo>
                                <a:lnTo>
                                  <a:pt x="230936" y="95580"/>
                                </a:lnTo>
                                <a:lnTo>
                                  <a:pt x="231025" y="94996"/>
                                </a:lnTo>
                                <a:lnTo>
                                  <a:pt x="231063" y="94589"/>
                                </a:lnTo>
                                <a:close/>
                              </a:path>
                              <a:path w="328295" h="811530">
                                <a:moveTo>
                                  <a:pt x="235889" y="168871"/>
                                </a:moveTo>
                                <a:lnTo>
                                  <a:pt x="235318" y="169037"/>
                                </a:lnTo>
                                <a:lnTo>
                                  <a:pt x="235038" y="169087"/>
                                </a:lnTo>
                                <a:lnTo>
                                  <a:pt x="234480" y="169252"/>
                                </a:lnTo>
                                <a:lnTo>
                                  <a:pt x="234022" y="169227"/>
                                </a:lnTo>
                                <a:lnTo>
                                  <a:pt x="233807" y="169214"/>
                                </a:lnTo>
                                <a:lnTo>
                                  <a:pt x="233375" y="169202"/>
                                </a:lnTo>
                                <a:lnTo>
                                  <a:pt x="233578" y="168922"/>
                                </a:lnTo>
                                <a:lnTo>
                                  <a:pt x="233667" y="168783"/>
                                </a:lnTo>
                                <a:lnTo>
                                  <a:pt x="233870" y="168503"/>
                                </a:lnTo>
                                <a:lnTo>
                                  <a:pt x="233476" y="168313"/>
                                </a:lnTo>
                                <a:lnTo>
                                  <a:pt x="233172" y="168186"/>
                                </a:lnTo>
                                <a:lnTo>
                                  <a:pt x="233019" y="168097"/>
                                </a:lnTo>
                                <a:lnTo>
                                  <a:pt x="232702" y="167957"/>
                                </a:lnTo>
                                <a:lnTo>
                                  <a:pt x="232651" y="168681"/>
                                </a:lnTo>
                                <a:lnTo>
                                  <a:pt x="232562" y="169748"/>
                                </a:lnTo>
                                <a:lnTo>
                                  <a:pt x="232918" y="169900"/>
                                </a:lnTo>
                                <a:lnTo>
                                  <a:pt x="233464" y="170167"/>
                                </a:lnTo>
                                <a:lnTo>
                                  <a:pt x="233883" y="170345"/>
                                </a:lnTo>
                                <a:lnTo>
                                  <a:pt x="234086" y="170459"/>
                                </a:lnTo>
                                <a:lnTo>
                                  <a:pt x="234518" y="170637"/>
                                </a:lnTo>
                                <a:lnTo>
                                  <a:pt x="235000" y="170497"/>
                                </a:lnTo>
                                <a:lnTo>
                                  <a:pt x="235229" y="170421"/>
                                </a:lnTo>
                                <a:lnTo>
                                  <a:pt x="235712" y="170281"/>
                                </a:lnTo>
                                <a:lnTo>
                                  <a:pt x="235775" y="169710"/>
                                </a:lnTo>
                                <a:lnTo>
                                  <a:pt x="235826" y="169430"/>
                                </a:lnTo>
                                <a:lnTo>
                                  <a:pt x="235889" y="168871"/>
                                </a:lnTo>
                                <a:close/>
                              </a:path>
                              <a:path w="328295" h="811530">
                                <a:moveTo>
                                  <a:pt x="236359" y="148310"/>
                                </a:moveTo>
                                <a:lnTo>
                                  <a:pt x="235102" y="148310"/>
                                </a:lnTo>
                                <a:lnTo>
                                  <a:pt x="235292" y="149580"/>
                                </a:lnTo>
                                <a:lnTo>
                                  <a:pt x="235648" y="149580"/>
                                </a:lnTo>
                                <a:lnTo>
                                  <a:pt x="236359" y="148310"/>
                                </a:lnTo>
                                <a:close/>
                              </a:path>
                              <a:path w="328295" h="811530">
                                <a:moveTo>
                                  <a:pt x="237947" y="148310"/>
                                </a:moveTo>
                                <a:lnTo>
                                  <a:pt x="236359" y="148310"/>
                                </a:lnTo>
                                <a:lnTo>
                                  <a:pt x="237553" y="149580"/>
                                </a:lnTo>
                                <a:lnTo>
                                  <a:pt x="237947" y="148310"/>
                                </a:lnTo>
                                <a:close/>
                              </a:path>
                              <a:path w="328295" h="811530">
                                <a:moveTo>
                                  <a:pt x="243344" y="328345"/>
                                </a:moveTo>
                                <a:lnTo>
                                  <a:pt x="243179" y="328028"/>
                                </a:lnTo>
                                <a:lnTo>
                                  <a:pt x="243103" y="327875"/>
                                </a:lnTo>
                                <a:lnTo>
                                  <a:pt x="242963" y="327558"/>
                                </a:lnTo>
                                <a:lnTo>
                                  <a:pt x="242620" y="328091"/>
                                </a:lnTo>
                                <a:lnTo>
                                  <a:pt x="242265" y="328155"/>
                                </a:lnTo>
                                <a:lnTo>
                                  <a:pt x="242011" y="328193"/>
                                </a:lnTo>
                                <a:lnTo>
                                  <a:pt x="241808" y="328523"/>
                                </a:lnTo>
                                <a:lnTo>
                                  <a:pt x="241681" y="328739"/>
                                </a:lnTo>
                                <a:lnTo>
                                  <a:pt x="242227" y="328752"/>
                                </a:lnTo>
                                <a:lnTo>
                                  <a:pt x="242519" y="328764"/>
                                </a:lnTo>
                                <a:lnTo>
                                  <a:pt x="243078" y="328790"/>
                                </a:lnTo>
                                <a:lnTo>
                                  <a:pt x="243230" y="328523"/>
                                </a:lnTo>
                                <a:lnTo>
                                  <a:pt x="243344" y="328345"/>
                                </a:lnTo>
                                <a:close/>
                              </a:path>
                              <a:path w="328295" h="811530">
                                <a:moveTo>
                                  <a:pt x="243840" y="40093"/>
                                </a:moveTo>
                                <a:lnTo>
                                  <a:pt x="243497" y="40119"/>
                                </a:lnTo>
                                <a:lnTo>
                                  <a:pt x="243344" y="40157"/>
                                </a:lnTo>
                                <a:lnTo>
                                  <a:pt x="243001" y="40182"/>
                                </a:lnTo>
                                <a:lnTo>
                                  <a:pt x="242608" y="40462"/>
                                </a:lnTo>
                                <a:lnTo>
                                  <a:pt x="242417" y="40614"/>
                                </a:lnTo>
                                <a:lnTo>
                                  <a:pt x="242049" y="40894"/>
                                </a:lnTo>
                                <a:lnTo>
                                  <a:pt x="242366" y="40881"/>
                                </a:lnTo>
                                <a:lnTo>
                                  <a:pt x="242506" y="40868"/>
                                </a:lnTo>
                                <a:lnTo>
                                  <a:pt x="242811" y="40855"/>
                                </a:lnTo>
                                <a:lnTo>
                                  <a:pt x="243230" y="40563"/>
                                </a:lnTo>
                                <a:lnTo>
                                  <a:pt x="243840" y="40093"/>
                                </a:lnTo>
                                <a:close/>
                              </a:path>
                              <a:path w="328295" h="811530">
                                <a:moveTo>
                                  <a:pt x="246684" y="309029"/>
                                </a:moveTo>
                                <a:lnTo>
                                  <a:pt x="246087" y="308089"/>
                                </a:lnTo>
                                <a:lnTo>
                                  <a:pt x="244729" y="308813"/>
                                </a:lnTo>
                                <a:lnTo>
                                  <a:pt x="244906" y="307975"/>
                                </a:lnTo>
                                <a:lnTo>
                                  <a:pt x="244233" y="307619"/>
                                </a:lnTo>
                                <a:lnTo>
                                  <a:pt x="243497" y="307746"/>
                                </a:lnTo>
                                <a:lnTo>
                                  <a:pt x="243027" y="308470"/>
                                </a:lnTo>
                                <a:lnTo>
                                  <a:pt x="241935" y="308229"/>
                                </a:lnTo>
                                <a:lnTo>
                                  <a:pt x="242404" y="307251"/>
                                </a:lnTo>
                                <a:lnTo>
                                  <a:pt x="241020" y="307467"/>
                                </a:lnTo>
                                <a:lnTo>
                                  <a:pt x="240601" y="308381"/>
                                </a:lnTo>
                                <a:lnTo>
                                  <a:pt x="239839" y="308051"/>
                                </a:lnTo>
                                <a:lnTo>
                                  <a:pt x="239115" y="308279"/>
                                </a:lnTo>
                                <a:lnTo>
                                  <a:pt x="237629" y="310388"/>
                                </a:lnTo>
                                <a:lnTo>
                                  <a:pt x="236842" y="310146"/>
                                </a:lnTo>
                                <a:lnTo>
                                  <a:pt x="236804" y="309511"/>
                                </a:lnTo>
                                <a:lnTo>
                                  <a:pt x="235419" y="311492"/>
                                </a:lnTo>
                                <a:lnTo>
                                  <a:pt x="235089" y="311302"/>
                                </a:lnTo>
                                <a:lnTo>
                                  <a:pt x="233032" y="312140"/>
                                </a:lnTo>
                                <a:lnTo>
                                  <a:pt x="233756" y="312712"/>
                                </a:lnTo>
                                <a:lnTo>
                                  <a:pt x="233235" y="313575"/>
                                </a:lnTo>
                                <a:lnTo>
                                  <a:pt x="232752" y="312699"/>
                                </a:lnTo>
                                <a:lnTo>
                                  <a:pt x="230797" y="315264"/>
                                </a:lnTo>
                                <a:lnTo>
                                  <a:pt x="231457" y="316064"/>
                                </a:lnTo>
                                <a:lnTo>
                                  <a:pt x="230720" y="316547"/>
                                </a:lnTo>
                                <a:lnTo>
                                  <a:pt x="230111" y="316128"/>
                                </a:lnTo>
                                <a:lnTo>
                                  <a:pt x="229819" y="315429"/>
                                </a:lnTo>
                                <a:lnTo>
                                  <a:pt x="226682" y="317436"/>
                                </a:lnTo>
                                <a:lnTo>
                                  <a:pt x="225526" y="319290"/>
                                </a:lnTo>
                                <a:lnTo>
                                  <a:pt x="225361" y="320979"/>
                                </a:lnTo>
                                <a:lnTo>
                                  <a:pt x="225056" y="319836"/>
                                </a:lnTo>
                                <a:lnTo>
                                  <a:pt x="224193" y="319455"/>
                                </a:lnTo>
                                <a:lnTo>
                                  <a:pt x="222961" y="320281"/>
                                </a:lnTo>
                                <a:lnTo>
                                  <a:pt x="222402" y="321297"/>
                                </a:lnTo>
                                <a:lnTo>
                                  <a:pt x="223342" y="321906"/>
                                </a:lnTo>
                                <a:lnTo>
                                  <a:pt x="223481" y="322529"/>
                                </a:lnTo>
                                <a:lnTo>
                                  <a:pt x="222783" y="322681"/>
                                </a:lnTo>
                                <a:lnTo>
                                  <a:pt x="222567" y="323265"/>
                                </a:lnTo>
                                <a:lnTo>
                                  <a:pt x="222770" y="324370"/>
                                </a:lnTo>
                                <a:lnTo>
                                  <a:pt x="222072" y="323977"/>
                                </a:lnTo>
                                <a:lnTo>
                                  <a:pt x="221792" y="321589"/>
                                </a:lnTo>
                                <a:lnTo>
                                  <a:pt x="219392" y="323392"/>
                                </a:lnTo>
                                <a:lnTo>
                                  <a:pt x="217932" y="325412"/>
                                </a:lnTo>
                                <a:lnTo>
                                  <a:pt x="217284" y="325056"/>
                                </a:lnTo>
                                <a:lnTo>
                                  <a:pt x="217347" y="324650"/>
                                </a:lnTo>
                                <a:lnTo>
                                  <a:pt x="217309" y="323964"/>
                                </a:lnTo>
                                <a:lnTo>
                                  <a:pt x="217119" y="323913"/>
                                </a:lnTo>
                                <a:lnTo>
                                  <a:pt x="214922" y="324916"/>
                                </a:lnTo>
                                <a:lnTo>
                                  <a:pt x="216166" y="325691"/>
                                </a:lnTo>
                                <a:lnTo>
                                  <a:pt x="216535" y="325361"/>
                                </a:lnTo>
                                <a:lnTo>
                                  <a:pt x="217144" y="325437"/>
                                </a:lnTo>
                                <a:lnTo>
                                  <a:pt x="217436" y="326224"/>
                                </a:lnTo>
                                <a:lnTo>
                                  <a:pt x="218440" y="326859"/>
                                </a:lnTo>
                                <a:lnTo>
                                  <a:pt x="217309" y="328104"/>
                                </a:lnTo>
                                <a:lnTo>
                                  <a:pt x="215912" y="327342"/>
                                </a:lnTo>
                                <a:lnTo>
                                  <a:pt x="214312" y="328409"/>
                                </a:lnTo>
                                <a:lnTo>
                                  <a:pt x="213779" y="328206"/>
                                </a:lnTo>
                                <a:lnTo>
                                  <a:pt x="212204" y="329018"/>
                                </a:lnTo>
                                <a:lnTo>
                                  <a:pt x="210870" y="331127"/>
                                </a:lnTo>
                                <a:lnTo>
                                  <a:pt x="210362" y="331381"/>
                                </a:lnTo>
                                <a:lnTo>
                                  <a:pt x="210058" y="332371"/>
                                </a:lnTo>
                                <a:lnTo>
                                  <a:pt x="211112" y="332968"/>
                                </a:lnTo>
                                <a:lnTo>
                                  <a:pt x="211658" y="332549"/>
                                </a:lnTo>
                                <a:lnTo>
                                  <a:pt x="213169" y="333121"/>
                                </a:lnTo>
                                <a:lnTo>
                                  <a:pt x="213741" y="332193"/>
                                </a:lnTo>
                                <a:lnTo>
                                  <a:pt x="214185" y="332536"/>
                                </a:lnTo>
                                <a:lnTo>
                                  <a:pt x="213779" y="333197"/>
                                </a:lnTo>
                                <a:lnTo>
                                  <a:pt x="215379" y="334264"/>
                                </a:lnTo>
                                <a:lnTo>
                                  <a:pt x="216103" y="333057"/>
                                </a:lnTo>
                                <a:lnTo>
                                  <a:pt x="216852" y="333121"/>
                                </a:lnTo>
                                <a:lnTo>
                                  <a:pt x="215963" y="334594"/>
                                </a:lnTo>
                                <a:lnTo>
                                  <a:pt x="218046" y="335838"/>
                                </a:lnTo>
                                <a:lnTo>
                                  <a:pt x="218617" y="335711"/>
                                </a:lnTo>
                                <a:lnTo>
                                  <a:pt x="218452" y="336600"/>
                                </a:lnTo>
                                <a:lnTo>
                                  <a:pt x="219938" y="337261"/>
                                </a:lnTo>
                                <a:lnTo>
                                  <a:pt x="220510" y="337045"/>
                                </a:lnTo>
                                <a:lnTo>
                                  <a:pt x="220497" y="338010"/>
                                </a:lnTo>
                                <a:lnTo>
                                  <a:pt x="221589" y="339077"/>
                                </a:lnTo>
                                <a:lnTo>
                                  <a:pt x="222097" y="338467"/>
                                </a:lnTo>
                                <a:lnTo>
                                  <a:pt x="222707" y="338810"/>
                                </a:lnTo>
                                <a:lnTo>
                                  <a:pt x="222211" y="340233"/>
                                </a:lnTo>
                                <a:lnTo>
                                  <a:pt x="223354" y="340868"/>
                                </a:lnTo>
                                <a:lnTo>
                                  <a:pt x="223824" y="340233"/>
                                </a:lnTo>
                                <a:lnTo>
                                  <a:pt x="224675" y="340969"/>
                                </a:lnTo>
                                <a:lnTo>
                                  <a:pt x="224548" y="341172"/>
                                </a:lnTo>
                                <a:lnTo>
                                  <a:pt x="226161" y="342252"/>
                                </a:lnTo>
                                <a:lnTo>
                                  <a:pt x="227914" y="340093"/>
                                </a:lnTo>
                                <a:lnTo>
                                  <a:pt x="228727" y="340448"/>
                                </a:lnTo>
                                <a:lnTo>
                                  <a:pt x="227749" y="341795"/>
                                </a:lnTo>
                                <a:lnTo>
                                  <a:pt x="228269" y="342353"/>
                                </a:lnTo>
                                <a:lnTo>
                                  <a:pt x="229641" y="341236"/>
                                </a:lnTo>
                                <a:lnTo>
                                  <a:pt x="229870" y="342277"/>
                                </a:lnTo>
                                <a:lnTo>
                                  <a:pt x="229654" y="343395"/>
                                </a:lnTo>
                                <a:lnTo>
                                  <a:pt x="227228" y="342582"/>
                                </a:lnTo>
                                <a:lnTo>
                                  <a:pt x="226568" y="344017"/>
                                </a:lnTo>
                                <a:lnTo>
                                  <a:pt x="224523" y="344741"/>
                                </a:lnTo>
                                <a:lnTo>
                                  <a:pt x="223621" y="344068"/>
                                </a:lnTo>
                                <a:lnTo>
                                  <a:pt x="221716" y="344436"/>
                                </a:lnTo>
                                <a:lnTo>
                                  <a:pt x="221272" y="345186"/>
                                </a:lnTo>
                                <a:lnTo>
                                  <a:pt x="221602" y="346100"/>
                                </a:lnTo>
                                <a:lnTo>
                                  <a:pt x="222427" y="346646"/>
                                </a:lnTo>
                                <a:lnTo>
                                  <a:pt x="222681" y="346227"/>
                                </a:lnTo>
                                <a:lnTo>
                                  <a:pt x="223888" y="346646"/>
                                </a:lnTo>
                                <a:lnTo>
                                  <a:pt x="224815" y="346811"/>
                                </a:lnTo>
                                <a:lnTo>
                                  <a:pt x="225488" y="346557"/>
                                </a:lnTo>
                                <a:lnTo>
                                  <a:pt x="226275" y="345643"/>
                                </a:lnTo>
                                <a:lnTo>
                                  <a:pt x="229146" y="344284"/>
                                </a:lnTo>
                                <a:lnTo>
                                  <a:pt x="230416" y="345008"/>
                                </a:lnTo>
                                <a:lnTo>
                                  <a:pt x="231228" y="344563"/>
                                </a:lnTo>
                                <a:lnTo>
                                  <a:pt x="231800" y="344424"/>
                                </a:lnTo>
                                <a:lnTo>
                                  <a:pt x="233921" y="342455"/>
                                </a:lnTo>
                                <a:lnTo>
                                  <a:pt x="234416" y="342569"/>
                                </a:lnTo>
                                <a:lnTo>
                                  <a:pt x="233235" y="344246"/>
                                </a:lnTo>
                                <a:lnTo>
                                  <a:pt x="232714" y="343941"/>
                                </a:lnTo>
                                <a:lnTo>
                                  <a:pt x="231863" y="345084"/>
                                </a:lnTo>
                                <a:lnTo>
                                  <a:pt x="231673" y="346062"/>
                                </a:lnTo>
                                <a:lnTo>
                                  <a:pt x="232651" y="345986"/>
                                </a:lnTo>
                                <a:lnTo>
                                  <a:pt x="233616" y="344906"/>
                                </a:lnTo>
                                <a:lnTo>
                                  <a:pt x="234162" y="345300"/>
                                </a:lnTo>
                                <a:lnTo>
                                  <a:pt x="232714" y="347560"/>
                                </a:lnTo>
                                <a:lnTo>
                                  <a:pt x="231978" y="347243"/>
                                </a:lnTo>
                                <a:lnTo>
                                  <a:pt x="229933" y="349059"/>
                                </a:lnTo>
                                <a:lnTo>
                                  <a:pt x="229349" y="349808"/>
                                </a:lnTo>
                                <a:lnTo>
                                  <a:pt x="229717" y="350748"/>
                                </a:lnTo>
                                <a:lnTo>
                                  <a:pt x="230479" y="350647"/>
                                </a:lnTo>
                                <a:lnTo>
                                  <a:pt x="232968" y="349516"/>
                                </a:lnTo>
                                <a:lnTo>
                                  <a:pt x="233667" y="350164"/>
                                </a:lnTo>
                                <a:lnTo>
                                  <a:pt x="232156" y="351129"/>
                                </a:lnTo>
                                <a:lnTo>
                                  <a:pt x="232308" y="351764"/>
                                </a:lnTo>
                                <a:lnTo>
                                  <a:pt x="231940" y="352005"/>
                                </a:lnTo>
                                <a:lnTo>
                                  <a:pt x="231152" y="353187"/>
                                </a:lnTo>
                                <a:lnTo>
                                  <a:pt x="231533" y="354126"/>
                                </a:lnTo>
                                <a:lnTo>
                                  <a:pt x="232511" y="353504"/>
                                </a:lnTo>
                                <a:lnTo>
                                  <a:pt x="232410" y="354622"/>
                                </a:lnTo>
                                <a:lnTo>
                                  <a:pt x="232867" y="354888"/>
                                </a:lnTo>
                                <a:lnTo>
                                  <a:pt x="233857" y="354533"/>
                                </a:lnTo>
                                <a:lnTo>
                                  <a:pt x="236397" y="351358"/>
                                </a:lnTo>
                                <a:lnTo>
                                  <a:pt x="238683" y="350291"/>
                                </a:lnTo>
                                <a:lnTo>
                                  <a:pt x="239725" y="348526"/>
                                </a:lnTo>
                                <a:lnTo>
                                  <a:pt x="240093" y="346748"/>
                                </a:lnTo>
                                <a:lnTo>
                                  <a:pt x="238391" y="347243"/>
                                </a:lnTo>
                                <a:lnTo>
                                  <a:pt x="237540" y="348653"/>
                                </a:lnTo>
                                <a:lnTo>
                                  <a:pt x="236499" y="348056"/>
                                </a:lnTo>
                                <a:lnTo>
                                  <a:pt x="237058" y="346214"/>
                                </a:lnTo>
                                <a:lnTo>
                                  <a:pt x="241071" y="344131"/>
                                </a:lnTo>
                                <a:lnTo>
                                  <a:pt x="241388" y="343585"/>
                                </a:lnTo>
                                <a:lnTo>
                                  <a:pt x="240347" y="343090"/>
                                </a:lnTo>
                                <a:lnTo>
                                  <a:pt x="239991" y="343712"/>
                                </a:lnTo>
                                <a:lnTo>
                                  <a:pt x="238937" y="343103"/>
                                </a:lnTo>
                                <a:lnTo>
                                  <a:pt x="237680" y="344665"/>
                                </a:lnTo>
                                <a:lnTo>
                                  <a:pt x="236054" y="346189"/>
                                </a:lnTo>
                                <a:lnTo>
                                  <a:pt x="235178" y="346329"/>
                                </a:lnTo>
                                <a:lnTo>
                                  <a:pt x="235229" y="345363"/>
                                </a:lnTo>
                                <a:lnTo>
                                  <a:pt x="234569" y="344639"/>
                                </a:lnTo>
                                <a:lnTo>
                                  <a:pt x="235204" y="343446"/>
                                </a:lnTo>
                                <a:lnTo>
                                  <a:pt x="235839" y="343446"/>
                                </a:lnTo>
                                <a:lnTo>
                                  <a:pt x="236601" y="342442"/>
                                </a:lnTo>
                                <a:lnTo>
                                  <a:pt x="236093" y="341337"/>
                                </a:lnTo>
                                <a:lnTo>
                                  <a:pt x="236867" y="339801"/>
                                </a:lnTo>
                                <a:lnTo>
                                  <a:pt x="238925" y="340944"/>
                                </a:lnTo>
                                <a:lnTo>
                                  <a:pt x="242519" y="339534"/>
                                </a:lnTo>
                                <a:lnTo>
                                  <a:pt x="243014" y="338721"/>
                                </a:lnTo>
                                <a:lnTo>
                                  <a:pt x="242189" y="338264"/>
                                </a:lnTo>
                                <a:lnTo>
                                  <a:pt x="241706" y="339077"/>
                                </a:lnTo>
                                <a:lnTo>
                                  <a:pt x="240766" y="339458"/>
                                </a:lnTo>
                                <a:lnTo>
                                  <a:pt x="241427" y="338366"/>
                                </a:lnTo>
                                <a:lnTo>
                                  <a:pt x="240741" y="338086"/>
                                </a:lnTo>
                                <a:lnTo>
                                  <a:pt x="239268" y="339064"/>
                                </a:lnTo>
                                <a:lnTo>
                                  <a:pt x="239318" y="338366"/>
                                </a:lnTo>
                                <a:lnTo>
                                  <a:pt x="238633" y="338074"/>
                                </a:lnTo>
                                <a:lnTo>
                                  <a:pt x="237947" y="338950"/>
                                </a:lnTo>
                                <a:lnTo>
                                  <a:pt x="237147" y="338061"/>
                                </a:lnTo>
                                <a:lnTo>
                                  <a:pt x="239687" y="337223"/>
                                </a:lnTo>
                                <a:lnTo>
                                  <a:pt x="239979" y="336765"/>
                                </a:lnTo>
                                <a:lnTo>
                                  <a:pt x="240144" y="335584"/>
                                </a:lnTo>
                                <a:lnTo>
                                  <a:pt x="238798" y="334848"/>
                                </a:lnTo>
                                <a:lnTo>
                                  <a:pt x="239242" y="334098"/>
                                </a:lnTo>
                                <a:lnTo>
                                  <a:pt x="240360" y="334721"/>
                                </a:lnTo>
                                <a:lnTo>
                                  <a:pt x="241147" y="333819"/>
                                </a:lnTo>
                                <a:lnTo>
                                  <a:pt x="242265" y="334441"/>
                                </a:lnTo>
                                <a:lnTo>
                                  <a:pt x="243687" y="333260"/>
                                </a:lnTo>
                                <a:lnTo>
                                  <a:pt x="243801" y="332320"/>
                                </a:lnTo>
                                <a:lnTo>
                                  <a:pt x="243090" y="331038"/>
                                </a:lnTo>
                                <a:lnTo>
                                  <a:pt x="243027" y="330111"/>
                                </a:lnTo>
                                <a:lnTo>
                                  <a:pt x="241681" y="329895"/>
                                </a:lnTo>
                                <a:lnTo>
                                  <a:pt x="239788" y="330276"/>
                                </a:lnTo>
                                <a:lnTo>
                                  <a:pt x="241554" y="327418"/>
                                </a:lnTo>
                                <a:lnTo>
                                  <a:pt x="240068" y="327926"/>
                                </a:lnTo>
                                <a:lnTo>
                                  <a:pt x="239522" y="328790"/>
                                </a:lnTo>
                                <a:lnTo>
                                  <a:pt x="238861" y="328701"/>
                                </a:lnTo>
                                <a:lnTo>
                                  <a:pt x="238455" y="329361"/>
                                </a:lnTo>
                                <a:lnTo>
                                  <a:pt x="237667" y="329006"/>
                                </a:lnTo>
                                <a:lnTo>
                                  <a:pt x="237363" y="329476"/>
                                </a:lnTo>
                                <a:lnTo>
                                  <a:pt x="235788" y="328853"/>
                                </a:lnTo>
                                <a:lnTo>
                                  <a:pt x="235343" y="329590"/>
                                </a:lnTo>
                                <a:lnTo>
                                  <a:pt x="234124" y="329552"/>
                                </a:lnTo>
                                <a:lnTo>
                                  <a:pt x="235292" y="328587"/>
                                </a:lnTo>
                                <a:lnTo>
                                  <a:pt x="237693" y="327672"/>
                                </a:lnTo>
                                <a:lnTo>
                                  <a:pt x="237807" y="326580"/>
                                </a:lnTo>
                                <a:lnTo>
                                  <a:pt x="237604" y="325932"/>
                                </a:lnTo>
                                <a:lnTo>
                                  <a:pt x="236943" y="325907"/>
                                </a:lnTo>
                                <a:lnTo>
                                  <a:pt x="235889" y="326313"/>
                                </a:lnTo>
                                <a:lnTo>
                                  <a:pt x="235775" y="325894"/>
                                </a:lnTo>
                                <a:lnTo>
                                  <a:pt x="235051" y="326224"/>
                                </a:lnTo>
                                <a:lnTo>
                                  <a:pt x="234467" y="325894"/>
                                </a:lnTo>
                                <a:lnTo>
                                  <a:pt x="234543" y="325399"/>
                                </a:lnTo>
                                <a:lnTo>
                                  <a:pt x="233997" y="325107"/>
                                </a:lnTo>
                                <a:lnTo>
                                  <a:pt x="234556" y="324777"/>
                                </a:lnTo>
                                <a:lnTo>
                                  <a:pt x="235356" y="323621"/>
                                </a:lnTo>
                                <a:lnTo>
                                  <a:pt x="234759" y="323392"/>
                                </a:lnTo>
                                <a:lnTo>
                                  <a:pt x="233794" y="323748"/>
                                </a:lnTo>
                                <a:lnTo>
                                  <a:pt x="233578" y="323354"/>
                                </a:lnTo>
                                <a:lnTo>
                                  <a:pt x="235089" y="322491"/>
                                </a:lnTo>
                                <a:lnTo>
                                  <a:pt x="236943" y="323062"/>
                                </a:lnTo>
                                <a:lnTo>
                                  <a:pt x="238277" y="322465"/>
                                </a:lnTo>
                                <a:lnTo>
                                  <a:pt x="235927" y="320649"/>
                                </a:lnTo>
                                <a:lnTo>
                                  <a:pt x="236194" y="319633"/>
                                </a:lnTo>
                                <a:lnTo>
                                  <a:pt x="235546" y="319278"/>
                                </a:lnTo>
                                <a:lnTo>
                                  <a:pt x="234772" y="319925"/>
                                </a:lnTo>
                                <a:lnTo>
                                  <a:pt x="232981" y="320446"/>
                                </a:lnTo>
                                <a:lnTo>
                                  <a:pt x="232435" y="321576"/>
                                </a:lnTo>
                                <a:lnTo>
                                  <a:pt x="230454" y="322529"/>
                                </a:lnTo>
                                <a:lnTo>
                                  <a:pt x="231419" y="320128"/>
                                </a:lnTo>
                                <a:lnTo>
                                  <a:pt x="232029" y="320459"/>
                                </a:lnTo>
                                <a:lnTo>
                                  <a:pt x="232549" y="319862"/>
                                </a:lnTo>
                                <a:lnTo>
                                  <a:pt x="232498" y="319214"/>
                                </a:lnTo>
                                <a:lnTo>
                                  <a:pt x="232956" y="318477"/>
                                </a:lnTo>
                                <a:lnTo>
                                  <a:pt x="233616" y="318223"/>
                                </a:lnTo>
                                <a:lnTo>
                                  <a:pt x="234276" y="318579"/>
                                </a:lnTo>
                                <a:lnTo>
                                  <a:pt x="235102" y="317258"/>
                                </a:lnTo>
                                <a:lnTo>
                                  <a:pt x="235597" y="317169"/>
                                </a:lnTo>
                                <a:lnTo>
                                  <a:pt x="235927" y="316636"/>
                                </a:lnTo>
                                <a:lnTo>
                                  <a:pt x="238074" y="316039"/>
                                </a:lnTo>
                                <a:lnTo>
                                  <a:pt x="239179" y="314502"/>
                                </a:lnTo>
                                <a:lnTo>
                                  <a:pt x="238937" y="313931"/>
                                </a:lnTo>
                                <a:lnTo>
                                  <a:pt x="240195" y="314185"/>
                                </a:lnTo>
                                <a:lnTo>
                                  <a:pt x="240906" y="315023"/>
                                </a:lnTo>
                                <a:lnTo>
                                  <a:pt x="241681" y="313918"/>
                                </a:lnTo>
                                <a:lnTo>
                                  <a:pt x="241973" y="313093"/>
                                </a:lnTo>
                                <a:lnTo>
                                  <a:pt x="242709" y="312623"/>
                                </a:lnTo>
                                <a:lnTo>
                                  <a:pt x="242912" y="311492"/>
                                </a:lnTo>
                                <a:lnTo>
                                  <a:pt x="242189" y="311099"/>
                                </a:lnTo>
                                <a:lnTo>
                                  <a:pt x="242836" y="309854"/>
                                </a:lnTo>
                                <a:lnTo>
                                  <a:pt x="243344" y="310146"/>
                                </a:lnTo>
                                <a:lnTo>
                                  <a:pt x="243890" y="309816"/>
                                </a:lnTo>
                                <a:lnTo>
                                  <a:pt x="245325" y="310591"/>
                                </a:lnTo>
                                <a:lnTo>
                                  <a:pt x="246214" y="309753"/>
                                </a:lnTo>
                                <a:lnTo>
                                  <a:pt x="246684" y="309029"/>
                                </a:lnTo>
                                <a:close/>
                              </a:path>
                              <a:path w="328295" h="811530">
                                <a:moveTo>
                                  <a:pt x="247230" y="149580"/>
                                </a:moveTo>
                                <a:lnTo>
                                  <a:pt x="247129" y="148310"/>
                                </a:lnTo>
                                <a:lnTo>
                                  <a:pt x="243230" y="148310"/>
                                </a:lnTo>
                                <a:lnTo>
                                  <a:pt x="243141" y="149580"/>
                                </a:lnTo>
                                <a:lnTo>
                                  <a:pt x="244602" y="149580"/>
                                </a:lnTo>
                                <a:lnTo>
                                  <a:pt x="244665" y="150850"/>
                                </a:lnTo>
                                <a:lnTo>
                                  <a:pt x="246126" y="150850"/>
                                </a:lnTo>
                                <a:lnTo>
                                  <a:pt x="246468" y="149580"/>
                                </a:lnTo>
                                <a:lnTo>
                                  <a:pt x="247230" y="149580"/>
                                </a:lnTo>
                                <a:close/>
                              </a:path>
                              <a:path w="328295" h="811530">
                                <a:moveTo>
                                  <a:pt x="247396" y="37261"/>
                                </a:moveTo>
                                <a:lnTo>
                                  <a:pt x="247040" y="37134"/>
                                </a:lnTo>
                                <a:lnTo>
                                  <a:pt x="246786" y="37058"/>
                                </a:lnTo>
                                <a:lnTo>
                                  <a:pt x="245986" y="37249"/>
                                </a:lnTo>
                                <a:lnTo>
                                  <a:pt x="245440" y="37350"/>
                                </a:lnTo>
                                <a:lnTo>
                                  <a:pt x="244754" y="37846"/>
                                </a:lnTo>
                                <a:lnTo>
                                  <a:pt x="244411" y="38112"/>
                                </a:lnTo>
                                <a:lnTo>
                                  <a:pt x="243751" y="38608"/>
                                </a:lnTo>
                                <a:lnTo>
                                  <a:pt x="243586" y="39217"/>
                                </a:lnTo>
                                <a:lnTo>
                                  <a:pt x="244525" y="39522"/>
                                </a:lnTo>
                                <a:lnTo>
                                  <a:pt x="245084" y="39433"/>
                                </a:lnTo>
                                <a:lnTo>
                                  <a:pt x="245478" y="39382"/>
                                </a:lnTo>
                                <a:lnTo>
                                  <a:pt x="246011" y="38976"/>
                                </a:lnTo>
                                <a:lnTo>
                                  <a:pt x="246837" y="38379"/>
                                </a:lnTo>
                                <a:lnTo>
                                  <a:pt x="246710" y="37757"/>
                                </a:lnTo>
                                <a:lnTo>
                                  <a:pt x="247396" y="37261"/>
                                </a:lnTo>
                                <a:close/>
                              </a:path>
                              <a:path w="328295" h="811530">
                                <a:moveTo>
                                  <a:pt x="247434" y="73380"/>
                                </a:moveTo>
                                <a:lnTo>
                                  <a:pt x="246151" y="72110"/>
                                </a:lnTo>
                                <a:lnTo>
                                  <a:pt x="246748" y="73380"/>
                                </a:lnTo>
                                <a:lnTo>
                                  <a:pt x="247434" y="73380"/>
                                </a:lnTo>
                                <a:close/>
                              </a:path>
                              <a:path w="328295" h="811530">
                                <a:moveTo>
                                  <a:pt x="247497" y="202577"/>
                                </a:moveTo>
                                <a:lnTo>
                                  <a:pt x="246964" y="201955"/>
                                </a:lnTo>
                                <a:lnTo>
                                  <a:pt x="245999" y="201498"/>
                                </a:lnTo>
                                <a:lnTo>
                                  <a:pt x="244132" y="204177"/>
                                </a:lnTo>
                                <a:lnTo>
                                  <a:pt x="244462" y="204343"/>
                                </a:lnTo>
                                <a:lnTo>
                                  <a:pt x="244627" y="204419"/>
                                </a:lnTo>
                                <a:lnTo>
                                  <a:pt x="244957" y="204597"/>
                                </a:lnTo>
                                <a:lnTo>
                                  <a:pt x="245719" y="204139"/>
                                </a:lnTo>
                                <a:lnTo>
                                  <a:pt x="246113" y="203923"/>
                                </a:lnTo>
                                <a:lnTo>
                                  <a:pt x="246862" y="203479"/>
                                </a:lnTo>
                                <a:lnTo>
                                  <a:pt x="247192" y="203034"/>
                                </a:lnTo>
                                <a:lnTo>
                                  <a:pt x="247497" y="202577"/>
                                </a:lnTo>
                                <a:close/>
                              </a:path>
                              <a:path w="328295" h="811530">
                                <a:moveTo>
                                  <a:pt x="248932" y="35826"/>
                                </a:moveTo>
                                <a:lnTo>
                                  <a:pt x="248399" y="35941"/>
                                </a:lnTo>
                                <a:lnTo>
                                  <a:pt x="248145" y="35991"/>
                                </a:lnTo>
                                <a:lnTo>
                                  <a:pt x="247624" y="36118"/>
                                </a:lnTo>
                                <a:lnTo>
                                  <a:pt x="247992" y="36245"/>
                                </a:lnTo>
                                <a:lnTo>
                                  <a:pt x="248259" y="36322"/>
                                </a:lnTo>
                                <a:lnTo>
                                  <a:pt x="248526" y="36118"/>
                                </a:lnTo>
                                <a:lnTo>
                                  <a:pt x="248666" y="36029"/>
                                </a:lnTo>
                                <a:lnTo>
                                  <a:pt x="248932" y="35826"/>
                                </a:lnTo>
                                <a:close/>
                              </a:path>
                              <a:path w="328295" h="811530">
                                <a:moveTo>
                                  <a:pt x="249948" y="77279"/>
                                </a:moveTo>
                                <a:lnTo>
                                  <a:pt x="249605" y="77317"/>
                                </a:lnTo>
                                <a:lnTo>
                                  <a:pt x="249440" y="77343"/>
                                </a:lnTo>
                                <a:lnTo>
                                  <a:pt x="249097" y="77393"/>
                                </a:lnTo>
                                <a:lnTo>
                                  <a:pt x="248754" y="77254"/>
                                </a:lnTo>
                                <a:lnTo>
                                  <a:pt x="248234" y="77063"/>
                                </a:lnTo>
                                <a:lnTo>
                                  <a:pt x="247764" y="76873"/>
                                </a:lnTo>
                                <a:lnTo>
                                  <a:pt x="247459" y="76771"/>
                                </a:lnTo>
                                <a:lnTo>
                                  <a:pt x="247103" y="76631"/>
                                </a:lnTo>
                                <a:lnTo>
                                  <a:pt x="246875" y="76555"/>
                                </a:lnTo>
                                <a:lnTo>
                                  <a:pt x="246824" y="77076"/>
                                </a:lnTo>
                                <a:lnTo>
                                  <a:pt x="246811" y="77343"/>
                                </a:lnTo>
                                <a:lnTo>
                                  <a:pt x="246761" y="77889"/>
                                </a:lnTo>
                                <a:lnTo>
                                  <a:pt x="247142" y="77673"/>
                                </a:lnTo>
                                <a:lnTo>
                                  <a:pt x="247345" y="77558"/>
                                </a:lnTo>
                                <a:lnTo>
                                  <a:pt x="247713" y="77330"/>
                                </a:lnTo>
                                <a:lnTo>
                                  <a:pt x="248031" y="77457"/>
                                </a:lnTo>
                                <a:lnTo>
                                  <a:pt x="248246" y="77533"/>
                                </a:lnTo>
                                <a:lnTo>
                                  <a:pt x="248094" y="77838"/>
                                </a:lnTo>
                                <a:lnTo>
                                  <a:pt x="247840" y="78282"/>
                                </a:lnTo>
                                <a:lnTo>
                                  <a:pt x="248716" y="78613"/>
                                </a:lnTo>
                                <a:lnTo>
                                  <a:pt x="249275" y="78828"/>
                                </a:lnTo>
                                <a:lnTo>
                                  <a:pt x="249415" y="78536"/>
                                </a:lnTo>
                                <a:lnTo>
                                  <a:pt x="249478" y="78384"/>
                                </a:lnTo>
                                <a:lnTo>
                                  <a:pt x="249618" y="78092"/>
                                </a:lnTo>
                                <a:lnTo>
                                  <a:pt x="249745" y="77762"/>
                                </a:lnTo>
                                <a:lnTo>
                                  <a:pt x="249948" y="77279"/>
                                </a:lnTo>
                                <a:close/>
                              </a:path>
                              <a:path w="328295" h="811530">
                                <a:moveTo>
                                  <a:pt x="250990" y="177939"/>
                                </a:moveTo>
                                <a:lnTo>
                                  <a:pt x="250799" y="177152"/>
                                </a:lnTo>
                                <a:lnTo>
                                  <a:pt x="250659" y="176631"/>
                                </a:lnTo>
                                <a:lnTo>
                                  <a:pt x="250355" y="176479"/>
                                </a:lnTo>
                                <a:lnTo>
                                  <a:pt x="250177" y="176390"/>
                                </a:lnTo>
                                <a:lnTo>
                                  <a:pt x="249859" y="176237"/>
                                </a:lnTo>
                                <a:lnTo>
                                  <a:pt x="250126" y="175882"/>
                                </a:lnTo>
                                <a:lnTo>
                                  <a:pt x="250304" y="175641"/>
                                </a:lnTo>
                                <a:lnTo>
                                  <a:pt x="249605" y="175310"/>
                                </a:lnTo>
                                <a:lnTo>
                                  <a:pt x="249250" y="175145"/>
                                </a:lnTo>
                                <a:lnTo>
                                  <a:pt x="248551" y="174815"/>
                                </a:lnTo>
                                <a:lnTo>
                                  <a:pt x="248602" y="176034"/>
                                </a:lnTo>
                                <a:lnTo>
                                  <a:pt x="248627" y="176657"/>
                                </a:lnTo>
                                <a:lnTo>
                                  <a:pt x="248678" y="177876"/>
                                </a:lnTo>
                                <a:lnTo>
                                  <a:pt x="249605" y="177914"/>
                                </a:lnTo>
                                <a:lnTo>
                                  <a:pt x="250063" y="177914"/>
                                </a:lnTo>
                                <a:lnTo>
                                  <a:pt x="250990" y="177939"/>
                                </a:lnTo>
                                <a:close/>
                              </a:path>
                              <a:path w="328295" h="811530">
                                <a:moveTo>
                                  <a:pt x="252679" y="9652"/>
                                </a:moveTo>
                                <a:lnTo>
                                  <a:pt x="251764" y="9372"/>
                                </a:lnTo>
                                <a:lnTo>
                                  <a:pt x="250405" y="8991"/>
                                </a:lnTo>
                                <a:lnTo>
                                  <a:pt x="247472" y="10871"/>
                                </a:lnTo>
                                <a:lnTo>
                                  <a:pt x="245503" y="12179"/>
                                </a:lnTo>
                                <a:lnTo>
                                  <a:pt x="247777" y="12827"/>
                                </a:lnTo>
                                <a:lnTo>
                                  <a:pt x="250710" y="10909"/>
                                </a:lnTo>
                                <a:lnTo>
                                  <a:pt x="252679" y="9652"/>
                                </a:lnTo>
                                <a:close/>
                              </a:path>
                              <a:path w="328295" h="811530">
                                <a:moveTo>
                                  <a:pt x="254127" y="176250"/>
                                </a:moveTo>
                                <a:lnTo>
                                  <a:pt x="253898" y="174980"/>
                                </a:lnTo>
                                <a:lnTo>
                                  <a:pt x="253212" y="176250"/>
                                </a:lnTo>
                                <a:lnTo>
                                  <a:pt x="253225" y="177520"/>
                                </a:lnTo>
                                <a:lnTo>
                                  <a:pt x="253707" y="176250"/>
                                </a:lnTo>
                                <a:lnTo>
                                  <a:pt x="254127" y="176250"/>
                                </a:lnTo>
                                <a:close/>
                              </a:path>
                              <a:path w="328295" h="811530">
                                <a:moveTo>
                                  <a:pt x="254304" y="3771"/>
                                </a:moveTo>
                                <a:lnTo>
                                  <a:pt x="232206" y="8991"/>
                                </a:lnTo>
                                <a:lnTo>
                                  <a:pt x="232511" y="10033"/>
                                </a:lnTo>
                                <a:lnTo>
                                  <a:pt x="235000" y="9423"/>
                                </a:lnTo>
                                <a:lnTo>
                                  <a:pt x="235572" y="10883"/>
                                </a:lnTo>
                                <a:lnTo>
                                  <a:pt x="239572" y="10706"/>
                                </a:lnTo>
                                <a:lnTo>
                                  <a:pt x="241109" y="11137"/>
                                </a:lnTo>
                                <a:lnTo>
                                  <a:pt x="247396" y="7048"/>
                                </a:lnTo>
                                <a:lnTo>
                                  <a:pt x="251726" y="6350"/>
                                </a:lnTo>
                                <a:lnTo>
                                  <a:pt x="254050" y="4902"/>
                                </a:lnTo>
                                <a:lnTo>
                                  <a:pt x="254304" y="3771"/>
                                </a:lnTo>
                                <a:close/>
                              </a:path>
                              <a:path w="328295" h="811530">
                                <a:moveTo>
                                  <a:pt x="254673" y="30276"/>
                                </a:moveTo>
                                <a:lnTo>
                                  <a:pt x="253898" y="30035"/>
                                </a:lnTo>
                                <a:lnTo>
                                  <a:pt x="253492" y="30314"/>
                                </a:lnTo>
                                <a:lnTo>
                                  <a:pt x="252755" y="30099"/>
                                </a:lnTo>
                                <a:lnTo>
                                  <a:pt x="253161" y="29806"/>
                                </a:lnTo>
                                <a:lnTo>
                                  <a:pt x="248437" y="30124"/>
                                </a:lnTo>
                                <a:lnTo>
                                  <a:pt x="247713" y="29895"/>
                                </a:lnTo>
                                <a:lnTo>
                                  <a:pt x="247370" y="30137"/>
                                </a:lnTo>
                                <a:lnTo>
                                  <a:pt x="246837" y="30175"/>
                                </a:lnTo>
                                <a:lnTo>
                                  <a:pt x="246913" y="29641"/>
                                </a:lnTo>
                                <a:lnTo>
                                  <a:pt x="246532" y="29527"/>
                                </a:lnTo>
                                <a:lnTo>
                                  <a:pt x="245579" y="30200"/>
                                </a:lnTo>
                                <a:lnTo>
                                  <a:pt x="244983" y="30022"/>
                                </a:lnTo>
                                <a:lnTo>
                                  <a:pt x="245732" y="29489"/>
                                </a:lnTo>
                                <a:lnTo>
                                  <a:pt x="245338" y="29375"/>
                                </a:lnTo>
                                <a:lnTo>
                                  <a:pt x="245846" y="28143"/>
                                </a:lnTo>
                                <a:lnTo>
                                  <a:pt x="245541" y="27432"/>
                                </a:lnTo>
                                <a:lnTo>
                                  <a:pt x="243840" y="26924"/>
                                </a:lnTo>
                                <a:lnTo>
                                  <a:pt x="242887" y="27863"/>
                                </a:lnTo>
                                <a:lnTo>
                                  <a:pt x="244221" y="27584"/>
                                </a:lnTo>
                                <a:lnTo>
                                  <a:pt x="244614" y="27774"/>
                                </a:lnTo>
                                <a:lnTo>
                                  <a:pt x="243332" y="28333"/>
                                </a:lnTo>
                                <a:lnTo>
                                  <a:pt x="243116" y="28752"/>
                                </a:lnTo>
                                <a:lnTo>
                                  <a:pt x="242189" y="28676"/>
                                </a:lnTo>
                                <a:lnTo>
                                  <a:pt x="241719" y="27508"/>
                                </a:lnTo>
                                <a:lnTo>
                                  <a:pt x="241338" y="27393"/>
                                </a:lnTo>
                                <a:lnTo>
                                  <a:pt x="240258" y="27800"/>
                                </a:lnTo>
                                <a:lnTo>
                                  <a:pt x="239610" y="27546"/>
                                </a:lnTo>
                                <a:lnTo>
                                  <a:pt x="238048" y="28460"/>
                                </a:lnTo>
                                <a:lnTo>
                                  <a:pt x="239039" y="28676"/>
                                </a:lnTo>
                                <a:lnTo>
                                  <a:pt x="237756" y="29184"/>
                                </a:lnTo>
                                <a:lnTo>
                                  <a:pt x="238480" y="29476"/>
                                </a:lnTo>
                                <a:lnTo>
                                  <a:pt x="239471" y="29286"/>
                                </a:lnTo>
                                <a:lnTo>
                                  <a:pt x="238645" y="29883"/>
                                </a:lnTo>
                                <a:lnTo>
                                  <a:pt x="238099" y="30467"/>
                                </a:lnTo>
                                <a:lnTo>
                                  <a:pt x="238277" y="31013"/>
                                </a:lnTo>
                                <a:lnTo>
                                  <a:pt x="237604" y="31292"/>
                                </a:lnTo>
                                <a:lnTo>
                                  <a:pt x="236702" y="31013"/>
                                </a:lnTo>
                                <a:lnTo>
                                  <a:pt x="237337" y="29895"/>
                                </a:lnTo>
                                <a:lnTo>
                                  <a:pt x="235978" y="29540"/>
                                </a:lnTo>
                                <a:lnTo>
                                  <a:pt x="234226" y="30264"/>
                                </a:lnTo>
                                <a:lnTo>
                                  <a:pt x="234696" y="30911"/>
                                </a:lnTo>
                                <a:lnTo>
                                  <a:pt x="233921" y="31356"/>
                                </a:lnTo>
                                <a:lnTo>
                                  <a:pt x="234543" y="31889"/>
                                </a:lnTo>
                                <a:lnTo>
                                  <a:pt x="233870" y="32385"/>
                                </a:lnTo>
                                <a:lnTo>
                                  <a:pt x="234657" y="32613"/>
                                </a:lnTo>
                                <a:lnTo>
                                  <a:pt x="236575" y="32372"/>
                                </a:lnTo>
                                <a:lnTo>
                                  <a:pt x="237413" y="31750"/>
                                </a:lnTo>
                                <a:lnTo>
                                  <a:pt x="237426" y="32156"/>
                                </a:lnTo>
                                <a:lnTo>
                                  <a:pt x="236677" y="32816"/>
                                </a:lnTo>
                                <a:lnTo>
                                  <a:pt x="237045" y="33642"/>
                                </a:lnTo>
                                <a:lnTo>
                                  <a:pt x="237959" y="33934"/>
                                </a:lnTo>
                                <a:lnTo>
                                  <a:pt x="237337" y="34505"/>
                                </a:lnTo>
                                <a:lnTo>
                                  <a:pt x="236347" y="34213"/>
                                </a:lnTo>
                                <a:lnTo>
                                  <a:pt x="236118" y="33502"/>
                                </a:lnTo>
                                <a:lnTo>
                                  <a:pt x="235013" y="33223"/>
                                </a:lnTo>
                                <a:lnTo>
                                  <a:pt x="233438" y="34442"/>
                                </a:lnTo>
                                <a:lnTo>
                                  <a:pt x="233337" y="35052"/>
                                </a:lnTo>
                                <a:lnTo>
                                  <a:pt x="233794" y="34950"/>
                                </a:lnTo>
                                <a:lnTo>
                                  <a:pt x="234556" y="34937"/>
                                </a:lnTo>
                                <a:lnTo>
                                  <a:pt x="234670" y="35115"/>
                                </a:lnTo>
                                <a:lnTo>
                                  <a:pt x="234124" y="35572"/>
                                </a:lnTo>
                                <a:lnTo>
                                  <a:pt x="233464" y="35293"/>
                                </a:lnTo>
                                <a:lnTo>
                                  <a:pt x="232689" y="36703"/>
                                </a:lnTo>
                                <a:lnTo>
                                  <a:pt x="231876" y="36817"/>
                                </a:lnTo>
                                <a:lnTo>
                                  <a:pt x="232384" y="35890"/>
                                </a:lnTo>
                                <a:lnTo>
                                  <a:pt x="232664" y="35547"/>
                                </a:lnTo>
                                <a:lnTo>
                                  <a:pt x="232283" y="35433"/>
                                </a:lnTo>
                                <a:lnTo>
                                  <a:pt x="231025" y="36474"/>
                                </a:lnTo>
                                <a:lnTo>
                                  <a:pt x="231063" y="37338"/>
                                </a:lnTo>
                                <a:lnTo>
                                  <a:pt x="229984" y="37947"/>
                                </a:lnTo>
                                <a:lnTo>
                                  <a:pt x="229323" y="37744"/>
                                </a:lnTo>
                                <a:lnTo>
                                  <a:pt x="227114" y="37884"/>
                                </a:lnTo>
                                <a:lnTo>
                                  <a:pt x="225691" y="37426"/>
                                </a:lnTo>
                                <a:lnTo>
                                  <a:pt x="226593" y="36830"/>
                                </a:lnTo>
                                <a:lnTo>
                                  <a:pt x="226301" y="36436"/>
                                </a:lnTo>
                                <a:lnTo>
                                  <a:pt x="227164" y="35915"/>
                                </a:lnTo>
                                <a:lnTo>
                                  <a:pt x="227253" y="35725"/>
                                </a:lnTo>
                                <a:lnTo>
                                  <a:pt x="226923" y="35636"/>
                                </a:lnTo>
                                <a:lnTo>
                                  <a:pt x="226250" y="35991"/>
                                </a:lnTo>
                                <a:lnTo>
                                  <a:pt x="226517" y="34721"/>
                                </a:lnTo>
                                <a:lnTo>
                                  <a:pt x="227139" y="34277"/>
                                </a:lnTo>
                                <a:lnTo>
                                  <a:pt x="226364" y="34048"/>
                                </a:lnTo>
                                <a:lnTo>
                                  <a:pt x="226987" y="33451"/>
                                </a:lnTo>
                                <a:lnTo>
                                  <a:pt x="225018" y="33629"/>
                                </a:lnTo>
                                <a:lnTo>
                                  <a:pt x="222973" y="34988"/>
                                </a:lnTo>
                                <a:lnTo>
                                  <a:pt x="221488" y="35750"/>
                                </a:lnTo>
                                <a:lnTo>
                                  <a:pt x="220230" y="38315"/>
                                </a:lnTo>
                                <a:lnTo>
                                  <a:pt x="221259" y="38557"/>
                                </a:lnTo>
                                <a:lnTo>
                                  <a:pt x="220091" y="39433"/>
                                </a:lnTo>
                                <a:lnTo>
                                  <a:pt x="219798" y="40144"/>
                                </a:lnTo>
                                <a:lnTo>
                                  <a:pt x="219278" y="40932"/>
                                </a:lnTo>
                                <a:lnTo>
                                  <a:pt x="220230" y="41592"/>
                                </a:lnTo>
                                <a:lnTo>
                                  <a:pt x="221259" y="40805"/>
                                </a:lnTo>
                                <a:lnTo>
                                  <a:pt x="222059" y="40703"/>
                                </a:lnTo>
                                <a:lnTo>
                                  <a:pt x="221894" y="41224"/>
                                </a:lnTo>
                                <a:lnTo>
                                  <a:pt x="220865" y="42011"/>
                                </a:lnTo>
                                <a:lnTo>
                                  <a:pt x="220941" y="43065"/>
                                </a:lnTo>
                                <a:lnTo>
                                  <a:pt x="221691" y="42494"/>
                                </a:lnTo>
                                <a:lnTo>
                                  <a:pt x="222631" y="42418"/>
                                </a:lnTo>
                                <a:lnTo>
                                  <a:pt x="221869" y="42989"/>
                                </a:lnTo>
                                <a:lnTo>
                                  <a:pt x="222643" y="43154"/>
                                </a:lnTo>
                                <a:lnTo>
                                  <a:pt x="222491" y="43637"/>
                                </a:lnTo>
                                <a:lnTo>
                                  <a:pt x="221754" y="43916"/>
                                </a:lnTo>
                                <a:lnTo>
                                  <a:pt x="220459" y="45821"/>
                                </a:lnTo>
                                <a:lnTo>
                                  <a:pt x="221386" y="46253"/>
                                </a:lnTo>
                                <a:lnTo>
                                  <a:pt x="220370" y="47815"/>
                                </a:lnTo>
                                <a:lnTo>
                                  <a:pt x="219608" y="48780"/>
                                </a:lnTo>
                                <a:lnTo>
                                  <a:pt x="220052" y="48996"/>
                                </a:lnTo>
                                <a:lnTo>
                                  <a:pt x="218338" y="50266"/>
                                </a:lnTo>
                                <a:lnTo>
                                  <a:pt x="217805" y="51409"/>
                                </a:lnTo>
                                <a:lnTo>
                                  <a:pt x="219049" y="50800"/>
                                </a:lnTo>
                                <a:lnTo>
                                  <a:pt x="219468" y="51790"/>
                                </a:lnTo>
                                <a:lnTo>
                                  <a:pt x="218516" y="52247"/>
                                </a:lnTo>
                                <a:lnTo>
                                  <a:pt x="219430" y="52552"/>
                                </a:lnTo>
                                <a:lnTo>
                                  <a:pt x="219989" y="52120"/>
                                </a:lnTo>
                                <a:lnTo>
                                  <a:pt x="222618" y="51676"/>
                                </a:lnTo>
                                <a:lnTo>
                                  <a:pt x="223380" y="50774"/>
                                </a:lnTo>
                                <a:lnTo>
                                  <a:pt x="223278" y="50355"/>
                                </a:lnTo>
                                <a:lnTo>
                                  <a:pt x="224028" y="50063"/>
                                </a:lnTo>
                                <a:lnTo>
                                  <a:pt x="223926" y="49034"/>
                                </a:lnTo>
                                <a:lnTo>
                                  <a:pt x="225234" y="48031"/>
                                </a:lnTo>
                                <a:lnTo>
                                  <a:pt x="228688" y="46659"/>
                                </a:lnTo>
                                <a:lnTo>
                                  <a:pt x="229298" y="46863"/>
                                </a:lnTo>
                                <a:lnTo>
                                  <a:pt x="226441" y="47891"/>
                                </a:lnTo>
                                <a:lnTo>
                                  <a:pt x="225069" y="49034"/>
                                </a:lnTo>
                                <a:lnTo>
                                  <a:pt x="224828" y="49936"/>
                                </a:lnTo>
                                <a:lnTo>
                                  <a:pt x="224942" y="50368"/>
                                </a:lnTo>
                                <a:lnTo>
                                  <a:pt x="225691" y="49999"/>
                                </a:lnTo>
                                <a:lnTo>
                                  <a:pt x="226415" y="50850"/>
                                </a:lnTo>
                                <a:lnTo>
                                  <a:pt x="229997" y="50203"/>
                                </a:lnTo>
                                <a:lnTo>
                                  <a:pt x="231025" y="49390"/>
                                </a:lnTo>
                                <a:lnTo>
                                  <a:pt x="231825" y="49504"/>
                                </a:lnTo>
                                <a:lnTo>
                                  <a:pt x="231813" y="50114"/>
                                </a:lnTo>
                                <a:lnTo>
                                  <a:pt x="232638" y="49479"/>
                                </a:lnTo>
                                <a:lnTo>
                                  <a:pt x="233794" y="49237"/>
                                </a:lnTo>
                                <a:lnTo>
                                  <a:pt x="233603" y="48869"/>
                                </a:lnTo>
                                <a:lnTo>
                                  <a:pt x="234632" y="48082"/>
                                </a:lnTo>
                                <a:lnTo>
                                  <a:pt x="233680" y="48221"/>
                                </a:lnTo>
                                <a:lnTo>
                                  <a:pt x="233273" y="48082"/>
                                </a:lnTo>
                                <a:lnTo>
                                  <a:pt x="233553" y="47726"/>
                                </a:lnTo>
                                <a:lnTo>
                                  <a:pt x="233908" y="47828"/>
                                </a:lnTo>
                                <a:lnTo>
                                  <a:pt x="234848" y="47612"/>
                                </a:lnTo>
                                <a:lnTo>
                                  <a:pt x="236550" y="46672"/>
                                </a:lnTo>
                                <a:lnTo>
                                  <a:pt x="237324" y="46024"/>
                                </a:lnTo>
                                <a:lnTo>
                                  <a:pt x="236448" y="45745"/>
                                </a:lnTo>
                                <a:lnTo>
                                  <a:pt x="237134" y="44983"/>
                                </a:lnTo>
                                <a:lnTo>
                                  <a:pt x="237744" y="45186"/>
                                </a:lnTo>
                                <a:lnTo>
                                  <a:pt x="239433" y="44919"/>
                                </a:lnTo>
                                <a:lnTo>
                                  <a:pt x="241350" y="43091"/>
                                </a:lnTo>
                                <a:lnTo>
                                  <a:pt x="242582" y="42545"/>
                                </a:lnTo>
                                <a:lnTo>
                                  <a:pt x="242112" y="42087"/>
                                </a:lnTo>
                                <a:lnTo>
                                  <a:pt x="243065" y="41732"/>
                                </a:lnTo>
                                <a:lnTo>
                                  <a:pt x="242671" y="41529"/>
                                </a:lnTo>
                                <a:lnTo>
                                  <a:pt x="241439" y="42024"/>
                                </a:lnTo>
                                <a:lnTo>
                                  <a:pt x="240525" y="41656"/>
                                </a:lnTo>
                                <a:lnTo>
                                  <a:pt x="239750" y="42214"/>
                                </a:lnTo>
                                <a:lnTo>
                                  <a:pt x="240195" y="41249"/>
                                </a:lnTo>
                                <a:lnTo>
                                  <a:pt x="240931" y="41351"/>
                                </a:lnTo>
                                <a:lnTo>
                                  <a:pt x="241617" y="40843"/>
                                </a:lnTo>
                                <a:lnTo>
                                  <a:pt x="241084" y="40665"/>
                                </a:lnTo>
                                <a:lnTo>
                                  <a:pt x="241490" y="40144"/>
                                </a:lnTo>
                                <a:lnTo>
                                  <a:pt x="241033" y="39547"/>
                                </a:lnTo>
                                <a:lnTo>
                                  <a:pt x="242785" y="39179"/>
                                </a:lnTo>
                                <a:lnTo>
                                  <a:pt x="242531" y="38519"/>
                                </a:lnTo>
                                <a:lnTo>
                                  <a:pt x="241935" y="38328"/>
                                </a:lnTo>
                                <a:lnTo>
                                  <a:pt x="242430" y="37541"/>
                                </a:lnTo>
                                <a:lnTo>
                                  <a:pt x="240157" y="37541"/>
                                </a:lnTo>
                                <a:lnTo>
                                  <a:pt x="237972" y="38874"/>
                                </a:lnTo>
                                <a:lnTo>
                                  <a:pt x="235559" y="39471"/>
                                </a:lnTo>
                                <a:lnTo>
                                  <a:pt x="235077" y="40208"/>
                                </a:lnTo>
                                <a:lnTo>
                                  <a:pt x="234276" y="39941"/>
                                </a:lnTo>
                                <a:lnTo>
                                  <a:pt x="234886" y="39497"/>
                                </a:lnTo>
                                <a:lnTo>
                                  <a:pt x="238391" y="38150"/>
                                </a:lnTo>
                                <a:lnTo>
                                  <a:pt x="239166" y="37376"/>
                                </a:lnTo>
                                <a:lnTo>
                                  <a:pt x="239445" y="36957"/>
                                </a:lnTo>
                                <a:lnTo>
                                  <a:pt x="241452" y="36741"/>
                                </a:lnTo>
                                <a:lnTo>
                                  <a:pt x="244221" y="35610"/>
                                </a:lnTo>
                                <a:lnTo>
                                  <a:pt x="246087" y="35344"/>
                                </a:lnTo>
                                <a:lnTo>
                                  <a:pt x="247484" y="34899"/>
                                </a:lnTo>
                                <a:lnTo>
                                  <a:pt x="247700" y="35280"/>
                                </a:lnTo>
                                <a:lnTo>
                                  <a:pt x="249186" y="34201"/>
                                </a:lnTo>
                                <a:lnTo>
                                  <a:pt x="248945" y="33705"/>
                                </a:lnTo>
                                <a:lnTo>
                                  <a:pt x="248196" y="33883"/>
                                </a:lnTo>
                                <a:lnTo>
                                  <a:pt x="248412" y="33248"/>
                                </a:lnTo>
                                <a:lnTo>
                                  <a:pt x="249618" y="33210"/>
                                </a:lnTo>
                                <a:lnTo>
                                  <a:pt x="250088" y="33007"/>
                                </a:lnTo>
                                <a:lnTo>
                                  <a:pt x="250621" y="33172"/>
                                </a:lnTo>
                                <a:lnTo>
                                  <a:pt x="253250" y="32321"/>
                                </a:lnTo>
                                <a:lnTo>
                                  <a:pt x="253923" y="31851"/>
                                </a:lnTo>
                                <a:lnTo>
                                  <a:pt x="254673" y="30276"/>
                                </a:lnTo>
                                <a:close/>
                              </a:path>
                              <a:path w="328295" h="811530">
                                <a:moveTo>
                                  <a:pt x="255473" y="27647"/>
                                </a:moveTo>
                                <a:lnTo>
                                  <a:pt x="253149" y="27673"/>
                                </a:lnTo>
                                <a:lnTo>
                                  <a:pt x="252298" y="27406"/>
                                </a:lnTo>
                                <a:lnTo>
                                  <a:pt x="251891" y="27686"/>
                                </a:lnTo>
                                <a:lnTo>
                                  <a:pt x="251040" y="27940"/>
                                </a:lnTo>
                                <a:lnTo>
                                  <a:pt x="251231" y="27482"/>
                                </a:lnTo>
                                <a:lnTo>
                                  <a:pt x="249504" y="27571"/>
                                </a:lnTo>
                                <a:lnTo>
                                  <a:pt x="249504" y="27813"/>
                                </a:lnTo>
                                <a:lnTo>
                                  <a:pt x="249478" y="27978"/>
                                </a:lnTo>
                                <a:lnTo>
                                  <a:pt x="248704" y="27724"/>
                                </a:lnTo>
                                <a:lnTo>
                                  <a:pt x="246761" y="28308"/>
                                </a:lnTo>
                                <a:lnTo>
                                  <a:pt x="248005" y="28956"/>
                                </a:lnTo>
                                <a:lnTo>
                                  <a:pt x="248805" y="28435"/>
                                </a:lnTo>
                                <a:lnTo>
                                  <a:pt x="249199" y="28562"/>
                                </a:lnTo>
                                <a:lnTo>
                                  <a:pt x="248589" y="29133"/>
                                </a:lnTo>
                                <a:lnTo>
                                  <a:pt x="249389" y="28968"/>
                                </a:lnTo>
                                <a:lnTo>
                                  <a:pt x="249453" y="29400"/>
                                </a:lnTo>
                                <a:lnTo>
                                  <a:pt x="252857" y="29019"/>
                                </a:lnTo>
                                <a:lnTo>
                                  <a:pt x="254927" y="28028"/>
                                </a:lnTo>
                                <a:lnTo>
                                  <a:pt x="255473" y="27647"/>
                                </a:lnTo>
                                <a:close/>
                              </a:path>
                              <a:path w="328295" h="811530">
                                <a:moveTo>
                                  <a:pt x="260972" y="87706"/>
                                </a:moveTo>
                                <a:lnTo>
                                  <a:pt x="260235" y="87426"/>
                                </a:lnTo>
                                <a:lnTo>
                                  <a:pt x="258927" y="87312"/>
                                </a:lnTo>
                                <a:lnTo>
                                  <a:pt x="259016" y="87109"/>
                                </a:lnTo>
                                <a:lnTo>
                                  <a:pt x="257454" y="86753"/>
                                </a:lnTo>
                                <a:lnTo>
                                  <a:pt x="256946" y="86956"/>
                                </a:lnTo>
                                <a:lnTo>
                                  <a:pt x="256603" y="86817"/>
                                </a:lnTo>
                                <a:lnTo>
                                  <a:pt x="256476" y="83502"/>
                                </a:lnTo>
                                <a:lnTo>
                                  <a:pt x="254025" y="82575"/>
                                </a:lnTo>
                                <a:lnTo>
                                  <a:pt x="252577" y="83527"/>
                                </a:lnTo>
                                <a:lnTo>
                                  <a:pt x="251955" y="83350"/>
                                </a:lnTo>
                                <a:lnTo>
                                  <a:pt x="252018" y="82219"/>
                                </a:lnTo>
                                <a:lnTo>
                                  <a:pt x="251320" y="82232"/>
                                </a:lnTo>
                                <a:lnTo>
                                  <a:pt x="251066" y="83388"/>
                                </a:lnTo>
                                <a:lnTo>
                                  <a:pt x="250545" y="83248"/>
                                </a:lnTo>
                                <a:lnTo>
                                  <a:pt x="247611" y="85623"/>
                                </a:lnTo>
                                <a:lnTo>
                                  <a:pt x="247777" y="85788"/>
                                </a:lnTo>
                                <a:lnTo>
                                  <a:pt x="245935" y="87109"/>
                                </a:lnTo>
                                <a:lnTo>
                                  <a:pt x="245300" y="89014"/>
                                </a:lnTo>
                                <a:lnTo>
                                  <a:pt x="246202" y="89077"/>
                                </a:lnTo>
                                <a:lnTo>
                                  <a:pt x="245694" y="89763"/>
                                </a:lnTo>
                                <a:lnTo>
                                  <a:pt x="246456" y="90208"/>
                                </a:lnTo>
                                <a:lnTo>
                                  <a:pt x="245706" y="90893"/>
                                </a:lnTo>
                                <a:lnTo>
                                  <a:pt x="245160" y="90309"/>
                                </a:lnTo>
                                <a:lnTo>
                                  <a:pt x="244297" y="90970"/>
                                </a:lnTo>
                                <a:lnTo>
                                  <a:pt x="242912" y="91287"/>
                                </a:lnTo>
                                <a:lnTo>
                                  <a:pt x="243509" y="92506"/>
                                </a:lnTo>
                                <a:lnTo>
                                  <a:pt x="242582" y="93116"/>
                                </a:lnTo>
                                <a:lnTo>
                                  <a:pt x="242138" y="92557"/>
                                </a:lnTo>
                                <a:lnTo>
                                  <a:pt x="242341" y="92227"/>
                                </a:lnTo>
                                <a:lnTo>
                                  <a:pt x="241896" y="92100"/>
                                </a:lnTo>
                                <a:lnTo>
                                  <a:pt x="241249" y="92417"/>
                                </a:lnTo>
                                <a:lnTo>
                                  <a:pt x="240601" y="92138"/>
                                </a:lnTo>
                                <a:lnTo>
                                  <a:pt x="239026" y="92011"/>
                                </a:lnTo>
                                <a:lnTo>
                                  <a:pt x="235902" y="94856"/>
                                </a:lnTo>
                                <a:lnTo>
                                  <a:pt x="232359" y="97053"/>
                                </a:lnTo>
                                <a:lnTo>
                                  <a:pt x="232029" y="97599"/>
                                </a:lnTo>
                                <a:lnTo>
                                  <a:pt x="225577" y="99949"/>
                                </a:lnTo>
                                <a:lnTo>
                                  <a:pt x="224853" y="101117"/>
                                </a:lnTo>
                                <a:lnTo>
                                  <a:pt x="224421" y="100977"/>
                                </a:lnTo>
                                <a:lnTo>
                                  <a:pt x="222491" y="102184"/>
                                </a:lnTo>
                                <a:lnTo>
                                  <a:pt x="222237" y="102108"/>
                                </a:lnTo>
                                <a:lnTo>
                                  <a:pt x="222529" y="101701"/>
                                </a:lnTo>
                                <a:lnTo>
                                  <a:pt x="220408" y="101904"/>
                                </a:lnTo>
                                <a:lnTo>
                                  <a:pt x="220421" y="102717"/>
                                </a:lnTo>
                                <a:lnTo>
                                  <a:pt x="219659" y="103098"/>
                                </a:lnTo>
                                <a:lnTo>
                                  <a:pt x="218452" y="102793"/>
                                </a:lnTo>
                                <a:lnTo>
                                  <a:pt x="219075" y="101828"/>
                                </a:lnTo>
                                <a:lnTo>
                                  <a:pt x="218427" y="101650"/>
                                </a:lnTo>
                                <a:lnTo>
                                  <a:pt x="219862" y="99034"/>
                                </a:lnTo>
                                <a:lnTo>
                                  <a:pt x="219544" y="97815"/>
                                </a:lnTo>
                                <a:lnTo>
                                  <a:pt x="221157" y="96304"/>
                                </a:lnTo>
                                <a:lnTo>
                                  <a:pt x="220649" y="95770"/>
                                </a:lnTo>
                                <a:lnTo>
                                  <a:pt x="221805" y="94767"/>
                                </a:lnTo>
                                <a:lnTo>
                                  <a:pt x="221259" y="94386"/>
                                </a:lnTo>
                                <a:lnTo>
                                  <a:pt x="225107" y="91173"/>
                                </a:lnTo>
                                <a:lnTo>
                                  <a:pt x="226428" y="90944"/>
                                </a:lnTo>
                                <a:lnTo>
                                  <a:pt x="225120" y="92125"/>
                                </a:lnTo>
                                <a:lnTo>
                                  <a:pt x="226834" y="92430"/>
                                </a:lnTo>
                                <a:lnTo>
                                  <a:pt x="228930" y="90449"/>
                                </a:lnTo>
                                <a:lnTo>
                                  <a:pt x="228320" y="90119"/>
                                </a:lnTo>
                                <a:lnTo>
                                  <a:pt x="229895" y="89039"/>
                                </a:lnTo>
                                <a:lnTo>
                                  <a:pt x="229425" y="88734"/>
                                </a:lnTo>
                                <a:lnTo>
                                  <a:pt x="231343" y="87464"/>
                                </a:lnTo>
                                <a:lnTo>
                                  <a:pt x="231673" y="85991"/>
                                </a:lnTo>
                                <a:lnTo>
                                  <a:pt x="230822" y="85661"/>
                                </a:lnTo>
                                <a:lnTo>
                                  <a:pt x="231686" y="85128"/>
                                </a:lnTo>
                                <a:lnTo>
                                  <a:pt x="230784" y="83718"/>
                                </a:lnTo>
                                <a:lnTo>
                                  <a:pt x="232283" y="82664"/>
                                </a:lnTo>
                                <a:lnTo>
                                  <a:pt x="232333" y="81597"/>
                                </a:lnTo>
                                <a:lnTo>
                                  <a:pt x="229908" y="81864"/>
                                </a:lnTo>
                                <a:lnTo>
                                  <a:pt x="229146" y="82575"/>
                                </a:lnTo>
                                <a:lnTo>
                                  <a:pt x="225526" y="83578"/>
                                </a:lnTo>
                                <a:lnTo>
                                  <a:pt x="223596" y="86182"/>
                                </a:lnTo>
                                <a:lnTo>
                                  <a:pt x="222885" y="85991"/>
                                </a:lnTo>
                                <a:lnTo>
                                  <a:pt x="221843" y="86880"/>
                                </a:lnTo>
                                <a:lnTo>
                                  <a:pt x="221246" y="86956"/>
                                </a:lnTo>
                                <a:lnTo>
                                  <a:pt x="221119" y="87757"/>
                                </a:lnTo>
                                <a:lnTo>
                                  <a:pt x="219621" y="88087"/>
                                </a:lnTo>
                                <a:lnTo>
                                  <a:pt x="218414" y="89166"/>
                                </a:lnTo>
                                <a:lnTo>
                                  <a:pt x="217398" y="88950"/>
                                </a:lnTo>
                                <a:lnTo>
                                  <a:pt x="218528" y="87884"/>
                                </a:lnTo>
                                <a:lnTo>
                                  <a:pt x="217970" y="87236"/>
                                </a:lnTo>
                                <a:lnTo>
                                  <a:pt x="219443" y="86499"/>
                                </a:lnTo>
                                <a:lnTo>
                                  <a:pt x="221703" y="83883"/>
                                </a:lnTo>
                                <a:lnTo>
                                  <a:pt x="222516" y="83794"/>
                                </a:lnTo>
                                <a:lnTo>
                                  <a:pt x="222681" y="82943"/>
                                </a:lnTo>
                                <a:lnTo>
                                  <a:pt x="222262" y="82334"/>
                                </a:lnTo>
                                <a:lnTo>
                                  <a:pt x="223532" y="82461"/>
                                </a:lnTo>
                                <a:lnTo>
                                  <a:pt x="224078" y="80416"/>
                                </a:lnTo>
                                <a:lnTo>
                                  <a:pt x="223481" y="80187"/>
                                </a:lnTo>
                                <a:lnTo>
                                  <a:pt x="224447" y="78790"/>
                                </a:lnTo>
                                <a:lnTo>
                                  <a:pt x="223964" y="78486"/>
                                </a:lnTo>
                                <a:lnTo>
                                  <a:pt x="224307" y="77787"/>
                                </a:lnTo>
                                <a:lnTo>
                                  <a:pt x="224777" y="77876"/>
                                </a:lnTo>
                                <a:lnTo>
                                  <a:pt x="225069" y="78689"/>
                                </a:lnTo>
                                <a:lnTo>
                                  <a:pt x="225577" y="78778"/>
                                </a:lnTo>
                                <a:lnTo>
                                  <a:pt x="225412" y="78917"/>
                                </a:lnTo>
                                <a:lnTo>
                                  <a:pt x="226136" y="79248"/>
                                </a:lnTo>
                                <a:lnTo>
                                  <a:pt x="225882" y="79667"/>
                                </a:lnTo>
                                <a:lnTo>
                                  <a:pt x="226339" y="79832"/>
                                </a:lnTo>
                                <a:lnTo>
                                  <a:pt x="227139" y="78968"/>
                                </a:lnTo>
                                <a:lnTo>
                                  <a:pt x="227101" y="78219"/>
                                </a:lnTo>
                                <a:lnTo>
                                  <a:pt x="227457" y="77927"/>
                                </a:lnTo>
                                <a:lnTo>
                                  <a:pt x="228536" y="78206"/>
                                </a:lnTo>
                                <a:lnTo>
                                  <a:pt x="228777" y="77698"/>
                                </a:lnTo>
                                <a:lnTo>
                                  <a:pt x="228117" y="77127"/>
                                </a:lnTo>
                                <a:lnTo>
                                  <a:pt x="226758" y="77546"/>
                                </a:lnTo>
                                <a:lnTo>
                                  <a:pt x="227139" y="77050"/>
                                </a:lnTo>
                                <a:lnTo>
                                  <a:pt x="225920" y="76263"/>
                                </a:lnTo>
                                <a:lnTo>
                                  <a:pt x="227228" y="75590"/>
                                </a:lnTo>
                                <a:lnTo>
                                  <a:pt x="225602" y="75577"/>
                                </a:lnTo>
                                <a:lnTo>
                                  <a:pt x="224586" y="76225"/>
                                </a:lnTo>
                                <a:lnTo>
                                  <a:pt x="224421" y="76034"/>
                                </a:lnTo>
                                <a:lnTo>
                                  <a:pt x="224866" y="75577"/>
                                </a:lnTo>
                                <a:lnTo>
                                  <a:pt x="223647" y="75666"/>
                                </a:lnTo>
                                <a:lnTo>
                                  <a:pt x="223621" y="74942"/>
                                </a:lnTo>
                                <a:lnTo>
                                  <a:pt x="224218" y="74574"/>
                                </a:lnTo>
                                <a:lnTo>
                                  <a:pt x="224180" y="73431"/>
                                </a:lnTo>
                                <a:lnTo>
                                  <a:pt x="222732" y="72974"/>
                                </a:lnTo>
                                <a:lnTo>
                                  <a:pt x="224434" y="72174"/>
                                </a:lnTo>
                                <a:lnTo>
                                  <a:pt x="225285" y="72605"/>
                                </a:lnTo>
                                <a:lnTo>
                                  <a:pt x="226085" y="72174"/>
                                </a:lnTo>
                                <a:lnTo>
                                  <a:pt x="227990" y="72034"/>
                                </a:lnTo>
                                <a:lnTo>
                                  <a:pt x="229120" y="70345"/>
                                </a:lnTo>
                                <a:lnTo>
                                  <a:pt x="227444" y="70154"/>
                                </a:lnTo>
                                <a:lnTo>
                                  <a:pt x="228828" y="69545"/>
                                </a:lnTo>
                                <a:lnTo>
                                  <a:pt x="228180" y="69303"/>
                                </a:lnTo>
                                <a:lnTo>
                                  <a:pt x="229463" y="69062"/>
                                </a:lnTo>
                                <a:lnTo>
                                  <a:pt x="230454" y="70624"/>
                                </a:lnTo>
                                <a:lnTo>
                                  <a:pt x="231927" y="70726"/>
                                </a:lnTo>
                                <a:lnTo>
                                  <a:pt x="232575" y="70180"/>
                                </a:lnTo>
                                <a:lnTo>
                                  <a:pt x="232130" y="70015"/>
                                </a:lnTo>
                                <a:lnTo>
                                  <a:pt x="233654" y="68580"/>
                                </a:lnTo>
                                <a:lnTo>
                                  <a:pt x="232892" y="68503"/>
                                </a:lnTo>
                                <a:lnTo>
                                  <a:pt x="231813" y="69367"/>
                                </a:lnTo>
                                <a:lnTo>
                                  <a:pt x="231394" y="68668"/>
                                </a:lnTo>
                                <a:lnTo>
                                  <a:pt x="233235" y="67602"/>
                                </a:lnTo>
                                <a:lnTo>
                                  <a:pt x="233464" y="66090"/>
                                </a:lnTo>
                                <a:lnTo>
                                  <a:pt x="234480" y="65430"/>
                                </a:lnTo>
                                <a:lnTo>
                                  <a:pt x="234683" y="64681"/>
                                </a:lnTo>
                                <a:lnTo>
                                  <a:pt x="233413" y="64731"/>
                                </a:lnTo>
                                <a:lnTo>
                                  <a:pt x="234480" y="63804"/>
                                </a:lnTo>
                                <a:lnTo>
                                  <a:pt x="234137" y="62636"/>
                                </a:lnTo>
                                <a:lnTo>
                                  <a:pt x="238493" y="59982"/>
                                </a:lnTo>
                                <a:lnTo>
                                  <a:pt x="239979" y="58115"/>
                                </a:lnTo>
                                <a:lnTo>
                                  <a:pt x="239255" y="57873"/>
                                </a:lnTo>
                                <a:lnTo>
                                  <a:pt x="240118" y="57175"/>
                                </a:lnTo>
                                <a:lnTo>
                                  <a:pt x="240512" y="55816"/>
                                </a:lnTo>
                                <a:lnTo>
                                  <a:pt x="239890" y="55613"/>
                                </a:lnTo>
                                <a:lnTo>
                                  <a:pt x="240588" y="54813"/>
                                </a:lnTo>
                                <a:lnTo>
                                  <a:pt x="241541" y="54190"/>
                                </a:lnTo>
                                <a:lnTo>
                                  <a:pt x="242138" y="53340"/>
                                </a:lnTo>
                                <a:lnTo>
                                  <a:pt x="240499" y="53441"/>
                                </a:lnTo>
                                <a:lnTo>
                                  <a:pt x="241211" y="52743"/>
                                </a:lnTo>
                                <a:lnTo>
                                  <a:pt x="238544" y="53428"/>
                                </a:lnTo>
                                <a:lnTo>
                                  <a:pt x="239255" y="52908"/>
                                </a:lnTo>
                                <a:lnTo>
                                  <a:pt x="239115" y="52654"/>
                                </a:lnTo>
                                <a:lnTo>
                                  <a:pt x="240296" y="52070"/>
                                </a:lnTo>
                                <a:lnTo>
                                  <a:pt x="239763" y="51879"/>
                                </a:lnTo>
                                <a:lnTo>
                                  <a:pt x="238836" y="52285"/>
                                </a:lnTo>
                                <a:lnTo>
                                  <a:pt x="239687" y="51663"/>
                                </a:lnTo>
                                <a:lnTo>
                                  <a:pt x="240512" y="51714"/>
                                </a:lnTo>
                                <a:lnTo>
                                  <a:pt x="241541" y="50368"/>
                                </a:lnTo>
                                <a:lnTo>
                                  <a:pt x="240258" y="49949"/>
                                </a:lnTo>
                                <a:lnTo>
                                  <a:pt x="237274" y="51015"/>
                                </a:lnTo>
                                <a:lnTo>
                                  <a:pt x="238226" y="51396"/>
                                </a:lnTo>
                                <a:lnTo>
                                  <a:pt x="235635" y="52031"/>
                                </a:lnTo>
                                <a:lnTo>
                                  <a:pt x="234746" y="51777"/>
                                </a:lnTo>
                                <a:lnTo>
                                  <a:pt x="231990" y="52666"/>
                                </a:lnTo>
                                <a:lnTo>
                                  <a:pt x="230962" y="53479"/>
                                </a:lnTo>
                                <a:lnTo>
                                  <a:pt x="232003" y="54063"/>
                                </a:lnTo>
                                <a:lnTo>
                                  <a:pt x="230530" y="54825"/>
                                </a:lnTo>
                                <a:lnTo>
                                  <a:pt x="230720" y="55270"/>
                                </a:lnTo>
                                <a:lnTo>
                                  <a:pt x="229628" y="55524"/>
                                </a:lnTo>
                                <a:lnTo>
                                  <a:pt x="229031" y="56210"/>
                                </a:lnTo>
                                <a:lnTo>
                                  <a:pt x="228828" y="54356"/>
                                </a:lnTo>
                                <a:lnTo>
                                  <a:pt x="227317" y="54787"/>
                                </a:lnTo>
                                <a:lnTo>
                                  <a:pt x="225107" y="55003"/>
                                </a:lnTo>
                                <a:lnTo>
                                  <a:pt x="224853" y="55206"/>
                                </a:lnTo>
                                <a:lnTo>
                                  <a:pt x="226339" y="55245"/>
                                </a:lnTo>
                                <a:lnTo>
                                  <a:pt x="224586" y="56400"/>
                                </a:lnTo>
                                <a:lnTo>
                                  <a:pt x="224650" y="56845"/>
                                </a:lnTo>
                                <a:lnTo>
                                  <a:pt x="221107" y="58432"/>
                                </a:lnTo>
                                <a:lnTo>
                                  <a:pt x="220941" y="59791"/>
                                </a:lnTo>
                                <a:lnTo>
                                  <a:pt x="220141" y="60642"/>
                                </a:lnTo>
                                <a:lnTo>
                                  <a:pt x="221043" y="60667"/>
                                </a:lnTo>
                                <a:lnTo>
                                  <a:pt x="220256" y="61760"/>
                                </a:lnTo>
                                <a:lnTo>
                                  <a:pt x="219113" y="61925"/>
                                </a:lnTo>
                                <a:lnTo>
                                  <a:pt x="219608" y="61366"/>
                                </a:lnTo>
                                <a:lnTo>
                                  <a:pt x="218224" y="61544"/>
                                </a:lnTo>
                                <a:lnTo>
                                  <a:pt x="217208" y="62280"/>
                                </a:lnTo>
                                <a:lnTo>
                                  <a:pt x="216166" y="62204"/>
                                </a:lnTo>
                                <a:lnTo>
                                  <a:pt x="212559" y="64884"/>
                                </a:lnTo>
                                <a:lnTo>
                                  <a:pt x="211950" y="66217"/>
                                </a:lnTo>
                                <a:lnTo>
                                  <a:pt x="212839" y="67310"/>
                                </a:lnTo>
                                <a:lnTo>
                                  <a:pt x="211874" y="67703"/>
                                </a:lnTo>
                                <a:lnTo>
                                  <a:pt x="211785" y="69189"/>
                                </a:lnTo>
                                <a:lnTo>
                                  <a:pt x="212013" y="69494"/>
                                </a:lnTo>
                                <a:lnTo>
                                  <a:pt x="212598" y="69126"/>
                                </a:lnTo>
                                <a:lnTo>
                                  <a:pt x="213614" y="69481"/>
                                </a:lnTo>
                                <a:lnTo>
                                  <a:pt x="212877" y="69913"/>
                                </a:lnTo>
                                <a:lnTo>
                                  <a:pt x="213067" y="70561"/>
                                </a:lnTo>
                                <a:lnTo>
                                  <a:pt x="214058" y="71120"/>
                                </a:lnTo>
                                <a:lnTo>
                                  <a:pt x="213677" y="71488"/>
                                </a:lnTo>
                                <a:lnTo>
                                  <a:pt x="214210" y="71640"/>
                                </a:lnTo>
                                <a:lnTo>
                                  <a:pt x="215506" y="70713"/>
                                </a:lnTo>
                                <a:lnTo>
                                  <a:pt x="215773" y="71221"/>
                                </a:lnTo>
                                <a:lnTo>
                                  <a:pt x="215011" y="71755"/>
                                </a:lnTo>
                                <a:lnTo>
                                  <a:pt x="214350" y="73190"/>
                                </a:lnTo>
                                <a:lnTo>
                                  <a:pt x="215036" y="73609"/>
                                </a:lnTo>
                                <a:lnTo>
                                  <a:pt x="217627" y="72986"/>
                                </a:lnTo>
                                <a:lnTo>
                                  <a:pt x="217957" y="73609"/>
                                </a:lnTo>
                                <a:lnTo>
                                  <a:pt x="216281" y="74688"/>
                                </a:lnTo>
                                <a:lnTo>
                                  <a:pt x="218909" y="74714"/>
                                </a:lnTo>
                                <a:lnTo>
                                  <a:pt x="218833" y="75069"/>
                                </a:lnTo>
                                <a:lnTo>
                                  <a:pt x="220332" y="75603"/>
                                </a:lnTo>
                                <a:lnTo>
                                  <a:pt x="220141" y="75844"/>
                                </a:lnTo>
                                <a:lnTo>
                                  <a:pt x="221221" y="76479"/>
                                </a:lnTo>
                                <a:lnTo>
                                  <a:pt x="221284" y="76720"/>
                                </a:lnTo>
                                <a:lnTo>
                                  <a:pt x="219925" y="77266"/>
                                </a:lnTo>
                                <a:lnTo>
                                  <a:pt x="219100" y="78917"/>
                                </a:lnTo>
                                <a:lnTo>
                                  <a:pt x="216865" y="79387"/>
                                </a:lnTo>
                                <a:lnTo>
                                  <a:pt x="218605" y="78270"/>
                                </a:lnTo>
                                <a:lnTo>
                                  <a:pt x="216725" y="79032"/>
                                </a:lnTo>
                                <a:lnTo>
                                  <a:pt x="215493" y="78701"/>
                                </a:lnTo>
                                <a:lnTo>
                                  <a:pt x="216052" y="77876"/>
                                </a:lnTo>
                                <a:lnTo>
                                  <a:pt x="217843" y="77939"/>
                                </a:lnTo>
                                <a:lnTo>
                                  <a:pt x="220218" y="76365"/>
                                </a:lnTo>
                                <a:lnTo>
                                  <a:pt x="219252" y="75907"/>
                                </a:lnTo>
                                <a:lnTo>
                                  <a:pt x="216535" y="76771"/>
                                </a:lnTo>
                                <a:lnTo>
                                  <a:pt x="214833" y="77787"/>
                                </a:lnTo>
                                <a:lnTo>
                                  <a:pt x="214884" y="77571"/>
                                </a:lnTo>
                                <a:lnTo>
                                  <a:pt x="214261" y="77355"/>
                                </a:lnTo>
                                <a:lnTo>
                                  <a:pt x="215620" y="76174"/>
                                </a:lnTo>
                                <a:lnTo>
                                  <a:pt x="215176" y="75730"/>
                                </a:lnTo>
                                <a:lnTo>
                                  <a:pt x="216458" y="75069"/>
                                </a:lnTo>
                                <a:lnTo>
                                  <a:pt x="214807" y="75374"/>
                                </a:lnTo>
                                <a:lnTo>
                                  <a:pt x="213931" y="76085"/>
                                </a:lnTo>
                                <a:lnTo>
                                  <a:pt x="213182" y="75984"/>
                                </a:lnTo>
                                <a:lnTo>
                                  <a:pt x="214401" y="74853"/>
                                </a:lnTo>
                                <a:lnTo>
                                  <a:pt x="215455" y="74815"/>
                                </a:lnTo>
                                <a:lnTo>
                                  <a:pt x="216306" y="74053"/>
                                </a:lnTo>
                                <a:lnTo>
                                  <a:pt x="214630" y="74383"/>
                                </a:lnTo>
                                <a:lnTo>
                                  <a:pt x="214414" y="74053"/>
                                </a:lnTo>
                                <a:lnTo>
                                  <a:pt x="213067" y="74244"/>
                                </a:lnTo>
                                <a:lnTo>
                                  <a:pt x="211709" y="75717"/>
                                </a:lnTo>
                                <a:lnTo>
                                  <a:pt x="211950" y="75869"/>
                                </a:lnTo>
                                <a:lnTo>
                                  <a:pt x="208495" y="77558"/>
                                </a:lnTo>
                                <a:lnTo>
                                  <a:pt x="208686" y="76987"/>
                                </a:lnTo>
                                <a:lnTo>
                                  <a:pt x="208102" y="76987"/>
                                </a:lnTo>
                                <a:lnTo>
                                  <a:pt x="206044" y="79006"/>
                                </a:lnTo>
                                <a:lnTo>
                                  <a:pt x="208064" y="79629"/>
                                </a:lnTo>
                                <a:lnTo>
                                  <a:pt x="209359" y="78574"/>
                                </a:lnTo>
                                <a:lnTo>
                                  <a:pt x="209219" y="78371"/>
                                </a:lnTo>
                                <a:lnTo>
                                  <a:pt x="211836" y="77546"/>
                                </a:lnTo>
                                <a:lnTo>
                                  <a:pt x="210629" y="79590"/>
                                </a:lnTo>
                                <a:lnTo>
                                  <a:pt x="209499" y="79844"/>
                                </a:lnTo>
                                <a:lnTo>
                                  <a:pt x="208305" y="80835"/>
                                </a:lnTo>
                                <a:lnTo>
                                  <a:pt x="208991" y="81127"/>
                                </a:lnTo>
                                <a:lnTo>
                                  <a:pt x="208407" y="81686"/>
                                </a:lnTo>
                                <a:lnTo>
                                  <a:pt x="203225" y="83032"/>
                                </a:lnTo>
                                <a:lnTo>
                                  <a:pt x="198564" y="84670"/>
                                </a:lnTo>
                                <a:lnTo>
                                  <a:pt x="196494" y="84340"/>
                                </a:lnTo>
                                <a:lnTo>
                                  <a:pt x="196621" y="83807"/>
                                </a:lnTo>
                                <a:lnTo>
                                  <a:pt x="196215" y="83629"/>
                                </a:lnTo>
                                <a:lnTo>
                                  <a:pt x="192265" y="86436"/>
                                </a:lnTo>
                                <a:lnTo>
                                  <a:pt x="192582" y="87744"/>
                                </a:lnTo>
                                <a:lnTo>
                                  <a:pt x="192214" y="88138"/>
                                </a:lnTo>
                                <a:lnTo>
                                  <a:pt x="191731" y="88138"/>
                                </a:lnTo>
                                <a:lnTo>
                                  <a:pt x="189636" y="90639"/>
                                </a:lnTo>
                                <a:lnTo>
                                  <a:pt x="189039" y="90665"/>
                                </a:lnTo>
                                <a:lnTo>
                                  <a:pt x="187972" y="91605"/>
                                </a:lnTo>
                                <a:lnTo>
                                  <a:pt x="188328" y="92240"/>
                                </a:lnTo>
                                <a:lnTo>
                                  <a:pt x="185585" y="93840"/>
                                </a:lnTo>
                                <a:lnTo>
                                  <a:pt x="184569" y="93713"/>
                                </a:lnTo>
                                <a:lnTo>
                                  <a:pt x="184315" y="93129"/>
                                </a:lnTo>
                                <a:lnTo>
                                  <a:pt x="183121" y="93256"/>
                                </a:lnTo>
                                <a:lnTo>
                                  <a:pt x="182587" y="94818"/>
                                </a:lnTo>
                                <a:lnTo>
                                  <a:pt x="182181" y="94830"/>
                                </a:lnTo>
                                <a:lnTo>
                                  <a:pt x="182740" y="93294"/>
                                </a:lnTo>
                                <a:lnTo>
                                  <a:pt x="182130" y="92875"/>
                                </a:lnTo>
                                <a:lnTo>
                                  <a:pt x="183311" y="90817"/>
                                </a:lnTo>
                                <a:lnTo>
                                  <a:pt x="183870" y="90944"/>
                                </a:lnTo>
                                <a:lnTo>
                                  <a:pt x="183210" y="92202"/>
                                </a:lnTo>
                                <a:lnTo>
                                  <a:pt x="183451" y="92519"/>
                                </a:lnTo>
                                <a:lnTo>
                                  <a:pt x="184696" y="91655"/>
                                </a:lnTo>
                                <a:lnTo>
                                  <a:pt x="184886" y="91732"/>
                                </a:lnTo>
                                <a:lnTo>
                                  <a:pt x="184251" y="92837"/>
                                </a:lnTo>
                                <a:lnTo>
                                  <a:pt x="186055" y="93078"/>
                                </a:lnTo>
                                <a:lnTo>
                                  <a:pt x="187566" y="91668"/>
                                </a:lnTo>
                                <a:lnTo>
                                  <a:pt x="187172" y="91249"/>
                                </a:lnTo>
                                <a:lnTo>
                                  <a:pt x="187744" y="90754"/>
                                </a:lnTo>
                                <a:lnTo>
                                  <a:pt x="187223" y="90436"/>
                                </a:lnTo>
                                <a:lnTo>
                                  <a:pt x="189255" y="89382"/>
                                </a:lnTo>
                                <a:lnTo>
                                  <a:pt x="186524" y="89979"/>
                                </a:lnTo>
                                <a:lnTo>
                                  <a:pt x="186131" y="89408"/>
                                </a:lnTo>
                                <a:lnTo>
                                  <a:pt x="188328" y="88049"/>
                                </a:lnTo>
                                <a:lnTo>
                                  <a:pt x="187490" y="87693"/>
                                </a:lnTo>
                                <a:lnTo>
                                  <a:pt x="188810" y="86563"/>
                                </a:lnTo>
                                <a:lnTo>
                                  <a:pt x="189699" y="86715"/>
                                </a:lnTo>
                                <a:lnTo>
                                  <a:pt x="193446" y="83566"/>
                                </a:lnTo>
                                <a:lnTo>
                                  <a:pt x="196443" y="81407"/>
                                </a:lnTo>
                                <a:lnTo>
                                  <a:pt x="196151" y="81165"/>
                                </a:lnTo>
                                <a:lnTo>
                                  <a:pt x="192278" y="82956"/>
                                </a:lnTo>
                                <a:lnTo>
                                  <a:pt x="191465" y="82956"/>
                                </a:lnTo>
                                <a:lnTo>
                                  <a:pt x="192557" y="81889"/>
                                </a:lnTo>
                                <a:lnTo>
                                  <a:pt x="193992" y="81584"/>
                                </a:lnTo>
                                <a:lnTo>
                                  <a:pt x="194843" y="80479"/>
                                </a:lnTo>
                                <a:lnTo>
                                  <a:pt x="193268" y="80899"/>
                                </a:lnTo>
                                <a:lnTo>
                                  <a:pt x="193827" y="80403"/>
                                </a:lnTo>
                                <a:lnTo>
                                  <a:pt x="193294" y="80175"/>
                                </a:lnTo>
                                <a:lnTo>
                                  <a:pt x="193776" y="79756"/>
                                </a:lnTo>
                                <a:lnTo>
                                  <a:pt x="193624" y="78016"/>
                                </a:lnTo>
                                <a:lnTo>
                                  <a:pt x="192671" y="77939"/>
                                </a:lnTo>
                                <a:lnTo>
                                  <a:pt x="193484" y="77254"/>
                                </a:lnTo>
                                <a:lnTo>
                                  <a:pt x="192087" y="76758"/>
                                </a:lnTo>
                                <a:lnTo>
                                  <a:pt x="191516" y="77647"/>
                                </a:lnTo>
                                <a:lnTo>
                                  <a:pt x="191579" y="78562"/>
                                </a:lnTo>
                                <a:lnTo>
                                  <a:pt x="190512" y="78105"/>
                                </a:lnTo>
                                <a:lnTo>
                                  <a:pt x="189953" y="78574"/>
                                </a:lnTo>
                                <a:lnTo>
                                  <a:pt x="188785" y="78282"/>
                                </a:lnTo>
                                <a:lnTo>
                                  <a:pt x="189598" y="77406"/>
                                </a:lnTo>
                                <a:lnTo>
                                  <a:pt x="189382" y="77266"/>
                                </a:lnTo>
                                <a:lnTo>
                                  <a:pt x="188379" y="77762"/>
                                </a:lnTo>
                                <a:lnTo>
                                  <a:pt x="188772" y="76669"/>
                                </a:lnTo>
                                <a:lnTo>
                                  <a:pt x="187502" y="77749"/>
                                </a:lnTo>
                                <a:lnTo>
                                  <a:pt x="187693" y="78155"/>
                                </a:lnTo>
                                <a:lnTo>
                                  <a:pt x="187020" y="78714"/>
                                </a:lnTo>
                                <a:lnTo>
                                  <a:pt x="187540" y="79362"/>
                                </a:lnTo>
                                <a:lnTo>
                                  <a:pt x="186067" y="80391"/>
                                </a:lnTo>
                                <a:lnTo>
                                  <a:pt x="186588" y="79032"/>
                                </a:lnTo>
                                <a:lnTo>
                                  <a:pt x="186207" y="78854"/>
                                </a:lnTo>
                                <a:lnTo>
                                  <a:pt x="185432" y="79743"/>
                                </a:lnTo>
                                <a:lnTo>
                                  <a:pt x="185470" y="80987"/>
                                </a:lnTo>
                                <a:lnTo>
                                  <a:pt x="184721" y="82499"/>
                                </a:lnTo>
                                <a:lnTo>
                                  <a:pt x="185737" y="82296"/>
                                </a:lnTo>
                                <a:lnTo>
                                  <a:pt x="186448" y="81762"/>
                                </a:lnTo>
                                <a:lnTo>
                                  <a:pt x="188429" y="81978"/>
                                </a:lnTo>
                                <a:lnTo>
                                  <a:pt x="188048" y="82791"/>
                                </a:lnTo>
                                <a:lnTo>
                                  <a:pt x="189014" y="82461"/>
                                </a:lnTo>
                                <a:lnTo>
                                  <a:pt x="187769" y="83997"/>
                                </a:lnTo>
                                <a:lnTo>
                                  <a:pt x="188493" y="84480"/>
                                </a:lnTo>
                                <a:lnTo>
                                  <a:pt x="184569" y="85153"/>
                                </a:lnTo>
                                <a:lnTo>
                                  <a:pt x="183591" y="83718"/>
                                </a:lnTo>
                                <a:lnTo>
                                  <a:pt x="184785" y="79959"/>
                                </a:lnTo>
                                <a:lnTo>
                                  <a:pt x="183197" y="80848"/>
                                </a:lnTo>
                                <a:lnTo>
                                  <a:pt x="183565" y="82029"/>
                                </a:lnTo>
                                <a:lnTo>
                                  <a:pt x="182867" y="82727"/>
                                </a:lnTo>
                                <a:lnTo>
                                  <a:pt x="181610" y="82003"/>
                                </a:lnTo>
                                <a:lnTo>
                                  <a:pt x="180555" y="82181"/>
                                </a:lnTo>
                                <a:lnTo>
                                  <a:pt x="180746" y="81572"/>
                                </a:lnTo>
                                <a:lnTo>
                                  <a:pt x="179654" y="82194"/>
                                </a:lnTo>
                                <a:lnTo>
                                  <a:pt x="179133" y="81889"/>
                                </a:lnTo>
                                <a:lnTo>
                                  <a:pt x="179311" y="80683"/>
                                </a:lnTo>
                                <a:lnTo>
                                  <a:pt x="178435" y="80733"/>
                                </a:lnTo>
                                <a:lnTo>
                                  <a:pt x="178028" y="80175"/>
                                </a:lnTo>
                                <a:lnTo>
                                  <a:pt x="178219" y="80022"/>
                                </a:lnTo>
                                <a:lnTo>
                                  <a:pt x="176644" y="79629"/>
                                </a:lnTo>
                                <a:lnTo>
                                  <a:pt x="175107" y="80327"/>
                                </a:lnTo>
                                <a:lnTo>
                                  <a:pt x="173570" y="79641"/>
                                </a:lnTo>
                                <a:lnTo>
                                  <a:pt x="173786" y="79463"/>
                                </a:lnTo>
                                <a:lnTo>
                                  <a:pt x="172847" y="79133"/>
                                </a:lnTo>
                                <a:lnTo>
                                  <a:pt x="171196" y="79489"/>
                                </a:lnTo>
                                <a:lnTo>
                                  <a:pt x="170649" y="78752"/>
                                </a:lnTo>
                                <a:lnTo>
                                  <a:pt x="171183" y="78295"/>
                                </a:lnTo>
                                <a:lnTo>
                                  <a:pt x="170637" y="78066"/>
                                </a:lnTo>
                                <a:lnTo>
                                  <a:pt x="170103" y="78511"/>
                                </a:lnTo>
                                <a:lnTo>
                                  <a:pt x="170256" y="77927"/>
                                </a:lnTo>
                                <a:lnTo>
                                  <a:pt x="169379" y="78473"/>
                                </a:lnTo>
                                <a:lnTo>
                                  <a:pt x="169240" y="77622"/>
                                </a:lnTo>
                                <a:lnTo>
                                  <a:pt x="168287" y="77203"/>
                                </a:lnTo>
                                <a:lnTo>
                                  <a:pt x="168529" y="75780"/>
                                </a:lnTo>
                                <a:lnTo>
                                  <a:pt x="168059" y="75628"/>
                                </a:lnTo>
                                <a:lnTo>
                                  <a:pt x="168554" y="74295"/>
                                </a:lnTo>
                                <a:lnTo>
                                  <a:pt x="170408" y="73101"/>
                                </a:lnTo>
                                <a:lnTo>
                                  <a:pt x="169824" y="72847"/>
                                </a:lnTo>
                                <a:lnTo>
                                  <a:pt x="167640" y="74282"/>
                                </a:lnTo>
                                <a:lnTo>
                                  <a:pt x="168021" y="73685"/>
                                </a:lnTo>
                                <a:lnTo>
                                  <a:pt x="167640" y="73444"/>
                                </a:lnTo>
                                <a:lnTo>
                                  <a:pt x="167055" y="73926"/>
                                </a:lnTo>
                                <a:lnTo>
                                  <a:pt x="166103" y="73583"/>
                                </a:lnTo>
                                <a:lnTo>
                                  <a:pt x="165506" y="73698"/>
                                </a:lnTo>
                                <a:lnTo>
                                  <a:pt x="165735" y="73113"/>
                                </a:lnTo>
                                <a:lnTo>
                                  <a:pt x="163868" y="73063"/>
                                </a:lnTo>
                                <a:lnTo>
                                  <a:pt x="166306" y="71005"/>
                                </a:lnTo>
                                <a:lnTo>
                                  <a:pt x="165011" y="70497"/>
                                </a:lnTo>
                                <a:lnTo>
                                  <a:pt x="166116" y="68783"/>
                                </a:lnTo>
                                <a:lnTo>
                                  <a:pt x="164439" y="69189"/>
                                </a:lnTo>
                                <a:lnTo>
                                  <a:pt x="165125" y="68453"/>
                                </a:lnTo>
                                <a:lnTo>
                                  <a:pt x="166497" y="68059"/>
                                </a:lnTo>
                                <a:lnTo>
                                  <a:pt x="166763" y="67779"/>
                                </a:lnTo>
                                <a:lnTo>
                                  <a:pt x="166357" y="67652"/>
                                </a:lnTo>
                                <a:lnTo>
                                  <a:pt x="167576" y="66395"/>
                                </a:lnTo>
                                <a:lnTo>
                                  <a:pt x="168325" y="66230"/>
                                </a:lnTo>
                                <a:lnTo>
                                  <a:pt x="168871" y="64617"/>
                                </a:lnTo>
                                <a:lnTo>
                                  <a:pt x="167741" y="64655"/>
                                </a:lnTo>
                                <a:lnTo>
                                  <a:pt x="168643" y="63906"/>
                                </a:lnTo>
                                <a:lnTo>
                                  <a:pt x="167805" y="63525"/>
                                </a:lnTo>
                                <a:lnTo>
                                  <a:pt x="167436" y="63830"/>
                                </a:lnTo>
                                <a:lnTo>
                                  <a:pt x="161277" y="64338"/>
                                </a:lnTo>
                                <a:lnTo>
                                  <a:pt x="158343" y="63817"/>
                                </a:lnTo>
                                <a:lnTo>
                                  <a:pt x="155524" y="65455"/>
                                </a:lnTo>
                                <a:lnTo>
                                  <a:pt x="154178" y="65620"/>
                                </a:lnTo>
                                <a:lnTo>
                                  <a:pt x="152920" y="66662"/>
                                </a:lnTo>
                                <a:lnTo>
                                  <a:pt x="153936" y="66827"/>
                                </a:lnTo>
                                <a:lnTo>
                                  <a:pt x="153479" y="67640"/>
                                </a:lnTo>
                                <a:lnTo>
                                  <a:pt x="155994" y="68237"/>
                                </a:lnTo>
                                <a:lnTo>
                                  <a:pt x="156095" y="67665"/>
                                </a:lnTo>
                                <a:lnTo>
                                  <a:pt x="158064" y="66890"/>
                                </a:lnTo>
                                <a:lnTo>
                                  <a:pt x="157899" y="67424"/>
                                </a:lnTo>
                                <a:lnTo>
                                  <a:pt x="158076" y="67513"/>
                                </a:lnTo>
                                <a:lnTo>
                                  <a:pt x="157645" y="68135"/>
                                </a:lnTo>
                                <a:lnTo>
                                  <a:pt x="158953" y="67945"/>
                                </a:lnTo>
                                <a:lnTo>
                                  <a:pt x="159753" y="67233"/>
                                </a:lnTo>
                                <a:lnTo>
                                  <a:pt x="160845" y="67030"/>
                                </a:lnTo>
                                <a:lnTo>
                                  <a:pt x="160172" y="67945"/>
                                </a:lnTo>
                                <a:lnTo>
                                  <a:pt x="160972" y="68160"/>
                                </a:lnTo>
                                <a:lnTo>
                                  <a:pt x="161886" y="67525"/>
                                </a:lnTo>
                                <a:lnTo>
                                  <a:pt x="161963" y="66776"/>
                                </a:lnTo>
                                <a:lnTo>
                                  <a:pt x="162750" y="66929"/>
                                </a:lnTo>
                                <a:lnTo>
                                  <a:pt x="163499" y="66243"/>
                                </a:lnTo>
                                <a:lnTo>
                                  <a:pt x="166370" y="65938"/>
                                </a:lnTo>
                                <a:lnTo>
                                  <a:pt x="166547" y="66103"/>
                                </a:lnTo>
                                <a:lnTo>
                                  <a:pt x="165290" y="67462"/>
                                </a:lnTo>
                                <a:lnTo>
                                  <a:pt x="161163" y="69062"/>
                                </a:lnTo>
                                <a:lnTo>
                                  <a:pt x="162674" y="67741"/>
                                </a:lnTo>
                                <a:lnTo>
                                  <a:pt x="160121" y="69507"/>
                                </a:lnTo>
                                <a:lnTo>
                                  <a:pt x="159461" y="69354"/>
                                </a:lnTo>
                                <a:lnTo>
                                  <a:pt x="159816" y="68592"/>
                                </a:lnTo>
                                <a:lnTo>
                                  <a:pt x="159613" y="68440"/>
                                </a:lnTo>
                                <a:lnTo>
                                  <a:pt x="158127" y="70142"/>
                                </a:lnTo>
                                <a:lnTo>
                                  <a:pt x="156984" y="69938"/>
                                </a:lnTo>
                                <a:lnTo>
                                  <a:pt x="157238" y="69443"/>
                                </a:lnTo>
                                <a:lnTo>
                                  <a:pt x="155994" y="69862"/>
                                </a:lnTo>
                                <a:lnTo>
                                  <a:pt x="153974" y="69900"/>
                                </a:lnTo>
                                <a:lnTo>
                                  <a:pt x="153619" y="70789"/>
                                </a:lnTo>
                                <a:lnTo>
                                  <a:pt x="152196" y="71221"/>
                                </a:lnTo>
                                <a:lnTo>
                                  <a:pt x="151790" y="70726"/>
                                </a:lnTo>
                                <a:lnTo>
                                  <a:pt x="150418" y="71780"/>
                                </a:lnTo>
                                <a:lnTo>
                                  <a:pt x="150634" y="72796"/>
                                </a:lnTo>
                                <a:lnTo>
                                  <a:pt x="148856" y="74523"/>
                                </a:lnTo>
                                <a:lnTo>
                                  <a:pt x="148590" y="74447"/>
                                </a:lnTo>
                                <a:lnTo>
                                  <a:pt x="147878" y="75653"/>
                                </a:lnTo>
                                <a:lnTo>
                                  <a:pt x="148170" y="76288"/>
                                </a:lnTo>
                                <a:lnTo>
                                  <a:pt x="147104" y="77635"/>
                                </a:lnTo>
                                <a:lnTo>
                                  <a:pt x="145846" y="78003"/>
                                </a:lnTo>
                                <a:lnTo>
                                  <a:pt x="145669" y="79184"/>
                                </a:lnTo>
                                <a:lnTo>
                                  <a:pt x="144576" y="79667"/>
                                </a:lnTo>
                                <a:lnTo>
                                  <a:pt x="145084" y="78625"/>
                                </a:lnTo>
                                <a:lnTo>
                                  <a:pt x="143725" y="79832"/>
                                </a:lnTo>
                                <a:lnTo>
                                  <a:pt x="143217" y="79832"/>
                                </a:lnTo>
                                <a:lnTo>
                                  <a:pt x="143954" y="78651"/>
                                </a:lnTo>
                                <a:lnTo>
                                  <a:pt x="142252" y="80098"/>
                                </a:lnTo>
                                <a:lnTo>
                                  <a:pt x="141173" y="83058"/>
                                </a:lnTo>
                                <a:lnTo>
                                  <a:pt x="140423" y="83731"/>
                                </a:lnTo>
                                <a:lnTo>
                                  <a:pt x="140169" y="83159"/>
                                </a:lnTo>
                                <a:lnTo>
                                  <a:pt x="140868" y="82257"/>
                                </a:lnTo>
                                <a:lnTo>
                                  <a:pt x="140411" y="81864"/>
                                </a:lnTo>
                                <a:lnTo>
                                  <a:pt x="140309" y="80441"/>
                                </a:lnTo>
                                <a:lnTo>
                                  <a:pt x="141401" y="79324"/>
                                </a:lnTo>
                                <a:lnTo>
                                  <a:pt x="142214" y="78409"/>
                                </a:lnTo>
                                <a:lnTo>
                                  <a:pt x="144094" y="77482"/>
                                </a:lnTo>
                                <a:lnTo>
                                  <a:pt x="142443" y="77190"/>
                                </a:lnTo>
                                <a:lnTo>
                                  <a:pt x="142049" y="76911"/>
                                </a:lnTo>
                                <a:lnTo>
                                  <a:pt x="143217" y="75806"/>
                                </a:lnTo>
                                <a:lnTo>
                                  <a:pt x="143205" y="76377"/>
                                </a:lnTo>
                                <a:lnTo>
                                  <a:pt x="145021" y="76644"/>
                                </a:lnTo>
                                <a:lnTo>
                                  <a:pt x="146062" y="75679"/>
                                </a:lnTo>
                                <a:lnTo>
                                  <a:pt x="146608" y="73837"/>
                                </a:lnTo>
                                <a:lnTo>
                                  <a:pt x="146037" y="73736"/>
                                </a:lnTo>
                                <a:lnTo>
                                  <a:pt x="145148" y="74358"/>
                                </a:lnTo>
                                <a:lnTo>
                                  <a:pt x="145288" y="73825"/>
                                </a:lnTo>
                                <a:lnTo>
                                  <a:pt x="144322" y="73698"/>
                                </a:lnTo>
                                <a:lnTo>
                                  <a:pt x="144208" y="73469"/>
                                </a:lnTo>
                                <a:lnTo>
                                  <a:pt x="146062" y="71551"/>
                                </a:lnTo>
                                <a:lnTo>
                                  <a:pt x="147637" y="70472"/>
                                </a:lnTo>
                                <a:lnTo>
                                  <a:pt x="146989" y="70231"/>
                                </a:lnTo>
                                <a:lnTo>
                                  <a:pt x="147193" y="70065"/>
                                </a:lnTo>
                                <a:lnTo>
                                  <a:pt x="145630" y="70459"/>
                                </a:lnTo>
                                <a:lnTo>
                                  <a:pt x="145592" y="69989"/>
                                </a:lnTo>
                                <a:lnTo>
                                  <a:pt x="146177" y="69900"/>
                                </a:lnTo>
                                <a:lnTo>
                                  <a:pt x="146367" y="68643"/>
                                </a:lnTo>
                                <a:lnTo>
                                  <a:pt x="145935" y="68376"/>
                                </a:lnTo>
                                <a:lnTo>
                                  <a:pt x="147027" y="67805"/>
                                </a:lnTo>
                                <a:lnTo>
                                  <a:pt x="147002" y="67094"/>
                                </a:lnTo>
                                <a:lnTo>
                                  <a:pt x="145669" y="67818"/>
                                </a:lnTo>
                                <a:lnTo>
                                  <a:pt x="144500" y="67729"/>
                                </a:lnTo>
                                <a:lnTo>
                                  <a:pt x="142354" y="68732"/>
                                </a:lnTo>
                                <a:lnTo>
                                  <a:pt x="141554" y="68440"/>
                                </a:lnTo>
                                <a:lnTo>
                                  <a:pt x="140893" y="68770"/>
                                </a:lnTo>
                                <a:lnTo>
                                  <a:pt x="141147" y="68122"/>
                                </a:lnTo>
                                <a:lnTo>
                                  <a:pt x="147497" y="66446"/>
                                </a:lnTo>
                                <a:lnTo>
                                  <a:pt x="147358" y="66167"/>
                                </a:lnTo>
                                <a:lnTo>
                                  <a:pt x="140208" y="68275"/>
                                </a:lnTo>
                                <a:lnTo>
                                  <a:pt x="139776" y="68935"/>
                                </a:lnTo>
                                <a:lnTo>
                                  <a:pt x="139598" y="68808"/>
                                </a:lnTo>
                                <a:lnTo>
                                  <a:pt x="140119" y="67881"/>
                                </a:lnTo>
                                <a:lnTo>
                                  <a:pt x="139052" y="68554"/>
                                </a:lnTo>
                                <a:lnTo>
                                  <a:pt x="139026" y="68097"/>
                                </a:lnTo>
                                <a:lnTo>
                                  <a:pt x="139242" y="67932"/>
                                </a:lnTo>
                                <a:lnTo>
                                  <a:pt x="138087" y="68211"/>
                                </a:lnTo>
                                <a:lnTo>
                                  <a:pt x="137998" y="68021"/>
                                </a:lnTo>
                                <a:lnTo>
                                  <a:pt x="138684" y="67449"/>
                                </a:lnTo>
                                <a:lnTo>
                                  <a:pt x="136563" y="67741"/>
                                </a:lnTo>
                                <a:lnTo>
                                  <a:pt x="136309" y="67322"/>
                                </a:lnTo>
                                <a:lnTo>
                                  <a:pt x="132956" y="66433"/>
                                </a:lnTo>
                                <a:lnTo>
                                  <a:pt x="133121" y="66294"/>
                                </a:lnTo>
                                <a:lnTo>
                                  <a:pt x="131889" y="66078"/>
                                </a:lnTo>
                                <a:lnTo>
                                  <a:pt x="132080" y="65913"/>
                                </a:lnTo>
                                <a:lnTo>
                                  <a:pt x="130987" y="65887"/>
                                </a:lnTo>
                                <a:lnTo>
                                  <a:pt x="130327" y="64465"/>
                                </a:lnTo>
                                <a:lnTo>
                                  <a:pt x="129209" y="64173"/>
                                </a:lnTo>
                                <a:lnTo>
                                  <a:pt x="129921" y="63563"/>
                                </a:lnTo>
                                <a:lnTo>
                                  <a:pt x="129146" y="63347"/>
                                </a:lnTo>
                                <a:lnTo>
                                  <a:pt x="131114" y="62611"/>
                                </a:lnTo>
                                <a:lnTo>
                                  <a:pt x="131864" y="62826"/>
                                </a:lnTo>
                                <a:lnTo>
                                  <a:pt x="132359" y="62344"/>
                                </a:lnTo>
                                <a:lnTo>
                                  <a:pt x="131800" y="62191"/>
                                </a:lnTo>
                                <a:lnTo>
                                  <a:pt x="133096" y="61302"/>
                                </a:lnTo>
                                <a:lnTo>
                                  <a:pt x="133667" y="61607"/>
                                </a:lnTo>
                                <a:lnTo>
                                  <a:pt x="135153" y="60553"/>
                                </a:lnTo>
                                <a:lnTo>
                                  <a:pt x="135280" y="60921"/>
                                </a:lnTo>
                                <a:lnTo>
                                  <a:pt x="135064" y="61239"/>
                                </a:lnTo>
                                <a:lnTo>
                                  <a:pt x="136105" y="61277"/>
                                </a:lnTo>
                                <a:lnTo>
                                  <a:pt x="136055" y="61861"/>
                                </a:lnTo>
                                <a:lnTo>
                                  <a:pt x="137896" y="60985"/>
                                </a:lnTo>
                                <a:lnTo>
                                  <a:pt x="137617" y="60871"/>
                                </a:lnTo>
                                <a:lnTo>
                                  <a:pt x="139052" y="59715"/>
                                </a:lnTo>
                                <a:lnTo>
                                  <a:pt x="140055" y="57188"/>
                                </a:lnTo>
                                <a:lnTo>
                                  <a:pt x="139484" y="57010"/>
                                </a:lnTo>
                                <a:lnTo>
                                  <a:pt x="139788" y="56451"/>
                                </a:lnTo>
                                <a:lnTo>
                                  <a:pt x="139293" y="56311"/>
                                </a:lnTo>
                                <a:lnTo>
                                  <a:pt x="139623" y="54978"/>
                                </a:lnTo>
                                <a:lnTo>
                                  <a:pt x="138734" y="54851"/>
                                </a:lnTo>
                                <a:lnTo>
                                  <a:pt x="138468" y="55321"/>
                                </a:lnTo>
                                <a:lnTo>
                                  <a:pt x="137896" y="55257"/>
                                </a:lnTo>
                                <a:lnTo>
                                  <a:pt x="138061" y="54279"/>
                                </a:lnTo>
                                <a:lnTo>
                                  <a:pt x="137198" y="54419"/>
                                </a:lnTo>
                                <a:lnTo>
                                  <a:pt x="137109" y="55626"/>
                                </a:lnTo>
                                <a:lnTo>
                                  <a:pt x="136448" y="55905"/>
                                </a:lnTo>
                                <a:lnTo>
                                  <a:pt x="136283" y="55702"/>
                                </a:lnTo>
                                <a:lnTo>
                                  <a:pt x="130949" y="58394"/>
                                </a:lnTo>
                                <a:lnTo>
                                  <a:pt x="136385" y="55321"/>
                                </a:lnTo>
                                <a:lnTo>
                                  <a:pt x="132842" y="53124"/>
                                </a:lnTo>
                                <a:lnTo>
                                  <a:pt x="133159" y="52285"/>
                                </a:lnTo>
                                <a:lnTo>
                                  <a:pt x="132283" y="51803"/>
                                </a:lnTo>
                                <a:lnTo>
                                  <a:pt x="133235" y="51028"/>
                                </a:lnTo>
                                <a:lnTo>
                                  <a:pt x="133019" y="50177"/>
                                </a:lnTo>
                                <a:lnTo>
                                  <a:pt x="131737" y="49911"/>
                                </a:lnTo>
                                <a:lnTo>
                                  <a:pt x="130492" y="50660"/>
                                </a:lnTo>
                                <a:lnTo>
                                  <a:pt x="130492" y="59461"/>
                                </a:lnTo>
                                <a:lnTo>
                                  <a:pt x="128752" y="59956"/>
                                </a:lnTo>
                                <a:lnTo>
                                  <a:pt x="129425" y="59245"/>
                                </a:lnTo>
                                <a:lnTo>
                                  <a:pt x="130149" y="58839"/>
                                </a:lnTo>
                                <a:lnTo>
                                  <a:pt x="130263" y="59385"/>
                                </a:lnTo>
                                <a:lnTo>
                                  <a:pt x="130492" y="59461"/>
                                </a:lnTo>
                                <a:lnTo>
                                  <a:pt x="130492" y="50660"/>
                                </a:lnTo>
                                <a:lnTo>
                                  <a:pt x="126873" y="52806"/>
                                </a:lnTo>
                                <a:lnTo>
                                  <a:pt x="125564" y="54571"/>
                                </a:lnTo>
                                <a:lnTo>
                                  <a:pt x="124993" y="54635"/>
                                </a:lnTo>
                                <a:lnTo>
                                  <a:pt x="125564" y="53873"/>
                                </a:lnTo>
                                <a:lnTo>
                                  <a:pt x="121310" y="57175"/>
                                </a:lnTo>
                                <a:lnTo>
                                  <a:pt x="120650" y="56870"/>
                                </a:lnTo>
                                <a:lnTo>
                                  <a:pt x="121742" y="56553"/>
                                </a:lnTo>
                                <a:lnTo>
                                  <a:pt x="122377" y="55676"/>
                                </a:lnTo>
                                <a:lnTo>
                                  <a:pt x="123494" y="54775"/>
                                </a:lnTo>
                                <a:lnTo>
                                  <a:pt x="123609" y="54419"/>
                                </a:lnTo>
                                <a:lnTo>
                                  <a:pt x="128079" y="51574"/>
                                </a:lnTo>
                                <a:lnTo>
                                  <a:pt x="131876" y="49606"/>
                                </a:lnTo>
                                <a:lnTo>
                                  <a:pt x="131051" y="48691"/>
                                </a:lnTo>
                                <a:lnTo>
                                  <a:pt x="96672" y="67945"/>
                                </a:lnTo>
                                <a:lnTo>
                                  <a:pt x="57289" y="95173"/>
                                </a:lnTo>
                                <a:lnTo>
                                  <a:pt x="22085" y="124866"/>
                                </a:lnTo>
                                <a:lnTo>
                                  <a:pt x="23012" y="124980"/>
                                </a:lnTo>
                                <a:lnTo>
                                  <a:pt x="24650" y="122948"/>
                                </a:lnTo>
                                <a:lnTo>
                                  <a:pt x="25120" y="123063"/>
                                </a:lnTo>
                                <a:lnTo>
                                  <a:pt x="27876" y="121005"/>
                                </a:lnTo>
                                <a:lnTo>
                                  <a:pt x="28117" y="121056"/>
                                </a:lnTo>
                                <a:lnTo>
                                  <a:pt x="26644" y="123240"/>
                                </a:lnTo>
                                <a:lnTo>
                                  <a:pt x="26492" y="125590"/>
                                </a:lnTo>
                                <a:lnTo>
                                  <a:pt x="25590" y="127457"/>
                                </a:lnTo>
                                <a:lnTo>
                                  <a:pt x="25209" y="130683"/>
                                </a:lnTo>
                                <a:lnTo>
                                  <a:pt x="19558" y="146011"/>
                                </a:lnTo>
                                <a:lnTo>
                                  <a:pt x="19405" y="150114"/>
                                </a:lnTo>
                                <a:lnTo>
                                  <a:pt x="19888" y="152603"/>
                                </a:lnTo>
                                <a:lnTo>
                                  <a:pt x="19278" y="153098"/>
                                </a:lnTo>
                                <a:lnTo>
                                  <a:pt x="15748" y="158280"/>
                                </a:lnTo>
                                <a:lnTo>
                                  <a:pt x="13766" y="160185"/>
                                </a:lnTo>
                                <a:lnTo>
                                  <a:pt x="15849" y="158635"/>
                                </a:lnTo>
                                <a:lnTo>
                                  <a:pt x="17373" y="156845"/>
                                </a:lnTo>
                                <a:lnTo>
                                  <a:pt x="18465" y="156781"/>
                                </a:lnTo>
                                <a:lnTo>
                                  <a:pt x="17005" y="157759"/>
                                </a:lnTo>
                                <a:lnTo>
                                  <a:pt x="15811" y="160223"/>
                                </a:lnTo>
                                <a:lnTo>
                                  <a:pt x="14719" y="160680"/>
                                </a:lnTo>
                                <a:lnTo>
                                  <a:pt x="13500" y="162382"/>
                                </a:lnTo>
                                <a:lnTo>
                                  <a:pt x="13004" y="163195"/>
                                </a:lnTo>
                                <a:lnTo>
                                  <a:pt x="13055" y="164198"/>
                                </a:lnTo>
                                <a:lnTo>
                                  <a:pt x="11303" y="165303"/>
                                </a:lnTo>
                                <a:lnTo>
                                  <a:pt x="11506" y="165531"/>
                                </a:lnTo>
                                <a:lnTo>
                                  <a:pt x="13093" y="165468"/>
                                </a:lnTo>
                                <a:lnTo>
                                  <a:pt x="12801" y="165938"/>
                                </a:lnTo>
                                <a:lnTo>
                                  <a:pt x="11861" y="165747"/>
                                </a:lnTo>
                                <a:lnTo>
                                  <a:pt x="10871" y="166471"/>
                                </a:lnTo>
                                <a:lnTo>
                                  <a:pt x="10147" y="168376"/>
                                </a:lnTo>
                                <a:lnTo>
                                  <a:pt x="9753" y="171221"/>
                                </a:lnTo>
                                <a:lnTo>
                                  <a:pt x="10452" y="170776"/>
                                </a:lnTo>
                                <a:lnTo>
                                  <a:pt x="11315" y="169379"/>
                                </a:lnTo>
                                <a:lnTo>
                                  <a:pt x="13690" y="167754"/>
                                </a:lnTo>
                                <a:lnTo>
                                  <a:pt x="13182" y="169011"/>
                                </a:lnTo>
                                <a:lnTo>
                                  <a:pt x="11747" y="169608"/>
                                </a:lnTo>
                                <a:lnTo>
                                  <a:pt x="12242" y="170078"/>
                                </a:lnTo>
                                <a:lnTo>
                                  <a:pt x="11861" y="170929"/>
                                </a:lnTo>
                                <a:lnTo>
                                  <a:pt x="12433" y="171526"/>
                                </a:lnTo>
                                <a:lnTo>
                                  <a:pt x="12052" y="173570"/>
                                </a:lnTo>
                                <a:lnTo>
                                  <a:pt x="12065" y="172161"/>
                                </a:lnTo>
                                <a:lnTo>
                                  <a:pt x="11239" y="171907"/>
                                </a:lnTo>
                                <a:lnTo>
                                  <a:pt x="11684" y="170319"/>
                                </a:lnTo>
                                <a:lnTo>
                                  <a:pt x="11252" y="170167"/>
                                </a:lnTo>
                                <a:lnTo>
                                  <a:pt x="10477" y="171107"/>
                                </a:lnTo>
                                <a:lnTo>
                                  <a:pt x="10668" y="171246"/>
                                </a:lnTo>
                                <a:lnTo>
                                  <a:pt x="11226" y="170853"/>
                                </a:lnTo>
                                <a:lnTo>
                                  <a:pt x="9372" y="176403"/>
                                </a:lnTo>
                                <a:lnTo>
                                  <a:pt x="10363" y="175869"/>
                                </a:lnTo>
                                <a:lnTo>
                                  <a:pt x="7188" y="180200"/>
                                </a:lnTo>
                                <a:lnTo>
                                  <a:pt x="8458" y="179235"/>
                                </a:lnTo>
                                <a:lnTo>
                                  <a:pt x="8140" y="179781"/>
                                </a:lnTo>
                                <a:lnTo>
                                  <a:pt x="8216" y="180352"/>
                                </a:lnTo>
                                <a:lnTo>
                                  <a:pt x="9182" y="179133"/>
                                </a:lnTo>
                                <a:lnTo>
                                  <a:pt x="9004" y="179666"/>
                                </a:lnTo>
                                <a:lnTo>
                                  <a:pt x="9385" y="179908"/>
                                </a:lnTo>
                                <a:lnTo>
                                  <a:pt x="10617" y="178841"/>
                                </a:lnTo>
                                <a:lnTo>
                                  <a:pt x="9740" y="180797"/>
                                </a:lnTo>
                                <a:lnTo>
                                  <a:pt x="10617" y="180428"/>
                                </a:lnTo>
                                <a:lnTo>
                                  <a:pt x="10604" y="181178"/>
                                </a:lnTo>
                                <a:lnTo>
                                  <a:pt x="9918" y="181356"/>
                                </a:lnTo>
                                <a:lnTo>
                                  <a:pt x="9664" y="181673"/>
                                </a:lnTo>
                                <a:lnTo>
                                  <a:pt x="8991" y="181444"/>
                                </a:lnTo>
                                <a:lnTo>
                                  <a:pt x="7429" y="183045"/>
                                </a:lnTo>
                                <a:lnTo>
                                  <a:pt x="7708" y="182270"/>
                                </a:lnTo>
                                <a:lnTo>
                                  <a:pt x="5041" y="185572"/>
                                </a:lnTo>
                                <a:lnTo>
                                  <a:pt x="5384" y="185674"/>
                                </a:lnTo>
                                <a:lnTo>
                                  <a:pt x="7061" y="183921"/>
                                </a:lnTo>
                                <a:lnTo>
                                  <a:pt x="5803" y="185864"/>
                                </a:lnTo>
                                <a:lnTo>
                                  <a:pt x="5727" y="185623"/>
                                </a:lnTo>
                                <a:lnTo>
                                  <a:pt x="5245" y="186651"/>
                                </a:lnTo>
                                <a:lnTo>
                                  <a:pt x="5689" y="186778"/>
                                </a:lnTo>
                                <a:lnTo>
                                  <a:pt x="5257" y="187426"/>
                                </a:lnTo>
                                <a:lnTo>
                                  <a:pt x="4889" y="186639"/>
                                </a:lnTo>
                                <a:lnTo>
                                  <a:pt x="3848" y="187007"/>
                                </a:lnTo>
                                <a:lnTo>
                                  <a:pt x="3708" y="187706"/>
                                </a:lnTo>
                                <a:lnTo>
                                  <a:pt x="4635" y="187566"/>
                                </a:lnTo>
                                <a:lnTo>
                                  <a:pt x="4152" y="188379"/>
                                </a:lnTo>
                                <a:lnTo>
                                  <a:pt x="3683" y="188163"/>
                                </a:lnTo>
                                <a:lnTo>
                                  <a:pt x="3454" y="189191"/>
                                </a:lnTo>
                                <a:lnTo>
                                  <a:pt x="3797" y="189039"/>
                                </a:lnTo>
                                <a:lnTo>
                                  <a:pt x="3746" y="189585"/>
                                </a:lnTo>
                                <a:lnTo>
                                  <a:pt x="4432" y="189903"/>
                                </a:lnTo>
                                <a:lnTo>
                                  <a:pt x="5080" y="189496"/>
                                </a:lnTo>
                                <a:lnTo>
                                  <a:pt x="4356" y="190423"/>
                                </a:lnTo>
                                <a:lnTo>
                                  <a:pt x="3098" y="189941"/>
                                </a:lnTo>
                                <a:lnTo>
                                  <a:pt x="3987" y="190817"/>
                                </a:lnTo>
                                <a:lnTo>
                                  <a:pt x="3517" y="191985"/>
                                </a:lnTo>
                                <a:lnTo>
                                  <a:pt x="4013" y="192303"/>
                                </a:lnTo>
                                <a:lnTo>
                                  <a:pt x="3416" y="193014"/>
                                </a:lnTo>
                                <a:lnTo>
                                  <a:pt x="4216" y="193306"/>
                                </a:lnTo>
                                <a:lnTo>
                                  <a:pt x="5295" y="191909"/>
                                </a:lnTo>
                                <a:lnTo>
                                  <a:pt x="5346" y="192468"/>
                                </a:lnTo>
                                <a:lnTo>
                                  <a:pt x="4978" y="193167"/>
                                </a:lnTo>
                                <a:lnTo>
                                  <a:pt x="5588" y="193090"/>
                                </a:lnTo>
                                <a:lnTo>
                                  <a:pt x="6908" y="191376"/>
                                </a:lnTo>
                                <a:lnTo>
                                  <a:pt x="5765" y="193306"/>
                                </a:lnTo>
                                <a:lnTo>
                                  <a:pt x="4813" y="193865"/>
                                </a:lnTo>
                                <a:lnTo>
                                  <a:pt x="3886" y="193649"/>
                                </a:lnTo>
                                <a:lnTo>
                                  <a:pt x="3568" y="194132"/>
                                </a:lnTo>
                                <a:lnTo>
                                  <a:pt x="4203" y="194360"/>
                                </a:lnTo>
                                <a:lnTo>
                                  <a:pt x="4216" y="194576"/>
                                </a:lnTo>
                                <a:lnTo>
                                  <a:pt x="5092" y="194640"/>
                                </a:lnTo>
                                <a:lnTo>
                                  <a:pt x="6451" y="192722"/>
                                </a:lnTo>
                                <a:lnTo>
                                  <a:pt x="5181" y="194805"/>
                                </a:lnTo>
                                <a:lnTo>
                                  <a:pt x="5778" y="194983"/>
                                </a:lnTo>
                                <a:lnTo>
                                  <a:pt x="5613" y="195580"/>
                                </a:lnTo>
                                <a:lnTo>
                                  <a:pt x="7251" y="194005"/>
                                </a:lnTo>
                                <a:lnTo>
                                  <a:pt x="8178" y="192595"/>
                                </a:lnTo>
                                <a:lnTo>
                                  <a:pt x="8013" y="193230"/>
                                </a:lnTo>
                                <a:lnTo>
                                  <a:pt x="8597" y="193497"/>
                                </a:lnTo>
                                <a:lnTo>
                                  <a:pt x="7823" y="193763"/>
                                </a:lnTo>
                                <a:lnTo>
                                  <a:pt x="5613" y="196634"/>
                                </a:lnTo>
                                <a:lnTo>
                                  <a:pt x="6184" y="196989"/>
                                </a:lnTo>
                                <a:lnTo>
                                  <a:pt x="7810" y="196189"/>
                                </a:lnTo>
                                <a:lnTo>
                                  <a:pt x="7429" y="196850"/>
                                </a:lnTo>
                                <a:lnTo>
                                  <a:pt x="6337" y="197129"/>
                                </a:lnTo>
                                <a:lnTo>
                                  <a:pt x="4914" y="199377"/>
                                </a:lnTo>
                                <a:lnTo>
                                  <a:pt x="4914" y="200736"/>
                                </a:lnTo>
                                <a:lnTo>
                                  <a:pt x="5359" y="200875"/>
                                </a:lnTo>
                                <a:lnTo>
                                  <a:pt x="7696" y="198488"/>
                                </a:lnTo>
                                <a:lnTo>
                                  <a:pt x="5994" y="201358"/>
                                </a:lnTo>
                                <a:lnTo>
                                  <a:pt x="4775" y="201663"/>
                                </a:lnTo>
                                <a:lnTo>
                                  <a:pt x="4356" y="203695"/>
                                </a:lnTo>
                                <a:lnTo>
                                  <a:pt x="4876" y="204012"/>
                                </a:lnTo>
                                <a:lnTo>
                                  <a:pt x="5080" y="204482"/>
                                </a:lnTo>
                                <a:lnTo>
                                  <a:pt x="5778" y="203784"/>
                                </a:lnTo>
                                <a:lnTo>
                                  <a:pt x="6007" y="203809"/>
                                </a:lnTo>
                                <a:lnTo>
                                  <a:pt x="4965" y="205143"/>
                                </a:lnTo>
                                <a:lnTo>
                                  <a:pt x="5765" y="205638"/>
                                </a:lnTo>
                                <a:lnTo>
                                  <a:pt x="6388" y="205193"/>
                                </a:lnTo>
                                <a:lnTo>
                                  <a:pt x="5638" y="206197"/>
                                </a:lnTo>
                                <a:lnTo>
                                  <a:pt x="4800" y="205994"/>
                                </a:lnTo>
                                <a:lnTo>
                                  <a:pt x="5143" y="207975"/>
                                </a:lnTo>
                                <a:lnTo>
                                  <a:pt x="38696" y="225285"/>
                                </a:lnTo>
                                <a:lnTo>
                                  <a:pt x="81292" y="248056"/>
                                </a:lnTo>
                                <a:lnTo>
                                  <a:pt x="82461" y="247396"/>
                                </a:lnTo>
                                <a:lnTo>
                                  <a:pt x="85178" y="251942"/>
                                </a:lnTo>
                                <a:lnTo>
                                  <a:pt x="87553" y="253212"/>
                                </a:lnTo>
                                <a:lnTo>
                                  <a:pt x="88252" y="255384"/>
                                </a:lnTo>
                                <a:lnTo>
                                  <a:pt x="89865" y="256247"/>
                                </a:lnTo>
                                <a:lnTo>
                                  <a:pt x="90665" y="258813"/>
                                </a:lnTo>
                                <a:lnTo>
                                  <a:pt x="93586" y="259245"/>
                                </a:lnTo>
                                <a:lnTo>
                                  <a:pt x="92824" y="261632"/>
                                </a:lnTo>
                                <a:lnTo>
                                  <a:pt x="95465" y="264883"/>
                                </a:lnTo>
                                <a:lnTo>
                                  <a:pt x="96202" y="264731"/>
                                </a:lnTo>
                                <a:lnTo>
                                  <a:pt x="98336" y="262915"/>
                                </a:lnTo>
                                <a:lnTo>
                                  <a:pt x="99136" y="263029"/>
                                </a:lnTo>
                                <a:lnTo>
                                  <a:pt x="97726" y="264553"/>
                                </a:lnTo>
                                <a:lnTo>
                                  <a:pt x="98958" y="264109"/>
                                </a:lnTo>
                                <a:lnTo>
                                  <a:pt x="100888" y="261480"/>
                                </a:lnTo>
                                <a:lnTo>
                                  <a:pt x="101422" y="261467"/>
                                </a:lnTo>
                                <a:lnTo>
                                  <a:pt x="101688" y="262039"/>
                                </a:lnTo>
                                <a:lnTo>
                                  <a:pt x="101092" y="263093"/>
                                </a:lnTo>
                                <a:lnTo>
                                  <a:pt x="101688" y="263410"/>
                                </a:lnTo>
                                <a:lnTo>
                                  <a:pt x="102755" y="262356"/>
                                </a:lnTo>
                                <a:lnTo>
                                  <a:pt x="102489" y="261226"/>
                                </a:lnTo>
                                <a:lnTo>
                                  <a:pt x="103022" y="260413"/>
                                </a:lnTo>
                                <a:lnTo>
                                  <a:pt x="103454" y="259372"/>
                                </a:lnTo>
                                <a:lnTo>
                                  <a:pt x="103644" y="260096"/>
                                </a:lnTo>
                                <a:lnTo>
                                  <a:pt x="103251" y="260959"/>
                                </a:lnTo>
                                <a:lnTo>
                                  <a:pt x="103581" y="261429"/>
                                </a:lnTo>
                                <a:lnTo>
                                  <a:pt x="104025" y="261188"/>
                                </a:lnTo>
                                <a:lnTo>
                                  <a:pt x="104686" y="262775"/>
                                </a:lnTo>
                                <a:lnTo>
                                  <a:pt x="105714" y="263271"/>
                                </a:lnTo>
                                <a:lnTo>
                                  <a:pt x="105816" y="264083"/>
                                </a:lnTo>
                                <a:lnTo>
                                  <a:pt x="108229" y="266204"/>
                                </a:lnTo>
                                <a:lnTo>
                                  <a:pt x="108267" y="267017"/>
                                </a:lnTo>
                                <a:lnTo>
                                  <a:pt x="106870" y="270598"/>
                                </a:lnTo>
                                <a:lnTo>
                                  <a:pt x="106667" y="272542"/>
                                </a:lnTo>
                                <a:lnTo>
                                  <a:pt x="107124" y="273367"/>
                                </a:lnTo>
                                <a:lnTo>
                                  <a:pt x="110553" y="275424"/>
                                </a:lnTo>
                                <a:lnTo>
                                  <a:pt x="109943" y="276491"/>
                                </a:lnTo>
                                <a:lnTo>
                                  <a:pt x="108280" y="276567"/>
                                </a:lnTo>
                                <a:lnTo>
                                  <a:pt x="108013" y="276872"/>
                                </a:lnTo>
                                <a:lnTo>
                                  <a:pt x="108585" y="279590"/>
                                </a:lnTo>
                                <a:lnTo>
                                  <a:pt x="106527" y="282346"/>
                                </a:lnTo>
                                <a:lnTo>
                                  <a:pt x="106476" y="282727"/>
                                </a:lnTo>
                                <a:lnTo>
                                  <a:pt x="107137" y="283476"/>
                                </a:lnTo>
                                <a:lnTo>
                                  <a:pt x="106502" y="284187"/>
                                </a:lnTo>
                                <a:lnTo>
                                  <a:pt x="106019" y="284937"/>
                                </a:lnTo>
                                <a:lnTo>
                                  <a:pt x="106464" y="285635"/>
                                </a:lnTo>
                                <a:lnTo>
                                  <a:pt x="106514" y="288899"/>
                                </a:lnTo>
                                <a:lnTo>
                                  <a:pt x="107937" y="289750"/>
                                </a:lnTo>
                                <a:lnTo>
                                  <a:pt x="109334" y="291503"/>
                                </a:lnTo>
                                <a:lnTo>
                                  <a:pt x="110121" y="291261"/>
                                </a:lnTo>
                                <a:lnTo>
                                  <a:pt x="109702" y="292087"/>
                                </a:lnTo>
                                <a:lnTo>
                                  <a:pt x="110324" y="292354"/>
                                </a:lnTo>
                                <a:lnTo>
                                  <a:pt x="110820" y="291655"/>
                                </a:lnTo>
                                <a:lnTo>
                                  <a:pt x="111760" y="292303"/>
                                </a:lnTo>
                                <a:lnTo>
                                  <a:pt x="111404" y="292912"/>
                                </a:lnTo>
                                <a:lnTo>
                                  <a:pt x="113309" y="294246"/>
                                </a:lnTo>
                                <a:lnTo>
                                  <a:pt x="113068" y="294627"/>
                                </a:lnTo>
                                <a:lnTo>
                                  <a:pt x="115633" y="297167"/>
                                </a:lnTo>
                                <a:lnTo>
                                  <a:pt x="115468" y="297726"/>
                                </a:lnTo>
                                <a:lnTo>
                                  <a:pt x="118084" y="296443"/>
                                </a:lnTo>
                                <a:lnTo>
                                  <a:pt x="119837" y="296621"/>
                                </a:lnTo>
                                <a:lnTo>
                                  <a:pt x="120904" y="296151"/>
                                </a:lnTo>
                                <a:lnTo>
                                  <a:pt x="120421" y="295871"/>
                                </a:lnTo>
                                <a:lnTo>
                                  <a:pt x="120980" y="294830"/>
                                </a:lnTo>
                                <a:lnTo>
                                  <a:pt x="122275" y="295770"/>
                                </a:lnTo>
                                <a:lnTo>
                                  <a:pt x="122694" y="296265"/>
                                </a:lnTo>
                                <a:lnTo>
                                  <a:pt x="123215" y="296113"/>
                                </a:lnTo>
                                <a:lnTo>
                                  <a:pt x="123786" y="296570"/>
                                </a:lnTo>
                                <a:lnTo>
                                  <a:pt x="123710" y="298005"/>
                                </a:lnTo>
                                <a:lnTo>
                                  <a:pt x="122936" y="297751"/>
                                </a:lnTo>
                                <a:lnTo>
                                  <a:pt x="122415" y="298069"/>
                                </a:lnTo>
                                <a:lnTo>
                                  <a:pt x="122313" y="297472"/>
                                </a:lnTo>
                                <a:lnTo>
                                  <a:pt x="120980" y="297103"/>
                                </a:lnTo>
                                <a:lnTo>
                                  <a:pt x="119761" y="297522"/>
                                </a:lnTo>
                                <a:lnTo>
                                  <a:pt x="116801" y="297205"/>
                                </a:lnTo>
                                <a:lnTo>
                                  <a:pt x="116535" y="298424"/>
                                </a:lnTo>
                                <a:lnTo>
                                  <a:pt x="116687" y="298627"/>
                                </a:lnTo>
                                <a:lnTo>
                                  <a:pt x="115938" y="299567"/>
                                </a:lnTo>
                                <a:lnTo>
                                  <a:pt x="116065" y="303161"/>
                                </a:lnTo>
                                <a:lnTo>
                                  <a:pt x="116738" y="302564"/>
                                </a:lnTo>
                                <a:lnTo>
                                  <a:pt x="117081" y="303339"/>
                                </a:lnTo>
                                <a:lnTo>
                                  <a:pt x="116662" y="304126"/>
                                </a:lnTo>
                                <a:lnTo>
                                  <a:pt x="115874" y="303695"/>
                                </a:lnTo>
                                <a:lnTo>
                                  <a:pt x="115290" y="304584"/>
                                </a:lnTo>
                                <a:lnTo>
                                  <a:pt x="116217" y="305104"/>
                                </a:lnTo>
                                <a:lnTo>
                                  <a:pt x="115570" y="306870"/>
                                </a:lnTo>
                                <a:lnTo>
                                  <a:pt x="115316" y="307898"/>
                                </a:lnTo>
                                <a:lnTo>
                                  <a:pt x="115862" y="308203"/>
                                </a:lnTo>
                                <a:lnTo>
                                  <a:pt x="116141" y="307784"/>
                                </a:lnTo>
                                <a:lnTo>
                                  <a:pt x="117500" y="308483"/>
                                </a:lnTo>
                                <a:lnTo>
                                  <a:pt x="116446" y="310070"/>
                                </a:lnTo>
                                <a:lnTo>
                                  <a:pt x="118186" y="311086"/>
                                </a:lnTo>
                                <a:lnTo>
                                  <a:pt x="118186" y="312039"/>
                                </a:lnTo>
                                <a:lnTo>
                                  <a:pt x="118579" y="312445"/>
                                </a:lnTo>
                                <a:lnTo>
                                  <a:pt x="117716" y="312229"/>
                                </a:lnTo>
                                <a:lnTo>
                                  <a:pt x="117741" y="311391"/>
                                </a:lnTo>
                                <a:lnTo>
                                  <a:pt x="116992" y="310972"/>
                                </a:lnTo>
                                <a:lnTo>
                                  <a:pt x="116065" y="312077"/>
                                </a:lnTo>
                                <a:lnTo>
                                  <a:pt x="114846" y="312331"/>
                                </a:lnTo>
                                <a:lnTo>
                                  <a:pt x="113931" y="311810"/>
                                </a:lnTo>
                                <a:lnTo>
                                  <a:pt x="114630" y="310705"/>
                                </a:lnTo>
                                <a:lnTo>
                                  <a:pt x="115709" y="310375"/>
                                </a:lnTo>
                                <a:lnTo>
                                  <a:pt x="116014" y="310388"/>
                                </a:lnTo>
                                <a:lnTo>
                                  <a:pt x="117005" y="308787"/>
                                </a:lnTo>
                                <a:lnTo>
                                  <a:pt x="116141" y="308419"/>
                                </a:lnTo>
                                <a:lnTo>
                                  <a:pt x="114439" y="308546"/>
                                </a:lnTo>
                                <a:lnTo>
                                  <a:pt x="114820" y="307733"/>
                                </a:lnTo>
                                <a:lnTo>
                                  <a:pt x="114477" y="307213"/>
                                </a:lnTo>
                                <a:lnTo>
                                  <a:pt x="114744" y="306527"/>
                                </a:lnTo>
                                <a:lnTo>
                                  <a:pt x="113588" y="307009"/>
                                </a:lnTo>
                                <a:lnTo>
                                  <a:pt x="113334" y="307340"/>
                                </a:lnTo>
                                <a:lnTo>
                                  <a:pt x="114211" y="307911"/>
                                </a:lnTo>
                                <a:lnTo>
                                  <a:pt x="113385" y="309524"/>
                                </a:lnTo>
                                <a:lnTo>
                                  <a:pt x="112191" y="308889"/>
                                </a:lnTo>
                                <a:lnTo>
                                  <a:pt x="111836" y="307517"/>
                                </a:lnTo>
                                <a:lnTo>
                                  <a:pt x="112471" y="306209"/>
                                </a:lnTo>
                                <a:lnTo>
                                  <a:pt x="111645" y="305930"/>
                                </a:lnTo>
                                <a:lnTo>
                                  <a:pt x="110413" y="306959"/>
                                </a:lnTo>
                                <a:lnTo>
                                  <a:pt x="110210" y="306590"/>
                                </a:lnTo>
                                <a:lnTo>
                                  <a:pt x="110629" y="305930"/>
                                </a:lnTo>
                                <a:lnTo>
                                  <a:pt x="110807" y="306031"/>
                                </a:lnTo>
                                <a:lnTo>
                                  <a:pt x="111277" y="305396"/>
                                </a:lnTo>
                                <a:lnTo>
                                  <a:pt x="110667" y="304723"/>
                                </a:lnTo>
                                <a:lnTo>
                                  <a:pt x="111010" y="304596"/>
                                </a:lnTo>
                                <a:lnTo>
                                  <a:pt x="110959" y="302387"/>
                                </a:lnTo>
                                <a:lnTo>
                                  <a:pt x="111429" y="301828"/>
                                </a:lnTo>
                                <a:lnTo>
                                  <a:pt x="109918" y="300964"/>
                                </a:lnTo>
                                <a:lnTo>
                                  <a:pt x="110286" y="301752"/>
                                </a:lnTo>
                                <a:lnTo>
                                  <a:pt x="109131" y="305663"/>
                                </a:lnTo>
                                <a:lnTo>
                                  <a:pt x="106934" y="307225"/>
                                </a:lnTo>
                                <a:lnTo>
                                  <a:pt x="107124" y="307784"/>
                                </a:lnTo>
                                <a:lnTo>
                                  <a:pt x="105625" y="308483"/>
                                </a:lnTo>
                                <a:lnTo>
                                  <a:pt x="102628" y="313651"/>
                                </a:lnTo>
                                <a:lnTo>
                                  <a:pt x="101409" y="314553"/>
                                </a:lnTo>
                                <a:lnTo>
                                  <a:pt x="99898" y="314731"/>
                                </a:lnTo>
                                <a:lnTo>
                                  <a:pt x="97193" y="317246"/>
                                </a:lnTo>
                                <a:lnTo>
                                  <a:pt x="96685" y="318897"/>
                                </a:lnTo>
                                <a:lnTo>
                                  <a:pt x="95288" y="318922"/>
                                </a:lnTo>
                                <a:lnTo>
                                  <a:pt x="94589" y="318185"/>
                                </a:lnTo>
                                <a:lnTo>
                                  <a:pt x="93497" y="320332"/>
                                </a:lnTo>
                                <a:lnTo>
                                  <a:pt x="95110" y="320687"/>
                                </a:lnTo>
                                <a:lnTo>
                                  <a:pt x="97294" y="319633"/>
                                </a:lnTo>
                                <a:lnTo>
                                  <a:pt x="98361" y="320395"/>
                                </a:lnTo>
                                <a:lnTo>
                                  <a:pt x="101498" y="319011"/>
                                </a:lnTo>
                                <a:lnTo>
                                  <a:pt x="104013" y="320522"/>
                                </a:lnTo>
                                <a:lnTo>
                                  <a:pt x="103797" y="320992"/>
                                </a:lnTo>
                                <a:lnTo>
                                  <a:pt x="104559" y="321360"/>
                                </a:lnTo>
                                <a:lnTo>
                                  <a:pt x="104978" y="320713"/>
                                </a:lnTo>
                                <a:lnTo>
                                  <a:pt x="106362" y="320332"/>
                                </a:lnTo>
                                <a:lnTo>
                                  <a:pt x="111086" y="322275"/>
                                </a:lnTo>
                                <a:lnTo>
                                  <a:pt x="111963" y="320852"/>
                                </a:lnTo>
                                <a:lnTo>
                                  <a:pt x="109943" y="319557"/>
                                </a:lnTo>
                                <a:lnTo>
                                  <a:pt x="110058" y="319392"/>
                                </a:lnTo>
                                <a:lnTo>
                                  <a:pt x="108851" y="318401"/>
                                </a:lnTo>
                                <a:lnTo>
                                  <a:pt x="109245" y="316966"/>
                                </a:lnTo>
                                <a:lnTo>
                                  <a:pt x="109245" y="317398"/>
                                </a:lnTo>
                                <a:lnTo>
                                  <a:pt x="109766" y="317436"/>
                                </a:lnTo>
                                <a:lnTo>
                                  <a:pt x="112318" y="316191"/>
                                </a:lnTo>
                                <a:lnTo>
                                  <a:pt x="117005" y="315912"/>
                                </a:lnTo>
                                <a:lnTo>
                                  <a:pt x="119151" y="317004"/>
                                </a:lnTo>
                                <a:lnTo>
                                  <a:pt x="121335" y="317411"/>
                                </a:lnTo>
                                <a:lnTo>
                                  <a:pt x="122682" y="318185"/>
                                </a:lnTo>
                                <a:lnTo>
                                  <a:pt x="124104" y="317893"/>
                                </a:lnTo>
                                <a:lnTo>
                                  <a:pt x="125564" y="318401"/>
                                </a:lnTo>
                                <a:lnTo>
                                  <a:pt x="126225" y="317931"/>
                                </a:lnTo>
                                <a:lnTo>
                                  <a:pt x="127520" y="318414"/>
                                </a:lnTo>
                                <a:lnTo>
                                  <a:pt x="138150" y="314350"/>
                                </a:lnTo>
                                <a:lnTo>
                                  <a:pt x="139357" y="314706"/>
                                </a:lnTo>
                                <a:lnTo>
                                  <a:pt x="140792" y="314337"/>
                                </a:lnTo>
                                <a:lnTo>
                                  <a:pt x="142443" y="315341"/>
                                </a:lnTo>
                                <a:lnTo>
                                  <a:pt x="141414" y="318160"/>
                                </a:lnTo>
                                <a:lnTo>
                                  <a:pt x="147307" y="321500"/>
                                </a:lnTo>
                                <a:lnTo>
                                  <a:pt x="151688" y="319024"/>
                                </a:lnTo>
                                <a:lnTo>
                                  <a:pt x="154762" y="320319"/>
                                </a:lnTo>
                                <a:lnTo>
                                  <a:pt x="163347" y="313664"/>
                                </a:lnTo>
                                <a:lnTo>
                                  <a:pt x="168249" y="311759"/>
                                </a:lnTo>
                                <a:lnTo>
                                  <a:pt x="168503" y="313118"/>
                                </a:lnTo>
                                <a:lnTo>
                                  <a:pt x="170840" y="313207"/>
                                </a:lnTo>
                                <a:lnTo>
                                  <a:pt x="172313" y="314020"/>
                                </a:lnTo>
                                <a:lnTo>
                                  <a:pt x="172504" y="314731"/>
                                </a:lnTo>
                                <a:lnTo>
                                  <a:pt x="171208" y="319379"/>
                                </a:lnTo>
                                <a:lnTo>
                                  <a:pt x="169506" y="323265"/>
                                </a:lnTo>
                                <a:lnTo>
                                  <a:pt x="173431" y="327482"/>
                                </a:lnTo>
                                <a:lnTo>
                                  <a:pt x="171627" y="331787"/>
                                </a:lnTo>
                                <a:lnTo>
                                  <a:pt x="172656" y="332371"/>
                                </a:lnTo>
                                <a:lnTo>
                                  <a:pt x="172783" y="333324"/>
                                </a:lnTo>
                                <a:lnTo>
                                  <a:pt x="171627" y="335292"/>
                                </a:lnTo>
                                <a:lnTo>
                                  <a:pt x="173634" y="334670"/>
                                </a:lnTo>
                                <a:lnTo>
                                  <a:pt x="174879" y="335381"/>
                                </a:lnTo>
                                <a:lnTo>
                                  <a:pt x="176580" y="334594"/>
                                </a:lnTo>
                                <a:lnTo>
                                  <a:pt x="178028" y="335407"/>
                                </a:lnTo>
                                <a:lnTo>
                                  <a:pt x="180619" y="332435"/>
                                </a:lnTo>
                                <a:lnTo>
                                  <a:pt x="181419" y="334124"/>
                                </a:lnTo>
                                <a:lnTo>
                                  <a:pt x="182803" y="332955"/>
                                </a:lnTo>
                                <a:lnTo>
                                  <a:pt x="184061" y="333667"/>
                                </a:lnTo>
                                <a:lnTo>
                                  <a:pt x="181546" y="330644"/>
                                </a:lnTo>
                                <a:lnTo>
                                  <a:pt x="182333" y="330123"/>
                                </a:lnTo>
                                <a:lnTo>
                                  <a:pt x="181889" y="329247"/>
                                </a:lnTo>
                                <a:lnTo>
                                  <a:pt x="183134" y="327279"/>
                                </a:lnTo>
                                <a:lnTo>
                                  <a:pt x="182791" y="325056"/>
                                </a:lnTo>
                                <a:lnTo>
                                  <a:pt x="183972" y="324929"/>
                                </a:lnTo>
                                <a:lnTo>
                                  <a:pt x="184416" y="323850"/>
                                </a:lnTo>
                                <a:lnTo>
                                  <a:pt x="183426" y="323291"/>
                                </a:lnTo>
                                <a:lnTo>
                                  <a:pt x="182841" y="324281"/>
                                </a:lnTo>
                                <a:lnTo>
                                  <a:pt x="182181" y="322592"/>
                                </a:lnTo>
                                <a:lnTo>
                                  <a:pt x="183184" y="322795"/>
                                </a:lnTo>
                                <a:lnTo>
                                  <a:pt x="185254" y="321741"/>
                                </a:lnTo>
                                <a:lnTo>
                                  <a:pt x="186740" y="319049"/>
                                </a:lnTo>
                                <a:lnTo>
                                  <a:pt x="187655" y="318236"/>
                                </a:lnTo>
                                <a:lnTo>
                                  <a:pt x="186220" y="316915"/>
                                </a:lnTo>
                                <a:lnTo>
                                  <a:pt x="184378" y="317906"/>
                                </a:lnTo>
                                <a:lnTo>
                                  <a:pt x="183134" y="317919"/>
                                </a:lnTo>
                                <a:lnTo>
                                  <a:pt x="184581" y="315379"/>
                                </a:lnTo>
                                <a:lnTo>
                                  <a:pt x="182714" y="313817"/>
                                </a:lnTo>
                                <a:lnTo>
                                  <a:pt x="182803" y="313080"/>
                                </a:lnTo>
                                <a:lnTo>
                                  <a:pt x="181978" y="312623"/>
                                </a:lnTo>
                                <a:lnTo>
                                  <a:pt x="180936" y="313093"/>
                                </a:lnTo>
                                <a:lnTo>
                                  <a:pt x="180200" y="312597"/>
                                </a:lnTo>
                                <a:lnTo>
                                  <a:pt x="180632" y="311886"/>
                                </a:lnTo>
                                <a:lnTo>
                                  <a:pt x="182956" y="311581"/>
                                </a:lnTo>
                                <a:lnTo>
                                  <a:pt x="183730" y="312013"/>
                                </a:lnTo>
                                <a:lnTo>
                                  <a:pt x="183972" y="313207"/>
                                </a:lnTo>
                                <a:lnTo>
                                  <a:pt x="184772" y="312585"/>
                                </a:lnTo>
                                <a:lnTo>
                                  <a:pt x="185953" y="313232"/>
                                </a:lnTo>
                                <a:lnTo>
                                  <a:pt x="185369" y="314312"/>
                                </a:lnTo>
                                <a:lnTo>
                                  <a:pt x="187591" y="315455"/>
                                </a:lnTo>
                                <a:lnTo>
                                  <a:pt x="189128" y="314998"/>
                                </a:lnTo>
                                <a:lnTo>
                                  <a:pt x="189865" y="315404"/>
                                </a:lnTo>
                                <a:lnTo>
                                  <a:pt x="190373" y="314198"/>
                                </a:lnTo>
                                <a:lnTo>
                                  <a:pt x="193103" y="313931"/>
                                </a:lnTo>
                                <a:lnTo>
                                  <a:pt x="194233" y="310845"/>
                                </a:lnTo>
                                <a:lnTo>
                                  <a:pt x="194906" y="311226"/>
                                </a:lnTo>
                                <a:lnTo>
                                  <a:pt x="194830" y="312153"/>
                                </a:lnTo>
                                <a:lnTo>
                                  <a:pt x="196265" y="311975"/>
                                </a:lnTo>
                                <a:lnTo>
                                  <a:pt x="195630" y="311619"/>
                                </a:lnTo>
                                <a:lnTo>
                                  <a:pt x="195376" y="308762"/>
                                </a:lnTo>
                                <a:lnTo>
                                  <a:pt x="194640" y="308356"/>
                                </a:lnTo>
                                <a:lnTo>
                                  <a:pt x="194513" y="307060"/>
                                </a:lnTo>
                                <a:lnTo>
                                  <a:pt x="191503" y="304711"/>
                                </a:lnTo>
                                <a:lnTo>
                                  <a:pt x="190271" y="304901"/>
                                </a:lnTo>
                                <a:lnTo>
                                  <a:pt x="190563" y="304190"/>
                                </a:lnTo>
                                <a:lnTo>
                                  <a:pt x="189687" y="303720"/>
                                </a:lnTo>
                                <a:lnTo>
                                  <a:pt x="181724" y="303199"/>
                                </a:lnTo>
                                <a:lnTo>
                                  <a:pt x="175882" y="304965"/>
                                </a:lnTo>
                                <a:lnTo>
                                  <a:pt x="174942" y="304266"/>
                                </a:lnTo>
                                <a:lnTo>
                                  <a:pt x="170459" y="306171"/>
                                </a:lnTo>
                                <a:lnTo>
                                  <a:pt x="169913" y="307086"/>
                                </a:lnTo>
                                <a:lnTo>
                                  <a:pt x="166293" y="308838"/>
                                </a:lnTo>
                                <a:lnTo>
                                  <a:pt x="165696" y="309816"/>
                                </a:lnTo>
                                <a:lnTo>
                                  <a:pt x="163309" y="310680"/>
                                </a:lnTo>
                                <a:lnTo>
                                  <a:pt x="161861" y="311873"/>
                                </a:lnTo>
                                <a:lnTo>
                                  <a:pt x="157086" y="312254"/>
                                </a:lnTo>
                                <a:lnTo>
                                  <a:pt x="157708" y="311226"/>
                                </a:lnTo>
                                <a:lnTo>
                                  <a:pt x="159004" y="311061"/>
                                </a:lnTo>
                                <a:lnTo>
                                  <a:pt x="159727" y="310070"/>
                                </a:lnTo>
                                <a:lnTo>
                                  <a:pt x="161315" y="310095"/>
                                </a:lnTo>
                                <a:lnTo>
                                  <a:pt x="169316" y="305714"/>
                                </a:lnTo>
                                <a:lnTo>
                                  <a:pt x="170522" y="303060"/>
                                </a:lnTo>
                                <a:lnTo>
                                  <a:pt x="170980" y="303314"/>
                                </a:lnTo>
                                <a:lnTo>
                                  <a:pt x="170929" y="304076"/>
                                </a:lnTo>
                                <a:lnTo>
                                  <a:pt x="175844" y="301891"/>
                                </a:lnTo>
                                <a:lnTo>
                                  <a:pt x="176733" y="300634"/>
                                </a:lnTo>
                                <a:lnTo>
                                  <a:pt x="178765" y="300786"/>
                                </a:lnTo>
                                <a:lnTo>
                                  <a:pt x="181076" y="299008"/>
                                </a:lnTo>
                                <a:lnTo>
                                  <a:pt x="180771" y="300151"/>
                                </a:lnTo>
                                <a:lnTo>
                                  <a:pt x="181457" y="300266"/>
                                </a:lnTo>
                                <a:lnTo>
                                  <a:pt x="182473" y="299072"/>
                                </a:lnTo>
                                <a:lnTo>
                                  <a:pt x="184010" y="299923"/>
                                </a:lnTo>
                                <a:lnTo>
                                  <a:pt x="184683" y="299224"/>
                                </a:lnTo>
                                <a:lnTo>
                                  <a:pt x="184721" y="300215"/>
                                </a:lnTo>
                                <a:lnTo>
                                  <a:pt x="185534" y="300659"/>
                                </a:lnTo>
                                <a:lnTo>
                                  <a:pt x="189064" y="296837"/>
                                </a:lnTo>
                                <a:lnTo>
                                  <a:pt x="190334" y="296824"/>
                                </a:lnTo>
                                <a:lnTo>
                                  <a:pt x="192316" y="295275"/>
                                </a:lnTo>
                                <a:lnTo>
                                  <a:pt x="192824" y="295579"/>
                                </a:lnTo>
                                <a:lnTo>
                                  <a:pt x="192659" y="296176"/>
                                </a:lnTo>
                                <a:lnTo>
                                  <a:pt x="193471" y="296443"/>
                                </a:lnTo>
                                <a:lnTo>
                                  <a:pt x="194132" y="294347"/>
                                </a:lnTo>
                                <a:lnTo>
                                  <a:pt x="194805" y="294728"/>
                                </a:lnTo>
                                <a:lnTo>
                                  <a:pt x="194462" y="295935"/>
                                </a:lnTo>
                                <a:lnTo>
                                  <a:pt x="194906" y="296252"/>
                                </a:lnTo>
                                <a:lnTo>
                                  <a:pt x="196723" y="295770"/>
                                </a:lnTo>
                                <a:lnTo>
                                  <a:pt x="197027" y="296887"/>
                                </a:lnTo>
                                <a:lnTo>
                                  <a:pt x="198132" y="297230"/>
                                </a:lnTo>
                                <a:lnTo>
                                  <a:pt x="199605" y="296887"/>
                                </a:lnTo>
                                <a:lnTo>
                                  <a:pt x="199859" y="298157"/>
                                </a:lnTo>
                                <a:lnTo>
                                  <a:pt x="201256" y="299085"/>
                                </a:lnTo>
                                <a:lnTo>
                                  <a:pt x="202018" y="298640"/>
                                </a:lnTo>
                                <a:lnTo>
                                  <a:pt x="204533" y="299910"/>
                                </a:lnTo>
                                <a:lnTo>
                                  <a:pt x="205041" y="301574"/>
                                </a:lnTo>
                                <a:lnTo>
                                  <a:pt x="206260" y="302336"/>
                                </a:lnTo>
                                <a:lnTo>
                                  <a:pt x="208127" y="302209"/>
                                </a:lnTo>
                                <a:lnTo>
                                  <a:pt x="213347" y="305231"/>
                                </a:lnTo>
                                <a:lnTo>
                                  <a:pt x="214033" y="304723"/>
                                </a:lnTo>
                                <a:lnTo>
                                  <a:pt x="214718" y="305092"/>
                                </a:lnTo>
                                <a:lnTo>
                                  <a:pt x="214363" y="305676"/>
                                </a:lnTo>
                                <a:lnTo>
                                  <a:pt x="213004" y="306362"/>
                                </a:lnTo>
                                <a:lnTo>
                                  <a:pt x="213055" y="307784"/>
                                </a:lnTo>
                                <a:lnTo>
                                  <a:pt x="216446" y="307860"/>
                                </a:lnTo>
                                <a:lnTo>
                                  <a:pt x="217893" y="308762"/>
                                </a:lnTo>
                                <a:lnTo>
                                  <a:pt x="220510" y="307543"/>
                                </a:lnTo>
                                <a:lnTo>
                                  <a:pt x="221551" y="308089"/>
                                </a:lnTo>
                                <a:lnTo>
                                  <a:pt x="219989" y="309791"/>
                                </a:lnTo>
                                <a:lnTo>
                                  <a:pt x="220027" y="310540"/>
                                </a:lnTo>
                                <a:lnTo>
                                  <a:pt x="221297" y="309994"/>
                                </a:lnTo>
                                <a:lnTo>
                                  <a:pt x="222516" y="308622"/>
                                </a:lnTo>
                                <a:lnTo>
                                  <a:pt x="224028" y="309435"/>
                                </a:lnTo>
                                <a:lnTo>
                                  <a:pt x="225285" y="308444"/>
                                </a:lnTo>
                                <a:lnTo>
                                  <a:pt x="225107" y="307479"/>
                                </a:lnTo>
                                <a:lnTo>
                                  <a:pt x="225539" y="308063"/>
                                </a:lnTo>
                                <a:lnTo>
                                  <a:pt x="227495" y="308063"/>
                                </a:lnTo>
                                <a:lnTo>
                                  <a:pt x="228371" y="306082"/>
                                </a:lnTo>
                                <a:lnTo>
                                  <a:pt x="229755" y="305244"/>
                                </a:lnTo>
                                <a:lnTo>
                                  <a:pt x="228447" y="307352"/>
                                </a:lnTo>
                                <a:lnTo>
                                  <a:pt x="230352" y="306984"/>
                                </a:lnTo>
                                <a:lnTo>
                                  <a:pt x="231622" y="304939"/>
                                </a:lnTo>
                                <a:lnTo>
                                  <a:pt x="233248" y="304673"/>
                                </a:lnTo>
                                <a:lnTo>
                                  <a:pt x="233819" y="305422"/>
                                </a:lnTo>
                                <a:lnTo>
                                  <a:pt x="235762" y="306019"/>
                                </a:lnTo>
                                <a:lnTo>
                                  <a:pt x="236664" y="304584"/>
                                </a:lnTo>
                                <a:lnTo>
                                  <a:pt x="237350" y="305828"/>
                                </a:lnTo>
                                <a:lnTo>
                                  <a:pt x="239839" y="305854"/>
                                </a:lnTo>
                                <a:lnTo>
                                  <a:pt x="239496" y="306374"/>
                                </a:lnTo>
                                <a:lnTo>
                                  <a:pt x="241020" y="307454"/>
                                </a:lnTo>
                                <a:lnTo>
                                  <a:pt x="242404" y="307251"/>
                                </a:lnTo>
                                <a:lnTo>
                                  <a:pt x="243611" y="305333"/>
                                </a:lnTo>
                                <a:lnTo>
                                  <a:pt x="243636" y="306489"/>
                                </a:lnTo>
                                <a:lnTo>
                                  <a:pt x="245922" y="306578"/>
                                </a:lnTo>
                                <a:lnTo>
                                  <a:pt x="247256" y="305714"/>
                                </a:lnTo>
                                <a:lnTo>
                                  <a:pt x="247459" y="305816"/>
                                </a:lnTo>
                                <a:lnTo>
                                  <a:pt x="248285" y="304507"/>
                                </a:lnTo>
                                <a:lnTo>
                                  <a:pt x="249821" y="304622"/>
                                </a:lnTo>
                                <a:lnTo>
                                  <a:pt x="250418" y="303720"/>
                                </a:lnTo>
                                <a:lnTo>
                                  <a:pt x="249250" y="303098"/>
                                </a:lnTo>
                                <a:lnTo>
                                  <a:pt x="248691" y="301193"/>
                                </a:lnTo>
                                <a:lnTo>
                                  <a:pt x="250278" y="302056"/>
                                </a:lnTo>
                                <a:lnTo>
                                  <a:pt x="250050" y="302552"/>
                                </a:lnTo>
                                <a:lnTo>
                                  <a:pt x="251244" y="303110"/>
                                </a:lnTo>
                                <a:lnTo>
                                  <a:pt x="251917" y="302056"/>
                                </a:lnTo>
                                <a:lnTo>
                                  <a:pt x="249720" y="300266"/>
                                </a:lnTo>
                                <a:lnTo>
                                  <a:pt x="249999" y="299707"/>
                                </a:lnTo>
                                <a:lnTo>
                                  <a:pt x="251548" y="300545"/>
                                </a:lnTo>
                                <a:lnTo>
                                  <a:pt x="252056" y="299847"/>
                                </a:lnTo>
                                <a:lnTo>
                                  <a:pt x="251117" y="298640"/>
                                </a:lnTo>
                                <a:lnTo>
                                  <a:pt x="251663" y="297357"/>
                                </a:lnTo>
                                <a:lnTo>
                                  <a:pt x="251891" y="298627"/>
                                </a:lnTo>
                                <a:lnTo>
                                  <a:pt x="252387" y="298881"/>
                                </a:lnTo>
                                <a:lnTo>
                                  <a:pt x="253733" y="297141"/>
                                </a:lnTo>
                                <a:lnTo>
                                  <a:pt x="251688" y="296049"/>
                                </a:lnTo>
                                <a:lnTo>
                                  <a:pt x="251587" y="294335"/>
                                </a:lnTo>
                                <a:lnTo>
                                  <a:pt x="253060" y="294246"/>
                                </a:lnTo>
                                <a:lnTo>
                                  <a:pt x="253263" y="295973"/>
                                </a:lnTo>
                                <a:lnTo>
                                  <a:pt x="255270" y="295440"/>
                                </a:lnTo>
                                <a:lnTo>
                                  <a:pt x="255993" y="293624"/>
                                </a:lnTo>
                                <a:lnTo>
                                  <a:pt x="254749" y="293484"/>
                                </a:lnTo>
                                <a:lnTo>
                                  <a:pt x="256070" y="291211"/>
                                </a:lnTo>
                                <a:lnTo>
                                  <a:pt x="255168" y="291693"/>
                                </a:lnTo>
                                <a:lnTo>
                                  <a:pt x="254762" y="291401"/>
                                </a:lnTo>
                                <a:lnTo>
                                  <a:pt x="255803" y="289420"/>
                                </a:lnTo>
                                <a:lnTo>
                                  <a:pt x="254723" y="290499"/>
                                </a:lnTo>
                                <a:lnTo>
                                  <a:pt x="253860" y="290029"/>
                                </a:lnTo>
                                <a:lnTo>
                                  <a:pt x="254698" y="288823"/>
                                </a:lnTo>
                                <a:lnTo>
                                  <a:pt x="253606" y="287896"/>
                                </a:lnTo>
                                <a:lnTo>
                                  <a:pt x="252742" y="287959"/>
                                </a:lnTo>
                                <a:lnTo>
                                  <a:pt x="250901" y="289077"/>
                                </a:lnTo>
                                <a:lnTo>
                                  <a:pt x="250215" y="290372"/>
                                </a:lnTo>
                                <a:lnTo>
                                  <a:pt x="248780" y="290652"/>
                                </a:lnTo>
                                <a:lnTo>
                                  <a:pt x="248856" y="289737"/>
                                </a:lnTo>
                                <a:lnTo>
                                  <a:pt x="250215" y="288531"/>
                                </a:lnTo>
                                <a:lnTo>
                                  <a:pt x="249402" y="288188"/>
                                </a:lnTo>
                                <a:lnTo>
                                  <a:pt x="250063" y="287413"/>
                                </a:lnTo>
                                <a:lnTo>
                                  <a:pt x="251955" y="287020"/>
                                </a:lnTo>
                                <a:lnTo>
                                  <a:pt x="252882" y="284645"/>
                                </a:lnTo>
                                <a:lnTo>
                                  <a:pt x="253834" y="283768"/>
                                </a:lnTo>
                                <a:lnTo>
                                  <a:pt x="252882" y="282384"/>
                                </a:lnTo>
                                <a:lnTo>
                                  <a:pt x="251294" y="282321"/>
                                </a:lnTo>
                                <a:lnTo>
                                  <a:pt x="248958" y="280924"/>
                                </a:lnTo>
                                <a:lnTo>
                                  <a:pt x="248158" y="282143"/>
                                </a:lnTo>
                                <a:lnTo>
                                  <a:pt x="247357" y="281889"/>
                                </a:lnTo>
                                <a:lnTo>
                                  <a:pt x="242646" y="283387"/>
                                </a:lnTo>
                                <a:lnTo>
                                  <a:pt x="241896" y="282638"/>
                                </a:lnTo>
                                <a:lnTo>
                                  <a:pt x="240334" y="283476"/>
                                </a:lnTo>
                                <a:lnTo>
                                  <a:pt x="239280" y="283070"/>
                                </a:lnTo>
                                <a:lnTo>
                                  <a:pt x="238696" y="284073"/>
                                </a:lnTo>
                                <a:lnTo>
                                  <a:pt x="239433" y="284632"/>
                                </a:lnTo>
                                <a:lnTo>
                                  <a:pt x="239014" y="285191"/>
                                </a:lnTo>
                                <a:lnTo>
                                  <a:pt x="237845" y="284403"/>
                                </a:lnTo>
                                <a:lnTo>
                                  <a:pt x="237934" y="283578"/>
                                </a:lnTo>
                                <a:lnTo>
                                  <a:pt x="237261" y="283489"/>
                                </a:lnTo>
                                <a:lnTo>
                                  <a:pt x="236283" y="284429"/>
                                </a:lnTo>
                                <a:lnTo>
                                  <a:pt x="236080" y="284276"/>
                                </a:lnTo>
                                <a:lnTo>
                                  <a:pt x="233108" y="285534"/>
                                </a:lnTo>
                                <a:lnTo>
                                  <a:pt x="234378" y="283692"/>
                                </a:lnTo>
                                <a:lnTo>
                                  <a:pt x="235343" y="283857"/>
                                </a:lnTo>
                                <a:lnTo>
                                  <a:pt x="234670" y="282879"/>
                                </a:lnTo>
                                <a:lnTo>
                                  <a:pt x="235762" y="282079"/>
                                </a:lnTo>
                                <a:lnTo>
                                  <a:pt x="236435" y="280695"/>
                                </a:lnTo>
                                <a:lnTo>
                                  <a:pt x="235762" y="279831"/>
                                </a:lnTo>
                                <a:lnTo>
                                  <a:pt x="234251" y="279031"/>
                                </a:lnTo>
                                <a:lnTo>
                                  <a:pt x="234734" y="277050"/>
                                </a:lnTo>
                                <a:lnTo>
                                  <a:pt x="235331" y="278041"/>
                                </a:lnTo>
                                <a:lnTo>
                                  <a:pt x="236855" y="278942"/>
                                </a:lnTo>
                                <a:lnTo>
                                  <a:pt x="237007" y="280936"/>
                                </a:lnTo>
                                <a:lnTo>
                                  <a:pt x="237807" y="281520"/>
                                </a:lnTo>
                                <a:lnTo>
                                  <a:pt x="239166" y="280428"/>
                                </a:lnTo>
                                <a:lnTo>
                                  <a:pt x="240868" y="280289"/>
                                </a:lnTo>
                                <a:lnTo>
                                  <a:pt x="242646" y="281139"/>
                                </a:lnTo>
                                <a:lnTo>
                                  <a:pt x="245999" y="280822"/>
                                </a:lnTo>
                                <a:lnTo>
                                  <a:pt x="247764" y="279692"/>
                                </a:lnTo>
                                <a:lnTo>
                                  <a:pt x="249529" y="280606"/>
                                </a:lnTo>
                                <a:lnTo>
                                  <a:pt x="250621" y="279387"/>
                                </a:lnTo>
                                <a:lnTo>
                                  <a:pt x="253657" y="281317"/>
                                </a:lnTo>
                                <a:lnTo>
                                  <a:pt x="254114" y="280263"/>
                                </a:lnTo>
                                <a:lnTo>
                                  <a:pt x="255511" y="279615"/>
                                </a:lnTo>
                                <a:lnTo>
                                  <a:pt x="255041" y="278498"/>
                                </a:lnTo>
                                <a:lnTo>
                                  <a:pt x="254317" y="278130"/>
                                </a:lnTo>
                                <a:lnTo>
                                  <a:pt x="254520" y="277037"/>
                                </a:lnTo>
                                <a:lnTo>
                                  <a:pt x="253961" y="276212"/>
                                </a:lnTo>
                                <a:lnTo>
                                  <a:pt x="254838" y="276682"/>
                                </a:lnTo>
                                <a:lnTo>
                                  <a:pt x="255651" y="275209"/>
                                </a:lnTo>
                                <a:lnTo>
                                  <a:pt x="254342" y="273469"/>
                                </a:lnTo>
                                <a:lnTo>
                                  <a:pt x="252336" y="276644"/>
                                </a:lnTo>
                                <a:lnTo>
                                  <a:pt x="251688" y="274154"/>
                                </a:lnTo>
                                <a:lnTo>
                                  <a:pt x="250482" y="273519"/>
                                </a:lnTo>
                                <a:lnTo>
                                  <a:pt x="251828" y="270776"/>
                                </a:lnTo>
                                <a:lnTo>
                                  <a:pt x="250228" y="271411"/>
                                </a:lnTo>
                                <a:lnTo>
                                  <a:pt x="250952" y="270332"/>
                                </a:lnTo>
                                <a:lnTo>
                                  <a:pt x="250342" y="270002"/>
                                </a:lnTo>
                                <a:lnTo>
                                  <a:pt x="249377" y="271043"/>
                                </a:lnTo>
                                <a:lnTo>
                                  <a:pt x="248412" y="271056"/>
                                </a:lnTo>
                                <a:lnTo>
                                  <a:pt x="247218" y="272503"/>
                                </a:lnTo>
                                <a:lnTo>
                                  <a:pt x="246888" y="272592"/>
                                </a:lnTo>
                                <a:lnTo>
                                  <a:pt x="246405" y="271653"/>
                                </a:lnTo>
                                <a:lnTo>
                                  <a:pt x="247154" y="270840"/>
                                </a:lnTo>
                                <a:lnTo>
                                  <a:pt x="249301" y="270141"/>
                                </a:lnTo>
                                <a:lnTo>
                                  <a:pt x="249745" y="269697"/>
                                </a:lnTo>
                                <a:lnTo>
                                  <a:pt x="248869" y="269227"/>
                                </a:lnTo>
                                <a:lnTo>
                                  <a:pt x="248475" y="269633"/>
                                </a:lnTo>
                                <a:lnTo>
                                  <a:pt x="248107" y="268846"/>
                                </a:lnTo>
                                <a:lnTo>
                                  <a:pt x="248488" y="268274"/>
                                </a:lnTo>
                                <a:lnTo>
                                  <a:pt x="249250" y="268655"/>
                                </a:lnTo>
                                <a:lnTo>
                                  <a:pt x="249174" y="267690"/>
                                </a:lnTo>
                                <a:lnTo>
                                  <a:pt x="248564" y="267360"/>
                                </a:lnTo>
                                <a:lnTo>
                                  <a:pt x="247523" y="268617"/>
                                </a:lnTo>
                                <a:lnTo>
                                  <a:pt x="247142" y="268414"/>
                                </a:lnTo>
                                <a:lnTo>
                                  <a:pt x="247815" y="267411"/>
                                </a:lnTo>
                                <a:lnTo>
                                  <a:pt x="246989" y="266534"/>
                                </a:lnTo>
                                <a:lnTo>
                                  <a:pt x="243890" y="268782"/>
                                </a:lnTo>
                                <a:lnTo>
                                  <a:pt x="243027" y="268071"/>
                                </a:lnTo>
                                <a:lnTo>
                                  <a:pt x="243116" y="267855"/>
                                </a:lnTo>
                                <a:lnTo>
                                  <a:pt x="244297" y="268058"/>
                                </a:lnTo>
                                <a:lnTo>
                                  <a:pt x="245833" y="266623"/>
                                </a:lnTo>
                                <a:lnTo>
                                  <a:pt x="244729" y="266496"/>
                                </a:lnTo>
                                <a:lnTo>
                                  <a:pt x="244411" y="266230"/>
                                </a:lnTo>
                                <a:lnTo>
                                  <a:pt x="247573" y="265391"/>
                                </a:lnTo>
                                <a:lnTo>
                                  <a:pt x="247192" y="264680"/>
                                </a:lnTo>
                                <a:lnTo>
                                  <a:pt x="247192" y="263664"/>
                                </a:lnTo>
                                <a:lnTo>
                                  <a:pt x="248500" y="264337"/>
                                </a:lnTo>
                                <a:lnTo>
                                  <a:pt x="249440" y="262953"/>
                                </a:lnTo>
                                <a:lnTo>
                                  <a:pt x="248437" y="262001"/>
                                </a:lnTo>
                                <a:lnTo>
                                  <a:pt x="248856" y="260934"/>
                                </a:lnTo>
                                <a:lnTo>
                                  <a:pt x="245249" y="259080"/>
                                </a:lnTo>
                                <a:lnTo>
                                  <a:pt x="246240" y="259156"/>
                                </a:lnTo>
                                <a:lnTo>
                                  <a:pt x="246773" y="258673"/>
                                </a:lnTo>
                                <a:lnTo>
                                  <a:pt x="246583" y="257467"/>
                                </a:lnTo>
                                <a:lnTo>
                                  <a:pt x="246773" y="257568"/>
                                </a:lnTo>
                                <a:lnTo>
                                  <a:pt x="247230" y="256882"/>
                                </a:lnTo>
                                <a:lnTo>
                                  <a:pt x="244297" y="255028"/>
                                </a:lnTo>
                                <a:lnTo>
                                  <a:pt x="244944" y="254520"/>
                                </a:lnTo>
                                <a:lnTo>
                                  <a:pt x="246634" y="255384"/>
                                </a:lnTo>
                                <a:lnTo>
                                  <a:pt x="246468" y="253530"/>
                                </a:lnTo>
                                <a:lnTo>
                                  <a:pt x="245884" y="252780"/>
                                </a:lnTo>
                                <a:lnTo>
                                  <a:pt x="246735" y="252056"/>
                                </a:lnTo>
                                <a:lnTo>
                                  <a:pt x="248627" y="253365"/>
                                </a:lnTo>
                                <a:lnTo>
                                  <a:pt x="248386" y="254165"/>
                                </a:lnTo>
                                <a:lnTo>
                                  <a:pt x="248843" y="254571"/>
                                </a:lnTo>
                                <a:lnTo>
                                  <a:pt x="249453" y="253441"/>
                                </a:lnTo>
                                <a:lnTo>
                                  <a:pt x="247815" y="252615"/>
                                </a:lnTo>
                                <a:lnTo>
                                  <a:pt x="248107" y="251841"/>
                                </a:lnTo>
                                <a:lnTo>
                                  <a:pt x="245249" y="250532"/>
                                </a:lnTo>
                                <a:lnTo>
                                  <a:pt x="245033" y="250659"/>
                                </a:lnTo>
                                <a:lnTo>
                                  <a:pt x="243065" y="249923"/>
                                </a:lnTo>
                                <a:lnTo>
                                  <a:pt x="243293" y="248513"/>
                                </a:lnTo>
                                <a:lnTo>
                                  <a:pt x="243928" y="248831"/>
                                </a:lnTo>
                                <a:lnTo>
                                  <a:pt x="243992" y="249618"/>
                                </a:lnTo>
                                <a:lnTo>
                                  <a:pt x="246684" y="250253"/>
                                </a:lnTo>
                                <a:lnTo>
                                  <a:pt x="246672" y="249402"/>
                                </a:lnTo>
                                <a:lnTo>
                                  <a:pt x="247738" y="248602"/>
                                </a:lnTo>
                                <a:lnTo>
                                  <a:pt x="247967" y="251079"/>
                                </a:lnTo>
                                <a:lnTo>
                                  <a:pt x="248640" y="251269"/>
                                </a:lnTo>
                                <a:lnTo>
                                  <a:pt x="250698" y="250113"/>
                                </a:lnTo>
                                <a:lnTo>
                                  <a:pt x="250939" y="250240"/>
                                </a:lnTo>
                                <a:lnTo>
                                  <a:pt x="250024" y="251371"/>
                                </a:lnTo>
                                <a:lnTo>
                                  <a:pt x="250723" y="251650"/>
                                </a:lnTo>
                                <a:lnTo>
                                  <a:pt x="251714" y="250063"/>
                                </a:lnTo>
                                <a:lnTo>
                                  <a:pt x="250863" y="249605"/>
                                </a:lnTo>
                                <a:lnTo>
                                  <a:pt x="251167" y="249021"/>
                                </a:lnTo>
                                <a:lnTo>
                                  <a:pt x="252730" y="249224"/>
                                </a:lnTo>
                                <a:lnTo>
                                  <a:pt x="252463" y="248513"/>
                                </a:lnTo>
                                <a:lnTo>
                                  <a:pt x="253149" y="247510"/>
                                </a:lnTo>
                                <a:lnTo>
                                  <a:pt x="252361" y="247599"/>
                                </a:lnTo>
                                <a:lnTo>
                                  <a:pt x="250812" y="246316"/>
                                </a:lnTo>
                                <a:lnTo>
                                  <a:pt x="251612" y="245884"/>
                                </a:lnTo>
                                <a:lnTo>
                                  <a:pt x="252209" y="244767"/>
                                </a:lnTo>
                                <a:lnTo>
                                  <a:pt x="249948" y="244119"/>
                                </a:lnTo>
                                <a:lnTo>
                                  <a:pt x="249605" y="243433"/>
                                </a:lnTo>
                                <a:lnTo>
                                  <a:pt x="249821" y="242112"/>
                                </a:lnTo>
                                <a:lnTo>
                                  <a:pt x="251409" y="243090"/>
                                </a:lnTo>
                                <a:lnTo>
                                  <a:pt x="251625" y="243459"/>
                                </a:lnTo>
                                <a:lnTo>
                                  <a:pt x="252412" y="242519"/>
                                </a:lnTo>
                                <a:lnTo>
                                  <a:pt x="253453" y="243052"/>
                                </a:lnTo>
                                <a:lnTo>
                                  <a:pt x="254203" y="241846"/>
                                </a:lnTo>
                                <a:lnTo>
                                  <a:pt x="253530" y="239585"/>
                                </a:lnTo>
                                <a:lnTo>
                                  <a:pt x="254292" y="238467"/>
                                </a:lnTo>
                                <a:lnTo>
                                  <a:pt x="253746" y="238188"/>
                                </a:lnTo>
                                <a:lnTo>
                                  <a:pt x="252298" y="239039"/>
                                </a:lnTo>
                                <a:lnTo>
                                  <a:pt x="252209" y="238213"/>
                                </a:lnTo>
                                <a:lnTo>
                                  <a:pt x="254406" y="237858"/>
                                </a:lnTo>
                                <a:lnTo>
                                  <a:pt x="254558" y="236359"/>
                                </a:lnTo>
                                <a:lnTo>
                                  <a:pt x="253466" y="235800"/>
                                </a:lnTo>
                                <a:lnTo>
                                  <a:pt x="252526" y="235915"/>
                                </a:lnTo>
                                <a:lnTo>
                                  <a:pt x="250596" y="236918"/>
                                </a:lnTo>
                                <a:lnTo>
                                  <a:pt x="250024" y="236562"/>
                                </a:lnTo>
                                <a:lnTo>
                                  <a:pt x="251777" y="234950"/>
                                </a:lnTo>
                                <a:lnTo>
                                  <a:pt x="253898" y="235597"/>
                                </a:lnTo>
                                <a:lnTo>
                                  <a:pt x="254609" y="235216"/>
                                </a:lnTo>
                                <a:lnTo>
                                  <a:pt x="253873" y="234353"/>
                                </a:lnTo>
                                <a:lnTo>
                                  <a:pt x="254342" y="234086"/>
                                </a:lnTo>
                                <a:lnTo>
                                  <a:pt x="255447" y="234315"/>
                                </a:lnTo>
                                <a:lnTo>
                                  <a:pt x="256336" y="232791"/>
                                </a:lnTo>
                                <a:lnTo>
                                  <a:pt x="255638" y="232435"/>
                                </a:lnTo>
                                <a:lnTo>
                                  <a:pt x="254647" y="233006"/>
                                </a:lnTo>
                                <a:lnTo>
                                  <a:pt x="253085" y="231965"/>
                                </a:lnTo>
                                <a:lnTo>
                                  <a:pt x="251066" y="233337"/>
                                </a:lnTo>
                                <a:lnTo>
                                  <a:pt x="249872" y="232740"/>
                                </a:lnTo>
                                <a:lnTo>
                                  <a:pt x="250659" y="231813"/>
                                </a:lnTo>
                                <a:lnTo>
                                  <a:pt x="251726" y="232359"/>
                                </a:lnTo>
                                <a:lnTo>
                                  <a:pt x="252907" y="231622"/>
                                </a:lnTo>
                                <a:lnTo>
                                  <a:pt x="251764" y="231127"/>
                                </a:lnTo>
                                <a:lnTo>
                                  <a:pt x="252882" y="229717"/>
                                </a:lnTo>
                                <a:lnTo>
                                  <a:pt x="253873" y="230200"/>
                                </a:lnTo>
                                <a:lnTo>
                                  <a:pt x="253276" y="231063"/>
                                </a:lnTo>
                                <a:lnTo>
                                  <a:pt x="254203" y="231863"/>
                                </a:lnTo>
                                <a:lnTo>
                                  <a:pt x="255003" y="230784"/>
                                </a:lnTo>
                                <a:lnTo>
                                  <a:pt x="255447" y="231000"/>
                                </a:lnTo>
                                <a:lnTo>
                                  <a:pt x="254927" y="231736"/>
                                </a:lnTo>
                                <a:lnTo>
                                  <a:pt x="255524" y="232041"/>
                                </a:lnTo>
                                <a:lnTo>
                                  <a:pt x="257454" y="229463"/>
                                </a:lnTo>
                                <a:lnTo>
                                  <a:pt x="256298" y="228892"/>
                                </a:lnTo>
                                <a:lnTo>
                                  <a:pt x="256298" y="228473"/>
                                </a:lnTo>
                                <a:lnTo>
                                  <a:pt x="254558" y="229400"/>
                                </a:lnTo>
                                <a:lnTo>
                                  <a:pt x="254215" y="228727"/>
                                </a:lnTo>
                                <a:lnTo>
                                  <a:pt x="256146" y="228053"/>
                                </a:lnTo>
                                <a:lnTo>
                                  <a:pt x="256552" y="227025"/>
                                </a:lnTo>
                                <a:lnTo>
                                  <a:pt x="257797" y="226085"/>
                                </a:lnTo>
                                <a:lnTo>
                                  <a:pt x="257251" y="225818"/>
                                </a:lnTo>
                                <a:lnTo>
                                  <a:pt x="256527" y="226352"/>
                                </a:lnTo>
                                <a:lnTo>
                                  <a:pt x="254342" y="225590"/>
                                </a:lnTo>
                                <a:lnTo>
                                  <a:pt x="253707" y="226174"/>
                                </a:lnTo>
                                <a:lnTo>
                                  <a:pt x="252514" y="225298"/>
                                </a:lnTo>
                                <a:lnTo>
                                  <a:pt x="252653" y="225082"/>
                                </a:lnTo>
                                <a:lnTo>
                                  <a:pt x="253809" y="225399"/>
                                </a:lnTo>
                                <a:lnTo>
                                  <a:pt x="254546" y="224866"/>
                                </a:lnTo>
                                <a:lnTo>
                                  <a:pt x="255905" y="225539"/>
                                </a:lnTo>
                                <a:lnTo>
                                  <a:pt x="257111" y="225171"/>
                                </a:lnTo>
                                <a:lnTo>
                                  <a:pt x="257848" y="223481"/>
                                </a:lnTo>
                                <a:lnTo>
                                  <a:pt x="256387" y="222758"/>
                                </a:lnTo>
                                <a:lnTo>
                                  <a:pt x="256794" y="222059"/>
                                </a:lnTo>
                                <a:lnTo>
                                  <a:pt x="255816" y="221246"/>
                                </a:lnTo>
                                <a:lnTo>
                                  <a:pt x="256565" y="220891"/>
                                </a:lnTo>
                                <a:lnTo>
                                  <a:pt x="257721" y="221132"/>
                                </a:lnTo>
                                <a:lnTo>
                                  <a:pt x="258470" y="220357"/>
                                </a:lnTo>
                                <a:lnTo>
                                  <a:pt x="256082" y="219176"/>
                                </a:lnTo>
                                <a:lnTo>
                                  <a:pt x="257086" y="217779"/>
                                </a:lnTo>
                                <a:lnTo>
                                  <a:pt x="258343" y="216230"/>
                                </a:lnTo>
                                <a:lnTo>
                                  <a:pt x="257746" y="216484"/>
                                </a:lnTo>
                                <a:lnTo>
                                  <a:pt x="257009" y="215963"/>
                                </a:lnTo>
                                <a:lnTo>
                                  <a:pt x="257213" y="215671"/>
                                </a:lnTo>
                                <a:lnTo>
                                  <a:pt x="257924" y="216014"/>
                                </a:lnTo>
                                <a:lnTo>
                                  <a:pt x="258927" y="214896"/>
                                </a:lnTo>
                                <a:lnTo>
                                  <a:pt x="258229" y="214541"/>
                                </a:lnTo>
                                <a:lnTo>
                                  <a:pt x="258940" y="214249"/>
                                </a:lnTo>
                                <a:lnTo>
                                  <a:pt x="259537" y="213080"/>
                                </a:lnTo>
                                <a:lnTo>
                                  <a:pt x="257962" y="212305"/>
                                </a:lnTo>
                                <a:lnTo>
                                  <a:pt x="258533" y="211709"/>
                                </a:lnTo>
                                <a:lnTo>
                                  <a:pt x="258038" y="211455"/>
                                </a:lnTo>
                                <a:lnTo>
                                  <a:pt x="256654" y="212636"/>
                                </a:lnTo>
                                <a:lnTo>
                                  <a:pt x="254711" y="212877"/>
                                </a:lnTo>
                                <a:lnTo>
                                  <a:pt x="253873" y="214096"/>
                                </a:lnTo>
                                <a:lnTo>
                                  <a:pt x="253136" y="213893"/>
                                </a:lnTo>
                                <a:lnTo>
                                  <a:pt x="251447" y="214757"/>
                                </a:lnTo>
                                <a:lnTo>
                                  <a:pt x="251117" y="218249"/>
                                </a:lnTo>
                                <a:lnTo>
                                  <a:pt x="249809" y="218998"/>
                                </a:lnTo>
                                <a:lnTo>
                                  <a:pt x="249402" y="218224"/>
                                </a:lnTo>
                                <a:lnTo>
                                  <a:pt x="248691" y="219163"/>
                                </a:lnTo>
                                <a:lnTo>
                                  <a:pt x="247700" y="218846"/>
                                </a:lnTo>
                                <a:lnTo>
                                  <a:pt x="247091" y="221475"/>
                                </a:lnTo>
                                <a:lnTo>
                                  <a:pt x="246062" y="220967"/>
                                </a:lnTo>
                                <a:lnTo>
                                  <a:pt x="245097" y="221551"/>
                                </a:lnTo>
                                <a:lnTo>
                                  <a:pt x="245224" y="222186"/>
                                </a:lnTo>
                                <a:lnTo>
                                  <a:pt x="244805" y="222707"/>
                                </a:lnTo>
                                <a:lnTo>
                                  <a:pt x="243370" y="221653"/>
                                </a:lnTo>
                                <a:lnTo>
                                  <a:pt x="242798" y="222770"/>
                                </a:lnTo>
                                <a:lnTo>
                                  <a:pt x="244030" y="223393"/>
                                </a:lnTo>
                                <a:lnTo>
                                  <a:pt x="243878" y="224624"/>
                                </a:lnTo>
                                <a:lnTo>
                                  <a:pt x="243116" y="224739"/>
                                </a:lnTo>
                                <a:lnTo>
                                  <a:pt x="242417" y="225450"/>
                                </a:lnTo>
                                <a:lnTo>
                                  <a:pt x="240804" y="226136"/>
                                </a:lnTo>
                                <a:lnTo>
                                  <a:pt x="240550" y="225755"/>
                                </a:lnTo>
                                <a:lnTo>
                                  <a:pt x="241160" y="225082"/>
                                </a:lnTo>
                                <a:lnTo>
                                  <a:pt x="241909" y="225031"/>
                                </a:lnTo>
                                <a:lnTo>
                                  <a:pt x="242633" y="224091"/>
                                </a:lnTo>
                                <a:lnTo>
                                  <a:pt x="241731" y="222897"/>
                                </a:lnTo>
                                <a:lnTo>
                                  <a:pt x="242379" y="221830"/>
                                </a:lnTo>
                                <a:lnTo>
                                  <a:pt x="241846" y="221246"/>
                                </a:lnTo>
                                <a:lnTo>
                                  <a:pt x="240957" y="222427"/>
                                </a:lnTo>
                                <a:lnTo>
                                  <a:pt x="239826" y="222529"/>
                                </a:lnTo>
                                <a:lnTo>
                                  <a:pt x="238506" y="224243"/>
                                </a:lnTo>
                                <a:lnTo>
                                  <a:pt x="236778" y="223545"/>
                                </a:lnTo>
                                <a:lnTo>
                                  <a:pt x="233045" y="224955"/>
                                </a:lnTo>
                                <a:lnTo>
                                  <a:pt x="231343" y="227558"/>
                                </a:lnTo>
                                <a:lnTo>
                                  <a:pt x="230911" y="226847"/>
                                </a:lnTo>
                                <a:lnTo>
                                  <a:pt x="233553" y="223062"/>
                                </a:lnTo>
                                <a:lnTo>
                                  <a:pt x="232905" y="222758"/>
                                </a:lnTo>
                                <a:lnTo>
                                  <a:pt x="233324" y="222135"/>
                                </a:lnTo>
                                <a:lnTo>
                                  <a:pt x="233972" y="222135"/>
                                </a:lnTo>
                                <a:lnTo>
                                  <a:pt x="234581" y="221132"/>
                                </a:lnTo>
                                <a:lnTo>
                                  <a:pt x="233845" y="220764"/>
                                </a:lnTo>
                                <a:lnTo>
                                  <a:pt x="229806" y="224726"/>
                                </a:lnTo>
                                <a:lnTo>
                                  <a:pt x="222821" y="225679"/>
                                </a:lnTo>
                                <a:lnTo>
                                  <a:pt x="222935" y="224904"/>
                                </a:lnTo>
                                <a:lnTo>
                                  <a:pt x="229527" y="224104"/>
                                </a:lnTo>
                                <a:lnTo>
                                  <a:pt x="231711" y="221081"/>
                                </a:lnTo>
                                <a:lnTo>
                                  <a:pt x="232702" y="220853"/>
                                </a:lnTo>
                                <a:lnTo>
                                  <a:pt x="232537" y="220192"/>
                                </a:lnTo>
                                <a:lnTo>
                                  <a:pt x="230873" y="220853"/>
                                </a:lnTo>
                                <a:lnTo>
                                  <a:pt x="230124" y="221957"/>
                                </a:lnTo>
                                <a:lnTo>
                                  <a:pt x="228752" y="222402"/>
                                </a:lnTo>
                                <a:lnTo>
                                  <a:pt x="228307" y="221932"/>
                                </a:lnTo>
                                <a:lnTo>
                                  <a:pt x="230035" y="221246"/>
                                </a:lnTo>
                                <a:lnTo>
                                  <a:pt x="230771" y="220395"/>
                                </a:lnTo>
                                <a:lnTo>
                                  <a:pt x="230860" y="219519"/>
                                </a:lnTo>
                                <a:lnTo>
                                  <a:pt x="232625" y="219837"/>
                                </a:lnTo>
                                <a:lnTo>
                                  <a:pt x="233641" y="218147"/>
                                </a:lnTo>
                                <a:lnTo>
                                  <a:pt x="232664" y="215849"/>
                                </a:lnTo>
                                <a:lnTo>
                                  <a:pt x="232079" y="215582"/>
                                </a:lnTo>
                                <a:lnTo>
                                  <a:pt x="230911" y="216115"/>
                                </a:lnTo>
                                <a:lnTo>
                                  <a:pt x="229463" y="215176"/>
                                </a:lnTo>
                                <a:lnTo>
                                  <a:pt x="226352" y="216966"/>
                                </a:lnTo>
                                <a:lnTo>
                                  <a:pt x="225869" y="216649"/>
                                </a:lnTo>
                                <a:lnTo>
                                  <a:pt x="226187" y="215265"/>
                                </a:lnTo>
                                <a:lnTo>
                                  <a:pt x="224777" y="214566"/>
                                </a:lnTo>
                                <a:lnTo>
                                  <a:pt x="224078" y="215684"/>
                                </a:lnTo>
                                <a:lnTo>
                                  <a:pt x="221996" y="216115"/>
                                </a:lnTo>
                                <a:lnTo>
                                  <a:pt x="221716" y="215976"/>
                                </a:lnTo>
                                <a:lnTo>
                                  <a:pt x="221945" y="215442"/>
                                </a:lnTo>
                                <a:lnTo>
                                  <a:pt x="225259" y="213829"/>
                                </a:lnTo>
                                <a:lnTo>
                                  <a:pt x="227050" y="214807"/>
                                </a:lnTo>
                                <a:lnTo>
                                  <a:pt x="227799" y="213702"/>
                                </a:lnTo>
                                <a:lnTo>
                                  <a:pt x="227698" y="212432"/>
                                </a:lnTo>
                                <a:lnTo>
                                  <a:pt x="228168" y="212661"/>
                                </a:lnTo>
                                <a:lnTo>
                                  <a:pt x="228955" y="212331"/>
                                </a:lnTo>
                                <a:lnTo>
                                  <a:pt x="228536" y="214477"/>
                                </a:lnTo>
                                <a:lnTo>
                                  <a:pt x="229273" y="214757"/>
                                </a:lnTo>
                                <a:lnTo>
                                  <a:pt x="230873" y="213487"/>
                                </a:lnTo>
                                <a:lnTo>
                                  <a:pt x="231127" y="213563"/>
                                </a:lnTo>
                                <a:lnTo>
                                  <a:pt x="230974" y="214312"/>
                                </a:lnTo>
                                <a:lnTo>
                                  <a:pt x="231775" y="214287"/>
                                </a:lnTo>
                                <a:lnTo>
                                  <a:pt x="232410" y="213144"/>
                                </a:lnTo>
                                <a:lnTo>
                                  <a:pt x="232143" y="212610"/>
                                </a:lnTo>
                                <a:lnTo>
                                  <a:pt x="230835" y="211950"/>
                                </a:lnTo>
                                <a:lnTo>
                                  <a:pt x="231749" y="211518"/>
                                </a:lnTo>
                                <a:lnTo>
                                  <a:pt x="232664" y="211975"/>
                                </a:lnTo>
                                <a:lnTo>
                                  <a:pt x="233527" y="211099"/>
                                </a:lnTo>
                                <a:lnTo>
                                  <a:pt x="231660" y="210350"/>
                                </a:lnTo>
                                <a:lnTo>
                                  <a:pt x="234505" y="207543"/>
                                </a:lnTo>
                                <a:lnTo>
                                  <a:pt x="235546" y="205333"/>
                                </a:lnTo>
                                <a:lnTo>
                                  <a:pt x="231190" y="203288"/>
                                </a:lnTo>
                                <a:lnTo>
                                  <a:pt x="230162" y="201028"/>
                                </a:lnTo>
                                <a:lnTo>
                                  <a:pt x="230517" y="200317"/>
                                </a:lnTo>
                                <a:lnTo>
                                  <a:pt x="231063" y="200342"/>
                                </a:lnTo>
                                <a:lnTo>
                                  <a:pt x="231457" y="202209"/>
                                </a:lnTo>
                                <a:lnTo>
                                  <a:pt x="233070" y="202920"/>
                                </a:lnTo>
                                <a:lnTo>
                                  <a:pt x="233730" y="202450"/>
                                </a:lnTo>
                                <a:lnTo>
                                  <a:pt x="234950" y="203034"/>
                                </a:lnTo>
                                <a:lnTo>
                                  <a:pt x="235077" y="203581"/>
                                </a:lnTo>
                                <a:lnTo>
                                  <a:pt x="236778" y="203441"/>
                                </a:lnTo>
                                <a:lnTo>
                                  <a:pt x="236410" y="203885"/>
                                </a:lnTo>
                                <a:lnTo>
                                  <a:pt x="237617" y="203860"/>
                                </a:lnTo>
                                <a:lnTo>
                                  <a:pt x="238480" y="200914"/>
                                </a:lnTo>
                                <a:lnTo>
                                  <a:pt x="238048" y="200113"/>
                                </a:lnTo>
                                <a:lnTo>
                                  <a:pt x="239255" y="199301"/>
                                </a:lnTo>
                                <a:lnTo>
                                  <a:pt x="238836" y="199097"/>
                                </a:lnTo>
                                <a:lnTo>
                                  <a:pt x="240055" y="197142"/>
                                </a:lnTo>
                                <a:lnTo>
                                  <a:pt x="241071" y="197624"/>
                                </a:lnTo>
                                <a:lnTo>
                                  <a:pt x="242493" y="196418"/>
                                </a:lnTo>
                                <a:lnTo>
                                  <a:pt x="243192" y="194703"/>
                                </a:lnTo>
                                <a:lnTo>
                                  <a:pt x="241896" y="194525"/>
                                </a:lnTo>
                                <a:lnTo>
                                  <a:pt x="241490" y="195300"/>
                                </a:lnTo>
                                <a:lnTo>
                                  <a:pt x="240652" y="194881"/>
                                </a:lnTo>
                                <a:lnTo>
                                  <a:pt x="239826" y="195668"/>
                                </a:lnTo>
                                <a:lnTo>
                                  <a:pt x="239077" y="195313"/>
                                </a:lnTo>
                                <a:lnTo>
                                  <a:pt x="240398" y="192951"/>
                                </a:lnTo>
                                <a:lnTo>
                                  <a:pt x="239801" y="192659"/>
                                </a:lnTo>
                                <a:lnTo>
                                  <a:pt x="239369" y="193090"/>
                                </a:lnTo>
                                <a:lnTo>
                                  <a:pt x="236791" y="191846"/>
                                </a:lnTo>
                                <a:lnTo>
                                  <a:pt x="237401" y="190474"/>
                                </a:lnTo>
                                <a:lnTo>
                                  <a:pt x="236626" y="189788"/>
                                </a:lnTo>
                                <a:lnTo>
                                  <a:pt x="236042" y="190220"/>
                                </a:lnTo>
                                <a:lnTo>
                                  <a:pt x="234162" y="189318"/>
                                </a:lnTo>
                                <a:lnTo>
                                  <a:pt x="234530" y="188785"/>
                                </a:lnTo>
                                <a:lnTo>
                                  <a:pt x="236042" y="189509"/>
                                </a:lnTo>
                                <a:lnTo>
                                  <a:pt x="236232" y="189318"/>
                                </a:lnTo>
                                <a:lnTo>
                                  <a:pt x="234378" y="186931"/>
                                </a:lnTo>
                                <a:lnTo>
                                  <a:pt x="234670" y="186499"/>
                                </a:lnTo>
                                <a:lnTo>
                                  <a:pt x="236143" y="187210"/>
                                </a:lnTo>
                                <a:lnTo>
                                  <a:pt x="235597" y="186004"/>
                                </a:lnTo>
                                <a:lnTo>
                                  <a:pt x="236385" y="185369"/>
                                </a:lnTo>
                                <a:lnTo>
                                  <a:pt x="237439" y="185864"/>
                                </a:lnTo>
                                <a:lnTo>
                                  <a:pt x="238531" y="185521"/>
                                </a:lnTo>
                                <a:lnTo>
                                  <a:pt x="236499" y="183921"/>
                                </a:lnTo>
                                <a:lnTo>
                                  <a:pt x="236004" y="184619"/>
                                </a:lnTo>
                                <a:lnTo>
                                  <a:pt x="234721" y="183781"/>
                                </a:lnTo>
                                <a:lnTo>
                                  <a:pt x="235077" y="183261"/>
                                </a:lnTo>
                                <a:lnTo>
                                  <a:pt x="235762" y="183591"/>
                                </a:lnTo>
                                <a:lnTo>
                                  <a:pt x="236562" y="183337"/>
                                </a:lnTo>
                                <a:lnTo>
                                  <a:pt x="236689" y="182765"/>
                                </a:lnTo>
                                <a:lnTo>
                                  <a:pt x="236004" y="181978"/>
                                </a:lnTo>
                                <a:lnTo>
                                  <a:pt x="236575" y="181152"/>
                                </a:lnTo>
                                <a:lnTo>
                                  <a:pt x="237197" y="181444"/>
                                </a:lnTo>
                                <a:lnTo>
                                  <a:pt x="237401" y="180695"/>
                                </a:lnTo>
                                <a:lnTo>
                                  <a:pt x="236715" y="180365"/>
                                </a:lnTo>
                                <a:lnTo>
                                  <a:pt x="235559" y="180822"/>
                                </a:lnTo>
                                <a:lnTo>
                                  <a:pt x="235204" y="180733"/>
                                </a:lnTo>
                                <a:lnTo>
                                  <a:pt x="234784" y="181330"/>
                                </a:lnTo>
                                <a:lnTo>
                                  <a:pt x="233489" y="180708"/>
                                </a:lnTo>
                                <a:lnTo>
                                  <a:pt x="234099" y="179832"/>
                                </a:lnTo>
                                <a:lnTo>
                                  <a:pt x="235127" y="180238"/>
                                </a:lnTo>
                                <a:lnTo>
                                  <a:pt x="237921" y="177596"/>
                                </a:lnTo>
                                <a:lnTo>
                                  <a:pt x="235559" y="175729"/>
                                </a:lnTo>
                                <a:lnTo>
                                  <a:pt x="235902" y="174561"/>
                                </a:lnTo>
                                <a:lnTo>
                                  <a:pt x="235292" y="172593"/>
                                </a:lnTo>
                                <a:lnTo>
                                  <a:pt x="234467" y="172199"/>
                                </a:lnTo>
                                <a:lnTo>
                                  <a:pt x="232943" y="173177"/>
                                </a:lnTo>
                                <a:lnTo>
                                  <a:pt x="230124" y="172161"/>
                                </a:lnTo>
                                <a:lnTo>
                                  <a:pt x="229196" y="172720"/>
                                </a:lnTo>
                                <a:lnTo>
                                  <a:pt x="229539" y="173507"/>
                                </a:lnTo>
                                <a:lnTo>
                                  <a:pt x="229285" y="173850"/>
                                </a:lnTo>
                                <a:lnTo>
                                  <a:pt x="227495" y="173482"/>
                                </a:lnTo>
                                <a:lnTo>
                                  <a:pt x="227495" y="172504"/>
                                </a:lnTo>
                                <a:lnTo>
                                  <a:pt x="228917" y="171767"/>
                                </a:lnTo>
                                <a:lnTo>
                                  <a:pt x="227355" y="170865"/>
                                </a:lnTo>
                                <a:lnTo>
                                  <a:pt x="226529" y="171170"/>
                                </a:lnTo>
                                <a:lnTo>
                                  <a:pt x="225894" y="172046"/>
                                </a:lnTo>
                                <a:lnTo>
                                  <a:pt x="224891" y="171640"/>
                                </a:lnTo>
                                <a:lnTo>
                                  <a:pt x="225209" y="171170"/>
                                </a:lnTo>
                                <a:lnTo>
                                  <a:pt x="226098" y="170992"/>
                                </a:lnTo>
                                <a:lnTo>
                                  <a:pt x="226491" y="170243"/>
                                </a:lnTo>
                                <a:lnTo>
                                  <a:pt x="224637" y="169303"/>
                                </a:lnTo>
                                <a:lnTo>
                                  <a:pt x="224358" y="167805"/>
                                </a:lnTo>
                                <a:lnTo>
                                  <a:pt x="222478" y="166624"/>
                                </a:lnTo>
                                <a:lnTo>
                                  <a:pt x="222250" y="165976"/>
                                </a:lnTo>
                                <a:lnTo>
                                  <a:pt x="220103" y="164998"/>
                                </a:lnTo>
                                <a:lnTo>
                                  <a:pt x="220738" y="164134"/>
                                </a:lnTo>
                                <a:lnTo>
                                  <a:pt x="220268" y="163931"/>
                                </a:lnTo>
                                <a:lnTo>
                                  <a:pt x="217576" y="165430"/>
                                </a:lnTo>
                                <a:lnTo>
                                  <a:pt x="216852" y="166458"/>
                                </a:lnTo>
                                <a:lnTo>
                                  <a:pt x="215328" y="166065"/>
                                </a:lnTo>
                                <a:lnTo>
                                  <a:pt x="213398" y="168300"/>
                                </a:lnTo>
                                <a:lnTo>
                                  <a:pt x="212940" y="170383"/>
                                </a:lnTo>
                                <a:lnTo>
                                  <a:pt x="212191" y="170573"/>
                                </a:lnTo>
                                <a:lnTo>
                                  <a:pt x="211912" y="171450"/>
                                </a:lnTo>
                                <a:lnTo>
                                  <a:pt x="213309" y="171856"/>
                                </a:lnTo>
                                <a:lnTo>
                                  <a:pt x="213118" y="172796"/>
                                </a:lnTo>
                                <a:lnTo>
                                  <a:pt x="213334" y="172948"/>
                                </a:lnTo>
                                <a:lnTo>
                                  <a:pt x="214210" y="172199"/>
                                </a:lnTo>
                                <a:lnTo>
                                  <a:pt x="214922" y="172694"/>
                                </a:lnTo>
                                <a:lnTo>
                                  <a:pt x="214172" y="173113"/>
                                </a:lnTo>
                                <a:lnTo>
                                  <a:pt x="213690" y="174650"/>
                                </a:lnTo>
                                <a:lnTo>
                                  <a:pt x="212915" y="174523"/>
                                </a:lnTo>
                                <a:lnTo>
                                  <a:pt x="212178" y="175564"/>
                                </a:lnTo>
                                <a:lnTo>
                                  <a:pt x="211378" y="174967"/>
                                </a:lnTo>
                                <a:lnTo>
                                  <a:pt x="210985" y="176695"/>
                                </a:lnTo>
                                <a:lnTo>
                                  <a:pt x="209842" y="176326"/>
                                </a:lnTo>
                                <a:lnTo>
                                  <a:pt x="209562" y="176733"/>
                                </a:lnTo>
                                <a:lnTo>
                                  <a:pt x="209677" y="177800"/>
                                </a:lnTo>
                                <a:lnTo>
                                  <a:pt x="209130" y="178092"/>
                                </a:lnTo>
                                <a:lnTo>
                                  <a:pt x="208343" y="177723"/>
                                </a:lnTo>
                                <a:lnTo>
                                  <a:pt x="204343" y="180200"/>
                                </a:lnTo>
                                <a:lnTo>
                                  <a:pt x="205828" y="181038"/>
                                </a:lnTo>
                                <a:lnTo>
                                  <a:pt x="205676" y="180975"/>
                                </a:lnTo>
                                <a:lnTo>
                                  <a:pt x="205828" y="181419"/>
                                </a:lnTo>
                                <a:lnTo>
                                  <a:pt x="206387" y="180987"/>
                                </a:lnTo>
                                <a:lnTo>
                                  <a:pt x="208305" y="181978"/>
                                </a:lnTo>
                                <a:lnTo>
                                  <a:pt x="207860" y="182613"/>
                                </a:lnTo>
                                <a:lnTo>
                                  <a:pt x="206095" y="181787"/>
                                </a:lnTo>
                                <a:lnTo>
                                  <a:pt x="205689" y="182283"/>
                                </a:lnTo>
                                <a:lnTo>
                                  <a:pt x="206362" y="182765"/>
                                </a:lnTo>
                                <a:lnTo>
                                  <a:pt x="205955" y="183819"/>
                                </a:lnTo>
                                <a:lnTo>
                                  <a:pt x="204609" y="184124"/>
                                </a:lnTo>
                                <a:lnTo>
                                  <a:pt x="204127" y="184835"/>
                                </a:lnTo>
                                <a:lnTo>
                                  <a:pt x="204901" y="187947"/>
                                </a:lnTo>
                                <a:lnTo>
                                  <a:pt x="203657" y="188417"/>
                                </a:lnTo>
                                <a:lnTo>
                                  <a:pt x="203441" y="188734"/>
                                </a:lnTo>
                                <a:lnTo>
                                  <a:pt x="202780" y="188429"/>
                                </a:lnTo>
                                <a:lnTo>
                                  <a:pt x="202692" y="187591"/>
                                </a:lnTo>
                                <a:lnTo>
                                  <a:pt x="202272" y="187629"/>
                                </a:lnTo>
                                <a:lnTo>
                                  <a:pt x="201828" y="188366"/>
                                </a:lnTo>
                                <a:lnTo>
                                  <a:pt x="202641" y="189776"/>
                                </a:lnTo>
                                <a:lnTo>
                                  <a:pt x="203149" y="189141"/>
                                </a:lnTo>
                                <a:lnTo>
                                  <a:pt x="203809" y="189547"/>
                                </a:lnTo>
                                <a:lnTo>
                                  <a:pt x="204495" y="189788"/>
                                </a:lnTo>
                                <a:lnTo>
                                  <a:pt x="203504" y="190969"/>
                                </a:lnTo>
                                <a:lnTo>
                                  <a:pt x="203174" y="190576"/>
                                </a:lnTo>
                                <a:lnTo>
                                  <a:pt x="203403" y="190131"/>
                                </a:lnTo>
                                <a:lnTo>
                                  <a:pt x="202450" y="190550"/>
                                </a:lnTo>
                                <a:lnTo>
                                  <a:pt x="202374" y="191541"/>
                                </a:lnTo>
                                <a:lnTo>
                                  <a:pt x="201218" y="191770"/>
                                </a:lnTo>
                                <a:lnTo>
                                  <a:pt x="201218" y="192252"/>
                                </a:lnTo>
                                <a:lnTo>
                                  <a:pt x="202222" y="192646"/>
                                </a:lnTo>
                                <a:lnTo>
                                  <a:pt x="201510" y="193395"/>
                                </a:lnTo>
                                <a:lnTo>
                                  <a:pt x="200037" y="192316"/>
                                </a:lnTo>
                                <a:lnTo>
                                  <a:pt x="199555" y="191770"/>
                                </a:lnTo>
                                <a:lnTo>
                                  <a:pt x="199085" y="192659"/>
                                </a:lnTo>
                                <a:lnTo>
                                  <a:pt x="198602" y="192506"/>
                                </a:lnTo>
                                <a:lnTo>
                                  <a:pt x="198120" y="193294"/>
                                </a:lnTo>
                                <a:lnTo>
                                  <a:pt x="197650" y="195440"/>
                                </a:lnTo>
                                <a:lnTo>
                                  <a:pt x="196405" y="194843"/>
                                </a:lnTo>
                                <a:lnTo>
                                  <a:pt x="195681" y="195135"/>
                                </a:lnTo>
                                <a:lnTo>
                                  <a:pt x="194576" y="194437"/>
                                </a:lnTo>
                                <a:lnTo>
                                  <a:pt x="193636" y="195338"/>
                                </a:lnTo>
                                <a:lnTo>
                                  <a:pt x="192620" y="194678"/>
                                </a:lnTo>
                                <a:lnTo>
                                  <a:pt x="191985" y="195643"/>
                                </a:lnTo>
                                <a:lnTo>
                                  <a:pt x="191427" y="195694"/>
                                </a:lnTo>
                                <a:lnTo>
                                  <a:pt x="190690" y="196773"/>
                                </a:lnTo>
                                <a:lnTo>
                                  <a:pt x="190614" y="197764"/>
                                </a:lnTo>
                                <a:lnTo>
                                  <a:pt x="190169" y="197548"/>
                                </a:lnTo>
                                <a:lnTo>
                                  <a:pt x="189687" y="198259"/>
                                </a:lnTo>
                                <a:lnTo>
                                  <a:pt x="190169" y="200253"/>
                                </a:lnTo>
                                <a:lnTo>
                                  <a:pt x="191465" y="201358"/>
                                </a:lnTo>
                                <a:lnTo>
                                  <a:pt x="190931" y="202044"/>
                                </a:lnTo>
                                <a:lnTo>
                                  <a:pt x="190830" y="203669"/>
                                </a:lnTo>
                                <a:lnTo>
                                  <a:pt x="191262" y="204203"/>
                                </a:lnTo>
                                <a:lnTo>
                                  <a:pt x="191770" y="203657"/>
                                </a:lnTo>
                                <a:lnTo>
                                  <a:pt x="192519" y="204012"/>
                                </a:lnTo>
                                <a:lnTo>
                                  <a:pt x="191808" y="204965"/>
                                </a:lnTo>
                                <a:lnTo>
                                  <a:pt x="185902" y="219786"/>
                                </a:lnTo>
                                <a:lnTo>
                                  <a:pt x="183489" y="224053"/>
                                </a:lnTo>
                                <a:lnTo>
                                  <a:pt x="182803" y="223799"/>
                                </a:lnTo>
                                <a:lnTo>
                                  <a:pt x="182321" y="225094"/>
                                </a:lnTo>
                                <a:lnTo>
                                  <a:pt x="182410" y="225475"/>
                                </a:lnTo>
                                <a:lnTo>
                                  <a:pt x="178701" y="227457"/>
                                </a:lnTo>
                                <a:lnTo>
                                  <a:pt x="177800" y="228727"/>
                                </a:lnTo>
                                <a:lnTo>
                                  <a:pt x="175679" y="230200"/>
                                </a:lnTo>
                                <a:lnTo>
                                  <a:pt x="174383" y="230289"/>
                                </a:lnTo>
                                <a:lnTo>
                                  <a:pt x="172504" y="231140"/>
                                </a:lnTo>
                                <a:lnTo>
                                  <a:pt x="170954" y="230543"/>
                                </a:lnTo>
                                <a:lnTo>
                                  <a:pt x="170230" y="231394"/>
                                </a:lnTo>
                                <a:lnTo>
                                  <a:pt x="163652" y="233083"/>
                                </a:lnTo>
                                <a:lnTo>
                                  <a:pt x="162737" y="232537"/>
                                </a:lnTo>
                                <a:lnTo>
                                  <a:pt x="162204" y="232841"/>
                                </a:lnTo>
                                <a:lnTo>
                                  <a:pt x="163347" y="233667"/>
                                </a:lnTo>
                                <a:lnTo>
                                  <a:pt x="162572" y="234670"/>
                                </a:lnTo>
                                <a:lnTo>
                                  <a:pt x="162775" y="235356"/>
                                </a:lnTo>
                                <a:lnTo>
                                  <a:pt x="161912" y="236791"/>
                                </a:lnTo>
                                <a:lnTo>
                                  <a:pt x="162217" y="239026"/>
                                </a:lnTo>
                                <a:lnTo>
                                  <a:pt x="160997" y="241033"/>
                                </a:lnTo>
                                <a:lnTo>
                                  <a:pt x="160159" y="241439"/>
                                </a:lnTo>
                                <a:lnTo>
                                  <a:pt x="160426" y="242239"/>
                                </a:lnTo>
                                <a:lnTo>
                                  <a:pt x="159664" y="243243"/>
                                </a:lnTo>
                                <a:lnTo>
                                  <a:pt x="159258" y="242874"/>
                                </a:lnTo>
                                <a:lnTo>
                                  <a:pt x="158724" y="243598"/>
                                </a:lnTo>
                                <a:lnTo>
                                  <a:pt x="159194" y="244500"/>
                                </a:lnTo>
                                <a:lnTo>
                                  <a:pt x="157149" y="247916"/>
                                </a:lnTo>
                                <a:lnTo>
                                  <a:pt x="157010" y="249364"/>
                                </a:lnTo>
                                <a:lnTo>
                                  <a:pt x="156210" y="249605"/>
                                </a:lnTo>
                                <a:lnTo>
                                  <a:pt x="155727" y="250367"/>
                                </a:lnTo>
                                <a:lnTo>
                                  <a:pt x="155956" y="252145"/>
                                </a:lnTo>
                                <a:lnTo>
                                  <a:pt x="155117" y="253466"/>
                                </a:lnTo>
                                <a:lnTo>
                                  <a:pt x="156121" y="254241"/>
                                </a:lnTo>
                                <a:lnTo>
                                  <a:pt x="155892" y="255206"/>
                                </a:lnTo>
                                <a:lnTo>
                                  <a:pt x="154863" y="254177"/>
                                </a:lnTo>
                                <a:lnTo>
                                  <a:pt x="153543" y="255981"/>
                                </a:lnTo>
                                <a:lnTo>
                                  <a:pt x="152958" y="255600"/>
                                </a:lnTo>
                                <a:lnTo>
                                  <a:pt x="151930" y="256730"/>
                                </a:lnTo>
                                <a:lnTo>
                                  <a:pt x="150901" y="256527"/>
                                </a:lnTo>
                                <a:lnTo>
                                  <a:pt x="150596" y="259880"/>
                                </a:lnTo>
                                <a:lnTo>
                                  <a:pt x="148551" y="261124"/>
                                </a:lnTo>
                                <a:lnTo>
                                  <a:pt x="148348" y="261467"/>
                                </a:lnTo>
                                <a:lnTo>
                                  <a:pt x="147942" y="261086"/>
                                </a:lnTo>
                                <a:lnTo>
                                  <a:pt x="149237" y="259003"/>
                                </a:lnTo>
                                <a:lnTo>
                                  <a:pt x="148666" y="258279"/>
                                </a:lnTo>
                                <a:lnTo>
                                  <a:pt x="149174" y="256959"/>
                                </a:lnTo>
                                <a:lnTo>
                                  <a:pt x="147129" y="257302"/>
                                </a:lnTo>
                                <a:lnTo>
                                  <a:pt x="146748" y="258203"/>
                                </a:lnTo>
                                <a:lnTo>
                                  <a:pt x="145757" y="258089"/>
                                </a:lnTo>
                                <a:lnTo>
                                  <a:pt x="144741" y="261327"/>
                                </a:lnTo>
                                <a:lnTo>
                                  <a:pt x="145313" y="262140"/>
                                </a:lnTo>
                                <a:lnTo>
                                  <a:pt x="144919" y="262686"/>
                                </a:lnTo>
                                <a:lnTo>
                                  <a:pt x="144221" y="262064"/>
                                </a:lnTo>
                                <a:lnTo>
                                  <a:pt x="143929" y="258876"/>
                                </a:lnTo>
                                <a:lnTo>
                                  <a:pt x="143408" y="258699"/>
                                </a:lnTo>
                                <a:lnTo>
                                  <a:pt x="143408" y="257187"/>
                                </a:lnTo>
                                <a:lnTo>
                                  <a:pt x="142989" y="257048"/>
                                </a:lnTo>
                                <a:lnTo>
                                  <a:pt x="139966" y="258381"/>
                                </a:lnTo>
                                <a:lnTo>
                                  <a:pt x="139839" y="257492"/>
                                </a:lnTo>
                                <a:lnTo>
                                  <a:pt x="143586" y="256273"/>
                                </a:lnTo>
                                <a:lnTo>
                                  <a:pt x="143802" y="254736"/>
                                </a:lnTo>
                                <a:lnTo>
                                  <a:pt x="144437" y="253898"/>
                                </a:lnTo>
                                <a:lnTo>
                                  <a:pt x="143548" y="251510"/>
                                </a:lnTo>
                                <a:lnTo>
                                  <a:pt x="143789" y="248653"/>
                                </a:lnTo>
                                <a:lnTo>
                                  <a:pt x="142214" y="248577"/>
                                </a:lnTo>
                                <a:lnTo>
                                  <a:pt x="140690" y="247777"/>
                                </a:lnTo>
                                <a:lnTo>
                                  <a:pt x="142278" y="247269"/>
                                </a:lnTo>
                                <a:lnTo>
                                  <a:pt x="143510" y="248005"/>
                                </a:lnTo>
                                <a:lnTo>
                                  <a:pt x="144678" y="246621"/>
                                </a:lnTo>
                                <a:lnTo>
                                  <a:pt x="144703" y="244563"/>
                                </a:lnTo>
                                <a:lnTo>
                                  <a:pt x="144145" y="244195"/>
                                </a:lnTo>
                                <a:lnTo>
                                  <a:pt x="144119" y="240385"/>
                                </a:lnTo>
                                <a:lnTo>
                                  <a:pt x="147828" y="235788"/>
                                </a:lnTo>
                                <a:lnTo>
                                  <a:pt x="147904" y="234772"/>
                                </a:lnTo>
                                <a:lnTo>
                                  <a:pt x="150025" y="231838"/>
                                </a:lnTo>
                                <a:lnTo>
                                  <a:pt x="149961" y="230670"/>
                                </a:lnTo>
                                <a:lnTo>
                                  <a:pt x="151434" y="228371"/>
                                </a:lnTo>
                                <a:lnTo>
                                  <a:pt x="154597" y="225475"/>
                                </a:lnTo>
                                <a:lnTo>
                                  <a:pt x="154724" y="224015"/>
                                </a:lnTo>
                                <a:lnTo>
                                  <a:pt x="155308" y="223812"/>
                                </a:lnTo>
                                <a:lnTo>
                                  <a:pt x="155981" y="222770"/>
                                </a:lnTo>
                                <a:lnTo>
                                  <a:pt x="154787" y="223164"/>
                                </a:lnTo>
                                <a:lnTo>
                                  <a:pt x="154736" y="221754"/>
                                </a:lnTo>
                                <a:lnTo>
                                  <a:pt x="154089" y="221424"/>
                                </a:lnTo>
                                <a:lnTo>
                                  <a:pt x="153187" y="221856"/>
                                </a:lnTo>
                                <a:lnTo>
                                  <a:pt x="154317" y="220091"/>
                                </a:lnTo>
                                <a:lnTo>
                                  <a:pt x="153555" y="219633"/>
                                </a:lnTo>
                                <a:lnTo>
                                  <a:pt x="152577" y="220192"/>
                                </a:lnTo>
                                <a:lnTo>
                                  <a:pt x="150215" y="219621"/>
                                </a:lnTo>
                                <a:lnTo>
                                  <a:pt x="150075" y="219837"/>
                                </a:lnTo>
                                <a:lnTo>
                                  <a:pt x="149682" y="219494"/>
                                </a:lnTo>
                                <a:lnTo>
                                  <a:pt x="149644" y="217855"/>
                                </a:lnTo>
                                <a:lnTo>
                                  <a:pt x="145656" y="216115"/>
                                </a:lnTo>
                                <a:lnTo>
                                  <a:pt x="140881" y="219456"/>
                                </a:lnTo>
                                <a:lnTo>
                                  <a:pt x="140525" y="218795"/>
                                </a:lnTo>
                                <a:lnTo>
                                  <a:pt x="143243" y="217424"/>
                                </a:lnTo>
                                <a:lnTo>
                                  <a:pt x="144030" y="215887"/>
                                </a:lnTo>
                                <a:lnTo>
                                  <a:pt x="146100" y="215620"/>
                                </a:lnTo>
                                <a:lnTo>
                                  <a:pt x="145262" y="213918"/>
                                </a:lnTo>
                                <a:lnTo>
                                  <a:pt x="144970" y="213779"/>
                                </a:lnTo>
                                <a:lnTo>
                                  <a:pt x="145656" y="212432"/>
                                </a:lnTo>
                                <a:lnTo>
                                  <a:pt x="144983" y="211861"/>
                                </a:lnTo>
                                <a:lnTo>
                                  <a:pt x="144970" y="211137"/>
                                </a:lnTo>
                                <a:lnTo>
                                  <a:pt x="143027" y="209867"/>
                                </a:lnTo>
                                <a:lnTo>
                                  <a:pt x="143383" y="207810"/>
                                </a:lnTo>
                                <a:lnTo>
                                  <a:pt x="142049" y="207175"/>
                                </a:lnTo>
                                <a:lnTo>
                                  <a:pt x="141693" y="207708"/>
                                </a:lnTo>
                                <a:lnTo>
                                  <a:pt x="141287" y="207518"/>
                                </a:lnTo>
                                <a:lnTo>
                                  <a:pt x="141541" y="206197"/>
                                </a:lnTo>
                                <a:lnTo>
                                  <a:pt x="140779" y="205435"/>
                                </a:lnTo>
                                <a:lnTo>
                                  <a:pt x="141630" y="204114"/>
                                </a:lnTo>
                                <a:lnTo>
                                  <a:pt x="141274" y="200063"/>
                                </a:lnTo>
                                <a:lnTo>
                                  <a:pt x="140144" y="198602"/>
                                </a:lnTo>
                                <a:lnTo>
                                  <a:pt x="140208" y="196507"/>
                                </a:lnTo>
                                <a:lnTo>
                                  <a:pt x="138379" y="195491"/>
                                </a:lnTo>
                                <a:lnTo>
                                  <a:pt x="137782" y="193548"/>
                                </a:lnTo>
                                <a:lnTo>
                                  <a:pt x="136499" y="193255"/>
                                </a:lnTo>
                                <a:lnTo>
                                  <a:pt x="137083" y="191897"/>
                                </a:lnTo>
                                <a:lnTo>
                                  <a:pt x="135445" y="188874"/>
                                </a:lnTo>
                                <a:lnTo>
                                  <a:pt x="132295" y="189890"/>
                                </a:lnTo>
                                <a:lnTo>
                                  <a:pt x="131597" y="189471"/>
                                </a:lnTo>
                                <a:lnTo>
                                  <a:pt x="129628" y="190004"/>
                                </a:lnTo>
                                <a:lnTo>
                                  <a:pt x="132029" y="185267"/>
                                </a:lnTo>
                                <a:lnTo>
                                  <a:pt x="132359" y="182676"/>
                                </a:lnTo>
                                <a:lnTo>
                                  <a:pt x="133108" y="181013"/>
                                </a:lnTo>
                                <a:lnTo>
                                  <a:pt x="134759" y="179108"/>
                                </a:lnTo>
                                <a:lnTo>
                                  <a:pt x="136994" y="171843"/>
                                </a:lnTo>
                                <a:lnTo>
                                  <a:pt x="136169" y="172148"/>
                                </a:lnTo>
                                <a:lnTo>
                                  <a:pt x="135775" y="172732"/>
                                </a:lnTo>
                                <a:lnTo>
                                  <a:pt x="135890" y="171716"/>
                                </a:lnTo>
                                <a:lnTo>
                                  <a:pt x="133375" y="171030"/>
                                </a:lnTo>
                                <a:lnTo>
                                  <a:pt x="131241" y="173850"/>
                                </a:lnTo>
                                <a:lnTo>
                                  <a:pt x="131457" y="172732"/>
                                </a:lnTo>
                                <a:lnTo>
                                  <a:pt x="133350" y="170573"/>
                                </a:lnTo>
                                <a:lnTo>
                                  <a:pt x="132689" y="170205"/>
                                </a:lnTo>
                                <a:lnTo>
                                  <a:pt x="131800" y="170776"/>
                                </a:lnTo>
                                <a:lnTo>
                                  <a:pt x="132359" y="168325"/>
                                </a:lnTo>
                                <a:lnTo>
                                  <a:pt x="132994" y="167779"/>
                                </a:lnTo>
                                <a:lnTo>
                                  <a:pt x="132410" y="167068"/>
                                </a:lnTo>
                                <a:lnTo>
                                  <a:pt x="133985" y="166560"/>
                                </a:lnTo>
                                <a:lnTo>
                                  <a:pt x="136867" y="161658"/>
                                </a:lnTo>
                                <a:lnTo>
                                  <a:pt x="136690" y="160667"/>
                                </a:lnTo>
                                <a:lnTo>
                                  <a:pt x="142506" y="154876"/>
                                </a:lnTo>
                                <a:lnTo>
                                  <a:pt x="142862" y="154863"/>
                                </a:lnTo>
                                <a:lnTo>
                                  <a:pt x="145021" y="151663"/>
                                </a:lnTo>
                                <a:lnTo>
                                  <a:pt x="145808" y="151942"/>
                                </a:lnTo>
                                <a:lnTo>
                                  <a:pt x="146799" y="150241"/>
                                </a:lnTo>
                                <a:lnTo>
                                  <a:pt x="148386" y="148640"/>
                                </a:lnTo>
                                <a:lnTo>
                                  <a:pt x="147942" y="146913"/>
                                </a:lnTo>
                                <a:lnTo>
                                  <a:pt x="146113" y="146735"/>
                                </a:lnTo>
                                <a:lnTo>
                                  <a:pt x="147751" y="146075"/>
                                </a:lnTo>
                                <a:lnTo>
                                  <a:pt x="148564" y="146519"/>
                                </a:lnTo>
                                <a:lnTo>
                                  <a:pt x="148691" y="147840"/>
                                </a:lnTo>
                                <a:lnTo>
                                  <a:pt x="150368" y="146634"/>
                                </a:lnTo>
                                <a:lnTo>
                                  <a:pt x="151295" y="147027"/>
                                </a:lnTo>
                                <a:lnTo>
                                  <a:pt x="154838" y="145046"/>
                                </a:lnTo>
                                <a:lnTo>
                                  <a:pt x="155346" y="143979"/>
                                </a:lnTo>
                                <a:lnTo>
                                  <a:pt x="156476" y="143344"/>
                                </a:lnTo>
                                <a:lnTo>
                                  <a:pt x="156984" y="143611"/>
                                </a:lnTo>
                                <a:lnTo>
                                  <a:pt x="157568" y="142278"/>
                                </a:lnTo>
                                <a:lnTo>
                                  <a:pt x="158305" y="142544"/>
                                </a:lnTo>
                                <a:lnTo>
                                  <a:pt x="158851" y="142125"/>
                                </a:lnTo>
                                <a:lnTo>
                                  <a:pt x="158851" y="141300"/>
                                </a:lnTo>
                                <a:lnTo>
                                  <a:pt x="158127" y="140830"/>
                                </a:lnTo>
                                <a:lnTo>
                                  <a:pt x="158623" y="140119"/>
                                </a:lnTo>
                                <a:lnTo>
                                  <a:pt x="159283" y="140284"/>
                                </a:lnTo>
                                <a:lnTo>
                                  <a:pt x="160451" y="138493"/>
                                </a:lnTo>
                                <a:lnTo>
                                  <a:pt x="161302" y="138391"/>
                                </a:lnTo>
                                <a:lnTo>
                                  <a:pt x="159766" y="140639"/>
                                </a:lnTo>
                                <a:lnTo>
                                  <a:pt x="159397" y="140830"/>
                                </a:lnTo>
                                <a:lnTo>
                                  <a:pt x="159346" y="143357"/>
                                </a:lnTo>
                                <a:lnTo>
                                  <a:pt x="162166" y="139166"/>
                                </a:lnTo>
                                <a:lnTo>
                                  <a:pt x="161861" y="137795"/>
                                </a:lnTo>
                                <a:lnTo>
                                  <a:pt x="163715" y="134188"/>
                                </a:lnTo>
                                <a:lnTo>
                                  <a:pt x="163322" y="135813"/>
                                </a:lnTo>
                                <a:lnTo>
                                  <a:pt x="163995" y="135674"/>
                                </a:lnTo>
                                <a:lnTo>
                                  <a:pt x="164731" y="134620"/>
                                </a:lnTo>
                                <a:lnTo>
                                  <a:pt x="165544" y="134594"/>
                                </a:lnTo>
                                <a:lnTo>
                                  <a:pt x="166649" y="133642"/>
                                </a:lnTo>
                                <a:lnTo>
                                  <a:pt x="167779" y="134124"/>
                                </a:lnTo>
                                <a:lnTo>
                                  <a:pt x="167132" y="135204"/>
                                </a:lnTo>
                                <a:lnTo>
                                  <a:pt x="164947" y="135191"/>
                                </a:lnTo>
                                <a:lnTo>
                                  <a:pt x="164477" y="135915"/>
                                </a:lnTo>
                                <a:lnTo>
                                  <a:pt x="163029" y="136550"/>
                                </a:lnTo>
                                <a:lnTo>
                                  <a:pt x="162407" y="138887"/>
                                </a:lnTo>
                                <a:lnTo>
                                  <a:pt x="163144" y="139128"/>
                                </a:lnTo>
                                <a:lnTo>
                                  <a:pt x="163296" y="138887"/>
                                </a:lnTo>
                                <a:lnTo>
                                  <a:pt x="163906" y="139153"/>
                                </a:lnTo>
                                <a:lnTo>
                                  <a:pt x="163652" y="139763"/>
                                </a:lnTo>
                                <a:lnTo>
                                  <a:pt x="164211" y="140208"/>
                                </a:lnTo>
                                <a:lnTo>
                                  <a:pt x="165506" y="138747"/>
                                </a:lnTo>
                                <a:lnTo>
                                  <a:pt x="164376" y="138087"/>
                                </a:lnTo>
                                <a:lnTo>
                                  <a:pt x="164414" y="136613"/>
                                </a:lnTo>
                                <a:lnTo>
                                  <a:pt x="165011" y="136474"/>
                                </a:lnTo>
                                <a:lnTo>
                                  <a:pt x="164820" y="137312"/>
                                </a:lnTo>
                                <a:lnTo>
                                  <a:pt x="165493" y="137439"/>
                                </a:lnTo>
                                <a:lnTo>
                                  <a:pt x="165887" y="136956"/>
                                </a:lnTo>
                                <a:lnTo>
                                  <a:pt x="166725" y="137312"/>
                                </a:lnTo>
                                <a:lnTo>
                                  <a:pt x="166420" y="137782"/>
                                </a:lnTo>
                                <a:lnTo>
                                  <a:pt x="168871" y="138658"/>
                                </a:lnTo>
                                <a:lnTo>
                                  <a:pt x="170459" y="137922"/>
                                </a:lnTo>
                                <a:lnTo>
                                  <a:pt x="171640" y="138214"/>
                                </a:lnTo>
                                <a:lnTo>
                                  <a:pt x="171323" y="138607"/>
                                </a:lnTo>
                                <a:lnTo>
                                  <a:pt x="172415" y="138315"/>
                                </a:lnTo>
                                <a:lnTo>
                                  <a:pt x="174155" y="135597"/>
                                </a:lnTo>
                                <a:lnTo>
                                  <a:pt x="173850" y="135191"/>
                                </a:lnTo>
                                <a:lnTo>
                                  <a:pt x="173253" y="135801"/>
                                </a:lnTo>
                                <a:lnTo>
                                  <a:pt x="172783" y="135547"/>
                                </a:lnTo>
                                <a:lnTo>
                                  <a:pt x="173723" y="134429"/>
                                </a:lnTo>
                                <a:lnTo>
                                  <a:pt x="174523" y="134759"/>
                                </a:lnTo>
                                <a:lnTo>
                                  <a:pt x="174891" y="132765"/>
                                </a:lnTo>
                                <a:lnTo>
                                  <a:pt x="173443" y="131508"/>
                                </a:lnTo>
                                <a:lnTo>
                                  <a:pt x="174091" y="129514"/>
                                </a:lnTo>
                                <a:lnTo>
                                  <a:pt x="173189" y="128816"/>
                                </a:lnTo>
                                <a:lnTo>
                                  <a:pt x="171196" y="129260"/>
                                </a:lnTo>
                                <a:lnTo>
                                  <a:pt x="170840" y="130352"/>
                                </a:lnTo>
                                <a:lnTo>
                                  <a:pt x="169964" y="130187"/>
                                </a:lnTo>
                                <a:lnTo>
                                  <a:pt x="169760" y="130683"/>
                                </a:lnTo>
                                <a:lnTo>
                                  <a:pt x="169913" y="130873"/>
                                </a:lnTo>
                                <a:lnTo>
                                  <a:pt x="169214" y="131775"/>
                                </a:lnTo>
                                <a:lnTo>
                                  <a:pt x="168490" y="131572"/>
                                </a:lnTo>
                                <a:lnTo>
                                  <a:pt x="169113" y="130708"/>
                                </a:lnTo>
                                <a:lnTo>
                                  <a:pt x="167347" y="129324"/>
                                </a:lnTo>
                                <a:lnTo>
                                  <a:pt x="164795" y="129857"/>
                                </a:lnTo>
                                <a:lnTo>
                                  <a:pt x="164515" y="130111"/>
                                </a:lnTo>
                                <a:lnTo>
                                  <a:pt x="163842" y="129882"/>
                                </a:lnTo>
                                <a:lnTo>
                                  <a:pt x="164909" y="128676"/>
                                </a:lnTo>
                                <a:lnTo>
                                  <a:pt x="166433" y="128879"/>
                                </a:lnTo>
                                <a:lnTo>
                                  <a:pt x="166700" y="128308"/>
                                </a:lnTo>
                                <a:lnTo>
                                  <a:pt x="169748" y="129616"/>
                                </a:lnTo>
                                <a:lnTo>
                                  <a:pt x="171615" y="128473"/>
                                </a:lnTo>
                                <a:lnTo>
                                  <a:pt x="171805" y="128663"/>
                                </a:lnTo>
                                <a:lnTo>
                                  <a:pt x="172224" y="127977"/>
                                </a:lnTo>
                                <a:lnTo>
                                  <a:pt x="171069" y="127927"/>
                                </a:lnTo>
                                <a:lnTo>
                                  <a:pt x="171284" y="127317"/>
                                </a:lnTo>
                                <a:lnTo>
                                  <a:pt x="170053" y="127673"/>
                                </a:lnTo>
                                <a:lnTo>
                                  <a:pt x="170802" y="126542"/>
                                </a:lnTo>
                                <a:lnTo>
                                  <a:pt x="170548" y="125793"/>
                                </a:lnTo>
                                <a:lnTo>
                                  <a:pt x="169557" y="125374"/>
                                </a:lnTo>
                                <a:lnTo>
                                  <a:pt x="170091" y="124701"/>
                                </a:lnTo>
                                <a:lnTo>
                                  <a:pt x="169303" y="124548"/>
                                </a:lnTo>
                                <a:lnTo>
                                  <a:pt x="169151" y="124726"/>
                                </a:lnTo>
                                <a:lnTo>
                                  <a:pt x="169316" y="124802"/>
                                </a:lnTo>
                                <a:lnTo>
                                  <a:pt x="168871" y="125628"/>
                                </a:lnTo>
                                <a:lnTo>
                                  <a:pt x="168211" y="125679"/>
                                </a:lnTo>
                                <a:lnTo>
                                  <a:pt x="168249" y="124307"/>
                                </a:lnTo>
                                <a:lnTo>
                                  <a:pt x="168910" y="123253"/>
                                </a:lnTo>
                                <a:lnTo>
                                  <a:pt x="167754" y="122783"/>
                                </a:lnTo>
                                <a:lnTo>
                                  <a:pt x="166636" y="123380"/>
                                </a:lnTo>
                                <a:lnTo>
                                  <a:pt x="165544" y="120446"/>
                                </a:lnTo>
                                <a:lnTo>
                                  <a:pt x="162979" y="119049"/>
                                </a:lnTo>
                                <a:lnTo>
                                  <a:pt x="162433" y="119659"/>
                                </a:lnTo>
                                <a:lnTo>
                                  <a:pt x="161607" y="119380"/>
                                </a:lnTo>
                                <a:lnTo>
                                  <a:pt x="161366" y="118275"/>
                                </a:lnTo>
                                <a:lnTo>
                                  <a:pt x="161785" y="117652"/>
                                </a:lnTo>
                                <a:lnTo>
                                  <a:pt x="162763" y="117792"/>
                                </a:lnTo>
                                <a:lnTo>
                                  <a:pt x="161467" y="117271"/>
                                </a:lnTo>
                                <a:lnTo>
                                  <a:pt x="162356" y="116687"/>
                                </a:lnTo>
                                <a:lnTo>
                                  <a:pt x="161988" y="116103"/>
                                </a:lnTo>
                                <a:lnTo>
                                  <a:pt x="163449" y="114719"/>
                                </a:lnTo>
                                <a:lnTo>
                                  <a:pt x="163017" y="116586"/>
                                </a:lnTo>
                                <a:lnTo>
                                  <a:pt x="163639" y="116306"/>
                                </a:lnTo>
                                <a:lnTo>
                                  <a:pt x="165823" y="117297"/>
                                </a:lnTo>
                                <a:lnTo>
                                  <a:pt x="165862" y="118110"/>
                                </a:lnTo>
                                <a:lnTo>
                                  <a:pt x="165265" y="118643"/>
                                </a:lnTo>
                                <a:lnTo>
                                  <a:pt x="166001" y="118897"/>
                                </a:lnTo>
                                <a:lnTo>
                                  <a:pt x="167068" y="118643"/>
                                </a:lnTo>
                                <a:lnTo>
                                  <a:pt x="167259" y="119303"/>
                                </a:lnTo>
                                <a:lnTo>
                                  <a:pt x="166433" y="119481"/>
                                </a:lnTo>
                                <a:lnTo>
                                  <a:pt x="168744" y="120916"/>
                                </a:lnTo>
                                <a:lnTo>
                                  <a:pt x="168732" y="121170"/>
                                </a:lnTo>
                                <a:lnTo>
                                  <a:pt x="167843" y="120954"/>
                                </a:lnTo>
                                <a:lnTo>
                                  <a:pt x="167614" y="121551"/>
                                </a:lnTo>
                                <a:lnTo>
                                  <a:pt x="169252" y="122288"/>
                                </a:lnTo>
                                <a:lnTo>
                                  <a:pt x="169913" y="121539"/>
                                </a:lnTo>
                                <a:lnTo>
                                  <a:pt x="170268" y="122008"/>
                                </a:lnTo>
                                <a:lnTo>
                                  <a:pt x="169621" y="123012"/>
                                </a:lnTo>
                                <a:lnTo>
                                  <a:pt x="172161" y="127165"/>
                                </a:lnTo>
                                <a:lnTo>
                                  <a:pt x="173710" y="128231"/>
                                </a:lnTo>
                                <a:lnTo>
                                  <a:pt x="174701" y="127901"/>
                                </a:lnTo>
                                <a:lnTo>
                                  <a:pt x="175348" y="126987"/>
                                </a:lnTo>
                                <a:lnTo>
                                  <a:pt x="175882" y="127317"/>
                                </a:lnTo>
                                <a:lnTo>
                                  <a:pt x="174764" y="128676"/>
                                </a:lnTo>
                                <a:lnTo>
                                  <a:pt x="175514" y="129197"/>
                                </a:lnTo>
                                <a:lnTo>
                                  <a:pt x="175107" y="129463"/>
                                </a:lnTo>
                                <a:lnTo>
                                  <a:pt x="175437" y="130454"/>
                                </a:lnTo>
                                <a:lnTo>
                                  <a:pt x="176301" y="130657"/>
                                </a:lnTo>
                                <a:lnTo>
                                  <a:pt x="176403" y="130873"/>
                                </a:lnTo>
                                <a:lnTo>
                                  <a:pt x="175704" y="131533"/>
                                </a:lnTo>
                                <a:lnTo>
                                  <a:pt x="176022" y="134112"/>
                                </a:lnTo>
                                <a:lnTo>
                                  <a:pt x="176987" y="133375"/>
                                </a:lnTo>
                                <a:lnTo>
                                  <a:pt x="176644" y="132308"/>
                                </a:lnTo>
                                <a:lnTo>
                                  <a:pt x="177126" y="132118"/>
                                </a:lnTo>
                                <a:lnTo>
                                  <a:pt x="177673" y="132524"/>
                                </a:lnTo>
                                <a:lnTo>
                                  <a:pt x="179451" y="131876"/>
                                </a:lnTo>
                                <a:lnTo>
                                  <a:pt x="180898" y="130289"/>
                                </a:lnTo>
                                <a:lnTo>
                                  <a:pt x="180733" y="129895"/>
                                </a:lnTo>
                                <a:lnTo>
                                  <a:pt x="181305" y="128689"/>
                                </a:lnTo>
                                <a:lnTo>
                                  <a:pt x="181889" y="128765"/>
                                </a:lnTo>
                                <a:lnTo>
                                  <a:pt x="181762" y="129463"/>
                                </a:lnTo>
                                <a:lnTo>
                                  <a:pt x="182359" y="129781"/>
                                </a:lnTo>
                                <a:lnTo>
                                  <a:pt x="183591" y="127673"/>
                                </a:lnTo>
                                <a:lnTo>
                                  <a:pt x="184480" y="128041"/>
                                </a:lnTo>
                                <a:lnTo>
                                  <a:pt x="183934" y="129108"/>
                                </a:lnTo>
                                <a:lnTo>
                                  <a:pt x="184315" y="129540"/>
                                </a:lnTo>
                                <a:lnTo>
                                  <a:pt x="185026" y="128549"/>
                                </a:lnTo>
                                <a:lnTo>
                                  <a:pt x="184632" y="130048"/>
                                </a:lnTo>
                                <a:lnTo>
                                  <a:pt x="185318" y="130441"/>
                                </a:lnTo>
                                <a:lnTo>
                                  <a:pt x="186016" y="129451"/>
                                </a:lnTo>
                                <a:lnTo>
                                  <a:pt x="186245" y="129476"/>
                                </a:lnTo>
                                <a:lnTo>
                                  <a:pt x="186791" y="130962"/>
                                </a:lnTo>
                                <a:lnTo>
                                  <a:pt x="187248" y="130187"/>
                                </a:lnTo>
                                <a:lnTo>
                                  <a:pt x="188442" y="130860"/>
                                </a:lnTo>
                                <a:lnTo>
                                  <a:pt x="190487" y="129946"/>
                                </a:lnTo>
                                <a:lnTo>
                                  <a:pt x="194576" y="127177"/>
                                </a:lnTo>
                                <a:lnTo>
                                  <a:pt x="195046" y="127381"/>
                                </a:lnTo>
                                <a:lnTo>
                                  <a:pt x="202742" y="121399"/>
                                </a:lnTo>
                                <a:lnTo>
                                  <a:pt x="201117" y="120446"/>
                                </a:lnTo>
                                <a:lnTo>
                                  <a:pt x="201129" y="119913"/>
                                </a:lnTo>
                                <a:lnTo>
                                  <a:pt x="200012" y="119456"/>
                                </a:lnTo>
                                <a:lnTo>
                                  <a:pt x="199504" y="119875"/>
                                </a:lnTo>
                                <a:lnTo>
                                  <a:pt x="198869" y="119545"/>
                                </a:lnTo>
                                <a:lnTo>
                                  <a:pt x="199174" y="119113"/>
                                </a:lnTo>
                                <a:lnTo>
                                  <a:pt x="197434" y="118364"/>
                                </a:lnTo>
                                <a:lnTo>
                                  <a:pt x="196723" y="116954"/>
                                </a:lnTo>
                                <a:lnTo>
                                  <a:pt x="195516" y="117043"/>
                                </a:lnTo>
                                <a:lnTo>
                                  <a:pt x="195313" y="110680"/>
                                </a:lnTo>
                                <a:lnTo>
                                  <a:pt x="193586" y="109753"/>
                                </a:lnTo>
                                <a:lnTo>
                                  <a:pt x="194017" y="109156"/>
                                </a:lnTo>
                                <a:lnTo>
                                  <a:pt x="196164" y="110045"/>
                                </a:lnTo>
                                <a:lnTo>
                                  <a:pt x="196037" y="111125"/>
                                </a:lnTo>
                                <a:lnTo>
                                  <a:pt x="196926" y="111239"/>
                                </a:lnTo>
                                <a:lnTo>
                                  <a:pt x="196519" y="110185"/>
                                </a:lnTo>
                                <a:lnTo>
                                  <a:pt x="197840" y="110350"/>
                                </a:lnTo>
                                <a:lnTo>
                                  <a:pt x="197637" y="110883"/>
                                </a:lnTo>
                                <a:lnTo>
                                  <a:pt x="198335" y="111125"/>
                                </a:lnTo>
                                <a:lnTo>
                                  <a:pt x="198335" y="113055"/>
                                </a:lnTo>
                                <a:lnTo>
                                  <a:pt x="199974" y="114071"/>
                                </a:lnTo>
                                <a:lnTo>
                                  <a:pt x="199174" y="115150"/>
                                </a:lnTo>
                                <a:lnTo>
                                  <a:pt x="199263" y="117017"/>
                                </a:lnTo>
                                <a:lnTo>
                                  <a:pt x="199961" y="117157"/>
                                </a:lnTo>
                                <a:lnTo>
                                  <a:pt x="199212" y="118059"/>
                                </a:lnTo>
                                <a:lnTo>
                                  <a:pt x="202653" y="119557"/>
                                </a:lnTo>
                                <a:lnTo>
                                  <a:pt x="204520" y="118910"/>
                                </a:lnTo>
                                <a:lnTo>
                                  <a:pt x="205219" y="117830"/>
                                </a:lnTo>
                                <a:lnTo>
                                  <a:pt x="205955" y="117983"/>
                                </a:lnTo>
                                <a:lnTo>
                                  <a:pt x="207479" y="117475"/>
                                </a:lnTo>
                                <a:lnTo>
                                  <a:pt x="208407" y="116547"/>
                                </a:lnTo>
                                <a:lnTo>
                                  <a:pt x="209321" y="116446"/>
                                </a:lnTo>
                                <a:lnTo>
                                  <a:pt x="210146" y="115481"/>
                                </a:lnTo>
                                <a:lnTo>
                                  <a:pt x="212585" y="115036"/>
                                </a:lnTo>
                                <a:lnTo>
                                  <a:pt x="214541" y="112763"/>
                                </a:lnTo>
                                <a:lnTo>
                                  <a:pt x="213042" y="112128"/>
                                </a:lnTo>
                                <a:lnTo>
                                  <a:pt x="213448" y="111252"/>
                                </a:lnTo>
                                <a:lnTo>
                                  <a:pt x="211924" y="111252"/>
                                </a:lnTo>
                                <a:lnTo>
                                  <a:pt x="213169" y="110032"/>
                                </a:lnTo>
                                <a:lnTo>
                                  <a:pt x="214401" y="110540"/>
                                </a:lnTo>
                                <a:lnTo>
                                  <a:pt x="214960" y="110058"/>
                                </a:lnTo>
                                <a:lnTo>
                                  <a:pt x="214693" y="109613"/>
                                </a:lnTo>
                                <a:lnTo>
                                  <a:pt x="215912" y="109728"/>
                                </a:lnTo>
                                <a:lnTo>
                                  <a:pt x="215315" y="110350"/>
                                </a:lnTo>
                                <a:lnTo>
                                  <a:pt x="218211" y="111493"/>
                                </a:lnTo>
                                <a:lnTo>
                                  <a:pt x="218643" y="110883"/>
                                </a:lnTo>
                                <a:lnTo>
                                  <a:pt x="220154" y="111493"/>
                                </a:lnTo>
                                <a:lnTo>
                                  <a:pt x="218732" y="111963"/>
                                </a:lnTo>
                                <a:lnTo>
                                  <a:pt x="218440" y="112268"/>
                                </a:lnTo>
                                <a:lnTo>
                                  <a:pt x="218960" y="112483"/>
                                </a:lnTo>
                                <a:lnTo>
                                  <a:pt x="216992" y="114541"/>
                                </a:lnTo>
                                <a:lnTo>
                                  <a:pt x="217424" y="114884"/>
                                </a:lnTo>
                                <a:lnTo>
                                  <a:pt x="217855" y="114300"/>
                                </a:lnTo>
                                <a:lnTo>
                                  <a:pt x="218516" y="114388"/>
                                </a:lnTo>
                                <a:lnTo>
                                  <a:pt x="218224" y="115227"/>
                                </a:lnTo>
                                <a:lnTo>
                                  <a:pt x="219608" y="115430"/>
                                </a:lnTo>
                                <a:lnTo>
                                  <a:pt x="219595" y="116065"/>
                                </a:lnTo>
                                <a:lnTo>
                                  <a:pt x="220052" y="116243"/>
                                </a:lnTo>
                                <a:lnTo>
                                  <a:pt x="220281" y="115773"/>
                                </a:lnTo>
                                <a:lnTo>
                                  <a:pt x="220154" y="115506"/>
                                </a:lnTo>
                                <a:lnTo>
                                  <a:pt x="220827" y="114871"/>
                                </a:lnTo>
                                <a:lnTo>
                                  <a:pt x="220510" y="114350"/>
                                </a:lnTo>
                                <a:lnTo>
                                  <a:pt x="221602" y="114465"/>
                                </a:lnTo>
                                <a:lnTo>
                                  <a:pt x="221513" y="116624"/>
                                </a:lnTo>
                                <a:lnTo>
                                  <a:pt x="222923" y="117017"/>
                                </a:lnTo>
                                <a:lnTo>
                                  <a:pt x="222554" y="117614"/>
                                </a:lnTo>
                                <a:lnTo>
                                  <a:pt x="223469" y="117157"/>
                                </a:lnTo>
                                <a:lnTo>
                                  <a:pt x="223291" y="116700"/>
                                </a:lnTo>
                                <a:lnTo>
                                  <a:pt x="224421" y="115557"/>
                                </a:lnTo>
                                <a:lnTo>
                                  <a:pt x="224015" y="115430"/>
                                </a:lnTo>
                                <a:lnTo>
                                  <a:pt x="224840" y="114668"/>
                                </a:lnTo>
                                <a:lnTo>
                                  <a:pt x="224459" y="114173"/>
                                </a:lnTo>
                                <a:lnTo>
                                  <a:pt x="225094" y="113550"/>
                                </a:lnTo>
                                <a:lnTo>
                                  <a:pt x="224917" y="113499"/>
                                </a:lnTo>
                                <a:lnTo>
                                  <a:pt x="225475" y="112560"/>
                                </a:lnTo>
                                <a:lnTo>
                                  <a:pt x="226085" y="112331"/>
                                </a:lnTo>
                                <a:lnTo>
                                  <a:pt x="224840" y="111810"/>
                                </a:lnTo>
                                <a:lnTo>
                                  <a:pt x="225691" y="111594"/>
                                </a:lnTo>
                                <a:lnTo>
                                  <a:pt x="227050" y="112331"/>
                                </a:lnTo>
                                <a:lnTo>
                                  <a:pt x="227152" y="112649"/>
                                </a:lnTo>
                                <a:lnTo>
                                  <a:pt x="225259" y="114223"/>
                                </a:lnTo>
                                <a:lnTo>
                                  <a:pt x="225780" y="114439"/>
                                </a:lnTo>
                                <a:lnTo>
                                  <a:pt x="226441" y="113830"/>
                                </a:lnTo>
                                <a:lnTo>
                                  <a:pt x="227736" y="113461"/>
                                </a:lnTo>
                                <a:lnTo>
                                  <a:pt x="227926" y="113652"/>
                                </a:lnTo>
                                <a:lnTo>
                                  <a:pt x="226542" y="114579"/>
                                </a:lnTo>
                                <a:lnTo>
                                  <a:pt x="226758" y="114998"/>
                                </a:lnTo>
                                <a:lnTo>
                                  <a:pt x="226161" y="115519"/>
                                </a:lnTo>
                                <a:lnTo>
                                  <a:pt x="225552" y="115277"/>
                                </a:lnTo>
                                <a:lnTo>
                                  <a:pt x="225209" y="115595"/>
                                </a:lnTo>
                                <a:lnTo>
                                  <a:pt x="225831" y="115722"/>
                                </a:lnTo>
                                <a:lnTo>
                                  <a:pt x="225577" y="116344"/>
                                </a:lnTo>
                                <a:lnTo>
                                  <a:pt x="226428" y="116560"/>
                                </a:lnTo>
                                <a:lnTo>
                                  <a:pt x="229196" y="115836"/>
                                </a:lnTo>
                                <a:lnTo>
                                  <a:pt x="230124" y="116128"/>
                                </a:lnTo>
                                <a:lnTo>
                                  <a:pt x="231305" y="115557"/>
                                </a:lnTo>
                                <a:lnTo>
                                  <a:pt x="235343" y="114668"/>
                                </a:lnTo>
                                <a:lnTo>
                                  <a:pt x="238950" y="113436"/>
                                </a:lnTo>
                                <a:lnTo>
                                  <a:pt x="239776" y="113792"/>
                                </a:lnTo>
                                <a:lnTo>
                                  <a:pt x="244271" y="110477"/>
                                </a:lnTo>
                                <a:lnTo>
                                  <a:pt x="244538" y="108140"/>
                                </a:lnTo>
                                <a:lnTo>
                                  <a:pt x="245046" y="107645"/>
                                </a:lnTo>
                                <a:lnTo>
                                  <a:pt x="244983" y="104597"/>
                                </a:lnTo>
                                <a:lnTo>
                                  <a:pt x="246456" y="103847"/>
                                </a:lnTo>
                                <a:lnTo>
                                  <a:pt x="247091" y="102958"/>
                                </a:lnTo>
                                <a:lnTo>
                                  <a:pt x="249174" y="102298"/>
                                </a:lnTo>
                                <a:lnTo>
                                  <a:pt x="248640" y="102108"/>
                                </a:lnTo>
                                <a:lnTo>
                                  <a:pt x="246710" y="102476"/>
                                </a:lnTo>
                                <a:lnTo>
                                  <a:pt x="247332" y="101981"/>
                                </a:lnTo>
                                <a:lnTo>
                                  <a:pt x="248373" y="101993"/>
                                </a:lnTo>
                                <a:lnTo>
                                  <a:pt x="248526" y="101409"/>
                                </a:lnTo>
                                <a:lnTo>
                                  <a:pt x="247472" y="100774"/>
                                </a:lnTo>
                                <a:lnTo>
                                  <a:pt x="248297" y="100571"/>
                                </a:lnTo>
                                <a:lnTo>
                                  <a:pt x="249872" y="101206"/>
                                </a:lnTo>
                                <a:lnTo>
                                  <a:pt x="249872" y="100787"/>
                                </a:lnTo>
                                <a:lnTo>
                                  <a:pt x="249135" y="100482"/>
                                </a:lnTo>
                                <a:lnTo>
                                  <a:pt x="248615" y="99529"/>
                                </a:lnTo>
                                <a:lnTo>
                                  <a:pt x="249542" y="98564"/>
                                </a:lnTo>
                                <a:lnTo>
                                  <a:pt x="249872" y="98704"/>
                                </a:lnTo>
                                <a:lnTo>
                                  <a:pt x="250215" y="99949"/>
                                </a:lnTo>
                                <a:lnTo>
                                  <a:pt x="250456" y="100050"/>
                                </a:lnTo>
                                <a:lnTo>
                                  <a:pt x="250863" y="99212"/>
                                </a:lnTo>
                                <a:lnTo>
                                  <a:pt x="251561" y="99060"/>
                                </a:lnTo>
                                <a:lnTo>
                                  <a:pt x="250837" y="100482"/>
                                </a:lnTo>
                                <a:lnTo>
                                  <a:pt x="251371" y="100698"/>
                                </a:lnTo>
                                <a:lnTo>
                                  <a:pt x="256768" y="98856"/>
                                </a:lnTo>
                                <a:lnTo>
                                  <a:pt x="256997" y="97790"/>
                                </a:lnTo>
                                <a:lnTo>
                                  <a:pt x="257860" y="97078"/>
                                </a:lnTo>
                                <a:lnTo>
                                  <a:pt x="257365" y="96888"/>
                                </a:lnTo>
                                <a:lnTo>
                                  <a:pt x="256260" y="97307"/>
                                </a:lnTo>
                                <a:lnTo>
                                  <a:pt x="255866" y="97193"/>
                                </a:lnTo>
                                <a:lnTo>
                                  <a:pt x="256336" y="96469"/>
                                </a:lnTo>
                                <a:lnTo>
                                  <a:pt x="253352" y="97853"/>
                                </a:lnTo>
                                <a:lnTo>
                                  <a:pt x="253009" y="98209"/>
                                </a:lnTo>
                                <a:lnTo>
                                  <a:pt x="251066" y="97472"/>
                                </a:lnTo>
                                <a:lnTo>
                                  <a:pt x="250952" y="97243"/>
                                </a:lnTo>
                                <a:lnTo>
                                  <a:pt x="252679" y="95694"/>
                                </a:lnTo>
                                <a:lnTo>
                                  <a:pt x="253593" y="95961"/>
                                </a:lnTo>
                                <a:lnTo>
                                  <a:pt x="254101" y="96405"/>
                                </a:lnTo>
                                <a:lnTo>
                                  <a:pt x="255320" y="95783"/>
                                </a:lnTo>
                                <a:lnTo>
                                  <a:pt x="255320" y="96304"/>
                                </a:lnTo>
                                <a:lnTo>
                                  <a:pt x="256222" y="95923"/>
                                </a:lnTo>
                                <a:lnTo>
                                  <a:pt x="257721" y="96024"/>
                                </a:lnTo>
                                <a:lnTo>
                                  <a:pt x="260451" y="94818"/>
                                </a:lnTo>
                                <a:lnTo>
                                  <a:pt x="260756" y="94437"/>
                                </a:lnTo>
                                <a:lnTo>
                                  <a:pt x="260134" y="94195"/>
                                </a:lnTo>
                                <a:lnTo>
                                  <a:pt x="260273" y="93764"/>
                                </a:lnTo>
                                <a:lnTo>
                                  <a:pt x="259130" y="93154"/>
                                </a:lnTo>
                                <a:lnTo>
                                  <a:pt x="258102" y="92544"/>
                                </a:lnTo>
                                <a:lnTo>
                                  <a:pt x="257314" y="92913"/>
                                </a:lnTo>
                                <a:lnTo>
                                  <a:pt x="258025" y="91821"/>
                                </a:lnTo>
                                <a:lnTo>
                                  <a:pt x="259422" y="91605"/>
                                </a:lnTo>
                                <a:lnTo>
                                  <a:pt x="258914" y="90157"/>
                                </a:lnTo>
                                <a:lnTo>
                                  <a:pt x="255917" y="88976"/>
                                </a:lnTo>
                                <a:lnTo>
                                  <a:pt x="255727" y="87998"/>
                                </a:lnTo>
                                <a:lnTo>
                                  <a:pt x="256882" y="88773"/>
                                </a:lnTo>
                                <a:lnTo>
                                  <a:pt x="259867" y="89814"/>
                                </a:lnTo>
                                <a:lnTo>
                                  <a:pt x="260096" y="88836"/>
                                </a:lnTo>
                                <a:lnTo>
                                  <a:pt x="260972" y="87706"/>
                                </a:lnTo>
                                <a:close/>
                              </a:path>
                              <a:path w="328295" h="811530">
                                <a:moveTo>
                                  <a:pt x="262356" y="106172"/>
                                </a:moveTo>
                                <a:lnTo>
                                  <a:pt x="262001" y="106032"/>
                                </a:lnTo>
                                <a:lnTo>
                                  <a:pt x="261810" y="105956"/>
                                </a:lnTo>
                                <a:lnTo>
                                  <a:pt x="261454" y="105803"/>
                                </a:lnTo>
                                <a:lnTo>
                                  <a:pt x="261010" y="106222"/>
                                </a:lnTo>
                                <a:lnTo>
                                  <a:pt x="260794" y="106438"/>
                                </a:lnTo>
                                <a:lnTo>
                                  <a:pt x="260350" y="106857"/>
                                </a:lnTo>
                                <a:lnTo>
                                  <a:pt x="260400" y="107149"/>
                                </a:lnTo>
                                <a:lnTo>
                                  <a:pt x="260426" y="107289"/>
                                </a:lnTo>
                                <a:lnTo>
                                  <a:pt x="260489" y="107581"/>
                                </a:lnTo>
                                <a:lnTo>
                                  <a:pt x="260807" y="107416"/>
                                </a:lnTo>
                                <a:lnTo>
                                  <a:pt x="261327" y="107175"/>
                                </a:lnTo>
                                <a:lnTo>
                                  <a:pt x="261747" y="106781"/>
                                </a:lnTo>
                                <a:lnTo>
                                  <a:pt x="262356" y="106172"/>
                                </a:lnTo>
                                <a:close/>
                              </a:path>
                              <a:path w="328295" h="811530">
                                <a:moveTo>
                                  <a:pt x="266941" y="6324"/>
                                </a:moveTo>
                                <a:lnTo>
                                  <a:pt x="266077" y="6057"/>
                                </a:lnTo>
                                <a:lnTo>
                                  <a:pt x="263131" y="5905"/>
                                </a:lnTo>
                                <a:lnTo>
                                  <a:pt x="262128" y="6261"/>
                                </a:lnTo>
                                <a:lnTo>
                                  <a:pt x="261645" y="6451"/>
                                </a:lnTo>
                                <a:lnTo>
                                  <a:pt x="260642" y="6807"/>
                                </a:lnTo>
                                <a:lnTo>
                                  <a:pt x="262064" y="6959"/>
                                </a:lnTo>
                                <a:lnTo>
                                  <a:pt x="264223" y="7226"/>
                                </a:lnTo>
                                <a:lnTo>
                                  <a:pt x="265315" y="6858"/>
                                </a:lnTo>
                                <a:lnTo>
                                  <a:pt x="265861" y="6680"/>
                                </a:lnTo>
                                <a:lnTo>
                                  <a:pt x="266941" y="6324"/>
                                </a:lnTo>
                                <a:close/>
                              </a:path>
                              <a:path w="328295" h="811530">
                                <a:moveTo>
                                  <a:pt x="267106" y="103822"/>
                                </a:moveTo>
                                <a:lnTo>
                                  <a:pt x="266788" y="103695"/>
                                </a:lnTo>
                                <a:lnTo>
                                  <a:pt x="266573" y="103606"/>
                                </a:lnTo>
                                <a:lnTo>
                                  <a:pt x="265912" y="103339"/>
                                </a:lnTo>
                                <a:lnTo>
                                  <a:pt x="265671" y="103238"/>
                                </a:lnTo>
                                <a:lnTo>
                                  <a:pt x="265506" y="103174"/>
                                </a:lnTo>
                                <a:lnTo>
                                  <a:pt x="265264" y="103619"/>
                                </a:lnTo>
                                <a:lnTo>
                                  <a:pt x="264883" y="104317"/>
                                </a:lnTo>
                                <a:lnTo>
                                  <a:pt x="264464" y="104127"/>
                                </a:lnTo>
                                <a:lnTo>
                                  <a:pt x="264185" y="104025"/>
                                </a:lnTo>
                                <a:lnTo>
                                  <a:pt x="264261" y="105448"/>
                                </a:lnTo>
                                <a:lnTo>
                                  <a:pt x="264617" y="105105"/>
                                </a:lnTo>
                                <a:lnTo>
                                  <a:pt x="264807" y="104940"/>
                                </a:lnTo>
                                <a:lnTo>
                                  <a:pt x="265150" y="104597"/>
                                </a:lnTo>
                                <a:lnTo>
                                  <a:pt x="265671" y="104546"/>
                                </a:lnTo>
                                <a:lnTo>
                                  <a:pt x="265925" y="104521"/>
                                </a:lnTo>
                                <a:lnTo>
                                  <a:pt x="266433" y="104470"/>
                                </a:lnTo>
                                <a:lnTo>
                                  <a:pt x="266839" y="104089"/>
                                </a:lnTo>
                                <a:lnTo>
                                  <a:pt x="267106" y="103822"/>
                                </a:lnTo>
                                <a:close/>
                              </a:path>
                              <a:path w="328295" h="811530">
                                <a:moveTo>
                                  <a:pt x="267766" y="199669"/>
                                </a:moveTo>
                                <a:lnTo>
                                  <a:pt x="267271" y="199440"/>
                                </a:lnTo>
                                <a:lnTo>
                                  <a:pt x="267284" y="198983"/>
                                </a:lnTo>
                                <a:lnTo>
                                  <a:pt x="267284" y="198755"/>
                                </a:lnTo>
                                <a:lnTo>
                                  <a:pt x="267296" y="198310"/>
                                </a:lnTo>
                                <a:lnTo>
                                  <a:pt x="267055" y="198196"/>
                                </a:lnTo>
                                <a:lnTo>
                                  <a:pt x="266890" y="198107"/>
                                </a:lnTo>
                                <a:lnTo>
                                  <a:pt x="266738" y="197573"/>
                                </a:lnTo>
                                <a:lnTo>
                                  <a:pt x="266522" y="196786"/>
                                </a:lnTo>
                                <a:lnTo>
                                  <a:pt x="264337" y="197993"/>
                                </a:lnTo>
                                <a:lnTo>
                                  <a:pt x="264706" y="199402"/>
                                </a:lnTo>
                                <a:lnTo>
                                  <a:pt x="264972" y="200329"/>
                                </a:lnTo>
                                <a:lnTo>
                                  <a:pt x="264680" y="200736"/>
                                </a:lnTo>
                                <a:lnTo>
                                  <a:pt x="264541" y="200952"/>
                                </a:lnTo>
                                <a:lnTo>
                                  <a:pt x="264236" y="201358"/>
                                </a:lnTo>
                                <a:lnTo>
                                  <a:pt x="265633" y="202031"/>
                                </a:lnTo>
                                <a:lnTo>
                                  <a:pt x="266306" y="200634"/>
                                </a:lnTo>
                                <a:lnTo>
                                  <a:pt x="266877" y="200901"/>
                                </a:lnTo>
                                <a:lnTo>
                                  <a:pt x="267030" y="199923"/>
                                </a:lnTo>
                                <a:lnTo>
                                  <a:pt x="267335" y="199809"/>
                                </a:lnTo>
                                <a:lnTo>
                                  <a:pt x="267766" y="199669"/>
                                </a:lnTo>
                                <a:close/>
                              </a:path>
                              <a:path w="328295" h="811530">
                                <a:moveTo>
                                  <a:pt x="267919" y="4940"/>
                                </a:moveTo>
                                <a:lnTo>
                                  <a:pt x="267271" y="4737"/>
                                </a:lnTo>
                                <a:lnTo>
                                  <a:pt x="264883" y="4737"/>
                                </a:lnTo>
                                <a:lnTo>
                                  <a:pt x="262978" y="4965"/>
                                </a:lnTo>
                                <a:lnTo>
                                  <a:pt x="262839" y="5003"/>
                                </a:lnTo>
                                <a:lnTo>
                                  <a:pt x="262534" y="5029"/>
                                </a:lnTo>
                                <a:lnTo>
                                  <a:pt x="259867" y="5943"/>
                                </a:lnTo>
                                <a:lnTo>
                                  <a:pt x="262458" y="5676"/>
                                </a:lnTo>
                                <a:lnTo>
                                  <a:pt x="266344" y="5308"/>
                                </a:lnTo>
                                <a:lnTo>
                                  <a:pt x="267919" y="4940"/>
                                </a:lnTo>
                                <a:close/>
                              </a:path>
                              <a:path w="328295" h="811530">
                                <a:moveTo>
                                  <a:pt x="268579" y="195313"/>
                                </a:moveTo>
                                <a:lnTo>
                                  <a:pt x="268058" y="195237"/>
                                </a:lnTo>
                                <a:lnTo>
                                  <a:pt x="267258" y="195148"/>
                                </a:lnTo>
                                <a:lnTo>
                                  <a:pt x="267017" y="195478"/>
                                </a:lnTo>
                                <a:lnTo>
                                  <a:pt x="266852" y="195719"/>
                                </a:lnTo>
                                <a:lnTo>
                                  <a:pt x="267284" y="196405"/>
                                </a:lnTo>
                                <a:lnTo>
                                  <a:pt x="267487" y="196773"/>
                                </a:lnTo>
                                <a:lnTo>
                                  <a:pt x="267906" y="197485"/>
                                </a:lnTo>
                                <a:lnTo>
                                  <a:pt x="268084" y="197218"/>
                                </a:lnTo>
                                <a:lnTo>
                                  <a:pt x="268211" y="197027"/>
                                </a:lnTo>
                                <a:lnTo>
                                  <a:pt x="268351" y="196329"/>
                                </a:lnTo>
                                <a:lnTo>
                                  <a:pt x="268439" y="195999"/>
                                </a:lnTo>
                                <a:lnTo>
                                  <a:pt x="268579" y="195313"/>
                                </a:lnTo>
                                <a:close/>
                              </a:path>
                              <a:path w="328295" h="811530">
                                <a:moveTo>
                                  <a:pt x="270179" y="2984"/>
                                </a:moveTo>
                                <a:lnTo>
                                  <a:pt x="268401" y="2717"/>
                                </a:lnTo>
                                <a:lnTo>
                                  <a:pt x="265734" y="2349"/>
                                </a:lnTo>
                                <a:lnTo>
                                  <a:pt x="262445" y="2501"/>
                                </a:lnTo>
                                <a:lnTo>
                                  <a:pt x="262534" y="2857"/>
                                </a:lnTo>
                                <a:lnTo>
                                  <a:pt x="262572" y="3048"/>
                                </a:lnTo>
                                <a:lnTo>
                                  <a:pt x="262661" y="3403"/>
                                </a:lnTo>
                                <a:lnTo>
                                  <a:pt x="265049" y="4089"/>
                                </a:lnTo>
                                <a:lnTo>
                                  <a:pt x="268185" y="4191"/>
                                </a:lnTo>
                                <a:lnTo>
                                  <a:pt x="270179" y="2984"/>
                                </a:lnTo>
                                <a:close/>
                              </a:path>
                              <a:path w="328295" h="811530">
                                <a:moveTo>
                                  <a:pt x="271018" y="1016"/>
                                </a:moveTo>
                                <a:lnTo>
                                  <a:pt x="269824" y="673"/>
                                </a:lnTo>
                                <a:lnTo>
                                  <a:pt x="270268" y="0"/>
                                </a:lnTo>
                                <a:lnTo>
                                  <a:pt x="266103" y="990"/>
                                </a:lnTo>
                                <a:lnTo>
                                  <a:pt x="265582" y="1625"/>
                                </a:lnTo>
                                <a:lnTo>
                                  <a:pt x="266293" y="1828"/>
                                </a:lnTo>
                                <a:lnTo>
                                  <a:pt x="267360" y="2146"/>
                                </a:lnTo>
                                <a:lnTo>
                                  <a:pt x="268033" y="1943"/>
                                </a:lnTo>
                                <a:lnTo>
                                  <a:pt x="269049" y="1663"/>
                                </a:lnTo>
                                <a:lnTo>
                                  <a:pt x="271018" y="1016"/>
                                </a:lnTo>
                                <a:close/>
                              </a:path>
                              <a:path w="328295" h="811530">
                                <a:moveTo>
                                  <a:pt x="274789" y="97294"/>
                                </a:moveTo>
                                <a:lnTo>
                                  <a:pt x="274104" y="97015"/>
                                </a:lnTo>
                                <a:lnTo>
                                  <a:pt x="272872" y="97663"/>
                                </a:lnTo>
                                <a:lnTo>
                                  <a:pt x="272478" y="97663"/>
                                </a:lnTo>
                                <a:lnTo>
                                  <a:pt x="272288" y="97688"/>
                                </a:lnTo>
                                <a:lnTo>
                                  <a:pt x="271894" y="97688"/>
                                </a:lnTo>
                                <a:lnTo>
                                  <a:pt x="271399" y="97878"/>
                                </a:lnTo>
                                <a:lnTo>
                                  <a:pt x="271170" y="97993"/>
                                </a:lnTo>
                                <a:lnTo>
                                  <a:pt x="270662" y="98196"/>
                                </a:lnTo>
                                <a:lnTo>
                                  <a:pt x="270230" y="98704"/>
                                </a:lnTo>
                                <a:lnTo>
                                  <a:pt x="268185" y="98399"/>
                                </a:lnTo>
                                <a:lnTo>
                                  <a:pt x="267703" y="98844"/>
                                </a:lnTo>
                                <a:lnTo>
                                  <a:pt x="267970" y="99301"/>
                                </a:lnTo>
                                <a:lnTo>
                                  <a:pt x="267563" y="99415"/>
                                </a:lnTo>
                                <a:lnTo>
                                  <a:pt x="266954" y="99555"/>
                                </a:lnTo>
                                <a:lnTo>
                                  <a:pt x="266128" y="100330"/>
                                </a:lnTo>
                                <a:lnTo>
                                  <a:pt x="268135" y="100685"/>
                                </a:lnTo>
                                <a:lnTo>
                                  <a:pt x="269341" y="100317"/>
                                </a:lnTo>
                                <a:lnTo>
                                  <a:pt x="271145" y="99783"/>
                                </a:lnTo>
                                <a:lnTo>
                                  <a:pt x="272376" y="98628"/>
                                </a:lnTo>
                                <a:lnTo>
                                  <a:pt x="273761" y="98717"/>
                                </a:lnTo>
                                <a:lnTo>
                                  <a:pt x="274370" y="97853"/>
                                </a:lnTo>
                                <a:lnTo>
                                  <a:pt x="274789" y="97294"/>
                                </a:lnTo>
                                <a:close/>
                              </a:path>
                              <a:path w="328295" h="811530">
                                <a:moveTo>
                                  <a:pt x="274866" y="91605"/>
                                </a:moveTo>
                                <a:lnTo>
                                  <a:pt x="273507" y="91071"/>
                                </a:lnTo>
                                <a:lnTo>
                                  <a:pt x="272884" y="91643"/>
                                </a:lnTo>
                                <a:lnTo>
                                  <a:pt x="271614" y="91135"/>
                                </a:lnTo>
                                <a:lnTo>
                                  <a:pt x="271983" y="90792"/>
                                </a:lnTo>
                                <a:lnTo>
                                  <a:pt x="272224" y="90576"/>
                                </a:lnTo>
                                <a:lnTo>
                                  <a:pt x="271627" y="90335"/>
                                </a:lnTo>
                                <a:lnTo>
                                  <a:pt x="271322" y="90373"/>
                                </a:lnTo>
                                <a:lnTo>
                                  <a:pt x="271170" y="90398"/>
                                </a:lnTo>
                                <a:lnTo>
                                  <a:pt x="270865" y="90436"/>
                                </a:lnTo>
                                <a:lnTo>
                                  <a:pt x="270865" y="90195"/>
                                </a:lnTo>
                                <a:lnTo>
                                  <a:pt x="270878" y="90030"/>
                                </a:lnTo>
                                <a:lnTo>
                                  <a:pt x="269887" y="90449"/>
                                </a:lnTo>
                                <a:lnTo>
                                  <a:pt x="269621" y="90335"/>
                                </a:lnTo>
                                <a:lnTo>
                                  <a:pt x="269481" y="90297"/>
                                </a:lnTo>
                                <a:lnTo>
                                  <a:pt x="269214" y="90182"/>
                                </a:lnTo>
                                <a:lnTo>
                                  <a:pt x="268935" y="90449"/>
                                </a:lnTo>
                                <a:lnTo>
                                  <a:pt x="268782" y="90576"/>
                                </a:lnTo>
                                <a:lnTo>
                                  <a:pt x="268490" y="90830"/>
                                </a:lnTo>
                                <a:lnTo>
                                  <a:pt x="268871" y="90995"/>
                                </a:lnTo>
                                <a:lnTo>
                                  <a:pt x="269201" y="90932"/>
                                </a:lnTo>
                                <a:lnTo>
                                  <a:pt x="269367" y="90881"/>
                                </a:lnTo>
                                <a:lnTo>
                                  <a:pt x="269697" y="90817"/>
                                </a:lnTo>
                                <a:lnTo>
                                  <a:pt x="269443" y="91160"/>
                                </a:lnTo>
                                <a:lnTo>
                                  <a:pt x="269341" y="91325"/>
                                </a:lnTo>
                                <a:lnTo>
                                  <a:pt x="269087" y="91655"/>
                                </a:lnTo>
                                <a:lnTo>
                                  <a:pt x="269265" y="92036"/>
                                </a:lnTo>
                                <a:lnTo>
                                  <a:pt x="269354" y="92303"/>
                                </a:lnTo>
                                <a:lnTo>
                                  <a:pt x="268884" y="92760"/>
                                </a:lnTo>
                                <a:lnTo>
                                  <a:pt x="269887" y="93154"/>
                                </a:lnTo>
                                <a:lnTo>
                                  <a:pt x="270230" y="92837"/>
                                </a:lnTo>
                                <a:lnTo>
                                  <a:pt x="270230" y="92430"/>
                                </a:lnTo>
                                <a:lnTo>
                                  <a:pt x="270192" y="91821"/>
                                </a:lnTo>
                                <a:lnTo>
                                  <a:pt x="270484" y="91935"/>
                                </a:lnTo>
                                <a:lnTo>
                                  <a:pt x="270941" y="92138"/>
                                </a:lnTo>
                                <a:lnTo>
                                  <a:pt x="271106" y="92176"/>
                                </a:lnTo>
                                <a:lnTo>
                                  <a:pt x="271729" y="92443"/>
                                </a:lnTo>
                                <a:lnTo>
                                  <a:pt x="272224" y="92633"/>
                                </a:lnTo>
                                <a:lnTo>
                                  <a:pt x="273024" y="92697"/>
                                </a:lnTo>
                                <a:lnTo>
                                  <a:pt x="274205" y="92798"/>
                                </a:lnTo>
                                <a:lnTo>
                                  <a:pt x="274688" y="92354"/>
                                </a:lnTo>
                                <a:lnTo>
                                  <a:pt x="274866" y="91605"/>
                                </a:lnTo>
                                <a:close/>
                              </a:path>
                              <a:path w="328295" h="811530">
                                <a:moveTo>
                                  <a:pt x="275793" y="114007"/>
                                </a:moveTo>
                                <a:lnTo>
                                  <a:pt x="274231" y="113347"/>
                                </a:lnTo>
                                <a:lnTo>
                                  <a:pt x="275120" y="112458"/>
                                </a:lnTo>
                                <a:lnTo>
                                  <a:pt x="274612" y="111760"/>
                                </a:lnTo>
                                <a:lnTo>
                                  <a:pt x="273646" y="111836"/>
                                </a:lnTo>
                                <a:lnTo>
                                  <a:pt x="272935" y="111683"/>
                                </a:lnTo>
                                <a:lnTo>
                                  <a:pt x="272834" y="111023"/>
                                </a:lnTo>
                                <a:lnTo>
                                  <a:pt x="272211" y="110756"/>
                                </a:lnTo>
                                <a:lnTo>
                                  <a:pt x="271068" y="110896"/>
                                </a:lnTo>
                                <a:lnTo>
                                  <a:pt x="270294" y="110909"/>
                                </a:lnTo>
                                <a:lnTo>
                                  <a:pt x="267335" y="112649"/>
                                </a:lnTo>
                                <a:lnTo>
                                  <a:pt x="263486" y="113919"/>
                                </a:lnTo>
                                <a:lnTo>
                                  <a:pt x="259638" y="117741"/>
                                </a:lnTo>
                                <a:lnTo>
                                  <a:pt x="259715" y="119545"/>
                                </a:lnTo>
                                <a:lnTo>
                                  <a:pt x="260413" y="119837"/>
                                </a:lnTo>
                                <a:lnTo>
                                  <a:pt x="260616" y="120523"/>
                                </a:lnTo>
                                <a:lnTo>
                                  <a:pt x="261721" y="120408"/>
                                </a:lnTo>
                                <a:lnTo>
                                  <a:pt x="264490" y="121602"/>
                                </a:lnTo>
                                <a:lnTo>
                                  <a:pt x="268376" y="120408"/>
                                </a:lnTo>
                                <a:lnTo>
                                  <a:pt x="269951" y="120294"/>
                                </a:lnTo>
                                <a:lnTo>
                                  <a:pt x="272542" y="118465"/>
                                </a:lnTo>
                                <a:lnTo>
                                  <a:pt x="273164" y="117055"/>
                                </a:lnTo>
                                <a:lnTo>
                                  <a:pt x="275272" y="114947"/>
                                </a:lnTo>
                                <a:lnTo>
                                  <a:pt x="275793" y="114007"/>
                                </a:lnTo>
                                <a:close/>
                              </a:path>
                              <a:path w="328295" h="811530">
                                <a:moveTo>
                                  <a:pt x="279615" y="94411"/>
                                </a:moveTo>
                                <a:lnTo>
                                  <a:pt x="279209" y="94246"/>
                                </a:lnTo>
                                <a:lnTo>
                                  <a:pt x="278930" y="94132"/>
                                </a:lnTo>
                                <a:lnTo>
                                  <a:pt x="278333" y="94411"/>
                                </a:lnTo>
                                <a:lnTo>
                                  <a:pt x="278041" y="94538"/>
                                </a:lnTo>
                                <a:lnTo>
                                  <a:pt x="277444" y="94818"/>
                                </a:lnTo>
                                <a:lnTo>
                                  <a:pt x="276999" y="94627"/>
                                </a:lnTo>
                                <a:lnTo>
                                  <a:pt x="276504" y="94754"/>
                                </a:lnTo>
                                <a:lnTo>
                                  <a:pt x="276263" y="94830"/>
                                </a:lnTo>
                                <a:lnTo>
                                  <a:pt x="275780" y="94957"/>
                                </a:lnTo>
                                <a:lnTo>
                                  <a:pt x="275412" y="95275"/>
                                </a:lnTo>
                                <a:lnTo>
                                  <a:pt x="274891" y="95783"/>
                                </a:lnTo>
                                <a:lnTo>
                                  <a:pt x="275323" y="95694"/>
                                </a:lnTo>
                                <a:lnTo>
                                  <a:pt x="275539" y="95669"/>
                                </a:lnTo>
                                <a:lnTo>
                                  <a:pt x="275958" y="95592"/>
                                </a:lnTo>
                                <a:lnTo>
                                  <a:pt x="276567" y="95821"/>
                                </a:lnTo>
                                <a:lnTo>
                                  <a:pt x="277495" y="96189"/>
                                </a:lnTo>
                                <a:lnTo>
                                  <a:pt x="278168" y="95910"/>
                                </a:lnTo>
                                <a:lnTo>
                                  <a:pt x="278511" y="95783"/>
                                </a:lnTo>
                                <a:lnTo>
                                  <a:pt x="279196" y="95504"/>
                                </a:lnTo>
                                <a:lnTo>
                                  <a:pt x="279361" y="95072"/>
                                </a:lnTo>
                                <a:lnTo>
                                  <a:pt x="279438" y="94843"/>
                                </a:lnTo>
                                <a:lnTo>
                                  <a:pt x="279615" y="94411"/>
                                </a:lnTo>
                                <a:close/>
                              </a:path>
                              <a:path w="328295" h="811530">
                                <a:moveTo>
                                  <a:pt x="280466" y="119024"/>
                                </a:moveTo>
                                <a:lnTo>
                                  <a:pt x="280289" y="117957"/>
                                </a:lnTo>
                                <a:lnTo>
                                  <a:pt x="279831" y="118160"/>
                                </a:lnTo>
                                <a:lnTo>
                                  <a:pt x="279133" y="118452"/>
                                </a:lnTo>
                                <a:lnTo>
                                  <a:pt x="278993" y="118097"/>
                                </a:lnTo>
                                <a:lnTo>
                                  <a:pt x="278752" y="117602"/>
                                </a:lnTo>
                                <a:lnTo>
                                  <a:pt x="279298" y="117043"/>
                                </a:lnTo>
                                <a:lnTo>
                                  <a:pt x="278714" y="116408"/>
                                </a:lnTo>
                                <a:lnTo>
                                  <a:pt x="278955" y="116166"/>
                                </a:lnTo>
                                <a:lnTo>
                                  <a:pt x="279120" y="116001"/>
                                </a:lnTo>
                                <a:lnTo>
                                  <a:pt x="279082" y="115646"/>
                                </a:lnTo>
                                <a:lnTo>
                                  <a:pt x="279057" y="115392"/>
                                </a:lnTo>
                                <a:lnTo>
                                  <a:pt x="277850" y="116039"/>
                                </a:lnTo>
                                <a:lnTo>
                                  <a:pt x="276834" y="115608"/>
                                </a:lnTo>
                                <a:lnTo>
                                  <a:pt x="275285" y="116713"/>
                                </a:lnTo>
                                <a:lnTo>
                                  <a:pt x="275145" y="117614"/>
                                </a:lnTo>
                                <a:lnTo>
                                  <a:pt x="274916" y="118999"/>
                                </a:lnTo>
                                <a:lnTo>
                                  <a:pt x="276174" y="119545"/>
                                </a:lnTo>
                                <a:lnTo>
                                  <a:pt x="277037" y="119900"/>
                                </a:lnTo>
                                <a:lnTo>
                                  <a:pt x="277672" y="119697"/>
                                </a:lnTo>
                                <a:lnTo>
                                  <a:pt x="277723" y="120091"/>
                                </a:lnTo>
                                <a:lnTo>
                                  <a:pt x="277736" y="120319"/>
                                </a:lnTo>
                                <a:lnTo>
                                  <a:pt x="277787" y="120713"/>
                                </a:lnTo>
                                <a:lnTo>
                                  <a:pt x="278892" y="120510"/>
                                </a:lnTo>
                                <a:lnTo>
                                  <a:pt x="279361" y="120713"/>
                                </a:lnTo>
                                <a:lnTo>
                                  <a:pt x="280466" y="119024"/>
                                </a:lnTo>
                                <a:close/>
                              </a:path>
                              <a:path w="328295" h="811530">
                                <a:moveTo>
                                  <a:pt x="280657" y="37604"/>
                                </a:moveTo>
                                <a:lnTo>
                                  <a:pt x="280098" y="37414"/>
                                </a:lnTo>
                                <a:lnTo>
                                  <a:pt x="278523" y="35648"/>
                                </a:lnTo>
                                <a:lnTo>
                                  <a:pt x="275551" y="34696"/>
                                </a:lnTo>
                                <a:lnTo>
                                  <a:pt x="274942" y="35115"/>
                                </a:lnTo>
                                <a:lnTo>
                                  <a:pt x="274193" y="34861"/>
                                </a:lnTo>
                                <a:lnTo>
                                  <a:pt x="275412" y="34010"/>
                                </a:lnTo>
                                <a:lnTo>
                                  <a:pt x="275120" y="33007"/>
                                </a:lnTo>
                                <a:lnTo>
                                  <a:pt x="273494" y="33870"/>
                                </a:lnTo>
                                <a:lnTo>
                                  <a:pt x="273697" y="33451"/>
                                </a:lnTo>
                                <a:lnTo>
                                  <a:pt x="274980" y="32194"/>
                                </a:lnTo>
                                <a:lnTo>
                                  <a:pt x="271576" y="31102"/>
                                </a:lnTo>
                                <a:lnTo>
                                  <a:pt x="270497" y="31508"/>
                                </a:lnTo>
                                <a:lnTo>
                                  <a:pt x="270611" y="31165"/>
                                </a:lnTo>
                                <a:lnTo>
                                  <a:pt x="269405" y="30746"/>
                                </a:lnTo>
                                <a:lnTo>
                                  <a:pt x="267106" y="31318"/>
                                </a:lnTo>
                                <a:lnTo>
                                  <a:pt x="267576" y="30581"/>
                                </a:lnTo>
                                <a:lnTo>
                                  <a:pt x="265163" y="31178"/>
                                </a:lnTo>
                                <a:lnTo>
                                  <a:pt x="263944" y="30797"/>
                                </a:lnTo>
                                <a:lnTo>
                                  <a:pt x="262191" y="32029"/>
                                </a:lnTo>
                                <a:lnTo>
                                  <a:pt x="262242" y="33934"/>
                                </a:lnTo>
                                <a:lnTo>
                                  <a:pt x="261505" y="34759"/>
                                </a:lnTo>
                                <a:lnTo>
                                  <a:pt x="262115" y="34937"/>
                                </a:lnTo>
                                <a:lnTo>
                                  <a:pt x="262788" y="34874"/>
                                </a:lnTo>
                                <a:lnTo>
                                  <a:pt x="262115" y="35369"/>
                                </a:lnTo>
                                <a:lnTo>
                                  <a:pt x="261505" y="35445"/>
                                </a:lnTo>
                                <a:lnTo>
                                  <a:pt x="260616" y="35115"/>
                                </a:lnTo>
                                <a:lnTo>
                                  <a:pt x="261023" y="34315"/>
                                </a:lnTo>
                                <a:lnTo>
                                  <a:pt x="259740" y="34315"/>
                                </a:lnTo>
                                <a:lnTo>
                                  <a:pt x="260286" y="33731"/>
                                </a:lnTo>
                                <a:lnTo>
                                  <a:pt x="260565" y="32918"/>
                                </a:lnTo>
                                <a:lnTo>
                                  <a:pt x="258140" y="33591"/>
                                </a:lnTo>
                                <a:lnTo>
                                  <a:pt x="258064" y="34213"/>
                                </a:lnTo>
                                <a:lnTo>
                                  <a:pt x="257124" y="34340"/>
                                </a:lnTo>
                                <a:lnTo>
                                  <a:pt x="251612" y="39192"/>
                                </a:lnTo>
                                <a:lnTo>
                                  <a:pt x="250596" y="39090"/>
                                </a:lnTo>
                                <a:lnTo>
                                  <a:pt x="248069" y="41452"/>
                                </a:lnTo>
                                <a:lnTo>
                                  <a:pt x="246938" y="41795"/>
                                </a:lnTo>
                                <a:lnTo>
                                  <a:pt x="245668" y="43472"/>
                                </a:lnTo>
                                <a:lnTo>
                                  <a:pt x="245960" y="43903"/>
                                </a:lnTo>
                                <a:lnTo>
                                  <a:pt x="244983" y="44653"/>
                                </a:lnTo>
                                <a:lnTo>
                                  <a:pt x="246049" y="44488"/>
                                </a:lnTo>
                                <a:lnTo>
                                  <a:pt x="246545" y="44564"/>
                                </a:lnTo>
                                <a:lnTo>
                                  <a:pt x="245770" y="45288"/>
                                </a:lnTo>
                                <a:lnTo>
                                  <a:pt x="245300" y="45059"/>
                                </a:lnTo>
                                <a:lnTo>
                                  <a:pt x="242023" y="47269"/>
                                </a:lnTo>
                                <a:lnTo>
                                  <a:pt x="240919" y="48183"/>
                                </a:lnTo>
                                <a:lnTo>
                                  <a:pt x="241731" y="48310"/>
                                </a:lnTo>
                                <a:lnTo>
                                  <a:pt x="241388" y="48577"/>
                                </a:lnTo>
                                <a:lnTo>
                                  <a:pt x="240576" y="48602"/>
                                </a:lnTo>
                                <a:lnTo>
                                  <a:pt x="239687" y="49288"/>
                                </a:lnTo>
                                <a:lnTo>
                                  <a:pt x="240703" y="49631"/>
                                </a:lnTo>
                                <a:lnTo>
                                  <a:pt x="241452" y="49504"/>
                                </a:lnTo>
                                <a:lnTo>
                                  <a:pt x="243357" y="50139"/>
                                </a:lnTo>
                                <a:lnTo>
                                  <a:pt x="244170" y="49949"/>
                                </a:lnTo>
                                <a:lnTo>
                                  <a:pt x="244233" y="50431"/>
                                </a:lnTo>
                                <a:lnTo>
                                  <a:pt x="246227" y="49199"/>
                                </a:lnTo>
                                <a:lnTo>
                                  <a:pt x="248615" y="48183"/>
                                </a:lnTo>
                                <a:lnTo>
                                  <a:pt x="249021" y="48323"/>
                                </a:lnTo>
                                <a:lnTo>
                                  <a:pt x="250393" y="47726"/>
                                </a:lnTo>
                                <a:lnTo>
                                  <a:pt x="249910" y="47574"/>
                                </a:lnTo>
                                <a:lnTo>
                                  <a:pt x="250329" y="47167"/>
                                </a:lnTo>
                                <a:lnTo>
                                  <a:pt x="251548" y="47129"/>
                                </a:lnTo>
                                <a:lnTo>
                                  <a:pt x="251625" y="46697"/>
                                </a:lnTo>
                                <a:lnTo>
                                  <a:pt x="252552" y="46088"/>
                                </a:lnTo>
                                <a:lnTo>
                                  <a:pt x="252310" y="45059"/>
                                </a:lnTo>
                                <a:lnTo>
                                  <a:pt x="252996" y="44475"/>
                                </a:lnTo>
                                <a:lnTo>
                                  <a:pt x="251904" y="44119"/>
                                </a:lnTo>
                                <a:lnTo>
                                  <a:pt x="251155" y="44691"/>
                                </a:lnTo>
                                <a:lnTo>
                                  <a:pt x="250126" y="44348"/>
                                </a:lnTo>
                                <a:lnTo>
                                  <a:pt x="250545" y="42646"/>
                                </a:lnTo>
                                <a:lnTo>
                                  <a:pt x="251294" y="42151"/>
                                </a:lnTo>
                                <a:lnTo>
                                  <a:pt x="252310" y="42849"/>
                                </a:lnTo>
                                <a:lnTo>
                                  <a:pt x="251675" y="43345"/>
                                </a:lnTo>
                                <a:lnTo>
                                  <a:pt x="255143" y="44488"/>
                                </a:lnTo>
                                <a:lnTo>
                                  <a:pt x="255854" y="44030"/>
                                </a:lnTo>
                                <a:lnTo>
                                  <a:pt x="257086" y="45847"/>
                                </a:lnTo>
                                <a:lnTo>
                                  <a:pt x="259499" y="46659"/>
                                </a:lnTo>
                                <a:lnTo>
                                  <a:pt x="268376" y="42900"/>
                                </a:lnTo>
                                <a:lnTo>
                                  <a:pt x="266928" y="42418"/>
                                </a:lnTo>
                                <a:lnTo>
                                  <a:pt x="269265" y="42456"/>
                                </a:lnTo>
                                <a:lnTo>
                                  <a:pt x="273354" y="40716"/>
                                </a:lnTo>
                                <a:lnTo>
                                  <a:pt x="273481" y="40030"/>
                                </a:lnTo>
                                <a:lnTo>
                                  <a:pt x="274447" y="40360"/>
                                </a:lnTo>
                                <a:lnTo>
                                  <a:pt x="278269" y="39331"/>
                                </a:lnTo>
                                <a:lnTo>
                                  <a:pt x="279654" y="37884"/>
                                </a:lnTo>
                                <a:lnTo>
                                  <a:pt x="280657" y="37604"/>
                                </a:lnTo>
                                <a:close/>
                              </a:path>
                              <a:path w="328295" h="811530">
                                <a:moveTo>
                                  <a:pt x="280784" y="110058"/>
                                </a:moveTo>
                                <a:lnTo>
                                  <a:pt x="280517" y="109562"/>
                                </a:lnTo>
                                <a:lnTo>
                                  <a:pt x="280149" y="108826"/>
                                </a:lnTo>
                                <a:lnTo>
                                  <a:pt x="278917" y="109169"/>
                                </a:lnTo>
                                <a:lnTo>
                                  <a:pt x="278638" y="109435"/>
                                </a:lnTo>
                                <a:lnTo>
                                  <a:pt x="278231" y="109855"/>
                                </a:lnTo>
                                <a:lnTo>
                                  <a:pt x="278396" y="110236"/>
                                </a:lnTo>
                                <a:lnTo>
                                  <a:pt x="278472" y="110439"/>
                                </a:lnTo>
                                <a:lnTo>
                                  <a:pt x="278663" y="110832"/>
                                </a:lnTo>
                                <a:lnTo>
                                  <a:pt x="278333" y="111290"/>
                                </a:lnTo>
                                <a:lnTo>
                                  <a:pt x="278168" y="111506"/>
                                </a:lnTo>
                                <a:lnTo>
                                  <a:pt x="277837" y="111975"/>
                                </a:lnTo>
                                <a:lnTo>
                                  <a:pt x="277761" y="112407"/>
                                </a:lnTo>
                                <a:lnTo>
                                  <a:pt x="277710" y="112610"/>
                                </a:lnTo>
                                <a:lnTo>
                                  <a:pt x="277634" y="113042"/>
                                </a:lnTo>
                                <a:lnTo>
                                  <a:pt x="280314" y="112153"/>
                                </a:lnTo>
                                <a:lnTo>
                                  <a:pt x="279946" y="111988"/>
                                </a:lnTo>
                                <a:lnTo>
                                  <a:pt x="279692" y="111899"/>
                                </a:lnTo>
                                <a:lnTo>
                                  <a:pt x="280708" y="110896"/>
                                </a:lnTo>
                                <a:lnTo>
                                  <a:pt x="280162" y="110655"/>
                                </a:lnTo>
                                <a:lnTo>
                                  <a:pt x="280543" y="110299"/>
                                </a:lnTo>
                                <a:lnTo>
                                  <a:pt x="280784" y="110058"/>
                                </a:lnTo>
                                <a:close/>
                              </a:path>
                              <a:path w="328295" h="811530">
                                <a:moveTo>
                                  <a:pt x="281444" y="100164"/>
                                </a:moveTo>
                                <a:lnTo>
                                  <a:pt x="281355" y="99872"/>
                                </a:lnTo>
                                <a:lnTo>
                                  <a:pt x="281317" y="99656"/>
                                </a:lnTo>
                                <a:lnTo>
                                  <a:pt x="280543" y="99352"/>
                                </a:lnTo>
                                <a:lnTo>
                                  <a:pt x="280504" y="98869"/>
                                </a:lnTo>
                                <a:lnTo>
                                  <a:pt x="279831" y="98983"/>
                                </a:lnTo>
                                <a:lnTo>
                                  <a:pt x="278828" y="99123"/>
                                </a:lnTo>
                                <a:lnTo>
                                  <a:pt x="277990" y="99923"/>
                                </a:lnTo>
                                <a:lnTo>
                                  <a:pt x="276707" y="101117"/>
                                </a:lnTo>
                                <a:lnTo>
                                  <a:pt x="278015" y="101650"/>
                                </a:lnTo>
                                <a:lnTo>
                                  <a:pt x="278765" y="101180"/>
                                </a:lnTo>
                                <a:lnTo>
                                  <a:pt x="279908" y="100482"/>
                                </a:lnTo>
                                <a:lnTo>
                                  <a:pt x="280746" y="100825"/>
                                </a:lnTo>
                                <a:lnTo>
                                  <a:pt x="281444" y="100164"/>
                                </a:lnTo>
                                <a:close/>
                              </a:path>
                              <a:path w="328295" h="811530">
                                <a:moveTo>
                                  <a:pt x="281952" y="113906"/>
                                </a:moveTo>
                                <a:lnTo>
                                  <a:pt x="281940" y="113652"/>
                                </a:lnTo>
                                <a:lnTo>
                                  <a:pt x="281940" y="113182"/>
                                </a:lnTo>
                                <a:lnTo>
                                  <a:pt x="281749" y="112903"/>
                                </a:lnTo>
                                <a:lnTo>
                                  <a:pt x="281647" y="112712"/>
                                </a:lnTo>
                                <a:lnTo>
                                  <a:pt x="281317" y="112852"/>
                                </a:lnTo>
                                <a:lnTo>
                                  <a:pt x="281165" y="112915"/>
                                </a:lnTo>
                                <a:lnTo>
                                  <a:pt x="280847" y="113055"/>
                                </a:lnTo>
                                <a:lnTo>
                                  <a:pt x="281101" y="114033"/>
                                </a:lnTo>
                                <a:lnTo>
                                  <a:pt x="280708" y="114147"/>
                                </a:lnTo>
                                <a:lnTo>
                                  <a:pt x="280441" y="114223"/>
                                </a:lnTo>
                                <a:lnTo>
                                  <a:pt x="280365" y="114566"/>
                                </a:lnTo>
                                <a:lnTo>
                                  <a:pt x="280314" y="114808"/>
                                </a:lnTo>
                                <a:lnTo>
                                  <a:pt x="280974" y="114642"/>
                                </a:lnTo>
                                <a:lnTo>
                                  <a:pt x="281305" y="114554"/>
                                </a:lnTo>
                                <a:lnTo>
                                  <a:pt x="281952" y="114388"/>
                                </a:lnTo>
                                <a:lnTo>
                                  <a:pt x="281952" y="113906"/>
                                </a:lnTo>
                                <a:close/>
                              </a:path>
                              <a:path w="328295" h="811530">
                                <a:moveTo>
                                  <a:pt x="283184" y="96240"/>
                                </a:moveTo>
                                <a:lnTo>
                                  <a:pt x="281940" y="96240"/>
                                </a:lnTo>
                                <a:lnTo>
                                  <a:pt x="282067" y="97510"/>
                                </a:lnTo>
                                <a:lnTo>
                                  <a:pt x="282498" y="97510"/>
                                </a:lnTo>
                                <a:lnTo>
                                  <a:pt x="283184" y="96240"/>
                                </a:lnTo>
                                <a:close/>
                              </a:path>
                              <a:path w="328295" h="811530">
                                <a:moveTo>
                                  <a:pt x="283870" y="673"/>
                                </a:moveTo>
                                <a:lnTo>
                                  <a:pt x="283438" y="558"/>
                                </a:lnTo>
                                <a:lnTo>
                                  <a:pt x="282816" y="355"/>
                                </a:lnTo>
                                <a:lnTo>
                                  <a:pt x="280797" y="635"/>
                                </a:lnTo>
                                <a:lnTo>
                                  <a:pt x="279476" y="838"/>
                                </a:lnTo>
                                <a:lnTo>
                                  <a:pt x="279323" y="1447"/>
                                </a:lnTo>
                                <a:lnTo>
                                  <a:pt x="281127" y="1320"/>
                                </a:lnTo>
                                <a:lnTo>
                                  <a:pt x="283413" y="1485"/>
                                </a:lnTo>
                                <a:lnTo>
                                  <a:pt x="283692" y="990"/>
                                </a:lnTo>
                                <a:lnTo>
                                  <a:pt x="283870" y="673"/>
                                </a:lnTo>
                                <a:close/>
                              </a:path>
                              <a:path w="328295" h="811530">
                                <a:moveTo>
                                  <a:pt x="285457" y="174980"/>
                                </a:moveTo>
                                <a:lnTo>
                                  <a:pt x="283514" y="173710"/>
                                </a:lnTo>
                                <a:lnTo>
                                  <a:pt x="284073" y="173710"/>
                                </a:lnTo>
                                <a:lnTo>
                                  <a:pt x="284467" y="172440"/>
                                </a:lnTo>
                                <a:lnTo>
                                  <a:pt x="282943" y="172440"/>
                                </a:lnTo>
                                <a:lnTo>
                                  <a:pt x="284099" y="171170"/>
                                </a:lnTo>
                                <a:lnTo>
                                  <a:pt x="267119" y="171170"/>
                                </a:lnTo>
                                <a:lnTo>
                                  <a:pt x="267169" y="173710"/>
                                </a:lnTo>
                                <a:lnTo>
                                  <a:pt x="267258" y="174980"/>
                                </a:lnTo>
                                <a:lnTo>
                                  <a:pt x="267881" y="173710"/>
                                </a:lnTo>
                                <a:lnTo>
                                  <a:pt x="268312" y="172440"/>
                                </a:lnTo>
                                <a:lnTo>
                                  <a:pt x="269455" y="172440"/>
                                </a:lnTo>
                                <a:lnTo>
                                  <a:pt x="269036" y="176250"/>
                                </a:lnTo>
                                <a:lnTo>
                                  <a:pt x="269938" y="177520"/>
                                </a:lnTo>
                                <a:lnTo>
                                  <a:pt x="269049" y="177520"/>
                                </a:lnTo>
                                <a:lnTo>
                                  <a:pt x="270662" y="178790"/>
                                </a:lnTo>
                                <a:lnTo>
                                  <a:pt x="269684" y="180060"/>
                                </a:lnTo>
                                <a:lnTo>
                                  <a:pt x="271310" y="181330"/>
                                </a:lnTo>
                                <a:lnTo>
                                  <a:pt x="271716" y="182600"/>
                                </a:lnTo>
                                <a:lnTo>
                                  <a:pt x="273100" y="181330"/>
                                </a:lnTo>
                                <a:lnTo>
                                  <a:pt x="273024" y="183769"/>
                                </a:lnTo>
                                <a:lnTo>
                                  <a:pt x="272808" y="185140"/>
                                </a:lnTo>
                                <a:lnTo>
                                  <a:pt x="274142" y="183654"/>
                                </a:lnTo>
                                <a:lnTo>
                                  <a:pt x="274040" y="185140"/>
                                </a:lnTo>
                                <a:lnTo>
                                  <a:pt x="275005" y="185140"/>
                                </a:lnTo>
                                <a:lnTo>
                                  <a:pt x="273367" y="186410"/>
                                </a:lnTo>
                                <a:lnTo>
                                  <a:pt x="273291" y="188950"/>
                                </a:lnTo>
                                <a:lnTo>
                                  <a:pt x="274904" y="188950"/>
                                </a:lnTo>
                                <a:lnTo>
                                  <a:pt x="274789" y="187680"/>
                                </a:lnTo>
                                <a:lnTo>
                                  <a:pt x="275615" y="187680"/>
                                </a:lnTo>
                                <a:lnTo>
                                  <a:pt x="275501" y="186410"/>
                                </a:lnTo>
                                <a:lnTo>
                                  <a:pt x="275412" y="185140"/>
                                </a:lnTo>
                                <a:lnTo>
                                  <a:pt x="276644" y="185140"/>
                                </a:lnTo>
                                <a:lnTo>
                                  <a:pt x="277177" y="186410"/>
                                </a:lnTo>
                                <a:lnTo>
                                  <a:pt x="278028" y="186410"/>
                                </a:lnTo>
                                <a:lnTo>
                                  <a:pt x="278777" y="185140"/>
                                </a:lnTo>
                                <a:lnTo>
                                  <a:pt x="277571" y="183769"/>
                                </a:lnTo>
                                <a:lnTo>
                                  <a:pt x="277736" y="183769"/>
                                </a:lnTo>
                                <a:lnTo>
                                  <a:pt x="277863" y="183642"/>
                                </a:lnTo>
                                <a:lnTo>
                                  <a:pt x="278815" y="182600"/>
                                </a:lnTo>
                                <a:lnTo>
                                  <a:pt x="278028" y="181330"/>
                                </a:lnTo>
                                <a:lnTo>
                                  <a:pt x="278587" y="181330"/>
                                </a:lnTo>
                                <a:lnTo>
                                  <a:pt x="279425" y="180060"/>
                                </a:lnTo>
                                <a:lnTo>
                                  <a:pt x="279209" y="180060"/>
                                </a:lnTo>
                                <a:lnTo>
                                  <a:pt x="279793" y="178790"/>
                                </a:lnTo>
                                <a:lnTo>
                                  <a:pt x="280073" y="180060"/>
                                </a:lnTo>
                                <a:lnTo>
                                  <a:pt x="280644" y="180060"/>
                                </a:lnTo>
                                <a:lnTo>
                                  <a:pt x="279819" y="181330"/>
                                </a:lnTo>
                                <a:lnTo>
                                  <a:pt x="280657" y="182600"/>
                                </a:lnTo>
                                <a:lnTo>
                                  <a:pt x="283375" y="178790"/>
                                </a:lnTo>
                                <a:lnTo>
                                  <a:pt x="283781" y="178790"/>
                                </a:lnTo>
                                <a:lnTo>
                                  <a:pt x="282422" y="181330"/>
                                </a:lnTo>
                                <a:lnTo>
                                  <a:pt x="282270" y="182600"/>
                                </a:lnTo>
                                <a:lnTo>
                                  <a:pt x="284568" y="180060"/>
                                </a:lnTo>
                                <a:lnTo>
                                  <a:pt x="284327" y="178790"/>
                                </a:lnTo>
                                <a:lnTo>
                                  <a:pt x="284099" y="177520"/>
                                </a:lnTo>
                                <a:lnTo>
                                  <a:pt x="283730" y="177520"/>
                                </a:lnTo>
                                <a:lnTo>
                                  <a:pt x="284124" y="176250"/>
                                </a:lnTo>
                                <a:lnTo>
                                  <a:pt x="283108" y="176250"/>
                                </a:lnTo>
                                <a:lnTo>
                                  <a:pt x="283819" y="174980"/>
                                </a:lnTo>
                                <a:lnTo>
                                  <a:pt x="285457" y="174980"/>
                                </a:lnTo>
                                <a:close/>
                              </a:path>
                              <a:path w="328295" h="811530">
                                <a:moveTo>
                                  <a:pt x="289064" y="17703"/>
                                </a:moveTo>
                                <a:lnTo>
                                  <a:pt x="287172" y="17106"/>
                                </a:lnTo>
                                <a:lnTo>
                                  <a:pt x="285470" y="17297"/>
                                </a:lnTo>
                                <a:lnTo>
                                  <a:pt x="284048" y="16865"/>
                                </a:lnTo>
                                <a:lnTo>
                                  <a:pt x="281508" y="17678"/>
                                </a:lnTo>
                                <a:lnTo>
                                  <a:pt x="280797" y="17462"/>
                                </a:lnTo>
                                <a:lnTo>
                                  <a:pt x="276872" y="19265"/>
                                </a:lnTo>
                                <a:lnTo>
                                  <a:pt x="276034" y="18999"/>
                                </a:lnTo>
                                <a:lnTo>
                                  <a:pt x="272796" y="21120"/>
                                </a:lnTo>
                                <a:lnTo>
                                  <a:pt x="274053" y="22593"/>
                                </a:lnTo>
                                <a:lnTo>
                                  <a:pt x="272796" y="23418"/>
                                </a:lnTo>
                                <a:lnTo>
                                  <a:pt x="274751" y="24358"/>
                                </a:lnTo>
                                <a:lnTo>
                                  <a:pt x="274408" y="25323"/>
                                </a:lnTo>
                                <a:lnTo>
                                  <a:pt x="275082" y="26162"/>
                                </a:lnTo>
                                <a:lnTo>
                                  <a:pt x="278384" y="27216"/>
                                </a:lnTo>
                                <a:lnTo>
                                  <a:pt x="284314" y="23990"/>
                                </a:lnTo>
                                <a:lnTo>
                                  <a:pt x="286473" y="21488"/>
                                </a:lnTo>
                                <a:lnTo>
                                  <a:pt x="289064" y="17703"/>
                                </a:lnTo>
                                <a:close/>
                              </a:path>
                              <a:path w="328295" h="811530">
                                <a:moveTo>
                                  <a:pt x="289966" y="3454"/>
                                </a:moveTo>
                                <a:lnTo>
                                  <a:pt x="287667" y="3987"/>
                                </a:lnTo>
                                <a:lnTo>
                                  <a:pt x="285991" y="4965"/>
                                </a:lnTo>
                                <a:lnTo>
                                  <a:pt x="284695" y="4572"/>
                                </a:lnTo>
                                <a:lnTo>
                                  <a:pt x="284924" y="3149"/>
                                </a:lnTo>
                                <a:lnTo>
                                  <a:pt x="282651" y="2451"/>
                                </a:lnTo>
                                <a:lnTo>
                                  <a:pt x="277990" y="3162"/>
                                </a:lnTo>
                                <a:lnTo>
                                  <a:pt x="278079" y="4076"/>
                                </a:lnTo>
                                <a:lnTo>
                                  <a:pt x="279742" y="4572"/>
                                </a:lnTo>
                                <a:lnTo>
                                  <a:pt x="278663" y="5499"/>
                                </a:lnTo>
                                <a:lnTo>
                                  <a:pt x="277444" y="5130"/>
                                </a:lnTo>
                                <a:lnTo>
                                  <a:pt x="277964" y="6604"/>
                                </a:lnTo>
                                <a:lnTo>
                                  <a:pt x="276199" y="7404"/>
                                </a:lnTo>
                                <a:lnTo>
                                  <a:pt x="276186" y="8382"/>
                                </a:lnTo>
                                <a:lnTo>
                                  <a:pt x="274142" y="9652"/>
                                </a:lnTo>
                                <a:lnTo>
                                  <a:pt x="272770" y="9232"/>
                                </a:lnTo>
                                <a:lnTo>
                                  <a:pt x="273278" y="8216"/>
                                </a:lnTo>
                                <a:lnTo>
                                  <a:pt x="273761" y="6680"/>
                                </a:lnTo>
                                <a:lnTo>
                                  <a:pt x="273621" y="5803"/>
                                </a:lnTo>
                                <a:lnTo>
                                  <a:pt x="274713" y="4318"/>
                                </a:lnTo>
                                <a:lnTo>
                                  <a:pt x="275602" y="2451"/>
                                </a:lnTo>
                                <a:lnTo>
                                  <a:pt x="272630" y="2870"/>
                                </a:lnTo>
                                <a:lnTo>
                                  <a:pt x="271094" y="3784"/>
                                </a:lnTo>
                                <a:lnTo>
                                  <a:pt x="272605" y="4254"/>
                                </a:lnTo>
                                <a:lnTo>
                                  <a:pt x="271233" y="5080"/>
                                </a:lnTo>
                                <a:lnTo>
                                  <a:pt x="269532" y="5410"/>
                                </a:lnTo>
                                <a:lnTo>
                                  <a:pt x="269240" y="6311"/>
                                </a:lnTo>
                                <a:lnTo>
                                  <a:pt x="269951" y="7226"/>
                                </a:lnTo>
                                <a:lnTo>
                                  <a:pt x="268566" y="8077"/>
                                </a:lnTo>
                                <a:lnTo>
                                  <a:pt x="269049" y="8648"/>
                                </a:lnTo>
                                <a:lnTo>
                                  <a:pt x="269227" y="9347"/>
                                </a:lnTo>
                                <a:lnTo>
                                  <a:pt x="265912" y="8356"/>
                                </a:lnTo>
                                <a:lnTo>
                                  <a:pt x="265836" y="7696"/>
                                </a:lnTo>
                                <a:lnTo>
                                  <a:pt x="265087" y="7467"/>
                                </a:lnTo>
                                <a:lnTo>
                                  <a:pt x="263537" y="8445"/>
                                </a:lnTo>
                                <a:lnTo>
                                  <a:pt x="261124" y="8547"/>
                                </a:lnTo>
                                <a:lnTo>
                                  <a:pt x="259892" y="9944"/>
                                </a:lnTo>
                                <a:lnTo>
                                  <a:pt x="267474" y="10439"/>
                                </a:lnTo>
                                <a:lnTo>
                                  <a:pt x="271957" y="10160"/>
                                </a:lnTo>
                                <a:lnTo>
                                  <a:pt x="273354" y="10591"/>
                                </a:lnTo>
                                <a:lnTo>
                                  <a:pt x="271373" y="11595"/>
                                </a:lnTo>
                                <a:lnTo>
                                  <a:pt x="268478" y="12357"/>
                                </a:lnTo>
                                <a:lnTo>
                                  <a:pt x="266014" y="12788"/>
                                </a:lnTo>
                                <a:lnTo>
                                  <a:pt x="264185" y="12395"/>
                                </a:lnTo>
                                <a:lnTo>
                                  <a:pt x="262636" y="13385"/>
                                </a:lnTo>
                                <a:lnTo>
                                  <a:pt x="263537" y="13665"/>
                                </a:lnTo>
                                <a:lnTo>
                                  <a:pt x="260908" y="15087"/>
                                </a:lnTo>
                                <a:lnTo>
                                  <a:pt x="258864" y="16852"/>
                                </a:lnTo>
                                <a:lnTo>
                                  <a:pt x="264795" y="18643"/>
                                </a:lnTo>
                                <a:lnTo>
                                  <a:pt x="265569" y="18135"/>
                                </a:lnTo>
                                <a:lnTo>
                                  <a:pt x="267284" y="18656"/>
                                </a:lnTo>
                                <a:lnTo>
                                  <a:pt x="268236" y="17449"/>
                                </a:lnTo>
                                <a:lnTo>
                                  <a:pt x="269595" y="17005"/>
                                </a:lnTo>
                                <a:lnTo>
                                  <a:pt x="270725" y="17360"/>
                                </a:lnTo>
                                <a:lnTo>
                                  <a:pt x="272351" y="15519"/>
                                </a:lnTo>
                                <a:lnTo>
                                  <a:pt x="275107" y="14528"/>
                                </a:lnTo>
                                <a:lnTo>
                                  <a:pt x="277012" y="13322"/>
                                </a:lnTo>
                                <a:lnTo>
                                  <a:pt x="276758" y="15036"/>
                                </a:lnTo>
                                <a:lnTo>
                                  <a:pt x="278650" y="13830"/>
                                </a:lnTo>
                                <a:lnTo>
                                  <a:pt x="279311" y="12407"/>
                                </a:lnTo>
                                <a:lnTo>
                                  <a:pt x="285165" y="8801"/>
                                </a:lnTo>
                                <a:lnTo>
                                  <a:pt x="289356" y="5461"/>
                                </a:lnTo>
                                <a:lnTo>
                                  <a:pt x="289966" y="3454"/>
                                </a:lnTo>
                                <a:close/>
                              </a:path>
                              <a:path w="328295" h="811530">
                                <a:moveTo>
                                  <a:pt x="303047" y="64922"/>
                                </a:moveTo>
                                <a:lnTo>
                                  <a:pt x="301917" y="65760"/>
                                </a:lnTo>
                                <a:lnTo>
                                  <a:pt x="303009" y="65760"/>
                                </a:lnTo>
                                <a:lnTo>
                                  <a:pt x="303047" y="64922"/>
                                </a:lnTo>
                                <a:close/>
                              </a:path>
                              <a:path w="328295" h="811530">
                                <a:moveTo>
                                  <a:pt x="303796" y="64376"/>
                                </a:moveTo>
                                <a:lnTo>
                                  <a:pt x="303085" y="64376"/>
                                </a:lnTo>
                                <a:lnTo>
                                  <a:pt x="303047" y="64922"/>
                                </a:lnTo>
                                <a:lnTo>
                                  <a:pt x="303796" y="64376"/>
                                </a:lnTo>
                                <a:close/>
                              </a:path>
                              <a:path w="328295" h="811530">
                                <a:moveTo>
                                  <a:pt x="312686" y="158470"/>
                                </a:moveTo>
                                <a:lnTo>
                                  <a:pt x="312140" y="158470"/>
                                </a:lnTo>
                                <a:lnTo>
                                  <a:pt x="311772" y="157200"/>
                                </a:lnTo>
                                <a:lnTo>
                                  <a:pt x="310438" y="158470"/>
                                </a:lnTo>
                                <a:lnTo>
                                  <a:pt x="310743" y="158470"/>
                                </a:lnTo>
                                <a:lnTo>
                                  <a:pt x="311975" y="159740"/>
                                </a:lnTo>
                                <a:lnTo>
                                  <a:pt x="312686" y="158470"/>
                                </a:lnTo>
                                <a:close/>
                              </a:path>
                              <a:path w="328295" h="811530">
                                <a:moveTo>
                                  <a:pt x="312750" y="121640"/>
                                </a:moveTo>
                                <a:lnTo>
                                  <a:pt x="312648" y="120370"/>
                                </a:lnTo>
                                <a:lnTo>
                                  <a:pt x="311835" y="120370"/>
                                </a:lnTo>
                                <a:lnTo>
                                  <a:pt x="311404" y="119100"/>
                                </a:lnTo>
                                <a:lnTo>
                                  <a:pt x="310857" y="119100"/>
                                </a:lnTo>
                                <a:lnTo>
                                  <a:pt x="311772" y="121640"/>
                                </a:lnTo>
                                <a:lnTo>
                                  <a:pt x="312750" y="121640"/>
                                </a:lnTo>
                                <a:close/>
                              </a:path>
                              <a:path w="328295" h="811530">
                                <a:moveTo>
                                  <a:pt x="317804" y="67030"/>
                                </a:moveTo>
                                <a:lnTo>
                                  <a:pt x="317334" y="67030"/>
                                </a:lnTo>
                                <a:lnTo>
                                  <a:pt x="317639" y="68300"/>
                                </a:lnTo>
                                <a:lnTo>
                                  <a:pt x="317804" y="67030"/>
                                </a:lnTo>
                                <a:close/>
                              </a:path>
                              <a:path w="328295" h="811530">
                                <a:moveTo>
                                  <a:pt x="318173" y="138150"/>
                                </a:moveTo>
                                <a:lnTo>
                                  <a:pt x="317665" y="136880"/>
                                </a:lnTo>
                                <a:lnTo>
                                  <a:pt x="317169" y="138150"/>
                                </a:lnTo>
                                <a:lnTo>
                                  <a:pt x="318173" y="138150"/>
                                </a:lnTo>
                                <a:close/>
                              </a:path>
                              <a:path w="328295" h="811530">
                                <a:moveTo>
                                  <a:pt x="325069" y="59461"/>
                                </a:moveTo>
                                <a:lnTo>
                                  <a:pt x="324688" y="59321"/>
                                </a:lnTo>
                                <a:lnTo>
                                  <a:pt x="324662" y="58928"/>
                                </a:lnTo>
                                <a:lnTo>
                                  <a:pt x="324015" y="57619"/>
                                </a:lnTo>
                                <a:lnTo>
                                  <a:pt x="323430" y="57404"/>
                                </a:lnTo>
                                <a:lnTo>
                                  <a:pt x="323799" y="56527"/>
                                </a:lnTo>
                                <a:lnTo>
                                  <a:pt x="323126" y="56273"/>
                                </a:lnTo>
                                <a:lnTo>
                                  <a:pt x="322275" y="56540"/>
                                </a:lnTo>
                                <a:lnTo>
                                  <a:pt x="319747" y="55549"/>
                                </a:lnTo>
                                <a:lnTo>
                                  <a:pt x="319290" y="55905"/>
                                </a:lnTo>
                                <a:lnTo>
                                  <a:pt x="318897" y="54876"/>
                                </a:lnTo>
                                <a:lnTo>
                                  <a:pt x="316547" y="54013"/>
                                </a:lnTo>
                                <a:lnTo>
                                  <a:pt x="317220" y="53505"/>
                                </a:lnTo>
                                <a:lnTo>
                                  <a:pt x="316814" y="52984"/>
                                </a:lnTo>
                                <a:lnTo>
                                  <a:pt x="315861" y="53390"/>
                                </a:lnTo>
                                <a:lnTo>
                                  <a:pt x="316077" y="52717"/>
                                </a:lnTo>
                                <a:lnTo>
                                  <a:pt x="314032" y="51993"/>
                                </a:lnTo>
                                <a:lnTo>
                                  <a:pt x="314096" y="52768"/>
                                </a:lnTo>
                                <a:lnTo>
                                  <a:pt x="313486" y="53073"/>
                                </a:lnTo>
                                <a:lnTo>
                                  <a:pt x="312699" y="53009"/>
                                </a:lnTo>
                                <a:lnTo>
                                  <a:pt x="312039" y="53517"/>
                                </a:lnTo>
                                <a:lnTo>
                                  <a:pt x="312521" y="54063"/>
                                </a:lnTo>
                                <a:lnTo>
                                  <a:pt x="311505" y="54686"/>
                                </a:lnTo>
                                <a:lnTo>
                                  <a:pt x="310705" y="54559"/>
                                </a:lnTo>
                                <a:lnTo>
                                  <a:pt x="308317" y="56438"/>
                                </a:lnTo>
                                <a:lnTo>
                                  <a:pt x="309410" y="56819"/>
                                </a:lnTo>
                                <a:lnTo>
                                  <a:pt x="308978" y="57518"/>
                                </a:lnTo>
                                <a:lnTo>
                                  <a:pt x="310146" y="57861"/>
                                </a:lnTo>
                                <a:lnTo>
                                  <a:pt x="307581" y="59563"/>
                                </a:lnTo>
                                <a:lnTo>
                                  <a:pt x="307073" y="61163"/>
                                </a:lnTo>
                                <a:lnTo>
                                  <a:pt x="306476" y="61722"/>
                                </a:lnTo>
                                <a:lnTo>
                                  <a:pt x="306019" y="63055"/>
                                </a:lnTo>
                                <a:lnTo>
                                  <a:pt x="309727" y="64414"/>
                                </a:lnTo>
                                <a:lnTo>
                                  <a:pt x="314248" y="63728"/>
                                </a:lnTo>
                                <a:lnTo>
                                  <a:pt x="316242" y="64389"/>
                                </a:lnTo>
                                <a:lnTo>
                                  <a:pt x="317677" y="64985"/>
                                </a:lnTo>
                                <a:lnTo>
                                  <a:pt x="317944" y="65570"/>
                                </a:lnTo>
                                <a:lnTo>
                                  <a:pt x="318808" y="66116"/>
                                </a:lnTo>
                                <a:lnTo>
                                  <a:pt x="319493" y="67170"/>
                                </a:lnTo>
                                <a:lnTo>
                                  <a:pt x="319951" y="67348"/>
                                </a:lnTo>
                                <a:lnTo>
                                  <a:pt x="322224" y="67081"/>
                                </a:lnTo>
                                <a:lnTo>
                                  <a:pt x="323418" y="66090"/>
                                </a:lnTo>
                                <a:lnTo>
                                  <a:pt x="322211" y="65646"/>
                                </a:lnTo>
                                <a:lnTo>
                                  <a:pt x="322808" y="65163"/>
                                </a:lnTo>
                                <a:lnTo>
                                  <a:pt x="323253" y="65328"/>
                                </a:lnTo>
                                <a:lnTo>
                                  <a:pt x="324053" y="64681"/>
                                </a:lnTo>
                                <a:lnTo>
                                  <a:pt x="323303" y="64401"/>
                                </a:lnTo>
                                <a:lnTo>
                                  <a:pt x="323773" y="64020"/>
                                </a:lnTo>
                                <a:lnTo>
                                  <a:pt x="323240" y="63830"/>
                                </a:lnTo>
                                <a:lnTo>
                                  <a:pt x="324751" y="62598"/>
                                </a:lnTo>
                                <a:lnTo>
                                  <a:pt x="324650" y="61468"/>
                                </a:lnTo>
                                <a:lnTo>
                                  <a:pt x="323977" y="61214"/>
                                </a:lnTo>
                                <a:lnTo>
                                  <a:pt x="324053" y="60629"/>
                                </a:lnTo>
                                <a:lnTo>
                                  <a:pt x="324485" y="60782"/>
                                </a:lnTo>
                                <a:lnTo>
                                  <a:pt x="325018" y="60363"/>
                                </a:lnTo>
                                <a:lnTo>
                                  <a:pt x="325069" y="59461"/>
                                </a:lnTo>
                                <a:close/>
                              </a:path>
                              <a:path w="328295" h="811530">
                                <a:moveTo>
                                  <a:pt x="328231" y="101320"/>
                                </a:moveTo>
                                <a:lnTo>
                                  <a:pt x="326809" y="100050"/>
                                </a:lnTo>
                                <a:lnTo>
                                  <a:pt x="326288" y="100050"/>
                                </a:lnTo>
                                <a:lnTo>
                                  <a:pt x="326174" y="98780"/>
                                </a:lnTo>
                                <a:lnTo>
                                  <a:pt x="326097" y="97510"/>
                                </a:lnTo>
                                <a:lnTo>
                                  <a:pt x="322745" y="97510"/>
                                </a:lnTo>
                                <a:lnTo>
                                  <a:pt x="321411" y="98780"/>
                                </a:lnTo>
                                <a:lnTo>
                                  <a:pt x="320878" y="97510"/>
                                </a:lnTo>
                                <a:lnTo>
                                  <a:pt x="321564" y="97510"/>
                                </a:lnTo>
                                <a:lnTo>
                                  <a:pt x="324256" y="96240"/>
                                </a:lnTo>
                                <a:lnTo>
                                  <a:pt x="323938" y="94970"/>
                                </a:lnTo>
                                <a:lnTo>
                                  <a:pt x="322097" y="96240"/>
                                </a:lnTo>
                                <a:lnTo>
                                  <a:pt x="321373" y="96240"/>
                                </a:lnTo>
                                <a:lnTo>
                                  <a:pt x="320319" y="96735"/>
                                </a:lnTo>
                                <a:lnTo>
                                  <a:pt x="320319" y="97510"/>
                                </a:lnTo>
                                <a:lnTo>
                                  <a:pt x="319697" y="98780"/>
                                </a:lnTo>
                                <a:lnTo>
                                  <a:pt x="318795" y="98780"/>
                                </a:lnTo>
                                <a:lnTo>
                                  <a:pt x="317373" y="100050"/>
                                </a:lnTo>
                                <a:lnTo>
                                  <a:pt x="317042" y="98780"/>
                                </a:lnTo>
                                <a:lnTo>
                                  <a:pt x="318795" y="98780"/>
                                </a:lnTo>
                                <a:lnTo>
                                  <a:pt x="320179" y="97510"/>
                                </a:lnTo>
                                <a:lnTo>
                                  <a:pt x="320319" y="97510"/>
                                </a:lnTo>
                                <a:lnTo>
                                  <a:pt x="320319" y="96735"/>
                                </a:lnTo>
                                <a:lnTo>
                                  <a:pt x="318668" y="97510"/>
                                </a:lnTo>
                                <a:lnTo>
                                  <a:pt x="317373" y="96240"/>
                                </a:lnTo>
                                <a:lnTo>
                                  <a:pt x="316077" y="97510"/>
                                </a:lnTo>
                                <a:lnTo>
                                  <a:pt x="315722" y="97510"/>
                                </a:lnTo>
                                <a:lnTo>
                                  <a:pt x="315798" y="96240"/>
                                </a:lnTo>
                                <a:lnTo>
                                  <a:pt x="314972" y="96240"/>
                                </a:lnTo>
                                <a:lnTo>
                                  <a:pt x="314972" y="97510"/>
                                </a:lnTo>
                                <a:lnTo>
                                  <a:pt x="314299" y="98780"/>
                                </a:lnTo>
                                <a:lnTo>
                                  <a:pt x="313944" y="98780"/>
                                </a:lnTo>
                                <a:lnTo>
                                  <a:pt x="314464" y="97510"/>
                                </a:lnTo>
                                <a:lnTo>
                                  <a:pt x="314972" y="97510"/>
                                </a:lnTo>
                                <a:lnTo>
                                  <a:pt x="314972" y="96240"/>
                                </a:lnTo>
                                <a:lnTo>
                                  <a:pt x="314833" y="96240"/>
                                </a:lnTo>
                                <a:lnTo>
                                  <a:pt x="311746" y="97510"/>
                                </a:lnTo>
                                <a:lnTo>
                                  <a:pt x="311505" y="97510"/>
                                </a:lnTo>
                                <a:lnTo>
                                  <a:pt x="313588" y="96240"/>
                                </a:lnTo>
                                <a:lnTo>
                                  <a:pt x="315010" y="94970"/>
                                </a:lnTo>
                                <a:lnTo>
                                  <a:pt x="316839" y="96240"/>
                                </a:lnTo>
                                <a:lnTo>
                                  <a:pt x="320255" y="94970"/>
                                </a:lnTo>
                                <a:lnTo>
                                  <a:pt x="322275" y="94970"/>
                                </a:lnTo>
                                <a:lnTo>
                                  <a:pt x="324688" y="92430"/>
                                </a:lnTo>
                                <a:lnTo>
                                  <a:pt x="321538" y="92430"/>
                                </a:lnTo>
                                <a:lnTo>
                                  <a:pt x="320179" y="93700"/>
                                </a:lnTo>
                                <a:lnTo>
                                  <a:pt x="318693" y="92430"/>
                                </a:lnTo>
                                <a:lnTo>
                                  <a:pt x="320090" y="92430"/>
                                </a:lnTo>
                                <a:lnTo>
                                  <a:pt x="319824" y="91160"/>
                                </a:lnTo>
                                <a:lnTo>
                                  <a:pt x="318223" y="91160"/>
                                </a:lnTo>
                                <a:lnTo>
                                  <a:pt x="318046" y="89890"/>
                                </a:lnTo>
                                <a:lnTo>
                                  <a:pt x="320154" y="89890"/>
                                </a:lnTo>
                                <a:lnTo>
                                  <a:pt x="321322" y="91160"/>
                                </a:lnTo>
                                <a:lnTo>
                                  <a:pt x="322719" y="91160"/>
                                </a:lnTo>
                                <a:lnTo>
                                  <a:pt x="323799" y="89890"/>
                                </a:lnTo>
                                <a:lnTo>
                                  <a:pt x="324523" y="89890"/>
                                </a:lnTo>
                                <a:lnTo>
                                  <a:pt x="324993" y="88620"/>
                                </a:lnTo>
                                <a:lnTo>
                                  <a:pt x="325691" y="87350"/>
                                </a:lnTo>
                                <a:lnTo>
                                  <a:pt x="325005" y="86080"/>
                                </a:lnTo>
                                <a:lnTo>
                                  <a:pt x="323786" y="84810"/>
                                </a:lnTo>
                                <a:lnTo>
                                  <a:pt x="323862" y="83540"/>
                                </a:lnTo>
                                <a:lnTo>
                                  <a:pt x="322541" y="83540"/>
                                </a:lnTo>
                                <a:lnTo>
                                  <a:pt x="322402" y="84810"/>
                                </a:lnTo>
                                <a:lnTo>
                                  <a:pt x="320941" y="84810"/>
                                </a:lnTo>
                                <a:lnTo>
                                  <a:pt x="321386" y="83540"/>
                                </a:lnTo>
                                <a:lnTo>
                                  <a:pt x="321017" y="83540"/>
                                </a:lnTo>
                                <a:lnTo>
                                  <a:pt x="320789" y="84810"/>
                                </a:lnTo>
                                <a:lnTo>
                                  <a:pt x="319328" y="84810"/>
                                </a:lnTo>
                                <a:lnTo>
                                  <a:pt x="319493" y="83540"/>
                                </a:lnTo>
                                <a:lnTo>
                                  <a:pt x="318249" y="83540"/>
                                </a:lnTo>
                                <a:lnTo>
                                  <a:pt x="317538" y="84810"/>
                                </a:lnTo>
                                <a:lnTo>
                                  <a:pt x="317449" y="86080"/>
                                </a:lnTo>
                                <a:lnTo>
                                  <a:pt x="315201" y="86080"/>
                                </a:lnTo>
                                <a:lnTo>
                                  <a:pt x="316230" y="84810"/>
                                </a:lnTo>
                                <a:lnTo>
                                  <a:pt x="316293" y="83540"/>
                                </a:lnTo>
                                <a:lnTo>
                                  <a:pt x="315633" y="83540"/>
                                </a:lnTo>
                                <a:lnTo>
                                  <a:pt x="314566" y="84810"/>
                                </a:lnTo>
                                <a:lnTo>
                                  <a:pt x="313905" y="83540"/>
                                </a:lnTo>
                                <a:lnTo>
                                  <a:pt x="314998" y="83540"/>
                                </a:lnTo>
                                <a:lnTo>
                                  <a:pt x="316039" y="82270"/>
                                </a:lnTo>
                                <a:lnTo>
                                  <a:pt x="317258" y="82270"/>
                                </a:lnTo>
                                <a:lnTo>
                                  <a:pt x="316636" y="83540"/>
                                </a:lnTo>
                                <a:lnTo>
                                  <a:pt x="318198" y="83540"/>
                                </a:lnTo>
                                <a:lnTo>
                                  <a:pt x="318008" y="82270"/>
                                </a:lnTo>
                                <a:lnTo>
                                  <a:pt x="318376" y="82270"/>
                                </a:lnTo>
                                <a:lnTo>
                                  <a:pt x="319011" y="81000"/>
                                </a:lnTo>
                                <a:lnTo>
                                  <a:pt x="317449" y="81000"/>
                                </a:lnTo>
                                <a:lnTo>
                                  <a:pt x="317601" y="79730"/>
                                </a:lnTo>
                                <a:lnTo>
                                  <a:pt x="317106" y="79730"/>
                                </a:lnTo>
                                <a:lnTo>
                                  <a:pt x="316534" y="81000"/>
                                </a:lnTo>
                                <a:lnTo>
                                  <a:pt x="313626" y="81000"/>
                                </a:lnTo>
                                <a:lnTo>
                                  <a:pt x="314312" y="79730"/>
                                </a:lnTo>
                                <a:lnTo>
                                  <a:pt x="313690" y="79730"/>
                                </a:lnTo>
                                <a:lnTo>
                                  <a:pt x="314833" y="78460"/>
                                </a:lnTo>
                                <a:lnTo>
                                  <a:pt x="315455" y="79730"/>
                                </a:lnTo>
                                <a:lnTo>
                                  <a:pt x="316166" y="79730"/>
                                </a:lnTo>
                                <a:lnTo>
                                  <a:pt x="316826" y="78460"/>
                                </a:lnTo>
                                <a:lnTo>
                                  <a:pt x="319024" y="78460"/>
                                </a:lnTo>
                                <a:lnTo>
                                  <a:pt x="318998" y="77190"/>
                                </a:lnTo>
                                <a:lnTo>
                                  <a:pt x="320027" y="77190"/>
                                </a:lnTo>
                                <a:lnTo>
                                  <a:pt x="317995" y="75920"/>
                                </a:lnTo>
                                <a:lnTo>
                                  <a:pt x="317284" y="77190"/>
                                </a:lnTo>
                                <a:lnTo>
                                  <a:pt x="314782" y="77190"/>
                                </a:lnTo>
                                <a:lnTo>
                                  <a:pt x="316001" y="75920"/>
                                </a:lnTo>
                                <a:lnTo>
                                  <a:pt x="317195" y="75920"/>
                                </a:lnTo>
                                <a:lnTo>
                                  <a:pt x="316699" y="74650"/>
                                </a:lnTo>
                                <a:lnTo>
                                  <a:pt x="312877" y="74650"/>
                                </a:lnTo>
                                <a:lnTo>
                                  <a:pt x="313359" y="73380"/>
                                </a:lnTo>
                                <a:lnTo>
                                  <a:pt x="315188" y="73380"/>
                                </a:lnTo>
                                <a:lnTo>
                                  <a:pt x="318122" y="74650"/>
                                </a:lnTo>
                                <a:lnTo>
                                  <a:pt x="319976" y="74650"/>
                                </a:lnTo>
                                <a:lnTo>
                                  <a:pt x="320382" y="73380"/>
                                </a:lnTo>
                                <a:lnTo>
                                  <a:pt x="320725" y="73380"/>
                                </a:lnTo>
                                <a:lnTo>
                                  <a:pt x="321183" y="72110"/>
                                </a:lnTo>
                                <a:lnTo>
                                  <a:pt x="321487" y="72110"/>
                                </a:lnTo>
                                <a:lnTo>
                                  <a:pt x="322465" y="70840"/>
                                </a:lnTo>
                                <a:lnTo>
                                  <a:pt x="321068" y="70840"/>
                                </a:lnTo>
                                <a:lnTo>
                                  <a:pt x="320941" y="69570"/>
                                </a:lnTo>
                                <a:lnTo>
                                  <a:pt x="318884" y="69570"/>
                                </a:lnTo>
                                <a:lnTo>
                                  <a:pt x="317995" y="70840"/>
                                </a:lnTo>
                                <a:lnTo>
                                  <a:pt x="317804" y="69570"/>
                                </a:lnTo>
                                <a:lnTo>
                                  <a:pt x="318795" y="69570"/>
                                </a:lnTo>
                                <a:lnTo>
                                  <a:pt x="317169" y="68300"/>
                                </a:lnTo>
                                <a:lnTo>
                                  <a:pt x="317131" y="67030"/>
                                </a:lnTo>
                                <a:lnTo>
                                  <a:pt x="316814" y="67030"/>
                                </a:lnTo>
                                <a:lnTo>
                                  <a:pt x="316852" y="65760"/>
                                </a:lnTo>
                                <a:lnTo>
                                  <a:pt x="308394" y="65760"/>
                                </a:lnTo>
                                <a:lnTo>
                                  <a:pt x="307200" y="67030"/>
                                </a:lnTo>
                                <a:lnTo>
                                  <a:pt x="308051" y="67030"/>
                                </a:lnTo>
                                <a:lnTo>
                                  <a:pt x="307835" y="68300"/>
                                </a:lnTo>
                                <a:lnTo>
                                  <a:pt x="303885" y="68300"/>
                                </a:lnTo>
                                <a:lnTo>
                                  <a:pt x="304177" y="69570"/>
                                </a:lnTo>
                                <a:lnTo>
                                  <a:pt x="302298" y="69570"/>
                                </a:lnTo>
                                <a:lnTo>
                                  <a:pt x="301167" y="70840"/>
                                </a:lnTo>
                                <a:lnTo>
                                  <a:pt x="300139" y="70840"/>
                                </a:lnTo>
                                <a:lnTo>
                                  <a:pt x="300405" y="69570"/>
                                </a:lnTo>
                                <a:lnTo>
                                  <a:pt x="301434" y="69570"/>
                                </a:lnTo>
                                <a:lnTo>
                                  <a:pt x="303568" y="68300"/>
                                </a:lnTo>
                                <a:lnTo>
                                  <a:pt x="303771" y="67030"/>
                                </a:lnTo>
                                <a:lnTo>
                                  <a:pt x="303898" y="65760"/>
                                </a:lnTo>
                                <a:lnTo>
                                  <a:pt x="303225" y="65760"/>
                                </a:lnTo>
                                <a:lnTo>
                                  <a:pt x="302272" y="67030"/>
                                </a:lnTo>
                                <a:lnTo>
                                  <a:pt x="301701" y="67030"/>
                                </a:lnTo>
                                <a:lnTo>
                                  <a:pt x="301688" y="65760"/>
                                </a:lnTo>
                                <a:lnTo>
                                  <a:pt x="300202" y="65760"/>
                                </a:lnTo>
                                <a:lnTo>
                                  <a:pt x="299504" y="67030"/>
                                </a:lnTo>
                                <a:lnTo>
                                  <a:pt x="298856" y="67030"/>
                                </a:lnTo>
                                <a:lnTo>
                                  <a:pt x="299466" y="65760"/>
                                </a:lnTo>
                                <a:lnTo>
                                  <a:pt x="298450" y="65760"/>
                                </a:lnTo>
                                <a:lnTo>
                                  <a:pt x="298145" y="67030"/>
                                </a:lnTo>
                                <a:lnTo>
                                  <a:pt x="296392" y="67030"/>
                                </a:lnTo>
                                <a:lnTo>
                                  <a:pt x="295846" y="68300"/>
                                </a:lnTo>
                                <a:lnTo>
                                  <a:pt x="293852" y="68300"/>
                                </a:lnTo>
                                <a:lnTo>
                                  <a:pt x="293852" y="103860"/>
                                </a:lnTo>
                                <a:lnTo>
                                  <a:pt x="293611" y="105130"/>
                                </a:lnTo>
                                <a:lnTo>
                                  <a:pt x="287337" y="105130"/>
                                </a:lnTo>
                                <a:lnTo>
                                  <a:pt x="289064" y="103860"/>
                                </a:lnTo>
                                <a:lnTo>
                                  <a:pt x="293852" y="103860"/>
                                </a:lnTo>
                                <a:lnTo>
                                  <a:pt x="293852" y="68300"/>
                                </a:lnTo>
                                <a:lnTo>
                                  <a:pt x="292442" y="68300"/>
                                </a:lnTo>
                                <a:lnTo>
                                  <a:pt x="293522" y="67030"/>
                                </a:lnTo>
                                <a:lnTo>
                                  <a:pt x="295694" y="67030"/>
                                </a:lnTo>
                                <a:lnTo>
                                  <a:pt x="295021" y="65760"/>
                                </a:lnTo>
                                <a:lnTo>
                                  <a:pt x="295757" y="65760"/>
                                </a:lnTo>
                                <a:lnTo>
                                  <a:pt x="297510" y="64376"/>
                                </a:lnTo>
                                <a:lnTo>
                                  <a:pt x="298107" y="64376"/>
                                </a:lnTo>
                                <a:lnTo>
                                  <a:pt x="299593" y="63284"/>
                                </a:lnTo>
                                <a:lnTo>
                                  <a:pt x="294868" y="64376"/>
                                </a:lnTo>
                                <a:lnTo>
                                  <a:pt x="294373" y="64376"/>
                                </a:lnTo>
                                <a:lnTo>
                                  <a:pt x="296532" y="63220"/>
                                </a:lnTo>
                                <a:lnTo>
                                  <a:pt x="299681" y="63220"/>
                                </a:lnTo>
                                <a:lnTo>
                                  <a:pt x="299847" y="63220"/>
                                </a:lnTo>
                                <a:lnTo>
                                  <a:pt x="300342" y="63220"/>
                                </a:lnTo>
                                <a:lnTo>
                                  <a:pt x="303631" y="61950"/>
                                </a:lnTo>
                                <a:lnTo>
                                  <a:pt x="304444" y="61950"/>
                                </a:lnTo>
                                <a:lnTo>
                                  <a:pt x="303542" y="60680"/>
                                </a:lnTo>
                                <a:lnTo>
                                  <a:pt x="304749" y="59410"/>
                                </a:lnTo>
                                <a:lnTo>
                                  <a:pt x="304558" y="59410"/>
                                </a:lnTo>
                                <a:lnTo>
                                  <a:pt x="304558" y="58140"/>
                                </a:lnTo>
                                <a:lnTo>
                                  <a:pt x="305587" y="59410"/>
                                </a:lnTo>
                                <a:lnTo>
                                  <a:pt x="306273" y="58140"/>
                                </a:lnTo>
                                <a:lnTo>
                                  <a:pt x="307505" y="58140"/>
                                </a:lnTo>
                                <a:lnTo>
                                  <a:pt x="307403" y="56870"/>
                                </a:lnTo>
                                <a:lnTo>
                                  <a:pt x="307073" y="55600"/>
                                </a:lnTo>
                                <a:lnTo>
                                  <a:pt x="306209" y="55600"/>
                                </a:lnTo>
                                <a:lnTo>
                                  <a:pt x="306336" y="54330"/>
                                </a:lnTo>
                                <a:lnTo>
                                  <a:pt x="306565" y="54330"/>
                                </a:lnTo>
                                <a:lnTo>
                                  <a:pt x="307962" y="55600"/>
                                </a:lnTo>
                                <a:lnTo>
                                  <a:pt x="309587" y="53060"/>
                                </a:lnTo>
                                <a:lnTo>
                                  <a:pt x="310629" y="51790"/>
                                </a:lnTo>
                                <a:lnTo>
                                  <a:pt x="311353" y="50520"/>
                                </a:lnTo>
                                <a:lnTo>
                                  <a:pt x="310451" y="50520"/>
                                </a:lnTo>
                                <a:lnTo>
                                  <a:pt x="308787" y="49250"/>
                                </a:lnTo>
                                <a:lnTo>
                                  <a:pt x="299097" y="49250"/>
                                </a:lnTo>
                                <a:lnTo>
                                  <a:pt x="300202" y="50520"/>
                                </a:lnTo>
                                <a:lnTo>
                                  <a:pt x="299478" y="50520"/>
                                </a:lnTo>
                                <a:lnTo>
                                  <a:pt x="299186" y="51790"/>
                                </a:lnTo>
                                <a:lnTo>
                                  <a:pt x="298551" y="51790"/>
                                </a:lnTo>
                                <a:lnTo>
                                  <a:pt x="299097" y="50520"/>
                                </a:lnTo>
                                <a:lnTo>
                                  <a:pt x="298729" y="50520"/>
                                </a:lnTo>
                                <a:lnTo>
                                  <a:pt x="298157" y="49250"/>
                                </a:lnTo>
                                <a:lnTo>
                                  <a:pt x="295503" y="49250"/>
                                </a:lnTo>
                                <a:lnTo>
                                  <a:pt x="295414" y="50520"/>
                                </a:lnTo>
                                <a:lnTo>
                                  <a:pt x="294424" y="51790"/>
                                </a:lnTo>
                                <a:lnTo>
                                  <a:pt x="294297" y="49250"/>
                                </a:lnTo>
                                <a:lnTo>
                                  <a:pt x="292760" y="49250"/>
                                </a:lnTo>
                                <a:lnTo>
                                  <a:pt x="291820" y="50520"/>
                                </a:lnTo>
                                <a:lnTo>
                                  <a:pt x="292049" y="51790"/>
                                </a:lnTo>
                                <a:lnTo>
                                  <a:pt x="293458" y="53060"/>
                                </a:lnTo>
                                <a:lnTo>
                                  <a:pt x="293585" y="54330"/>
                                </a:lnTo>
                                <a:lnTo>
                                  <a:pt x="293166" y="54330"/>
                                </a:lnTo>
                                <a:lnTo>
                                  <a:pt x="292709" y="53060"/>
                                </a:lnTo>
                                <a:lnTo>
                                  <a:pt x="292354" y="53060"/>
                                </a:lnTo>
                                <a:lnTo>
                                  <a:pt x="290918" y="52019"/>
                                </a:lnTo>
                                <a:lnTo>
                                  <a:pt x="290918" y="98780"/>
                                </a:lnTo>
                                <a:lnTo>
                                  <a:pt x="290093" y="100050"/>
                                </a:lnTo>
                                <a:lnTo>
                                  <a:pt x="287058" y="100050"/>
                                </a:lnTo>
                                <a:lnTo>
                                  <a:pt x="289750" y="98780"/>
                                </a:lnTo>
                                <a:lnTo>
                                  <a:pt x="290918" y="98780"/>
                                </a:lnTo>
                                <a:lnTo>
                                  <a:pt x="290918" y="52019"/>
                                </a:lnTo>
                                <a:lnTo>
                                  <a:pt x="290614" y="51790"/>
                                </a:lnTo>
                                <a:lnTo>
                                  <a:pt x="289572" y="51790"/>
                                </a:lnTo>
                                <a:lnTo>
                                  <a:pt x="289560" y="50520"/>
                                </a:lnTo>
                                <a:lnTo>
                                  <a:pt x="289166" y="50520"/>
                                </a:lnTo>
                                <a:lnTo>
                                  <a:pt x="288467" y="51790"/>
                                </a:lnTo>
                                <a:lnTo>
                                  <a:pt x="288683" y="51790"/>
                                </a:lnTo>
                                <a:lnTo>
                                  <a:pt x="288759" y="53060"/>
                                </a:lnTo>
                                <a:lnTo>
                                  <a:pt x="289775" y="54330"/>
                                </a:lnTo>
                                <a:lnTo>
                                  <a:pt x="289966" y="55600"/>
                                </a:lnTo>
                                <a:lnTo>
                                  <a:pt x="290588" y="55600"/>
                                </a:lnTo>
                                <a:lnTo>
                                  <a:pt x="290131" y="56870"/>
                                </a:lnTo>
                                <a:lnTo>
                                  <a:pt x="289788" y="56870"/>
                                </a:lnTo>
                                <a:lnTo>
                                  <a:pt x="289420" y="55600"/>
                                </a:lnTo>
                                <a:lnTo>
                                  <a:pt x="289166" y="54330"/>
                                </a:lnTo>
                                <a:lnTo>
                                  <a:pt x="288455" y="54330"/>
                                </a:lnTo>
                                <a:lnTo>
                                  <a:pt x="288213" y="53060"/>
                                </a:lnTo>
                                <a:lnTo>
                                  <a:pt x="287769" y="53060"/>
                                </a:lnTo>
                                <a:lnTo>
                                  <a:pt x="287858" y="51790"/>
                                </a:lnTo>
                                <a:lnTo>
                                  <a:pt x="286270" y="51790"/>
                                </a:lnTo>
                                <a:lnTo>
                                  <a:pt x="285699" y="53060"/>
                                </a:lnTo>
                                <a:lnTo>
                                  <a:pt x="284048" y="53060"/>
                                </a:lnTo>
                                <a:lnTo>
                                  <a:pt x="281609" y="55600"/>
                                </a:lnTo>
                                <a:lnTo>
                                  <a:pt x="281254" y="55600"/>
                                </a:lnTo>
                                <a:lnTo>
                                  <a:pt x="280860" y="56870"/>
                                </a:lnTo>
                                <a:lnTo>
                                  <a:pt x="280784" y="58140"/>
                                </a:lnTo>
                                <a:lnTo>
                                  <a:pt x="282435" y="58140"/>
                                </a:lnTo>
                                <a:lnTo>
                                  <a:pt x="283679" y="59410"/>
                                </a:lnTo>
                                <a:lnTo>
                                  <a:pt x="280682" y="59410"/>
                                </a:lnTo>
                                <a:lnTo>
                                  <a:pt x="280860" y="60680"/>
                                </a:lnTo>
                                <a:lnTo>
                                  <a:pt x="280238" y="61950"/>
                                </a:lnTo>
                                <a:lnTo>
                                  <a:pt x="280174" y="63220"/>
                                </a:lnTo>
                                <a:lnTo>
                                  <a:pt x="279615" y="63220"/>
                                </a:lnTo>
                                <a:lnTo>
                                  <a:pt x="279488" y="61950"/>
                                </a:lnTo>
                                <a:lnTo>
                                  <a:pt x="280047" y="60680"/>
                                </a:lnTo>
                                <a:lnTo>
                                  <a:pt x="279844" y="59410"/>
                                </a:lnTo>
                                <a:lnTo>
                                  <a:pt x="278117" y="59410"/>
                                </a:lnTo>
                                <a:lnTo>
                                  <a:pt x="276009" y="60680"/>
                                </a:lnTo>
                                <a:lnTo>
                                  <a:pt x="274345" y="60680"/>
                                </a:lnTo>
                                <a:lnTo>
                                  <a:pt x="274345" y="65760"/>
                                </a:lnTo>
                                <a:lnTo>
                                  <a:pt x="273545" y="65760"/>
                                </a:lnTo>
                                <a:lnTo>
                                  <a:pt x="273888" y="64376"/>
                                </a:lnTo>
                                <a:lnTo>
                                  <a:pt x="274345" y="65760"/>
                                </a:lnTo>
                                <a:lnTo>
                                  <a:pt x="274345" y="60680"/>
                                </a:lnTo>
                                <a:lnTo>
                                  <a:pt x="273202" y="60680"/>
                                </a:lnTo>
                                <a:lnTo>
                                  <a:pt x="273050" y="61950"/>
                                </a:lnTo>
                                <a:lnTo>
                                  <a:pt x="273659" y="61950"/>
                                </a:lnTo>
                                <a:lnTo>
                                  <a:pt x="273050" y="63220"/>
                                </a:lnTo>
                                <a:lnTo>
                                  <a:pt x="272681" y="63220"/>
                                </a:lnTo>
                                <a:lnTo>
                                  <a:pt x="273062" y="65760"/>
                                </a:lnTo>
                                <a:lnTo>
                                  <a:pt x="273405" y="65760"/>
                                </a:lnTo>
                                <a:lnTo>
                                  <a:pt x="273011" y="67030"/>
                                </a:lnTo>
                                <a:lnTo>
                                  <a:pt x="272046" y="67030"/>
                                </a:lnTo>
                                <a:lnTo>
                                  <a:pt x="270459" y="68300"/>
                                </a:lnTo>
                                <a:lnTo>
                                  <a:pt x="268224" y="70840"/>
                                </a:lnTo>
                                <a:lnTo>
                                  <a:pt x="266877" y="70840"/>
                                </a:lnTo>
                                <a:lnTo>
                                  <a:pt x="267017" y="69570"/>
                                </a:lnTo>
                                <a:lnTo>
                                  <a:pt x="266509" y="69570"/>
                                </a:lnTo>
                                <a:lnTo>
                                  <a:pt x="266509" y="70840"/>
                                </a:lnTo>
                                <a:lnTo>
                                  <a:pt x="265531" y="72110"/>
                                </a:lnTo>
                                <a:lnTo>
                                  <a:pt x="265176" y="72110"/>
                                </a:lnTo>
                                <a:lnTo>
                                  <a:pt x="266242" y="70840"/>
                                </a:lnTo>
                                <a:lnTo>
                                  <a:pt x="266509" y="70840"/>
                                </a:lnTo>
                                <a:lnTo>
                                  <a:pt x="266509" y="69570"/>
                                </a:lnTo>
                                <a:lnTo>
                                  <a:pt x="266242" y="69570"/>
                                </a:lnTo>
                                <a:lnTo>
                                  <a:pt x="265188" y="68300"/>
                                </a:lnTo>
                                <a:lnTo>
                                  <a:pt x="269379" y="68300"/>
                                </a:lnTo>
                                <a:lnTo>
                                  <a:pt x="270497" y="67030"/>
                                </a:lnTo>
                                <a:lnTo>
                                  <a:pt x="270141" y="67030"/>
                                </a:lnTo>
                                <a:lnTo>
                                  <a:pt x="269951" y="65760"/>
                                </a:lnTo>
                                <a:lnTo>
                                  <a:pt x="269875" y="64376"/>
                                </a:lnTo>
                                <a:lnTo>
                                  <a:pt x="272199" y="59410"/>
                                </a:lnTo>
                                <a:lnTo>
                                  <a:pt x="274459" y="56870"/>
                                </a:lnTo>
                                <a:lnTo>
                                  <a:pt x="276606" y="56870"/>
                                </a:lnTo>
                                <a:lnTo>
                                  <a:pt x="277761" y="55600"/>
                                </a:lnTo>
                                <a:lnTo>
                                  <a:pt x="278574" y="53060"/>
                                </a:lnTo>
                                <a:lnTo>
                                  <a:pt x="279641" y="51790"/>
                                </a:lnTo>
                                <a:lnTo>
                                  <a:pt x="282676" y="51790"/>
                                </a:lnTo>
                                <a:lnTo>
                                  <a:pt x="286181" y="50520"/>
                                </a:lnTo>
                                <a:lnTo>
                                  <a:pt x="288353" y="47980"/>
                                </a:lnTo>
                                <a:lnTo>
                                  <a:pt x="290436" y="47980"/>
                                </a:lnTo>
                                <a:lnTo>
                                  <a:pt x="292557" y="46710"/>
                                </a:lnTo>
                                <a:lnTo>
                                  <a:pt x="297268" y="46710"/>
                                </a:lnTo>
                                <a:lnTo>
                                  <a:pt x="298208" y="45440"/>
                                </a:lnTo>
                                <a:lnTo>
                                  <a:pt x="298208" y="44170"/>
                                </a:lnTo>
                                <a:lnTo>
                                  <a:pt x="294360" y="42900"/>
                                </a:lnTo>
                                <a:lnTo>
                                  <a:pt x="281863" y="42900"/>
                                </a:lnTo>
                                <a:lnTo>
                                  <a:pt x="279946" y="44170"/>
                                </a:lnTo>
                                <a:lnTo>
                                  <a:pt x="278866" y="44170"/>
                                </a:lnTo>
                                <a:lnTo>
                                  <a:pt x="278003" y="45440"/>
                                </a:lnTo>
                                <a:lnTo>
                                  <a:pt x="274599" y="45440"/>
                                </a:lnTo>
                                <a:lnTo>
                                  <a:pt x="274015" y="46710"/>
                                </a:lnTo>
                                <a:lnTo>
                                  <a:pt x="272161" y="46710"/>
                                </a:lnTo>
                                <a:lnTo>
                                  <a:pt x="270167" y="47980"/>
                                </a:lnTo>
                                <a:lnTo>
                                  <a:pt x="270192" y="49250"/>
                                </a:lnTo>
                                <a:lnTo>
                                  <a:pt x="269138" y="49250"/>
                                </a:lnTo>
                                <a:lnTo>
                                  <a:pt x="267093" y="50520"/>
                                </a:lnTo>
                                <a:lnTo>
                                  <a:pt x="267081" y="49250"/>
                                </a:lnTo>
                                <a:lnTo>
                                  <a:pt x="265099" y="50520"/>
                                </a:lnTo>
                                <a:lnTo>
                                  <a:pt x="263690" y="51714"/>
                                </a:lnTo>
                                <a:lnTo>
                                  <a:pt x="263690" y="68300"/>
                                </a:lnTo>
                                <a:lnTo>
                                  <a:pt x="260616" y="69570"/>
                                </a:lnTo>
                                <a:lnTo>
                                  <a:pt x="259181" y="69570"/>
                                </a:lnTo>
                                <a:lnTo>
                                  <a:pt x="259727" y="68300"/>
                                </a:lnTo>
                                <a:lnTo>
                                  <a:pt x="263690" y="68300"/>
                                </a:lnTo>
                                <a:lnTo>
                                  <a:pt x="263690" y="51714"/>
                                </a:lnTo>
                                <a:lnTo>
                                  <a:pt x="261683" y="53060"/>
                                </a:lnTo>
                                <a:lnTo>
                                  <a:pt x="261480" y="53060"/>
                                </a:lnTo>
                                <a:lnTo>
                                  <a:pt x="261353" y="54330"/>
                                </a:lnTo>
                                <a:lnTo>
                                  <a:pt x="259486" y="54330"/>
                                </a:lnTo>
                                <a:lnTo>
                                  <a:pt x="258394" y="55600"/>
                                </a:lnTo>
                                <a:lnTo>
                                  <a:pt x="257962" y="55600"/>
                                </a:lnTo>
                                <a:lnTo>
                                  <a:pt x="256730" y="56870"/>
                                </a:lnTo>
                                <a:lnTo>
                                  <a:pt x="255943" y="58140"/>
                                </a:lnTo>
                                <a:lnTo>
                                  <a:pt x="254000" y="58140"/>
                                </a:lnTo>
                                <a:lnTo>
                                  <a:pt x="251802" y="60680"/>
                                </a:lnTo>
                                <a:lnTo>
                                  <a:pt x="251396" y="60680"/>
                                </a:lnTo>
                                <a:lnTo>
                                  <a:pt x="252336" y="61950"/>
                                </a:lnTo>
                                <a:lnTo>
                                  <a:pt x="253961" y="63220"/>
                                </a:lnTo>
                                <a:lnTo>
                                  <a:pt x="255587" y="64376"/>
                                </a:lnTo>
                                <a:lnTo>
                                  <a:pt x="257860" y="64376"/>
                                </a:lnTo>
                                <a:lnTo>
                                  <a:pt x="256806" y="65760"/>
                                </a:lnTo>
                                <a:lnTo>
                                  <a:pt x="256933" y="67030"/>
                                </a:lnTo>
                                <a:lnTo>
                                  <a:pt x="257721" y="67030"/>
                                </a:lnTo>
                                <a:lnTo>
                                  <a:pt x="257873" y="68300"/>
                                </a:lnTo>
                                <a:lnTo>
                                  <a:pt x="255905" y="68300"/>
                                </a:lnTo>
                                <a:lnTo>
                                  <a:pt x="252349" y="67030"/>
                                </a:lnTo>
                                <a:lnTo>
                                  <a:pt x="252818" y="65760"/>
                                </a:lnTo>
                                <a:lnTo>
                                  <a:pt x="250786" y="65760"/>
                                </a:lnTo>
                                <a:lnTo>
                                  <a:pt x="250913" y="64922"/>
                                </a:lnTo>
                                <a:lnTo>
                                  <a:pt x="250990" y="64376"/>
                                </a:lnTo>
                                <a:lnTo>
                                  <a:pt x="249720" y="64376"/>
                                </a:lnTo>
                                <a:lnTo>
                                  <a:pt x="249809" y="65760"/>
                                </a:lnTo>
                                <a:lnTo>
                                  <a:pt x="248818" y="65760"/>
                                </a:lnTo>
                                <a:lnTo>
                                  <a:pt x="247332" y="67030"/>
                                </a:lnTo>
                                <a:lnTo>
                                  <a:pt x="247192" y="68300"/>
                                </a:lnTo>
                                <a:lnTo>
                                  <a:pt x="246240" y="69570"/>
                                </a:lnTo>
                                <a:lnTo>
                                  <a:pt x="246202" y="70840"/>
                                </a:lnTo>
                                <a:lnTo>
                                  <a:pt x="247116" y="72110"/>
                                </a:lnTo>
                                <a:lnTo>
                                  <a:pt x="247561" y="72110"/>
                                </a:lnTo>
                                <a:lnTo>
                                  <a:pt x="247434" y="73380"/>
                                </a:lnTo>
                                <a:lnTo>
                                  <a:pt x="248653" y="73380"/>
                                </a:lnTo>
                                <a:lnTo>
                                  <a:pt x="249745" y="74650"/>
                                </a:lnTo>
                                <a:lnTo>
                                  <a:pt x="250799" y="74650"/>
                                </a:lnTo>
                                <a:lnTo>
                                  <a:pt x="250850" y="73380"/>
                                </a:lnTo>
                                <a:lnTo>
                                  <a:pt x="251764" y="73380"/>
                                </a:lnTo>
                                <a:lnTo>
                                  <a:pt x="251587" y="74650"/>
                                </a:lnTo>
                                <a:lnTo>
                                  <a:pt x="253288" y="74650"/>
                                </a:lnTo>
                                <a:lnTo>
                                  <a:pt x="251485" y="75920"/>
                                </a:lnTo>
                                <a:lnTo>
                                  <a:pt x="252069" y="77190"/>
                                </a:lnTo>
                                <a:lnTo>
                                  <a:pt x="251269" y="77190"/>
                                </a:lnTo>
                                <a:lnTo>
                                  <a:pt x="251079" y="78460"/>
                                </a:lnTo>
                                <a:lnTo>
                                  <a:pt x="252158" y="78460"/>
                                </a:lnTo>
                                <a:lnTo>
                                  <a:pt x="252399" y="79730"/>
                                </a:lnTo>
                                <a:lnTo>
                                  <a:pt x="253644" y="81000"/>
                                </a:lnTo>
                                <a:lnTo>
                                  <a:pt x="253911" y="79730"/>
                                </a:lnTo>
                                <a:lnTo>
                                  <a:pt x="253301" y="78460"/>
                                </a:lnTo>
                                <a:lnTo>
                                  <a:pt x="253492" y="78460"/>
                                </a:lnTo>
                                <a:lnTo>
                                  <a:pt x="254241" y="79730"/>
                                </a:lnTo>
                                <a:lnTo>
                                  <a:pt x="256628" y="79730"/>
                                </a:lnTo>
                                <a:lnTo>
                                  <a:pt x="256019" y="81000"/>
                                </a:lnTo>
                                <a:lnTo>
                                  <a:pt x="257060" y="81000"/>
                                </a:lnTo>
                                <a:lnTo>
                                  <a:pt x="258546" y="82270"/>
                                </a:lnTo>
                                <a:lnTo>
                                  <a:pt x="258851" y="83540"/>
                                </a:lnTo>
                                <a:lnTo>
                                  <a:pt x="262915" y="83540"/>
                                </a:lnTo>
                                <a:lnTo>
                                  <a:pt x="262305" y="84810"/>
                                </a:lnTo>
                                <a:lnTo>
                                  <a:pt x="262572" y="84810"/>
                                </a:lnTo>
                                <a:lnTo>
                                  <a:pt x="263321" y="86080"/>
                                </a:lnTo>
                                <a:lnTo>
                                  <a:pt x="265010" y="86080"/>
                                </a:lnTo>
                                <a:lnTo>
                                  <a:pt x="265442" y="87350"/>
                                </a:lnTo>
                                <a:lnTo>
                                  <a:pt x="266204" y="86080"/>
                                </a:lnTo>
                                <a:lnTo>
                                  <a:pt x="267208" y="86080"/>
                                </a:lnTo>
                                <a:lnTo>
                                  <a:pt x="268655" y="87350"/>
                                </a:lnTo>
                                <a:lnTo>
                                  <a:pt x="267893" y="87350"/>
                                </a:lnTo>
                                <a:lnTo>
                                  <a:pt x="267893" y="89890"/>
                                </a:lnTo>
                                <a:lnTo>
                                  <a:pt x="268592" y="88620"/>
                                </a:lnTo>
                                <a:lnTo>
                                  <a:pt x="269240" y="88620"/>
                                </a:lnTo>
                                <a:lnTo>
                                  <a:pt x="269036" y="87350"/>
                                </a:lnTo>
                                <a:lnTo>
                                  <a:pt x="269849" y="86080"/>
                                </a:lnTo>
                                <a:lnTo>
                                  <a:pt x="268452" y="86080"/>
                                </a:lnTo>
                                <a:lnTo>
                                  <a:pt x="268554" y="84810"/>
                                </a:lnTo>
                                <a:lnTo>
                                  <a:pt x="268782" y="84810"/>
                                </a:lnTo>
                                <a:lnTo>
                                  <a:pt x="269113" y="83540"/>
                                </a:lnTo>
                                <a:lnTo>
                                  <a:pt x="269659" y="84810"/>
                                </a:lnTo>
                                <a:lnTo>
                                  <a:pt x="270281" y="84810"/>
                                </a:lnTo>
                                <a:lnTo>
                                  <a:pt x="270294" y="86080"/>
                                </a:lnTo>
                                <a:lnTo>
                                  <a:pt x="271437" y="86080"/>
                                </a:lnTo>
                                <a:lnTo>
                                  <a:pt x="272554" y="87350"/>
                                </a:lnTo>
                                <a:lnTo>
                                  <a:pt x="275069" y="87350"/>
                                </a:lnTo>
                                <a:lnTo>
                                  <a:pt x="275145" y="88620"/>
                                </a:lnTo>
                                <a:lnTo>
                                  <a:pt x="274447" y="89890"/>
                                </a:lnTo>
                                <a:lnTo>
                                  <a:pt x="275602" y="89890"/>
                                </a:lnTo>
                                <a:lnTo>
                                  <a:pt x="278206" y="91160"/>
                                </a:lnTo>
                                <a:lnTo>
                                  <a:pt x="279971" y="89890"/>
                                </a:lnTo>
                                <a:lnTo>
                                  <a:pt x="279755" y="89890"/>
                                </a:lnTo>
                                <a:lnTo>
                                  <a:pt x="281101" y="88620"/>
                                </a:lnTo>
                                <a:lnTo>
                                  <a:pt x="280974" y="87350"/>
                                </a:lnTo>
                                <a:lnTo>
                                  <a:pt x="281940" y="87350"/>
                                </a:lnTo>
                                <a:lnTo>
                                  <a:pt x="281952" y="86080"/>
                                </a:lnTo>
                                <a:lnTo>
                                  <a:pt x="279984" y="86080"/>
                                </a:lnTo>
                                <a:lnTo>
                                  <a:pt x="280365" y="84810"/>
                                </a:lnTo>
                                <a:lnTo>
                                  <a:pt x="279819" y="84810"/>
                                </a:lnTo>
                                <a:lnTo>
                                  <a:pt x="280504" y="83540"/>
                                </a:lnTo>
                                <a:lnTo>
                                  <a:pt x="281444" y="83540"/>
                                </a:lnTo>
                                <a:lnTo>
                                  <a:pt x="281051" y="82270"/>
                                </a:lnTo>
                                <a:lnTo>
                                  <a:pt x="279323" y="82270"/>
                                </a:lnTo>
                                <a:lnTo>
                                  <a:pt x="279323" y="81000"/>
                                </a:lnTo>
                                <a:lnTo>
                                  <a:pt x="277583" y="81000"/>
                                </a:lnTo>
                                <a:lnTo>
                                  <a:pt x="278091" y="79730"/>
                                </a:lnTo>
                                <a:lnTo>
                                  <a:pt x="280758" y="79730"/>
                                </a:lnTo>
                                <a:lnTo>
                                  <a:pt x="281101" y="81000"/>
                                </a:lnTo>
                                <a:lnTo>
                                  <a:pt x="282676" y="81000"/>
                                </a:lnTo>
                                <a:lnTo>
                                  <a:pt x="282460" y="82270"/>
                                </a:lnTo>
                                <a:lnTo>
                                  <a:pt x="281978" y="82270"/>
                                </a:lnTo>
                                <a:lnTo>
                                  <a:pt x="281851" y="83540"/>
                                </a:lnTo>
                                <a:lnTo>
                                  <a:pt x="281317" y="84810"/>
                                </a:lnTo>
                                <a:lnTo>
                                  <a:pt x="281736" y="84810"/>
                                </a:lnTo>
                                <a:lnTo>
                                  <a:pt x="282067" y="86080"/>
                                </a:lnTo>
                                <a:lnTo>
                                  <a:pt x="282575" y="84810"/>
                                </a:lnTo>
                                <a:lnTo>
                                  <a:pt x="283616" y="84810"/>
                                </a:lnTo>
                                <a:lnTo>
                                  <a:pt x="282968" y="86080"/>
                                </a:lnTo>
                                <a:lnTo>
                                  <a:pt x="283972" y="86080"/>
                                </a:lnTo>
                                <a:lnTo>
                                  <a:pt x="284048" y="87350"/>
                                </a:lnTo>
                                <a:lnTo>
                                  <a:pt x="283133" y="87350"/>
                                </a:lnTo>
                                <a:lnTo>
                                  <a:pt x="283298" y="88620"/>
                                </a:lnTo>
                                <a:lnTo>
                                  <a:pt x="284721" y="88620"/>
                                </a:lnTo>
                                <a:lnTo>
                                  <a:pt x="284683" y="89890"/>
                                </a:lnTo>
                                <a:lnTo>
                                  <a:pt x="285064" y="89890"/>
                                </a:lnTo>
                                <a:lnTo>
                                  <a:pt x="285750" y="88620"/>
                                </a:lnTo>
                                <a:lnTo>
                                  <a:pt x="286232" y="88620"/>
                                </a:lnTo>
                                <a:lnTo>
                                  <a:pt x="286143" y="89890"/>
                                </a:lnTo>
                                <a:lnTo>
                                  <a:pt x="281787" y="93700"/>
                                </a:lnTo>
                                <a:lnTo>
                                  <a:pt x="281673" y="94970"/>
                                </a:lnTo>
                                <a:lnTo>
                                  <a:pt x="282079" y="94970"/>
                                </a:lnTo>
                                <a:lnTo>
                                  <a:pt x="283476" y="93700"/>
                                </a:lnTo>
                                <a:lnTo>
                                  <a:pt x="284060" y="93700"/>
                                </a:lnTo>
                                <a:lnTo>
                                  <a:pt x="284607" y="94970"/>
                                </a:lnTo>
                                <a:lnTo>
                                  <a:pt x="285292" y="94970"/>
                                </a:lnTo>
                                <a:lnTo>
                                  <a:pt x="284048" y="96240"/>
                                </a:lnTo>
                                <a:lnTo>
                                  <a:pt x="283184" y="96240"/>
                                </a:lnTo>
                                <a:lnTo>
                                  <a:pt x="283006" y="97510"/>
                                </a:lnTo>
                                <a:lnTo>
                                  <a:pt x="283591" y="97510"/>
                                </a:lnTo>
                                <a:lnTo>
                                  <a:pt x="283959" y="98780"/>
                                </a:lnTo>
                                <a:lnTo>
                                  <a:pt x="283108" y="100050"/>
                                </a:lnTo>
                                <a:lnTo>
                                  <a:pt x="284403" y="100050"/>
                                </a:lnTo>
                                <a:lnTo>
                                  <a:pt x="283921" y="101320"/>
                                </a:lnTo>
                                <a:lnTo>
                                  <a:pt x="284264" y="101320"/>
                                </a:lnTo>
                                <a:lnTo>
                                  <a:pt x="284645" y="102590"/>
                                </a:lnTo>
                                <a:lnTo>
                                  <a:pt x="283641" y="102590"/>
                                </a:lnTo>
                                <a:lnTo>
                                  <a:pt x="283591" y="103860"/>
                                </a:lnTo>
                                <a:lnTo>
                                  <a:pt x="280174" y="103860"/>
                                </a:lnTo>
                                <a:lnTo>
                                  <a:pt x="278371" y="102590"/>
                                </a:lnTo>
                                <a:lnTo>
                                  <a:pt x="277304" y="103860"/>
                                </a:lnTo>
                                <a:lnTo>
                                  <a:pt x="276910" y="105130"/>
                                </a:lnTo>
                                <a:lnTo>
                                  <a:pt x="275209" y="105130"/>
                                </a:lnTo>
                                <a:lnTo>
                                  <a:pt x="275196" y="106400"/>
                                </a:lnTo>
                                <a:lnTo>
                                  <a:pt x="281101" y="106400"/>
                                </a:lnTo>
                                <a:lnTo>
                                  <a:pt x="281317" y="105130"/>
                                </a:lnTo>
                                <a:lnTo>
                                  <a:pt x="282181" y="105130"/>
                                </a:lnTo>
                                <a:lnTo>
                                  <a:pt x="282219" y="106400"/>
                                </a:lnTo>
                                <a:lnTo>
                                  <a:pt x="283591" y="106400"/>
                                </a:lnTo>
                                <a:lnTo>
                                  <a:pt x="286473" y="105422"/>
                                </a:lnTo>
                                <a:lnTo>
                                  <a:pt x="286473" y="106400"/>
                                </a:lnTo>
                                <a:lnTo>
                                  <a:pt x="287680" y="106400"/>
                                </a:lnTo>
                                <a:lnTo>
                                  <a:pt x="288010" y="107670"/>
                                </a:lnTo>
                                <a:lnTo>
                                  <a:pt x="286994" y="107670"/>
                                </a:lnTo>
                                <a:lnTo>
                                  <a:pt x="285610" y="106680"/>
                                </a:lnTo>
                                <a:lnTo>
                                  <a:pt x="285610" y="121640"/>
                                </a:lnTo>
                                <a:lnTo>
                                  <a:pt x="285546" y="121831"/>
                                </a:lnTo>
                                <a:lnTo>
                                  <a:pt x="285546" y="139420"/>
                                </a:lnTo>
                                <a:lnTo>
                                  <a:pt x="284327" y="139420"/>
                                </a:lnTo>
                                <a:lnTo>
                                  <a:pt x="284441" y="140690"/>
                                </a:lnTo>
                                <a:lnTo>
                                  <a:pt x="284022" y="140690"/>
                                </a:lnTo>
                                <a:lnTo>
                                  <a:pt x="283248" y="141960"/>
                                </a:lnTo>
                                <a:lnTo>
                                  <a:pt x="283070" y="140690"/>
                                </a:lnTo>
                                <a:lnTo>
                                  <a:pt x="282930" y="140690"/>
                                </a:lnTo>
                                <a:lnTo>
                                  <a:pt x="282117" y="141960"/>
                                </a:lnTo>
                                <a:lnTo>
                                  <a:pt x="279971" y="141960"/>
                                </a:lnTo>
                                <a:lnTo>
                                  <a:pt x="280441" y="140690"/>
                                </a:lnTo>
                                <a:lnTo>
                                  <a:pt x="279755" y="140690"/>
                                </a:lnTo>
                                <a:lnTo>
                                  <a:pt x="278130" y="141960"/>
                                </a:lnTo>
                                <a:lnTo>
                                  <a:pt x="276999" y="140690"/>
                                </a:lnTo>
                                <a:lnTo>
                                  <a:pt x="277799" y="139420"/>
                                </a:lnTo>
                                <a:lnTo>
                                  <a:pt x="277101" y="139420"/>
                                </a:lnTo>
                                <a:lnTo>
                                  <a:pt x="276364" y="140690"/>
                                </a:lnTo>
                                <a:lnTo>
                                  <a:pt x="273888" y="140690"/>
                                </a:lnTo>
                                <a:lnTo>
                                  <a:pt x="272249" y="141960"/>
                                </a:lnTo>
                                <a:lnTo>
                                  <a:pt x="271564" y="141960"/>
                                </a:lnTo>
                                <a:lnTo>
                                  <a:pt x="271919" y="140690"/>
                                </a:lnTo>
                                <a:lnTo>
                                  <a:pt x="273799" y="140690"/>
                                </a:lnTo>
                                <a:lnTo>
                                  <a:pt x="273735" y="139420"/>
                                </a:lnTo>
                                <a:lnTo>
                                  <a:pt x="274586" y="139420"/>
                                </a:lnTo>
                                <a:lnTo>
                                  <a:pt x="276225" y="136880"/>
                                </a:lnTo>
                                <a:lnTo>
                                  <a:pt x="275742" y="136880"/>
                                </a:lnTo>
                                <a:lnTo>
                                  <a:pt x="276466" y="135610"/>
                                </a:lnTo>
                                <a:lnTo>
                                  <a:pt x="275170" y="135610"/>
                                </a:lnTo>
                                <a:lnTo>
                                  <a:pt x="274624" y="133070"/>
                                </a:lnTo>
                                <a:lnTo>
                                  <a:pt x="275704" y="133070"/>
                                </a:lnTo>
                                <a:lnTo>
                                  <a:pt x="275717" y="134340"/>
                                </a:lnTo>
                                <a:lnTo>
                                  <a:pt x="277990" y="134340"/>
                                </a:lnTo>
                                <a:lnTo>
                                  <a:pt x="278815" y="133070"/>
                                </a:lnTo>
                                <a:lnTo>
                                  <a:pt x="280073" y="133070"/>
                                </a:lnTo>
                                <a:lnTo>
                                  <a:pt x="280250" y="131800"/>
                                </a:lnTo>
                                <a:lnTo>
                                  <a:pt x="280720" y="131800"/>
                                </a:lnTo>
                                <a:lnTo>
                                  <a:pt x="281038" y="133070"/>
                                </a:lnTo>
                                <a:lnTo>
                                  <a:pt x="281025" y="131800"/>
                                </a:lnTo>
                                <a:lnTo>
                                  <a:pt x="282879" y="131800"/>
                                </a:lnTo>
                                <a:lnTo>
                                  <a:pt x="282295" y="133070"/>
                                </a:lnTo>
                                <a:lnTo>
                                  <a:pt x="282778" y="133070"/>
                                </a:lnTo>
                                <a:lnTo>
                                  <a:pt x="282194" y="134340"/>
                                </a:lnTo>
                                <a:lnTo>
                                  <a:pt x="281520" y="135610"/>
                                </a:lnTo>
                                <a:lnTo>
                                  <a:pt x="281647" y="136880"/>
                                </a:lnTo>
                                <a:lnTo>
                                  <a:pt x="281851" y="136880"/>
                                </a:lnTo>
                                <a:lnTo>
                                  <a:pt x="282702" y="135610"/>
                                </a:lnTo>
                                <a:lnTo>
                                  <a:pt x="283502" y="135610"/>
                                </a:lnTo>
                                <a:lnTo>
                                  <a:pt x="283502" y="136880"/>
                                </a:lnTo>
                                <a:lnTo>
                                  <a:pt x="284594" y="136880"/>
                                </a:lnTo>
                                <a:lnTo>
                                  <a:pt x="284073" y="138150"/>
                                </a:lnTo>
                                <a:lnTo>
                                  <a:pt x="284734" y="138150"/>
                                </a:lnTo>
                                <a:lnTo>
                                  <a:pt x="285546" y="139420"/>
                                </a:lnTo>
                                <a:lnTo>
                                  <a:pt x="285546" y="121831"/>
                                </a:lnTo>
                                <a:lnTo>
                                  <a:pt x="285178" y="122910"/>
                                </a:lnTo>
                                <a:lnTo>
                                  <a:pt x="284518" y="122910"/>
                                </a:lnTo>
                                <a:lnTo>
                                  <a:pt x="283870" y="124180"/>
                                </a:lnTo>
                                <a:lnTo>
                                  <a:pt x="282879" y="122910"/>
                                </a:lnTo>
                                <a:lnTo>
                                  <a:pt x="283235" y="121640"/>
                                </a:lnTo>
                                <a:lnTo>
                                  <a:pt x="285610" y="121640"/>
                                </a:lnTo>
                                <a:lnTo>
                                  <a:pt x="285610" y="106680"/>
                                </a:lnTo>
                                <a:lnTo>
                                  <a:pt x="285229" y="106400"/>
                                </a:lnTo>
                                <a:lnTo>
                                  <a:pt x="284480" y="106400"/>
                                </a:lnTo>
                                <a:lnTo>
                                  <a:pt x="284607" y="107492"/>
                                </a:lnTo>
                                <a:lnTo>
                                  <a:pt x="284619" y="107670"/>
                                </a:lnTo>
                                <a:lnTo>
                                  <a:pt x="283692" y="107670"/>
                                </a:lnTo>
                                <a:lnTo>
                                  <a:pt x="284175" y="108940"/>
                                </a:lnTo>
                                <a:lnTo>
                                  <a:pt x="283298" y="108940"/>
                                </a:lnTo>
                                <a:lnTo>
                                  <a:pt x="283654" y="110210"/>
                                </a:lnTo>
                                <a:lnTo>
                                  <a:pt x="282930" y="111480"/>
                                </a:lnTo>
                                <a:lnTo>
                                  <a:pt x="284429" y="111480"/>
                                </a:lnTo>
                                <a:lnTo>
                                  <a:pt x="284810" y="110210"/>
                                </a:lnTo>
                                <a:lnTo>
                                  <a:pt x="285457" y="110210"/>
                                </a:lnTo>
                                <a:lnTo>
                                  <a:pt x="285483" y="112750"/>
                                </a:lnTo>
                                <a:lnTo>
                                  <a:pt x="283514" y="112750"/>
                                </a:lnTo>
                                <a:lnTo>
                                  <a:pt x="282956" y="114020"/>
                                </a:lnTo>
                                <a:lnTo>
                                  <a:pt x="283768" y="114020"/>
                                </a:lnTo>
                                <a:lnTo>
                                  <a:pt x="283870" y="115290"/>
                                </a:lnTo>
                                <a:lnTo>
                                  <a:pt x="285115" y="115290"/>
                                </a:lnTo>
                                <a:lnTo>
                                  <a:pt x="285153" y="116560"/>
                                </a:lnTo>
                                <a:lnTo>
                                  <a:pt x="284568" y="116560"/>
                                </a:lnTo>
                                <a:lnTo>
                                  <a:pt x="284327" y="117830"/>
                                </a:lnTo>
                                <a:lnTo>
                                  <a:pt x="283273" y="119100"/>
                                </a:lnTo>
                                <a:lnTo>
                                  <a:pt x="282689" y="119100"/>
                                </a:lnTo>
                                <a:lnTo>
                                  <a:pt x="281597" y="120370"/>
                                </a:lnTo>
                                <a:lnTo>
                                  <a:pt x="282702" y="120370"/>
                                </a:lnTo>
                                <a:lnTo>
                                  <a:pt x="282752" y="121640"/>
                                </a:lnTo>
                                <a:lnTo>
                                  <a:pt x="282067" y="121640"/>
                                </a:lnTo>
                                <a:lnTo>
                                  <a:pt x="281127" y="122910"/>
                                </a:lnTo>
                                <a:lnTo>
                                  <a:pt x="281381" y="122910"/>
                                </a:lnTo>
                                <a:lnTo>
                                  <a:pt x="280314" y="124180"/>
                                </a:lnTo>
                                <a:lnTo>
                                  <a:pt x="279768" y="125450"/>
                                </a:lnTo>
                                <a:lnTo>
                                  <a:pt x="278688" y="126720"/>
                                </a:lnTo>
                                <a:lnTo>
                                  <a:pt x="279704" y="126720"/>
                                </a:lnTo>
                                <a:lnTo>
                                  <a:pt x="278447" y="127990"/>
                                </a:lnTo>
                                <a:lnTo>
                                  <a:pt x="277482" y="127990"/>
                                </a:lnTo>
                                <a:lnTo>
                                  <a:pt x="275590" y="129260"/>
                                </a:lnTo>
                                <a:lnTo>
                                  <a:pt x="275310" y="127990"/>
                                </a:lnTo>
                                <a:lnTo>
                                  <a:pt x="274904" y="127990"/>
                                </a:lnTo>
                                <a:lnTo>
                                  <a:pt x="274243" y="129260"/>
                                </a:lnTo>
                                <a:lnTo>
                                  <a:pt x="272859" y="129260"/>
                                </a:lnTo>
                                <a:lnTo>
                                  <a:pt x="271970" y="130530"/>
                                </a:lnTo>
                                <a:lnTo>
                                  <a:pt x="273062" y="131800"/>
                                </a:lnTo>
                                <a:lnTo>
                                  <a:pt x="272186" y="131800"/>
                                </a:lnTo>
                                <a:lnTo>
                                  <a:pt x="271449" y="131800"/>
                                </a:lnTo>
                                <a:lnTo>
                                  <a:pt x="270217" y="130530"/>
                                </a:lnTo>
                                <a:lnTo>
                                  <a:pt x="269113" y="130530"/>
                                </a:lnTo>
                                <a:lnTo>
                                  <a:pt x="268465" y="131584"/>
                                </a:lnTo>
                                <a:lnTo>
                                  <a:pt x="268465" y="148310"/>
                                </a:lnTo>
                                <a:lnTo>
                                  <a:pt x="267411" y="149580"/>
                                </a:lnTo>
                                <a:lnTo>
                                  <a:pt x="267881" y="150850"/>
                                </a:lnTo>
                                <a:lnTo>
                                  <a:pt x="266877" y="152120"/>
                                </a:lnTo>
                                <a:lnTo>
                                  <a:pt x="267169" y="153390"/>
                                </a:lnTo>
                                <a:lnTo>
                                  <a:pt x="266547" y="154660"/>
                                </a:lnTo>
                                <a:lnTo>
                                  <a:pt x="267347" y="154660"/>
                                </a:lnTo>
                                <a:lnTo>
                                  <a:pt x="266407" y="155930"/>
                                </a:lnTo>
                                <a:lnTo>
                                  <a:pt x="267220" y="155930"/>
                                </a:lnTo>
                                <a:lnTo>
                                  <a:pt x="266725" y="157200"/>
                                </a:lnTo>
                                <a:lnTo>
                                  <a:pt x="266001" y="155930"/>
                                </a:lnTo>
                                <a:lnTo>
                                  <a:pt x="265442" y="157200"/>
                                </a:lnTo>
                                <a:lnTo>
                                  <a:pt x="265049" y="155930"/>
                                </a:lnTo>
                                <a:lnTo>
                                  <a:pt x="264426" y="155930"/>
                                </a:lnTo>
                                <a:lnTo>
                                  <a:pt x="264960" y="154660"/>
                                </a:lnTo>
                                <a:lnTo>
                                  <a:pt x="265315" y="154660"/>
                                </a:lnTo>
                                <a:lnTo>
                                  <a:pt x="264960" y="153390"/>
                                </a:lnTo>
                                <a:lnTo>
                                  <a:pt x="264147" y="153390"/>
                                </a:lnTo>
                                <a:lnTo>
                                  <a:pt x="263715" y="154660"/>
                                </a:lnTo>
                                <a:lnTo>
                                  <a:pt x="260451" y="154660"/>
                                </a:lnTo>
                                <a:lnTo>
                                  <a:pt x="260807" y="153390"/>
                                </a:lnTo>
                                <a:lnTo>
                                  <a:pt x="257606" y="153390"/>
                                </a:lnTo>
                                <a:lnTo>
                                  <a:pt x="258406" y="152120"/>
                                </a:lnTo>
                                <a:lnTo>
                                  <a:pt x="260604" y="152120"/>
                                </a:lnTo>
                                <a:lnTo>
                                  <a:pt x="260604" y="150850"/>
                                </a:lnTo>
                                <a:lnTo>
                                  <a:pt x="260807" y="150850"/>
                                </a:lnTo>
                                <a:lnTo>
                                  <a:pt x="262280" y="152120"/>
                                </a:lnTo>
                                <a:lnTo>
                                  <a:pt x="262686" y="150850"/>
                                </a:lnTo>
                                <a:lnTo>
                                  <a:pt x="262699" y="152120"/>
                                </a:lnTo>
                                <a:lnTo>
                                  <a:pt x="263245" y="152120"/>
                                </a:lnTo>
                                <a:lnTo>
                                  <a:pt x="263893" y="150850"/>
                                </a:lnTo>
                                <a:lnTo>
                                  <a:pt x="263080" y="150850"/>
                                </a:lnTo>
                                <a:lnTo>
                                  <a:pt x="263448" y="149580"/>
                                </a:lnTo>
                                <a:lnTo>
                                  <a:pt x="264185" y="149580"/>
                                </a:lnTo>
                                <a:lnTo>
                                  <a:pt x="264274" y="150850"/>
                                </a:lnTo>
                                <a:lnTo>
                                  <a:pt x="264744" y="150850"/>
                                </a:lnTo>
                                <a:lnTo>
                                  <a:pt x="264985" y="149580"/>
                                </a:lnTo>
                                <a:lnTo>
                                  <a:pt x="264464" y="149580"/>
                                </a:lnTo>
                                <a:lnTo>
                                  <a:pt x="264807" y="148310"/>
                                </a:lnTo>
                                <a:lnTo>
                                  <a:pt x="265849" y="148310"/>
                                </a:lnTo>
                                <a:lnTo>
                                  <a:pt x="264769" y="147040"/>
                                </a:lnTo>
                                <a:lnTo>
                                  <a:pt x="265760" y="147040"/>
                                </a:lnTo>
                                <a:lnTo>
                                  <a:pt x="266420" y="145770"/>
                                </a:lnTo>
                                <a:lnTo>
                                  <a:pt x="267830" y="144500"/>
                                </a:lnTo>
                                <a:lnTo>
                                  <a:pt x="266611" y="147040"/>
                                </a:lnTo>
                                <a:lnTo>
                                  <a:pt x="268465" y="148310"/>
                                </a:lnTo>
                                <a:lnTo>
                                  <a:pt x="268465" y="131584"/>
                                </a:lnTo>
                                <a:lnTo>
                                  <a:pt x="268325" y="131800"/>
                                </a:lnTo>
                                <a:lnTo>
                                  <a:pt x="266141" y="131800"/>
                                </a:lnTo>
                                <a:lnTo>
                                  <a:pt x="265379" y="133070"/>
                                </a:lnTo>
                                <a:lnTo>
                                  <a:pt x="260248" y="133070"/>
                                </a:lnTo>
                                <a:lnTo>
                                  <a:pt x="259689" y="134340"/>
                                </a:lnTo>
                                <a:lnTo>
                                  <a:pt x="259600" y="135610"/>
                                </a:lnTo>
                                <a:lnTo>
                                  <a:pt x="259156" y="135610"/>
                                </a:lnTo>
                                <a:lnTo>
                                  <a:pt x="258876" y="136880"/>
                                </a:lnTo>
                                <a:lnTo>
                                  <a:pt x="259422" y="138150"/>
                                </a:lnTo>
                                <a:lnTo>
                                  <a:pt x="259295" y="139420"/>
                                </a:lnTo>
                                <a:lnTo>
                                  <a:pt x="258343" y="140690"/>
                                </a:lnTo>
                                <a:lnTo>
                                  <a:pt x="258470" y="141960"/>
                                </a:lnTo>
                                <a:lnTo>
                                  <a:pt x="257302" y="141960"/>
                                </a:lnTo>
                                <a:lnTo>
                                  <a:pt x="257733" y="140690"/>
                                </a:lnTo>
                                <a:lnTo>
                                  <a:pt x="257530" y="140690"/>
                                </a:lnTo>
                                <a:lnTo>
                                  <a:pt x="256895" y="141960"/>
                                </a:lnTo>
                                <a:lnTo>
                                  <a:pt x="256552" y="140690"/>
                                </a:lnTo>
                                <a:lnTo>
                                  <a:pt x="256527" y="140182"/>
                                </a:lnTo>
                                <a:lnTo>
                                  <a:pt x="256527" y="181330"/>
                                </a:lnTo>
                                <a:lnTo>
                                  <a:pt x="256514" y="182600"/>
                                </a:lnTo>
                                <a:lnTo>
                                  <a:pt x="255270" y="182600"/>
                                </a:lnTo>
                                <a:lnTo>
                                  <a:pt x="256527" y="181330"/>
                                </a:lnTo>
                                <a:lnTo>
                                  <a:pt x="256527" y="140182"/>
                                </a:lnTo>
                                <a:lnTo>
                                  <a:pt x="256489" y="139420"/>
                                </a:lnTo>
                                <a:lnTo>
                                  <a:pt x="255943" y="139420"/>
                                </a:lnTo>
                                <a:lnTo>
                                  <a:pt x="255981" y="140690"/>
                                </a:lnTo>
                                <a:lnTo>
                                  <a:pt x="251879" y="140690"/>
                                </a:lnTo>
                                <a:lnTo>
                                  <a:pt x="251942" y="139420"/>
                                </a:lnTo>
                                <a:lnTo>
                                  <a:pt x="251218" y="139420"/>
                                </a:lnTo>
                                <a:lnTo>
                                  <a:pt x="251345" y="140690"/>
                                </a:lnTo>
                                <a:lnTo>
                                  <a:pt x="249415" y="140690"/>
                                </a:lnTo>
                                <a:lnTo>
                                  <a:pt x="249008" y="139420"/>
                                </a:lnTo>
                                <a:lnTo>
                                  <a:pt x="247523" y="139420"/>
                                </a:lnTo>
                                <a:lnTo>
                                  <a:pt x="247942" y="140690"/>
                                </a:lnTo>
                                <a:lnTo>
                                  <a:pt x="247256" y="141960"/>
                                </a:lnTo>
                                <a:lnTo>
                                  <a:pt x="247192" y="140690"/>
                                </a:lnTo>
                                <a:lnTo>
                                  <a:pt x="246341" y="140690"/>
                                </a:lnTo>
                                <a:lnTo>
                                  <a:pt x="247053" y="138150"/>
                                </a:lnTo>
                                <a:lnTo>
                                  <a:pt x="244856" y="138150"/>
                                </a:lnTo>
                                <a:lnTo>
                                  <a:pt x="245033" y="136880"/>
                                </a:lnTo>
                                <a:lnTo>
                                  <a:pt x="244106" y="136880"/>
                                </a:lnTo>
                                <a:lnTo>
                                  <a:pt x="243027" y="135610"/>
                                </a:lnTo>
                                <a:lnTo>
                                  <a:pt x="241033" y="135610"/>
                                </a:lnTo>
                                <a:lnTo>
                                  <a:pt x="240601" y="136880"/>
                                </a:lnTo>
                                <a:lnTo>
                                  <a:pt x="240512" y="138150"/>
                                </a:lnTo>
                                <a:lnTo>
                                  <a:pt x="239344" y="138150"/>
                                </a:lnTo>
                                <a:lnTo>
                                  <a:pt x="235927" y="139420"/>
                                </a:lnTo>
                                <a:lnTo>
                                  <a:pt x="235318" y="138150"/>
                                </a:lnTo>
                                <a:lnTo>
                                  <a:pt x="234848" y="139420"/>
                                </a:lnTo>
                                <a:lnTo>
                                  <a:pt x="234276" y="139420"/>
                                </a:lnTo>
                                <a:lnTo>
                                  <a:pt x="232244" y="143230"/>
                                </a:lnTo>
                                <a:lnTo>
                                  <a:pt x="232333" y="145770"/>
                                </a:lnTo>
                                <a:lnTo>
                                  <a:pt x="233540" y="145770"/>
                                </a:lnTo>
                                <a:lnTo>
                                  <a:pt x="232981" y="147040"/>
                                </a:lnTo>
                                <a:lnTo>
                                  <a:pt x="246849" y="147040"/>
                                </a:lnTo>
                                <a:lnTo>
                                  <a:pt x="246849" y="145770"/>
                                </a:lnTo>
                                <a:lnTo>
                                  <a:pt x="247015" y="147040"/>
                                </a:lnTo>
                                <a:lnTo>
                                  <a:pt x="247230" y="147040"/>
                                </a:lnTo>
                                <a:lnTo>
                                  <a:pt x="247992" y="145770"/>
                                </a:lnTo>
                                <a:lnTo>
                                  <a:pt x="249339" y="145770"/>
                                </a:lnTo>
                                <a:lnTo>
                                  <a:pt x="249059" y="147040"/>
                                </a:lnTo>
                                <a:lnTo>
                                  <a:pt x="247510" y="147040"/>
                                </a:lnTo>
                                <a:lnTo>
                                  <a:pt x="247700" y="148310"/>
                                </a:lnTo>
                                <a:lnTo>
                                  <a:pt x="247980" y="148310"/>
                                </a:lnTo>
                                <a:lnTo>
                                  <a:pt x="249047" y="147129"/>
                                </a:lnTo>
                                <a:lnTo>
                                  <a:pt x="248894" y="148310"/>
                                </a:lnTo>
                                <a:lnTo>
                                  <a:pt x="248170" y="148310"/>
                                </a:lnTo>
                                <a:lnTo>
                                  <a:pt x="248285" y="149580"/>
                                </a:lnTo>
                                <a:lnTo>
                                  <a:pt x="248488" y="149580"/>
                                </a:lnTo>
                                <a:lnTo>
                                  <a:pt x="247840" y="150850"/>
                                </a:lnTo>
                                <a:lnTo>
                                  <a:pt x="248450" y="150850"/>
                                </a:lnTo>
                                <a:lnTo>
                                  <a:pt x="249821" y="148310"/>
                                </a:lnTo>
                                <a:lnTo>
                                  <a:pt x="250532" y="148310"/>
                                </a:lnTo>
                                <a:lnTo>
                                  <a:pt x="249948" y="149580"/>
                                </a:lnTo>
                                <a:lnTo>
                                  <a:pt x="250050" y="150850"/>
                                </a:lnTo>
                                <a:lnTo>
                                  <a:pt x="249682" y="152120"/>
                                </a:lnTo>
                                <a:lnTo>
                                  <a:pt x="250469" y="152120"/>
                                </a:lnTo>
                                <a:lnTo>
                                  <a:pt x="250875" y="150850"/>
                                </a:lnTo>
                                <a:lnTo>
                                  <a:pt x="250520" y="150850"/>
                                </a:lnTo>
                                <a:lnTo>
                                  <a:pt x="251002" y="149580"/>
                                </a:lnTo>
                                <a:lnTo>
                                  <a:pt x="251409" y="150850"/>
                                </a:lnTo>
                                <a:lnTo>
                                  <a:pt x="251891" y="152120"/>
                                </a:lnTo>
                                <a:lnTo>
                                  <a:pt x="250469" y="152120"/>
                                </a:lnTo>
                                <a:lnTo>
                                  <a:pt x="248869" y="154660"/>
                                </a:lnTo>
                                <a:lnTo>
                                  <a:pt x="250075" y="154660"/>
                                </a:lnTo>
                                <a:lnTo>
                                  <a:pt x="250672" y="157200"/>
                                </a:lnTo>
                                <a:lnTo>
                                  <a:pt x="249745" y="157200"/>
                                </a:lnTo>
                                <a:lnTo>
                                  <a:pt x="248678" y="158470"/>
                                </a:lnTo>
                                <a:lnTo>
                                  <a:pt x="250418" y="158470"/>
                                </a:lnTo>
                                <a:lnTo>
                                  <a:pt x="249415" y="159740"/>
                                </a:lnTo>
                                <a:lnTo>
                                  <a:pt x="249415" y="161010"/>
                                </a:lnTo>
                                <a:lnTo>
                                  <a:pt x="250850" y="161010"/>
                                </a:lnTo>
                                <a:lnTo>
                                  <a:pt x="250050" y="162280"/>
                                </a:lnTo>
                                <a:lnTo>
                                  <a:pt x="249567" y="162280"/>
                                </a:lnTo>
                                <a:lnTo>
                                  <a:pt x="250990" y="163550"/>
                                </a:lnTo>
                                <a:lnTo>
                                  <a:pt x="251548" y="162280"/>
                                </a:lnTo>
                                <a:lnTo>
                                  <a:pt x="251612" y="162013"/>
                                </a:lnTo>
                                <a:lnTo>
                                  <a:pt x="251853" y="161010"/>
                                </a:lnTo>
                                <a:lnTo>
                                  <a:pt x="252260" y="161010"/>
                                </a:lnTo>
                                <a:lnTo>
                                  <a:pt x="252171" y="162280"/>
                                </a:lnTo>
                                <a:lnTo>
                                  <a:pt x="252539" y="162280"/>
                                </a:lnTo>
                                <a:lnTo>
                                  <a:pt x="251485" y="163550"/>
                                </a:lnTo>
                                <a:lnTo>
                                  <a:pt x="252628" y="163550"/>
                                </a:lnTo>
                                <a:lnTo>
                                  <a:pt x="252971" y="164820"/>
                                </a:lnTo>
                                <a:lnTo>
                                  <a:pt x="252564" y="164820"/>
                                </a:lnTo>
                                <a:lnTo>
                                  <a:pt x="251282" y="166090"/>
                                </a:lnTo>
                                <a:lnTo>
                                  <a:pt x="250799" y="166090"/>
                                </a:lnTo>
                                <a:lnTo>
                                  <a:pt x="250418" y="164820"/>
                                </a:lnTo>
                                <a:lnTo>
                                  <a:pt x="250520" y="163550"/>
                                </a:lnTo>
                                <a:lnTo>
                                  <a:pt x="249961" y="163550"/>
                                </a:lnTo>
                                <a:lnTo>
                                  <a:pt x="249643" y="164820"/>
                                </a:lnTo>
                                <a:lnTo>
                                  <a:pt x="249580" y="166090"/>
                                </a:lnTo>
                                <a:lnTo>
                                  <a:pt x="250088" y="166090"/>
                                </a:lnTo>
                                <a:lnTo>
                                  <a:pt x="249174" y="167360"/>
                                </a:lnTo>
                                <a:lnTo>
                                  <a:pt x="249237" y="168630"/>
                                </a:lnTo>
                                <a:lnTo>
                                  <a:pt x="248818" y="168630"/>
                                </a:lnTo>
                                <a:lnTo>
                                  <a:pt x="249542" y="169900"/>
                                </a:lnTo>
                                <a:lnTo>
                                  <a:pt x="249097" y="171170"/>
                                </a:lnTo>
                                <a:lnTo>
                                  <a:pt x="249618" y="172440"/>
                                </a:lnTo>
                                <a:lnTo>
                                  <a:pt x="251802" y="173710"/>
                                </a:lnTo>
                                <a:lnTo>
                                  <a:pt x="251269" y="174980"/>
                                </a:lnTo>
                                <a:lnTo>
                                  <a:pt x="251853" y="174980"/>
                                </a:lnTo>
                                <a:lnTo>
                                  <a:pt x="251764" y="176250"/>
                                </a:lnTo>
                                <a:lnTo>
                                  <a:pt x="252691" y="176250"/>
                                </a:lnTo>
                                <a:lnTo>
                                  <a:pt x="253593" y="174980"/>
                                </a:lnTo>
                                <a:lnTo>
                                  <a:pt x="253898" y="174980"/>
                                </a:lnTo>
                                <a:lnTo>
                                  <a:pt x="254787" y="174980"/>
                                </a:lnTo>
                                <a:lnTo>
                                  <a:pt x="254279" y="176250"/>
                                </a:lnTo>
                                <a:lnTo>
                                  <a:pt x="256044" y="176250"/>
                                </a:lnTo>
                                <a:lnTo>
                                  <a:pt x="255689" y="177520"/>
                                </a:lnTo>
                                <a:lnTo>
                                  <a:pt x="255257" y="177520"/>
                                </a:lnTo>
                                <a:lnTo>
                                  <a:pt x="254723" y="178790"/>
                                </a:lnTo>
                                <a:lnTo>
                                  <a:pt x="255143" y="180060"/>
                                </a:lnTo>
                                <a:lnTo>
                                  <a:pt x="254419" y="181330"/>
                                </a:lnTo>
                                <a:lnTo>
                                  <a:pt x="254812" y="182600"/>
                                </a:lnTo>
                                <a:lnTo>
                                  <a:pt x="255130" y="182600"/>
                                </a:lnTo>
                                <a:lnTo>
                                  <a:pt x="255231" y="183769"/>
                                </a:lnTo>
                                <a:lnTo>
                                  <a:pt x="256184" y="183769"/>
                                </a:lnTo>
                                <a:lnTo>
                                  <a:pt x="255739" y="185140"/>
                                </a:lnTo>
                                <a:lnTo>
                                  <a:pt x="257543" y="185140"/>
                                </a:lnTo>
                                <a:lnTo>
                                  <a:pt x="257390" y="186410"/>
                                </a:lnTo>
                                <a:lnTo>
                                  <a:pt x="259499" y="186410"/>
                                </a:lnTo>
                                <a:lnTo>
                                  <a:pt x="258775" y="187680"/>
                                </a:lnTo>
                                <a:lnTo>
                                  <a:pt x="259118" y="187680"/>
                                </a:lnTo>
                                <a:lnTo>
                                  <a:pt x="259499" y="188950"/>
                                </a:lnTo>
                                <a:lnTo>
                                  <a:pt x="260883" y="190220"/>
                                </a:lnTo>
                                <a:lnTo>
                                  <a:pt x="261645" y="188950"/>
                                </a:lnTo>
                                <a:lnTo>
                                  <a:pt x="262026" y="188950"/>
                                </a:lnTo>
                                <a:lnTo>
                                  <a:pt x="262039" y="190220"/>
                                </a:lnTo>
                                <a:lnTo>
                                  <a:pt x="261734" y="190220"/>
                                </a:lnTo>
                                <a:lnTo>
                                  <a:pt x="261670" y="191490"/>
                                </a:lnTo>
                                <a:lnTo>
                                  <a:pt x="262420" y="191490"/>
                                </a:lnTo>
                                <a:lnTo>
                                  <a:pt x="262318" y="192760"/>
                                </a:lnTo>
                                <a:lnTo>
                                  <a:pt x="263740" y="192760"/>
                                </a:lnTo>
                                <a:lnTo>
                                  <a:pt x="264325" y="194030"/>
                                </a:lnTo>
                                <a:lnTo>
                                  <a:pt x="264947" y="192760"/>
                                </a:lnTo>
                                <a:lnTo>
                                  <a:pt x="264299" y="191490"/>
                                </a:lnTo>
                                <a:lnTo>
                                  <a:pt x="264629" y="190220"/>
                                </a:lnTo>
                                <a:lnTo>
                                  <a:pt x="264756" y="191490"/>
                                </a:lnTo>
                                <a:lnTo>
                                  <a:pt x="265480" y="191490"/>
                                </a:lnTo>
                                <a:lnTo>
                                  <a:pt x="265518" y="190220"/>
                                </a:lnTo>
                                <a:lnTo>
                                  <a:pt x="266852" y="190220"/>
                                </a:lnTo>
                                <a:lnTo>
                                  <a:pt x="267030" y="188950"/>
                                </a:lnTo>
                                <a:lnTo>
                                  <a:pt x="266407" y="188950"/>
                                </a:lnTo>
                                <a:lnTo>
                                  <a:pt x="266382" y="183769"/>
                                </a:lnTo>
                                <a:lnTo>
                                  <a:pt x="265531" y="183769"/>
                                </a:lnTo>
                                <a:lnTo>
                                  <a:pt x="265493" y="181330"/>
                                </a:lnTo>
                                <a:lnTo>
                                  <a:pt x="265480" y="180060"/>
                                </a:lnTo>
                                <a:lnTo>
                                  <a:pt x="265366" y="178790"/>
                                </a:lnTo>
                                <a:lnTo>
                                  <a:pt x="264477" y="178790"/>
                                </a:lnTo>
                                <a:lnTo>
                                  <a:pt x="264782" y="177520"/>
                                </a:lnTo>
                                <a:lnTo>
                                  <a:pt x="263982" y="177520"/>
                                </a:lnTo>
                                <a:lnTo>
                                  <a:pt x="264909" y="174980"/>
                                </a:lnTo>
                                <a:lnTo>
                                  <a:pt x="264401" y="174980"/>
                                </a:lnTo>
                                <a:lnTo>
                                  <a:pt x="263931" y="171170"/>
                                </a:lnTo>
                                <a:lnTo>
                                  <a:pt x="264629" y="169900"/>
                                </a:lnTo>
                                <a:lnTo>
                                  <a:pt x="264896" y="168630"/>
                                </a:lnTo>
                                <a:lnTo>
                                  <a:pt x="267258" y="168630"/>
                                </a:lnTo>
                                <a:lnTo>
                                  <a:pt x="266369" y="169900"/>
                                </a:lnTo>
                                <a:lnTo>
                                  <a:pt x="267093" y="169900"/>
                                </a:lnTo>
                                <a:lnTo>
                                  <a:pt x="284022" y="169900"/>
                                </a:lnTo>
                                <a:lnTo>
                                  <a:pt x="286423" y="169900"/>
                                </a:lnTo>
                                <a:lnTo>
                                  <a:pt x="288455" y="168630"/>
                                </a:lnTo>
                                <a:lnTo>
                                  <a:pt x="288518" y="167360"/>
                                </a:lnTo>
                                <a:lnTo>
                                  <a:pt x="288048" y="167360"/>
                                </a:lnTo>
                                <a:lnTo>
                                  <a:pt x="288620" y="166090"/>
                                </a:lnTo>
                                <a:lnTo>
                                  <a:pt x="287680" y="166090"/>
                                </a:lnTo>
                                <a:lnTo>
                                  <a:pt x="284810" y="167360"/>
                                </a:lnTo>
                                <a:lnTo>
                                  <a:pt x="285178" y="166090"/>
                                </a:lnTo>
                                <a:lnTo>
                                  <a:pt x="286219" y="166090"/>
                                </a:lnTo>
                                <a:lnTo>
                                  <a:pt x="287032" y="164820"/>
                                </a:lnTo>
                                <a:lnTo>
                                  <a:pt x="287032" y="163550"/>
                                </a:lnTo>
                                <a:lnTo>
                                  <a:pt x="286270" y="163550"/>
                                </a:lnTo>
                                <a:lnTo>
                                  <a:pt x="284441" y="164820"/>
                                </a:lnTo>
                                <a:lnTo>
                                  <a:pt x="284137" y="163550"/>
                                </a:lnTo>
                                <a:lnTo>
                                  <a:pt x="284111" y="162280"/>
                                </a:lnTo>
                                <a:lnTo>
                                  <a:pt x="286029" y="162280"/>
                                </a:lnTo>
                                <a:lnTo>
                                  <a:pt x="285292" y="161010"/>
                                </a:lnTo>
                                <a:lnTo>
                                  <a:pt x="284721" y="161010"/>
                                </a:lnTo>
                                <a:lnTo>
                                  <a:pt x="283159" y="162280"/>
                                </a:lnTo>
                                <a:lnTo>
                                  <a:pt x="282524" y="162280"/>
                                </a:lnTo>
                                <a:lnTo>
                                  <a:pt x="283972" y="159740"/>
                                </a:lnTo>
                                <a:lnTo>
                                  <a:pt x="282867" y="158470"/>
                                </a:lnTo>
                                <a:lnTo>
                                  <a:pt x="284124" y="158470"/>
                                </a:lnTo>
                                <a:lnTo>
                                  <a:pt x="284568" y="157200"/>
                                </a:lnTo>
                                <a:lnTo>
                                  <a:pt x="283629" y="157200"/>
                                </a:lnTo>
                                <a:lnTo>
                                  <a:pt x="283730" y="155930"/>
                                </a:lnTo>
                                <a:lnTo>
                                  <a:pt x="284657" y="155930"/>
                                </a:lnTo>
                                <a:lnTo>
                                  <a:pt x="285877" y="154660"/>
                                </a:lnTo>
                                <a:lnTo>
                                  <a:pt x="284518" y="153390"/>
                                </a:lnTo>
                                <a:lnTo>
                                  <a:pt x="286296" y="153390"/>
                                </a:lnTo>
                                <a:lnTo>
                                  <a:pt x="286766" y="152120"/>
                                </a:lnTo>
                                <a:lnTo>
                                  <a:pt x="285673" y="152120"/>
                                </a:lnTo>
                                <a:lnTo>
                                  <a:pt x="285800" y="150850"/>
                                </a:lnTo>
                                <a:lnTo>
                                  <a:pt x="283210" y="152120"/>
                                </a:lnTo>
                                <a:lnTo>
                                  <a:pt x="282727" y="152120"/>
                                </a:lnTo>
                                <a:lnTo>
                                  <a:pt x="283311" y="150850"/>
                                </a:lnTo>
                                <a:lnTo>
                                  <a:pt x="285419" y="150850"/>
                                </a:lnTo>
                                <a:lnTo>
                                  <a:pt x="285775" y="149580"/>
                                </a:lnTo>
                                <a:lnTo>
                                  <a:pt x="285521" y="149580"/>
                                </a:lnTo>
                                <a:lnTo>
                                  <a:pt x="285635" y="148310"/>
                                </a:lnTo>
                                <a:lnTo>
                                  <a:pt x="286994" y="148310"/>
                                </a:lnTo>
                                <a:lnTo>
                                  <a:pt x="287058" y="149580"/>
                                </a:lnTo>
                                <a:lnTo>
                                  <a:pt x="290169" y="149580"/>
                                </a:lnTo>
                                <a:lnTo>
                                  <a:pt x="291299" y="148310"/>
                                </a:lnTo>
                                <a:lnTo>
                                  <a:pt x="289991" y="147040"/>
                                </a:lnTo>
                                <a:lnTo>
                                  <a:pt x="290410" y="145770"/>
                                </a:lnTo>
                                <a:lnTo>
                                  <a:pt x="288074" y="145770"/>
                                </a:lnTo>
                                <a:lnTo>
                                  <a:pt x="288493" y="144500"/>
                                </a:lnTo>
                                <a:lnTo>
                                  <a:pt x="290537" y="144500"/>
                                </a:lnTo>
                                <a:lnTo>
                                  <a:pt x="290715" y="143230"/>
                                </a:lnTo>
                                <a:lnTo>
                                  <a:pt x="291617" y="143230"/>
                                </a:lnTo>
                                <a:lnTo>
                                  <a:pt x="292252" y="145770"/>
                                </a:lnTo>
                                <a:lnTo>
                                  <a:pt x="293331" y="145770"/>
                                </a:lnTo>
                                <a:lnTo>
                                  <a:pt x="293319" y="144500"/>
                                </a:lnTo>
                                <a:lnTo>
                                  <a:pt x="294347" y="144500"/>
                                </a:lnTo>
                                <a:lnTo>
                                  <a:pt x="293776" y="143230"/>
                                </a:lnTo>
                                <a:lnTo>
                                  <a:pt x="294259" y="141960"/>
                                </a:lnTo>
                                <a:lnTo>
                                  <a:pt x="294792" y="144500"/>
                                </a:lnTo>
                                <a:lnTo>
                                  <a:pt x="295541" y="144500"/>
                                </a:lnTo>
                                <a:lnTo>
                                  <a:pt x="296227" y="143230"/>
                                </a:lnTo>
                                <a:lnTo>
                                  <a:pt x="296240" y="141960"/>
                                </a:lnTo>
                                <a:lnTo>
                                  <a:pt x="296672" y="141960"/>
                                </a:lnTo>
                                <a:lnTo>
                                  <a:pt x="296786" y="143230"/>
                                </a:lnTo>
                                <a:lnTo>
                                  <a:pt x="297535" y="143230"/>
                                </a:lnTo>
                                <a:lnTo>
                                  <a:pt x="297484" y="144500"/>
                                </a:lnTo>
                                <a:lnTo>
                                  <a:pt x="295795" y="144500"/>
                                </a:lnTo>
                                <a:lnTo>
                                  <a:pt x="295948" y="145770"/>
                                </a:lnTo>
                                <a:lnTo>
                                  <a:pt x="294195" y="145770"/>
                                </a:lnTo>
                                <a:lnTo>
                                  <a:pt x="294093" y="147040"/>
                                </a:lnTo>
                                <a:lnTo>
                                  <a:pt x="295414" y="147040"/>
                                </a:lnTo>
                                <a:lnTo>
                                  <a:pt x="296189" y="149580"/>
                                </a:lnTo>
                                <a:lnTo>
                                  <a:pt x="298183" y="149580"/>
                                </a:lnTo>
                                <a:lnTo>
                                  <a:pt x="299643" y="148310"/>
                                </a:lnTo>
                                <a:lnTo>
                                  <a:pt x="301167" y="148310"/>
                                </a:lnTo>
                                <a:lnTo>
                                  <a:pt x="299085" y="150850"/>
                                </a:lnTo>
                                <a:lnTo>
                                  <a:pt x="295897" y="150850"/>
                                </a:lnTo>
                                <a:lnTo>
                                  <a:pt x="295376" y="152120"/>
                                </a:lnTo>
                                <a:lnTo>
                                  <a:pt x="302171" y="152120"/>
                                </a:lnTo>
                                <a:lnTo>
                                  <a:pt x="303072" y="150850"/>
                                </a:lnTo>
                                <a:lnTo>
                                  <a:pt x="305638" y="150850"/>
                                </a:lnTo>
                                <a:lnTo>
                                  <a:pt x="300736" y="153390"/>
                                </a:lnTo>
                                <a:lnTo>
                                  <a:pt x="299186" y="153390"/>
                                </a:lnTo>
                                <a:lnTo>
                                  <a:pt x="298335" y="154660"/>
                                </a:lnTo>
                                <a:lnTo>
                                  <a:pt x="298005" y="153390"/>
                                </a:lnTo>
                                <a:lnTo>
                                  <a:pt x="297522" y="153390"/>
                                </a:lnTo>
                                <a:lnTo>
                                  <a:pt x="297091" y="154660"/>
                                </a:lnTo>
                                <a:lnTo>
                                  <a:pt x="295503" y="154660"/>
                                </a:lnTo>
                                <a:lnTo>
                                  <a:pt x="295224" y="155930"/>
                                </a:lnTo>
                                <a:lnTo>
                                  <a:pt x="298145" y="155930"/>
                                </a:lnTo>
                                <a:lnTo>
                                  <a:pt x="295046" y="157200"/>
                                </a:lnTo>
                                <a:lnTo>
                                  <a:pt x="296405" y="157200"/>
                                </a:lnTo>
                                <a:lnTo>
                                  <a:pt x="295617" y="158470"/>
                                </a:lnTo>
                                <a:lnTo>
                                  <a:pt x="294970" y="158470"/>
                                </a:lnTo>
                                <a:lnTo>
                                  <a:pt x="295224" y="159740"/>
                                </a:lnTo>
                                <a:lnTo>
                                  <a:pt x="294906" y="159740"/>
                                </a:lnTo>
                                <a:lnTo>
                                  <a:pt x="294792" y="161010"/>
                                </a:lnTo>
                                <a:lnTo>
                                  <a:pt x="294741" y="162280"/>
                                </a:lnTo>
                                <a:lnTo>
                                  <a:pt x="294614" y="163550"/>
                                </a:lnTo>
                                <a:lnTo>
                                  <a:pt x="295135" y="163550"/>
                                </a:lnTo>
                                <a:lnTo>
                                  <a:pt x="297929" y="159740"/>
                                </a:lnTo>
                                <a:lnTo>
                                  <a:pt x="298284" y="161010"/>
                                </a:lnTo>
                                <a:lnTo>
                                  <a:pt x="297472" y="161010"/>
                                </a:lnTo>
                                <a:lnTo>
                                  <a:pt x="296151" y="162280"/>
                                </a:lnTo>
                                <a:lnTo>
                                  <a:pt x="296252" y="163550"/>
                                </a:lnTo>
                                <a:lnTo>
                                  <a:pt x="295770" y="164820"/>
                                </a:lnTo>
                                <a:lnTo>
                                  <a:pt x="296684" y="164820"/>
                                </a:lnTo>
                                <a:lnTo>
                                  <a:pt x="297903" y="163550"/>
                                </a:lnTo>
                                <a:lnTo>
                                  <a:pt x="298005" y="164820"/>
                                </a:lnTo>
                                <a:lnTo>
                                  <a:pt x="296494" y="166090"/>
                                </a:lnTo>
                                <a:lnTo>
                                  <a:pt x="296583" y="167360"/>
                                </a:lnTo>
                                <a:lnTo>
                                  <a:pt x="296646" y="168630"/>
                                </a:lnTo>
                                <a:lnTo>
                                  <a:pt x="299783" y="164820"/>
                                </a:lnTo>
                                <a:lnTo>
                                  <a:pt x="300228" y="164820"/>
                                </a:lnTo>
                                <a:lnTo>
                                  <a:pt x="301040" y="163550"/>
                                </a:lnTo>
                                <a:lnTo>
                                  <a:pt x="301472" y="163550"/>
                                </a:lnTo>
                                <a:lnTo>
                                  <a:pt x="300926" y="164820"/>
                                </a:lnTo>
                                <a:lnTo>
                                  <a:pt x="301548" y="164820"/>
                                </a:lnTo>
                                <a:lnTo>
                                  <a:pt x="302094" y="163550"/>
                                </a:lnTo>
                                <a:lnTo>
                                  <a:pt x="302641" y="162280"/>
                                </a:lnTo>
                                <a:lnTo>
                                  <a:pt x="302310" y="162280"/>
                                </a:lnTo>
                                <a:lnTo>
                                  <a:pt x="303288" y="161010"/>
                                </a:lnTo>
                                <a:lnTo>
                                  <a:pt x="302272" y="159740"/>
                                </a:lnTo>
                                <a:lnTo>
                                  <a:pt x="304101" y="159740"/>
                                </a:lnTo>
                                <a:lnTo>
                                  <a:pt x="304965" y="158470"/>
                                </a:lnTo>
                                <a:lnTo>
                                  <a:pt x="305308" y="159740"/>
                                </a:lnTo>
                                <a:lnTo>
                                  <a:pt x="304304" y="161010"/>
                                </a:lnTo>
                                <a:lnTo>
                                  <a:pt x="305981" y="162280"/>
                                </a:lnTo>
                                <a:lnTo>
                                  <a:pt x="307022" y="162280"/>
                                </a:lnTo>
                                <a:lnTo>
                                  <a:pt x="307073" y="161010"/>
                                </a:lnTo>
                                <a:lnTo>
                                  <a:pt x="307822" y="161010"/>
                                </a:lnTo>
                                <a:lnTo>
                                  <a:pt x="308457" y="159740"/>
                                </a:lnTo>
                                <a:lnTo>
                                  <a:pt x="309346" y="159740"/>
                                </a:lnTo>
                                <a:lnTo>
                                  <a:pt x="308698" y="161010"/>
                                </a:lnTo>
                                <a:lnTo>
                                  <a:pt x="309727" y="161010"/>
                                </a:lnTo>
                                <a:lnTo>
                                  <a:pt x="310134" y="159740"/>
                                </a:lnTo>
                                <a:lnTo>
                                  <a:pt x="310007" y="158470"/>
                                </a:lnTo>
                                <a:lnTo>
                                  <a:pt x="310438" y="158470"/>
                                </a:lnTo>
                                <a:lnTo>
                                  <a:pt x="310222" y="157200"/>
                                </a:lnTo>
                                <a:lnTo>
                                  <a:pt x="311772" y="157200"/>
                                </a:lnTo>
                                <a:lnTo>
                                  <a:pt x="313918" y="157200"/>
                                </a:lnTo>
                                <a:lnTo>
                                  <a:pt x="314032" y="155930"/>
                                </a:lnTo>
                                <a:lnTo>
                                  <a:pt x="312077" y="154660"/>
                                </a:lnTo>
                                <a:lnTo>
                                  <a:pt x="313690" y="154660"/>
                                </a:lnTo>
                                <a:lnTo>
                                  <a:pt x="314871" y="155930"/>
                                </a:lnTo>
                                <a:lnTo>
                                  <a:pt x="315112" y="155930"/>
                                </a:lnTo>
                                <a:lnTo>
                                  <a:pt x="315442" y="157200"/>
                                </a:lnTo>
                                <a:lnTo>
                                  <a:pt x="317995" y="157200"/>
                                </a:lnTo>
                                <a:lnTo>
                                  <a:pt x="316344" y="155930"/>
                                </a:lnTo>
                                <a:lnTo>
                                  <a:pt x="318592" y="155930"/>
                                </a:lnTo>
                                <a:lnTo>
                                  <a:pt x="318211" y="154660"/>
                                </a:lnTo>
                                <a:lnTo>
                                  <a:pt x="318795" y="153390"/>
                                </a:lnTo>
                                <a:lnTo>
                                  <a:pt x="319468" y="153390"/>
                                </a:lnTo>
                                <a:lnTo>
                                  <a:pt x="319087" y="154660"/>
                                </a:lnTo>
                                <a:lnTo>
                                  <a:pt x="319201" y="155930"/>
                                </a:lnTo>
                                <a:lnTo>
                                  <a:pt x="321221" y="154660"/>
                                </a:lnTo>
                                <a:lnTo>
                                  <a:pt x="321830" y="154660"/>
                                </a:lnTo>
                                <a:lnTo>
                                  <a:pt x="321792" y="153390"/>
                                </a:lnTo>
                                <a:lnTo>
                                  <a:pt x="319900" y="153390"/>
                                </a:lnTo>
                                <a:lnTo>
                                  <a:pt x="320878" y="152120"/>
                                </a:lnTo>
                                <a:lnTo>
                                  <a:pt x="321564" y="152120"/>
                                </a:lnTo>
                                <a:lnTo>
                                  <a:pt x="321449" y="150850"/>
                                </a:lnTo>
                                <a:lnTo>
                                  <a:pt x="321881" y="150850"/>
                                </a:lnTo>
                                <a:lnTo>
                                  <a:pt x="320852" y="149580"/>
                                </a:lnTo>
                                <a:lnTo>
                                  <a:pt x="318795" y="148310"/>
                                </a:lnTo>
                                <a:lnTo>
                                  <a:pt x="314109" y="148310"/>
                                </a:lnTo>
                                <a:lnTo>
                                  <a:pt x="314883" y="147040"/>
                                </a:lnTo>
                                <a:lnTo>
                                  <a:pt x="315734" y="147040"/>
                                </a:lnTo>
                                <a:lnTo>
                                  <a:pt x="316992" y="145770"/>
                                </a:lnTo>
                                <a:lnTo>
                                  <a:pt x="319468" y="145770"/>
                                </a:lnTo>
                                <a:lnTo>
                                  <a:pt x="319811" y="144500"/>
                                </a:lnTo>
                                <a:lnTo>
                                  <a:pt x="316623" y="144500"/>
                                </a:lnTo>
                                <a:lnTo>
                                  <a:pt x="314909" y="143230"/>
                                </a:lnTo>
                                <a:lnTo>
                                  <a:pt x="313905" y="144500"/>
                                </a:lnTo>
                                <a:lnTo>
                                  <a:pt x="312242" y="143230"/>
                                </a:lnTo>
                                <a:lnTo>
                                  <a:pt x="314871" y="143230"/>
                                </a:lnTo>
                                <a:lnTo>
                                  <a:pt x="314223" y="141960"/>
                                </a:lnTo>
                                <a:lnTo>
                                  <a:pt x="313956" y="141960"/>
                                </a:lnTo>
                                <a:lnTo>
                                  <a:pt x="313207" y="140690"/>
                                </a:lnTo>
                                <a:lnTo>
                                  <a:pt x="316293" y="141960"/>
                                </a:lnTo>
                                <a:lnTo>
                                  <a:pt x="316623" y="141960"/>
                                </a:lnTo>
                                <a:lnTo>
                                  <a:pt x="316382" y="140690"/>
                                </a:lnTo>
                                <a:lnTo>
                                  <a:pt x="316636" y="140690"/>
                                </a:lnTo>
                                <a:lnTo>
                                  <a:pt x="317627" y="139420"/>
                                </a:lnTo>
                                <a:lnTo>
                                  <a:pt x="316471" y="138150"/>
                                </a:lnTo>
                                <a:lnTo>
                                  <a:pt x="317169" y="138150"/>
                                </a:lnTo>
                                <a:lnTo>
                                  <a:pt x="317055" y="136880"/>
                                </a:lnTo>
                                <a:lnTo>
                                  <a:pt x="317639" y="136880"/>
                                </a:lnTo>
                                <a:lnTo>
                                  <a:pt x="317677" y="135610"/>
                                </a:lnTo>
                                <a:lnTo>
                                  <a:pt x="314426" y="135610"/>
                                </a:lnTo>
                                <a:lnTo>
                                  <a:pt x="315112" y="134340"/>
                                </a:lnTo>
                                <a:lnTo>
                                  <a:pt x="317728" y="134340"/>
                                </a:lnTo>
                                <a:lnTo>
                                  <a:pt x="318262" y="133070"/>
                                </a:lnTo>
                                <a:lnTo>
                                  <a:pt x="315874" y="133070"/>
                                </a:lnTo>
                                <a:lnTo>
                                  <a:pt x="314083" y="131800"/>
                                </a:lnTo>
                                <a:lnTo>
                                  <a:pt x="312826" y="133070"/>
                                </a:lnTo>
                                <a:lnTo>
                                  <a:pt x="312458" y="133070"/>
                                </a:lnTo>
                                <a:lnTo>
                                  <a:pt x="311988" y="131800"/>
                                </a:lnTo>
                                <a:lnTo>
                                  <a:pt x="312813" y="131800"/>
                                </a:lnTo>
                                <a:lnTo>
                                  <a:pt x="311937" y="130530"/>
                                </a:lnTo>
                                <a:lnTo>
                                  <a:pt x="311289" y="130530"/>
                                </a:lnTo>
                                <a:lnTo>
                                  <a:pt x="312242" y="129260"/>
                                </a:lnTo>
                                <a:lnTo>
                                  <a:pt x="312724" y="129260"/>
                                </a:lnTo>
                                <a:lnTo>
                                  <a:pt x="312750" y="130530"/>
                                </a:lnTo>
                                <a:lnTo>
                                  <a:pt x="313969" y="130530"/>
                                </a:lnTo>
                                <a:lnTo>
                                  <a:pt x="314528" y="129260"/>
                                </a:lnTo>
                                <a:lnTo>
                                  <a:pt x="313817" y="129260"/>
                                </a:lnTo>
                                <a:lnTo>
                                  <a:pt x="312534" y="127990"/>
                                </a:lnTo>
                                <a:lnTo>
                                  <a:pt x="311569" y="129260"/>
                                </a:lnTo>
                                <a:lnTo>
                                  <a:pt x="311188" y="129260"/>
                                </a:lnTo>
                                <a:lnTo>
                                  <a:pt x="311226" y="127990"/>
                                </a:lnTo>
                                <a:lnTo>
                                  <a:pt x="311937" y="126720"/>
                                </a:lnTo>
                                <a:lnTo>
                                  <a:pt x="313994" y="126720"/>
                                </a:lnTo>
                                <a:lnTo>
                                  <a:pt x="314172" y="125450"/>
                                </a:lnTo>
                                <a:lnTo>
                                  <a:pt x="311442" y="125450"/>
                                </a:lnTo>
                                <a:lnTo>
                                  <a:pt x="311404" y="124180"/>
                                </a:lnTo>
                                <a:lnTo>
                                  <a:pt x="310883" y="124180"/>
                                </a:lnTo>
                                <a:lnTo>
                                  <a:pt x="310438" y="122910"/>
                                </a:lnTo>
                                <a:lnTo>
                                  <a:pt x="309130" y="122910"/>
                                </a:lnTo>
                                <a:lnTo>
                                  <a:pt x="309206" y="121640"/>
                                </a:lnTo>
                                <a:lnTo>
                                  <a:pt x="308356" y="121640"/>
                                </a:lnTo>
                                <a:lnTo>
                                  <a:pt x="307606" y="122910"/>
                                </a:lnTo>
                                <a:lnTo>
                                  <a:pt x="306895" y="121640"/>
                                </a:lnTo>
                                <a:lnTo>
                                  <a:pt x="306997" y="120370"/>
                                </a:lnTo>
                                <a:lnTo>
                                  <a:pt x="307708" y="120370"/>
                                </a:lnTo>
                                <a:lnTo>
                                  <a:pt x="309905" y="121640"/>
                                </a:lnTo>
                                <a:lnTo>
                                  <a:pt x="310489" y="121640"/>
                                </a:lnTo>
                                <a:lnTo>
                                  <a:pt x="310349" y="120370"/>
                                </a:lnTo>
                                <a:lnTo>
                                  <a:pt x="309753" y="120370"/>
                                </a:lnTo>
                                <a:lnTo>
                                  <a:pt x="309079" y="119100"/>
                                </a:lnTo>
                                <a:lnTo>
                                  <a:pt x="308025" y="119100"/>
                                </a:lnTo>
                                <a:lnTo>
                                  <a:pt x="308521" y="117830"/>
                                </a:lnTo>
                                <a:lnTo>
                                  <a:pt x="309156" y="119100"/>
                                </a:lnTo>
                                <a:lnTo>
                                  <a:pt x="309880" y="119100"/>
                                </a:lnTo>
                                <a:lnTo>
                                  <a:pt x="310438" y="120370"/>
                                </a:lnTo>
                                <a:lnTo>
                                  <a:pt x="310845" y="119100"/>
                                </a:lnTo>
                                <a:lnTo>
                                  <a:pt x="311505" y="117830"/>
                                </a:lnTo>
                                <a:lnTo>
                                  <a:pt x="312000" y="119100"/>
                                </a:lnTo>
                                <a:lnTo>
                                  <a:pt x="312674" y="119100"/>
                                </a:lnTo>
                                <a:lnTo>
                                  <a:pt x="312267" y="117830"/>
                                </a:lnTo>
                                <a:lnTo>
                                  <a:pt x="312699" y="117830"/>
                                </a:lnTo>
                                <a:lnTo>
                                  <a:pt x="312953" y="119100"/>
                                </a:lnTo>
                                <a:lnTo>
                                  <a:pt x="315214" y="119100"/>
                                </a:lnTo>
                                <a:lnTo>
                                  <a:pt x="315671" y="117830"/>
                                </a:lnTo>
                                <a:lnTo>
                                  <a:pt x="315480" y="116560"/>
                                </a:lnTo>
                                <a:lnTo>
                                  <a:pt x="315810" y="115290"/>
                                </a:lnTo>
                                <a:lnTo>
                                  <a:pt x="315201" y="114719"/>
                                </a:lnTo>
                                <a:lnTo>
                                  <a:pt x="315201" y="116560"/>
                                </a:lnTo>
                                <a:lnTo>
                                  <a:pt x="313994" y="116560"/>
                                </a:lnTo>
                                <a:lnTo>
                                  <a:pt x="314032" y="115290"/>
                                </a:lnTo>
                                <a:lnTo>
                                  <a:pt x="313651" y="115290"/>
                                </a:lnTo>
                                <a:lnTo>
                                  <a:pt x="312496" y="116560"/>
                                </a:lnTo>
                                <a:lnTo>
                                  <a:pt x="310984" y="115290"/>
                                </a:lnTo>
                                <a:lnTo>
                                  <a:pt x="311848" y="115290"/>
                                </a:lnTo>
                                <a:lnTo>
                                  <a:pt x="312445" y="114020"/>
                                </a:lnTo>
                                <a:lnTo>
                                  <a:pt x="314998" y="115290"/>
                                </a:lnTo>
                                <a:lnTo>
                                  <a:pt x="315201" y="116560"/>
                                </a:lnTo>
                                <a:lnTo>
                                  <a:pt x="315201" y="114719"/>
                                </a:lnTo>
                                <a:lnTo>
                                  <a:pt x="314464" y="114020"/>
                                </a:lnTo>
                                <a:lnTo>
                                  <a:pt x="314833" y="114020"/>
                                </a:lnTo>
                                <a:lnTo>
                                  <a:pt x="317385" y="115290"/>
                                </a:lnTo>
                                <a:lnTo>
                                  <a:pt x="317538" y="116560"/>
                                </a:lnTo>
                                <a:lnTo>
                                  <a:pt x="319278" y="117830"/>
                                </a:lnTo>
                                <a:lnTo>
                                  <a:pt x="321081" y="117830"/>
                                </a:lnTo>
                                <a:lnTo>
                                  <a:pt x="321005" y="119100"/>
                                </a:lnTo>
                                <a:lnTo>
                                  <a:pt x="321487" y="119100"/>
                                </a:lnTo>
                                <a:lnTo>
                                  <a:pt x="323011" y="117830"/>
                                </a:lnTo>
                                <a:lnTo>
                                  <a:pt x="323329" y="117830"/>
                                </a:lnTo>
                                <a:lnTo>
                                  <a:pt x="323227" y="115290"/>
                                </a:lnTo>
                                <a:lnTo>
                                  <a:pt x="321068" y="115290"/>
                                </a:lnTo>
                                <a:lnTo>
                                  <a:pt x="321119" y="114020"/>
                                </a:lnTo>
                                <a:lnTo>
                                  <a:pt x="318427" y="114020"/>
                                </a:lnTo>
                                <a:lnTo>
                                  <a:pt x="318490" y="112750"/>
                                </a:lnTo>
                                <a:lnTo>
                                  <a:pt x="317309" y="112750"/>
                                </a:lnTo>
                                <a:lnTo>
                                  <a:pt x="318122" y="111480"/>
                                </a:lnTo>
                                <a:lnTo>
                                  <a:pt x="316979" y="110312"/>
                                </a:lnTo>
                                <a:lnTo>
                                  <a:pt x="315290" y="111480"/>
                                </a:lnTo>
                                <a:lnTo>
                                  <a:pt x="314947" y="111480"/>
                                </a:lnTo>
                                <a:lnTo>
                                  <a:pt x="316280" y="110210"/>
                                </a:lnTo>
                                <a:lnTo>
                                  <a:pt x="316903" y="110210"/>
                                </a:lnTo>
                                <a:lnTo>
                                  <a:pt x="317042" y="110210"/>
                                </a:lnTo>
                                <a:lnTo>
                                  <a:pt x="318058" y="108940"/>
                                </a:lnTo>
                                <a:lnTo>
                                  <a:pt x="318592" y="110210"/>
                                </a:lnTo>
                                <a:lnTo>
                                  <a:pt x="318211" y="110210"/>
                                </a:lnTo>
                                <a:lnTo>
                                  <a:pt x="319214" y="111480"/>
                                </a:lnTo>
                                <a:lnTo>
                                  <a:pt x="320598" y="110210"/>
                                </a:lnTo>
                                <a:lnTo>
                                  <a:pt x="321627" y="110210"/>
                                </a:lnTo>
                                <a:lnTo>
                                  <a:pt x="324015" y="111480"/>
                                </a:lnTo>
                                <a:lnTo>
                                  <a:pt x="325297" y="111480"/>
                                </a:lnTo>
                                <a:lnTo>
                                  <a:pt x="327240" y="110210"/>
                                </a:lnTo>
                                <a:lnTo>
                                  <a:pt x="326936" y="110210"/>
                                </a:lnTo>
                                <a:lnTo>
                                  <a:pt x="327647" y="108940"/>
                                </a:lnTo>
                                <a:lnTo>
                                  <a:pt x="327533" y="105130"/>
                                </a:lnTo>
                                <a:lnTo>
                                  <a:pt x="326847" y="105130"/>
                                </a:lnTo>
                                <a:lnTo>
                                  <a:pt x="326390" y="103860"/>
                                </a:lnTo>
                                <a:lnTo>
                                  <a:pt x="324967" y="105130"/>
                                </a:lnTo>
                                <a:lnTo>
                                  <a:pt x="324218" y="105130"/>
                                </a:lnTo>
                                <a:lnTo>
                                  <a:pt x="324269" y="105422"/>
                                </a:lnTo>
                                <a:lnTo>
                                  <a:pt x="324396" y="106400"/>
                                </a:lnTo>
                                <a:lnTo>
                                  <a:pt x="321017" y="106400"/>
                                </a:lnTo>
                                <a:lnTo>
                                  <a:pt x="320027" y="107492"/>
                                </a:lnTo>
                                <a:lnTo>
                                  <a:pt x="319671" y="106400"/>
                                </a:lnTo>
                                <a:lnTo>
                                  <a:pt x="319074" y="106400"/>
                                </a:lnTo>
                                <a:lnTo>
                                  <a:pt x="322313" y="105130"/>
                                </a:lnTo>
                                <a:lnTo>
                                  <a:pt x="322910" y="105130"/>
                                </a:lnTo>
                                <a:lnTo>
                                  <a:pt x="321335" y="103860"/>
                                </a:lnTo>
                                <a:lnTo>
                                  <a:pt x="318350" y="103860"/>
                                </a:lnTo>
                                <a:lnTo>
                                  <a:pt x="318350" y="106921"/>
                                </a:lnTo>
                                <a:lnTo>
                                  <a:pt x="317779" y="107670"/>
                                </a:lnTo>
                                <a:lnTo>
                                  <a:pt x="317309" y="107670"/>
                                </a:lnTo>
                                <a:lnTo>
                                  <a:pt x="318350" y="106921"/>
                                </a:lnTo>
                                <a:lnTo>
                                  <a:pt x="318350" y="103860"/>
                                </a:lnTo>
                                <a:lnTo>
                                  <a:pt x="317639" y="103860"/>
                                </a:lnTo>
                                <a:lnTo>
                                  <a:pt x="316484" y="105130"/>
                                </a:lnTo>
                                <a:lnTo>
                                  <a:pt x="313956" y="105130"/>
                                </a:lnTo>
                                <a:lnTo>
                                  <a:pt x="314794" y="103860"/>
                                </a:lnTo>
                                <a:lnTo>
                                  <a:pt x="317220" y="103860"/>
                                </a:lnTo>
                                <a:lnTo>
                                  <a:pt x="318808" y="102590"/>
                                </a:lnTo>
                                <a:lnTo>
                                  <a:pt x="325742" y="102590"/>
                                </a:lnTo>
                                <a:lnTo>
                                  <a:pt x="328231" y="101320"/>
                                </a:lnTo>
                                <a:close/>
                              </a:path>
                            </a:pathLst>
                          </a:custGeom>
                          <a:solidFill>
                            <a:srgbClr val="B3CC73"/>
                          </a:solidFill>
                        </wps:spPr>
                        <wps:bodyPr wrap="square" lIns="0" tIns="0" rIns="0" bIns="0" rtlCol="0">
                          <a:prstTxWarp prst="textNoShape">
                            <a:avLst/>
                          </a:prstTxWarp>
                          <a:noAutofit/>
                        </wps:bodyPr>
                      </wps:wsp>
                      <wps:wsp>
                        <wps:cNvPr id="267" name="Graphic 267"/>
                        <wps:cNvSpPr/>
                        <wps:spPr>
                          <a:xfrm>
                            <a:off x="3275558" y="3274935"/>
                            <a:ext cx="648970" cy="514984"/>
                          </a:xfrm>
                          <a:custGeom>
                            <a:avLst/>
                            <a:gdLst/>
                            <a:ahLst/>
                            <a:cxnLst/>
                            <a:rect l="l" t="t" r="r" b="b"/>
                            <a:pathLst>
                              <a:path w="648970" h="514984">
                                <a:moveTo>
                                  <a:pt x="1816" y="166077"/>
                                </a:moveTo>
                                <a:lnTo>
                                  <a:pt x="1536" y="165722"/>
                                </a:lnTo>
                                <a:lnTo>
                                  <a:pt x="787" y="166928"/>
                                </a:lnTo>
                                <a:lnTo>
                                  <a:pt x="0" y="169303"/>
                                </a:lnTo>
                                <a:lnTo>
                                  <a:pt x="203" y="169379"/>
                                </a:lnTo>
                                <a:lnTo>
                                  <a:pt x="393" y="169087"/>
                                </a:lnTo>
                                <a:lnTo>
                                  <a:pt x="508" y="168897"/>
                                </a:lnTo>
                                <a:lnTo>
                                  <a:pt x="1003" y="167398"/>
                                </a:lnTo>
                                <a:lnTo>
                                  <a:pt x="1333" y="166878"/>
                                </a:lnTo>
                                <a:lnTo>
                                  <a:pt x="1485" y="166611"/>
                                </a:lnTo>
                                <a:lnTo>
                                  <a:pt x="1816" y="166077"/>
                                </a:lnTo>
                                <a:close/>
                              </a:path>
                              <a:path w="648970" h="514984">
                                <a:moveTo>
                                  <a:pt x="5105" y="166662"/>
                                </a:moveTo>
                                <a:lnTo>
                                  <a:pt x="5067" y="166446"/>
                                </a:lnTo>
                                <a:lnTo>
                                  <a:pt x="4927" y="166395"/>
                                </a:lnTo>
                                <a:lnTo>
                                  <a:pt x="4610" y="166903"/>
                                </a:lnTo>
                                <a:lnTo>
                                  <a:pt x="4457" y="167157"/>
                                </a:lnTo>
                                <a:lnTo>
                                  <a:pt x="4241" y="167703"/>
                                </a:lnTo>
                                <a:lnTo>
                                  <a:pt x="4381" y="167754"/>
                                </a:lnTo>
                                <a:lnTo>
                                  <a:pt x="4635" y="167436"/>
                                </a:lnTo>
                                <a:lnTo>
                                  <a:pt x="4749" y="167259"/>
                                </a:lnTo>
                                <a:lnTo>
                                  <a:pt x="5003" y="166941"/>
                                </a:lnTo>
                                <a:lnTo>
                                  <a:pt x="5105" y="166662"/>
                                </a:lnTo>
                                <a:close/>
                              </a:path>
                              <a:path w="648970" h="514984">
                                <a:moveTo>
                                  <a:pt x="5232" y="158902"/>
                                </a:moveTo>
                                <a:lnTo>
                                  <a:pt x="4025" y="159677"/>
                                </a:lnTo>
                                <a:lnTo>
                                  <a:pt x="3771" y="160058"/>
                                </a:lnTo>
                                <a:lnTo>
                                  <a:pt x="4102" y="160070"/>
                                </a:lnTo>
                                <a:lnTo>
                                  <a:pt x="4610" y="160070"/>
                                </a:lnTo>
                                <a:lnTo>
                                  <a:pt x="4851" y="159854"/>
                                </a:lnTo>
                                <a:lnTo>
                                  <a:pt x="5029" y="159715"/>
                                </a:lnTo>
                                <a:lnTo>
                                  <a:pt x="5156" y="159397"/>
                                </a:lnTo>
                                <a:lnTo>
                                  <a:pt x="5207" y="159245"/>
                                </a:lnTo>
                                <a:lnTo>
                                  <a:pt x="5232" y="158902"/>
                                </a:lnTo>
                                <a:close/>
                              </a:path>
                              <a:path w="648970" h="514984">
                                <a:moveTo>
                                  <a:pt x="6629" y="157873"/>
                                </a:moveTo>
                                <a:lnTo>
                                  <a:pt x="6540" y="157607"/>
                                </a:lnTo>
                                <a:lnTo>
                                  <a:pt x="6337" y="157543"/>
                                </a:lnTo>
                                <a:lnTo>
                                  <a:pt x="6451" y="157149"/>
                                </a:lnTo>
                                <a:lnTo>
                                  <a:pt x="6007" y="157010"/>
                                </a:lnTo>
                                <a:lnTo>
                                  <a:pt x="5245" y="158457"/>
                                </a:lnTo>
                                <a:lnTo>
                                  <a:pt x="5765" y="158572"/>
                                </a:lnTo>
                                <a:lnTo>
                                  <a:pt x="5562" y="158635"/>
                                </a:lnTo>
                                <a:lnTo>
                                  <a:pt x="5435" y="159143"/>
                                </a:lnTo>
                                <a:lnTo>
                                  <a:pt x="5334" y="159423"/>
                                </a:lnTo>
                                <a:lnTo>
                                  <a:pt x="5181" y="159651"/>
                                </a:lnTo>
                                <a:lnTo>
                                  <a:pt x="5029" y="159715"/>
                                </a:lnTo>
                                <a:lnTo>
                                  <a:pt x="4610" y="161036"/>
                                </a:lnTo>
                                <a:lnTo>
                                  <a:pt x="4368" y="161251"/>
                                </a:lnTo>
                                <a:lnTo>
                                  <a:pt x="4076" y="161391"/>
                                </a:lnTo>
                                <a:lnTo>
                                  <a:pt x="3873" y="161353"/>
                                </a:lnTo>
                                <a:lnTo>
                                  <a:pt x="2997" y="162471"/>
                                </a:lnTo>
                                <a:lnTo>
                                  <a:pt x="3441" y="162610"/>
                                </a:lnTo>
                                <a:lnTo>
                                  <a:pt x="3822" y="162306"/>
                                </a:lnTo>
                                <a:lnTo>
                                  <a:pt x="3517" y="163398"/>
                                </a:lnTo>
                                <a:lnTo>
                                  <a:pt x="3327" y="163271"/>
                                </a:lnTo>
                                <a:lnTo>
                                  <a:pt x="2806" y="164071"/>
                                </a:lnTo>
                                <a:lnTo>
                                  <a:pt x="2781" y="164439"/>
                                </a:lnTo>
                                <a:lnTo>
                                  <a:pt x="2387" y="164807"/>
                                </a:lnTo>
                                <a:lnTo>
                                  <a:pt x="2235" y="165455"/>
                                </a:lnTo>
                                <a:lnTo>
                                  <a:pt x="2628" y="165455"/>
                                </a:lnTo>
                                <a:lnTo>
                                  <a:pt x="2336" y="166649"/>
                                </a:lnTo>
                                <a:lnTo>
                                  <a:pt x="1739" y="167652"/>
                                </a:lnTo>
                                <a:lnTo>
                                  <a:pt x="1993" y="168008"/>
                                </a:lnTo>
                                <a:lnTo>
                                  <a:pt x="1651" y="168744"/>
                                </a:lnTo>
                                <a:lnTo>
                                  <a:pt x="1549" y="169265"/>
                                </a:lnTo>
                                <a:lnTo>
                                  <a:pt x="2044" y="169456"/>
                                </a:lnTo>
                                <a:lnTo>
                                  <a:pt x="2298" y="168630"/>
                                </a:lnTo>
                                <a:lnTo>
                                  <a:pt x="2628" y="168109"/>
                                </a:lnTo>
                                <a:lnTo>
                                  <a:pt x="2692" y="167728"/>
                                </a:lnTo>
                                <a:lnTo>
                                  <a:pt x="3073" y="167360"/>
                                </a:lnTo>
                                <a:lnTo>
                                  <a:pt x="3390" y="166636"/>
                                </a:lnTo>
                                <a:lnTo>
                                  <a:pt x="3238" y="166179"/>
                                </a:lnTo>
                                <a:lnTo>
                                  <a:pt x="3403" y="165862"/>
                                </a:lnTo>
                                <a:lnTo>
                                  <a:pt x="3632" y="165684"/>
                                </a:lnTo>
                                <a:lnTo>
                                  <a:pt x="4025" y="165823"/>
                                </a:lnTo>
                                <a:lnTo>
                                  <a:pt x="4140" y="165366"/>
                                </a:lnTo>
                                <a:lnTo>
                                  <a:pt x="4127" y="164947"/>
                                </a:lnTo>
                                <a:lnTo>
                                  <a:pt x="3987" y="164782"/>
                                </a:lnTo>
                                <a:lnTo>
                                  <a:pt x="3695" y="165252"/>
                                </a:lnTo>
                                <a:lnTo>
                                  <a:pt x="3543" y="165214"/>
                                </a:lnTo>
                                <a:lnTo>
                                  <a:pt x="4013" y="164465"/>
                                </a:lnTo>
                                <a:lnTo>
                                  <a:pt x="4102" y="163804"/>
                                </a:lnTo>
                                <a:lnTo>
                                  <a:pt x="4305" y="163474"/>
                                </a:lnTo>
                                <a:lnTo>
                                  <a:pt x="4432" y="163753"/>
                                </a:lnTo>
                                <a:lnTo>
                                  <a:pt x="4635" y="163969"/>
                                </a:lnTo>
                                <a:lnTo>
                                  <a:pt x="4838" y="164045"/>
                                </a:lnTo>
                                <a:lnTo>
                                  <a:pt x="4953" y="162991"/>
                                </a:lnTo>
                                <a:lnTo>
                                  <a:pt x="5384" y="162496"/>
                                </a:lnTo>
                                <a:lnTo>
                                  <a:pt x="5803" y="160997"/>
                                </a:lnTo>
                                <a:lnTo>
                                  <a:pt x="5969" y="159969"/>
                                </a:lnTo>
                                <a:lnTo>
                                  <a:pt x="5778" y="159905"/>
                                </a:lnTo>
                                <a:lnTo>
                                  <a:pt x="5829" y="159473"/>
                                </a:lnTo>
                                <a:lnTo>
                                  <a:pt x="6108" y="158737"/>
                                </a:lnTo>
                                <a:lnTo>
                                  <a:pt x="6604" y="158203"/>
                                </a:lnTo>
                                <a:lnTo>
                                  <a:pt x="6629" y="157873"/>
                                </a:lnTo>
                                <a:close/>
                              </a:path>
                              <a:path w="648970" h="514984">
                                <a:moveTo>
                                  <a:pt x="7950" y="156870"/>
                                </a:moveTo>
                                <a:lnTo>
                                  <a:pt x="7734" y="156806"/>
                                </a:lnTo>
                                <a:lnTo>
                                  <a:pt x="7594" y="156756"/>
                                </a:lnTo>
                                <a:lnTo>
                                  <a:pt x="7353" y="157124"/>
                                </a:lnTo>
                                <a:lnTo>
                                  <a:pt x="7200" y="157391"/>
                                </a:lnTo>
                                <a:lnTo>
                                  <a:pt x="7315" y="157734"/>
                                </a:lnTo>
                                <a:lnTo>
                                  <a:pt x="7391" y="157949"/>
                                </a:lnTo>
                                <a:lnTo>
                                  <a:pt x="7251" y="158254"/>
                                </a:lnTo>
                                <a:lnTo>
                                  <a:pt x="7188" y="158407"/>
                                </a:lnTo>
                                <a:lnTo>
                                  <a:pt x="7048" y="158724"/>
                                </a:lnTo>
                                <a:lnTo>
                                  <a:pt x="7124" y="159067"/>
                                </a:lnTo>
                                <a:lnTo>
                                  <a:pt x="7061" y="159562"/>
                                </a:lnTo>
                                <a:lnTo>
                                  <a:pt x="7048" y="159804"/>
                                </a:lnTo>
                                <a:lnTo>
                                  <a:pt x="6985" y="160299"/>
                                </a:lnTo>
                                <a:lnTo>
                                  <a:pt x="7289" y="159893"/>
                                </a:lnTo>
                                <a:lnTo>
                                  <a:pt x="7454" y="159677"/>
                                </a:lnTo>
                                <a:lnTo>
                                  <a:pt x="7759" y="159283"/>
                                </a:lnTo>
                                <a:lnTo>
                                  <a:pt x="7759" y="158965"/>
                                </a:lnTo>
                                <a:lnTo>
                                  <a:pt x="7747" y="158813"/>
                                </a:lnTo>
                                <a:lnTo>
                                  <a:pt x="7747" y="158521"/>
                                </a:lnTo>
                                <a:lnTo>
                                  <a:pt x="7772" y="157759"/>
                                </a:lnTo>
                                <a:lnTo>
                                  <a:pt x="7874" y="157302"/>
                                </a:lnTo>
                                <a:lnTo>
                                  <a:pt x="7886" y="157162"/>
                                </a:lnTo>
                                <a:lnTo>
                                  <a:pt x="7950" y="156870"/>
                                </a:lnTo>
                                <a:close/>
                              </a:path>
                              <a:path w="648970" h="514984">
                                <a:moveTo>
                                  <a:pt x="8597" y="161671"/>
                                </a:moveTo>
                                <a:lnTo>
                                  <a:pt x="8128" y="161518"/>
                                </a:lnTo>
                                <a:lnTo>
                                  <a:pt x="7035" y="162750"/>
                                </a:lnTo>
                                <a:lnTo>
                                  <a:pt x="6311" y="163588"/>
                                </a:lnTo>
                                <a:lnTo>
                                  <a:pt x="5676" y="164211"/>
                                </a:lnTo>
                                <a:lnTo>
                                  <a:pt x="4165" y="166636"/>
                                </a:lnTo>
                                <a:lnTo>
                                  <a:pt x="4330" y="166700"/>
                                </a:lnTo>
                                <a:lnTo>
                                  <a:pt x="4762" y="166281"/>
                                </a:lnTo>
                                <a:lnTo>
                                  <a:pt x="5003" y="165735"/>
                                </a:lnTo>
                                <a:lnTo>
                                  <a:pt x="5168" y="165493"/>
                                </a:lnTo>
                                <a:lnTo>
                                  <a:pt x="5232" y="165658"/>
                                </a:lnTo>
                                <a:lnTo>
                                  <a:pt x="6172" y="164909"/>
                                </a:lnTo>
                                <a:lnTo>
                                  <a:pt x="6527" y="164223"/>
                                </a:lnTo>
                                <a:lnTo>
                                  <a:pt x="7073" y="163220"/>
                                </a:lnTo>
                                <a:lnTo>
                                  <a:pt x="7264" y="163207"/>
                                </a:lnTo>
                                <a:lnTo>
                                  <a:pt x="7404" y="163207"/>
                                </a:lnTo>
                                <a:lnTo>
                                  <a:pt x="6083" y="165239"/>
                                </a:lnTo>
                                <a:lnTo>
                                  <a:pt x="5943" y="165544"/>
                                </a:lnTo>
                                <a:lnTo>
                                  <a:pt x="5854" y="165684"/>
                                </a:lnTo>
                                <a:lnTo>
                                  <a:pt x="5715" y="165976"/>
                                </a:lnTo>
                                <a:lnTo>
                                  <a:pt x="5689" y="166344"/>
                                </a:lnTo>
                                <a:lnTo>
                                  <a:pt x="5664" y="166585"/>
                                </a:lnTo>
                                <a:lnTo>
                                  <a:pt x="6057" y="166154"/>
                                </a:lnTo>
                                <a:lnTo>
                                  <a:pt x="6261" y="165950"/>
                                </a:lnTo>
                                <a:lnTo>
                                  <a:pt x="6667" y="165519"/>
                                </a:lnTo>
                                <a:lnTo>
                                  <a:pt x="8128" y="163182"/>
                                </a:lnTo>
                                <a:lnTo>
                                  <a:pt x="8597" y="161671"/>
                                </a:lnTo>
                                <a:close/>
                              </a:path>
                              <a:path w="648970" h="514984">
                                <a:moveTo>
                                  <a:pt x="9042" y="157238"/>
                                </a:moveTo>
                                <a:lnTo>
                                  <a:pt x="8826" y="157162"/>
                                </a:lnTo>
                                <a:lnTo>
                                  <a:pt x="8521" y="157810"/>
                                </a:lnTo>
                                <a:lnTo>
                                  <a:pt x="8369" y="158127"/>
                                </a:lnTo>
                                <a:lnTo>
                                  <a:pt x="8102" y="158902"/>
                                </a:lnTo>
                                <a:lnTo>
                                  <a:pt x="8166" y="159092"/>
                                </a:lnTo>
                                <a:lnTo>
                                  <a:pt x="8356" y="158800"/>
                                </a:lnTo>
                                <a:lnTo>
                                  <a:pt x="8432" y="158661"/>
                                </a:lnTo>
                                <a:lnTo>
                                  <a:pt x="8623" y="158369"/>
                                </a:lnTo>
                                <a:lnTo>
                                  <a:pt x="8864" y="157683"/>
                                </a:lnTo>
                                <a:lnTo>
                                  <a:pt x="9042" y="157238"/>
                                </a:lnTo>
                                <a:close/>
                              </a:path>
                              <a:path w="648970" h="514984">
                                <a:moveTo>
                                  <a:pt x="9906" y="152654"/>
                                </a:moveTo>
                                <a:lnTo>
                                  <a:pt x="9753" y="152603"/>
                                </a:lnTo>
                                <a:lnTo>
                                  <a:pt x="9817" y="151993"/>
                                </a:lnTo>
                                <a:lnTo>
                                  <a:pt x="9436" y="151892"/>
                                </a:lnTo>
                                <a:lnTo>
                                  <a:pt x="9398" y="151434"/>
                                </a:lnTo>
                                <a:lnTo>
                                  <a:pt x="8826" y="151269"/>
                                </a:lnTo>
                                <a:lnTo>
                                  <a:pt x="8521" y="151917"/>
                                </a:lnTo>
                                <a:lnTo>
                                  <a:pt x="8382" y="152247"/>
                                </a:lnTo>
                                <a:lnTo>
                                  <a:pt x="8178" y="153009"/>
                                </a:lnTo>
                                <a:lnTo>
                                  <a:pt x="8369" y="153174"/>
                                </a:lnTo>
                                <a:lnTo>
                                  <a:pt x="7772" y="154000"/>
                                </a:lnTo>
                                <a:lnTo>
                                  <a:pt x="7772" y="153784"/>
                                </a:lnTo>
                                <a:lnTo>
                                  <a:pt x="7658" y="153606"/>
                                </a:lnTo>
                                <a:lnTo>
                                  <a:pt x="7480" y="153593"/>
                                </a:lnTo>
                                <a:lnTo>
                                  <a:pt x="7175" y="153911"/>
                                </a:lnTo>
                                <a:lnTo>
                                  <a:pt x="6972" y="154114"/>
                                </a:lnTo>
                                <a:lnTo>
                                  <a:pt x="7315" y="153530"/>
                                </a:lnTo>
                                <a:lnTo>
                                  <a:pt x="7823" y="152628"/>
                                </a:lnTo>
                                <a:lnTo>
                                  <a:pt x="7620" y="152527"/>
                                </a:lnTo>
                                <a:lnTo>
                                  <a:pt x="6845" y="153225"/>
                                </a:lnTo>
                                <a:lnTo>
                                  <a:pt x="6362" y="154000"/>
                                </a:lnTo>
                                <a:lnTo>
                                  <a:pt x="6413" y="154317"/>
                                </a:lnTo>
                                <a:lnTo>
                                  <a:pt x="6223" y="154609"/>
                                </a:lnTo>
                                <a:lnTo>
                                  <a:pt x="6146" y="154762"/>
                                </a:lnTo>
                                <a:lnTo>
                                  <a:pt x="6007" y="155143"/>
                                </a:lnTo>
                                <a:lnTo>
                                  <a:pt x="6083" y="155282"/>
                                </a:lnTo>
                                <a:lnTo>
                                  <a:pt x="5461" y="156451"/>
                                </a:lnTo>
                                <a:lnTo>
                                  <a:pt x="5384" y="155994"/>
                                </a:lnTo>
                                <a:lnTo>
                                  <a:pt x="4851" y="156832"/>
                                </a:lnTo>
                                <a:lnTo>
                                  <a:pt x="4076" y="158089"/>
                                </a:lnTo>
                                <a:lnTo>
                                  <a:pt x="4292" y="158153"/>
                                </a:lnTo>
                                <a:lnTo>
                                  <a:pt x="4521" y="157759"/>
                                </a:lnTo>
                                <a:lnTo>
                                  <a:pt x="4902" y="157149"/>
                                </a:lnTo>
                                <a:lnTo>
                                  <a:pt x="5575" y="156870"/>
                                </a:lnTo>
                                <a:lnTo>
                                  <a:pt x="6210" y="155867"/>
                                </a:lnTo>
                                <a:lnTo>
                                  <a:pt x="6743" y="155257"/>
                                </a:lnTo>
                                <a:lnTo>
                                  <a:pt x="6896" y="155346"/>
                                </a:lnTo>
                                <a:lnTo>
                                  <a:pt x="6667" y="156273"/>
                                </a:lnTo>
                                <a:lnTo>
                                  <a:pt x="7150" y="155930"/>
                                </a:lnTo>
                                <a:lnTo>
                                  <a:pt x="7480" y="156019"/>
                                </a:lnTo>
                                <a:lnTo>
                                  <a:pt x="7696" y="156095"/>
                                </a:lnTo>
                                <a:lnTo>
                                  <a:pt x="8077" y="155282"/>
                                </a:lnTo>
                                <a:lnTo>
                                  <a:pt x="7924" y="155168"/>
                                </a:lnTo>
                                <a:lnTo>
                                  <a:pt x="8077" y="154889"/>
                                </a:lnTo>
                                <a:lnTo>
                                  <a:pt x="8343" y="154495"/>
                                </a:lnTo>
                                <a:lnTo>
                                  <a:pt x="8458" y="154012"/>
                                </a:lnTo>
                                <a:lnTo>
                                  <a:pt x="8851" y="153670"/>
                                </a:lnTo>
                                <a:lnTo>
                                  <a:pt x="8775" y="154012"/>
                                </a:lnTo>
                                <a:lnTo>
                                  <a:pt x="8674" y="154520"/>
                                </a:lnTo>
                                <a:lnTo>
                                  <a:pt x="8674" y="154825"/>
                                </a:lnTo>
                                <a:lnTo>
                                  <a:pt x="8458" y="155956"/>
                                </a:lnTo>
                                <a:lnTo>
                                  <a:pt x="8890" y="155854"/>
                                </a:lnTo>
                                <a:lnTo>
                                  <a:pt x="9334" y="155359"/>
                                </a:lnTo>
                                <a:lnTo>
                                  <a:pt x="9550" y="154051"/>
                                </a:lnTo>
                                <a:lnTo>
                                  <a:pt x="9347" y="153974"/>
                                </a:lnTo>
                                <a:lnTo>
                                  <a:pt x="9525" y="153720"/>
                                </a:lnTo>
                                <a:lnTo>
                                  <a:pt x="9766" y="153301"/>
                                </a:lnTo>
                                <a:lnTo>
                                  <a:pt x="9906" y="152920"/>
                                </a:lnTo>
                                <a:lnTo>
                                  <a:pt x="9906" y="152654"/>
                                </a:lnTo>
                                <a:close/>
                              </a:path>
                              <a:path w="648970" h="514984">
                                <a:moveTo>
                                  <a:pt x="11391" y="142341"/>
                                </a:moveTo>
                                <a:lnTo>
                                  <a:pt x="10439" y="143662"/>
                                </a:lnTo>
                                <a:lnTo>
                                  <a:pt x="10261" y="143611"/>
                                </a:lnTo>
                                <a:lnTo>
                                  <a:pt x="10464" y="142824"/>
                                </a:lnTo>
                                <a:lnTo>
                                  <a:pt x="10896" y="142582"/>
                                </a:lnTo>
                                <a:lnTo>
                                  <a:pt x="11214" y="142087"/>
                                </a:lnTo>
                                <a:lnTo>
                                  <a:pt x="11112" y="141490"/>
                                </a:lnTo>
                                <a:lnTo>
                                  <a:pt x="10972" y="141452"/>
                                </a:lnTo>
                                <a:lnTo>
                                  <a:pt x="10566" y="141897"/>
                                </a:lnTo>
                                <a:lnTo>
                                  <a:pt x="9956" y="141732"/>
                                </a:lnTo>
                                <a:lnTo>
                                  <a:pt x="9372" y="142176"/>
                                </a:lnTo>
                                <a:lnTo>
                                  <a:pt x="8864" y="143598"/>
                                </a:lnTo>
                                <a:lnTo>
                                  <a:pt x="8636" y="143598"/>
                                </a:lnTo>
                                <a:lnTo>
                                  <a:pt x="8978" y="142735"/>
                                </a:lnTo>
                                <a:lnTo>
                                  <a:pt x="8902" y="142367"/>
                                </a:lnTo>
                                <a:lnTo>
                                  <a:pt x="8140" y="143586"/>
                                </a:lnTo>
                                <a:lnTo>
                                  <a:pt x="8089" y="143941"/>
                                </a:lnTo>
                                <a:lnTo>
                                  <a:pt x="7874" y="144780"/>
                                </a:lnTo>
                                <a:lnTo>
                                  <a:pt x="7912" y="145211"/>
                                </a:lnTo>
                                <a:lnTo>
                                  <a:pt x="7556" y="146138"/>
                                </a:lnTo>
                                <a:lnTo>
                                  <a:pt x="7302" y="146685"/>
                                </a:lnTo>
                                <a:lnTo>
                                  <a:pt x="6807" y="147510"/>
                                </a:lnTo>
                                <a:lnTo>
                                  <a:pt x="7162" y="147612"/>
                                </a:lnTo>
                                <a:lnTo>
                                  <a:pt x="7023" y="148120"/>
                                </a:lnTo>
                                <a:lnTo>
                                  <a:pt x="6540" y="148463"/>
                                </a:lnTo>
                                <a:lnTo>
                                  <a:pt x="6134" y="149174"/>
                                </a:lnTo>
                                <a:lnTo>
                                  <a:pt x="6235" y="149352"/>
                                </a:lnTo>
                                <a:lnTo>
                                  <a:pt x="6172" y="149529"/>
                                </a:lnTo>
                                <a:lnTo>
                                  <a:pt x="5981" y="149593"/>
                                </a:lnTo>
                                <a:lnTo>
                                  <a:pt x="5499" y="150368"/>
                                </a:lnTo>
                                <a:lnTo>
                                  <a:pt x="5588" y="150520"/>
                                </a:lnTo>
                                <a:lnTo>
                                  <a:pt x="6096" y="150037"/>
                                </a:lnTo>
                                <a:lnTo>
                                  <a:pt x="6388" y="149567"/>
                                </a:lnTo>
                                <a:lnTo>
                                  <a:pt x="6667" y="149034"/>
                                </a:lnTo>
                                <a:lnTo>
                                  <a:pt x="6870" y="148793"/>
                                </a:lnTo>
                                <a:lnTo>
                                  <a:pt x="6921" y="149390"/>
                                </a:lnTo>
                                <a:lnTo>
                                  <a:pt x="6324" y="150279"/>
                                </a:lnTo>
                                <a:lnTo>
                                  <a:pt x="6578" y="150609"/>
                                </a:lnTo>
                                <a:lnTo>
                                  <a:pt x="6324" y="150977"/>
                                </a:lnTo>
                                <a:lnTo>
                                  <a:pt x="6045" y="151257"/>
                                </a:lnTo>
                                <a:lnTo>
                                  <a:pt x="5892" y="151320"/>
                                </a:lnTo>
                                <a:lnTo>
                                  <a:pt x="5715" y="151612"/>
                                </a:lnTo>
                                <a:lnTo>
                                  <a:pt x="5448" y="152171"/>
                                </a:lnTo>
                                <a:lnTo>
                                  <a:pt x="5422" y="152361"/>
                                </a:lnTo>
                                <a:lnTo>
                                  <a:pt x="5181" y="153149"/>
                                </a:lnTo>
                                <a:lnTo>
                                  <a:pt x="5829" y="153225"/>
                                </a:lnTo>
                                <a:lnTo>
                                  <a:pt x="5511" y="153733"/>
                                </a:lnTo>
                                <a:lnTo>
                                  <a:pt x="4483" y="154660"/>
                                </a:lnTo>
                                <a:lnTo>
                                  <a:pt x="4368" y="155067"/>
                                </a:lnTo>
                                <a:lnTo>
                                  <a:pt x="3733" y="156311"/>
                                </a:lnTo>
                                <a:lnTo>
                                  <a:pt x="3403" y="156857"/>
                                </a:lnTo>
                                <a:lnTo>
                                  <a:pt x="3200" y="157353"/>
                                </a:lnTo>
                                <a:lnTo>
                                  <a:pt x="3213" y="157518"/>
                                </a:lnTo>
                                <a:lnTo>
                                  <a:pt x="4597" y="155371"/>
                                </a:lnTo>
                                <a:lnTo>
                                  <a:pt x="5207" y="154571"/>
                                </a:lnTo>
                                <a:lnTo>
                                  <a:pt x="6248" y="152895"/>
                                </a:lnTo>
                                <a:lnTo>
                                  <a:pt x="6337" y="152603"/>
                                </a:lnTo>
                                <a:lnTo>
                                  <a:pt x="6515" y="152323"/>
                                </a:lnTo>
                                <a:lnTo>
                                  <a:pt x="6667" y="152234"/>
                                </a:lnTo>
                                <a:lnTo>
                                  <a:pt x="7937" y="149707"/>
                                </a:lnTo>
                                <a:lnTo>
                                  <a:pt x="7912" y="148971"/>
                                </a:lnTo>
                                <a:lnTo>
                                  <a:pt x="8242" y="148463"/>
                                </a:lnTo>
                                <a:lnTo>
                                  <a:pt x="8597" y="148259"/>
                                </a:lnTo>
                                <a:lnTo>
                                  <a:pt x="8420" y="148196"/>
                                </a:lnTo>
                                <a:lnTo>
                                  <a:pt x="8280" y="148043"/>
                                </a:lnTo>
                                <a:lnTo>
                                  <a:pt x="8280" y="147853"/>
                                </a:lnTo>
                                <a:lnTo>
                                  <a:pt x="8369" y="147269"/>
                                </a:lnTo>
                                <a:lnTo>
                                  <a:pt x="8305" y="146900"/>
                                </a:lnTo>
                                <a:lnTo>
                                  <a:pt x="8509" y="146265"/>
                                </a:lnTo>
                                <a:lnTo>
                                  <a:pt x="8547" y="145707"/>
                                </a:lnTo>
                                <a:lnTo>
                                  <a:pt x="8369" y="145516"/>
                                </a:lnTo>
                                <a:lnTo>
                                  <a:pt x="8521" y="145275"/>
                                </a:lnTo>
                                <a:lnTo>
                                  <a:pt x="8724" y="145148"/>
                                </a:lnTo>
                                <a:lnTo>
                                  <a:pt x="8902" y="145237"/>
                                </a:lnTo>
                                <a:lnTo>
                                  <a:pt x="8737" y="147688"/>
                                </a:lnTo>
                                <a:lnTo>
                                  <a:pt x="8940" y="147370"/>
                                </a:lnTo>
                                <a:lnTo>
                                  <a:pt x="9182" y="147193"/>
                                </a:lnTo>
                                <a:lnTo>
                                  <a:pt x="9372" y="147256"/>
                                </a:lnTo>
                                <a:lnTo>
                                  <a:pt x="9753" y="146621"/>
                                </a:lnTo>
                                <a:lnTo>
                                  <a:pt x="10020" y="145846"/>
                                </a:lnTo>
                                <a:lnTo>
                                  <a:pt x="9525" y="145707"/>
                                </a:lnTo>
                                <a:lnTo>
                                  <a:pt x="9639" y="144792"/>
                                </a:lnTo>
                                <a:lnTo>
                                  <a:pt x="9817" y="144145"/>
                                </a:lnTo>
                                <a:lnTo>
                                  <a:pt x="9994" y="144081"/>
                                </a:lnTo>
                                <a:lnTo>
                                  <a:pt x="9918" y="145275"/>
                                </a:lnTo>
                                <a:lnTo>
                                  <a:pt x="10325" y="145376"/>
                                </a:lnTo>
                                <a:lnTo>
                                  <a:pt x="10629" y="144868"/>
                                </a:lnTo>
                                <a:lnTo>
                                  <a:pt x="10706" y="144475"/>
                                </a:lnTo>
                                <a:lnTo>
                                  <a:pt x="10845" y="144246"/>
                                </a:lnTo>
                                <a:lnTo>
                                  <a:pt x="10985" y="144297"/>
                                </a:lnTo>
                                <a:lnTo>
                                  <a:pt x="11379" y="143675"/>
                                </a:lnTo>
                                <a:lnTo>
                                  <a:pt x="11391" y="142341"/>
                                </a:lnTo>
                                <a:close/>
                              </a:path>
                              <a:path w="648970" h="514984">
                                <a:moveTo>
                                  <a:pt x="13474" y="142786"/>
                                </a:moveTo>
                                <a:lnTo>
                                  <a:pt x="12509" y="142519"/>
                                </a:lnTo>
                                <a:lnTo>
                                  <a:pt x="12865" y="141947"/>
                                </a:lnTo>
                                <a:lnTo>
                                  <a:pt x="13055" y="141338"/>
                                </a:lnTo>
                                <a:lnTo>
                                  <a:pt x="12903" y="141300"/>
                                </a:lnTo>
                                <a:lnTo>
                                  <a:pt x="12357" y="142163"/>
                                </a:lnTo>
                                <a:lnTo>
                                  <a:pt x="12103" y="142671"/>
                                </a:lnTo>
                                <a:lnTo>
                                  <a:pt x="12268" y="142582"/>
                                </a:lnTo>
                                <a:lnTo>
                                  <a:pt x="12217" y="143040"/>
                                </a:lnTo>
                                <a:lnTo>
                                  <a:pt x="11747" y="143713"/>
                                </a:lnTo>
                                <a:lnTo>
                                  <a:pt x="11214" y="144716"/>
                                </a:lnTo>
                                <a:lnTo>
                                  <a:pt x="10934" y="145554"/>
                                </a:lnTo>
                                <a:lnTo>
                                  <a:pt x="10185" y="147243"/>
                                </a:lnTo>
                                <a:lnTo>
                                  <a:pt x="8585" y="149872"/>
                                </a:lnTo>
                                <a:lnTo>
                                  <a:pt x="8407" y="149821"/>
                                </a:lnTo>
                                <a:lnTo>
                                  <a:pt x="7429" y="151295"/>
                                </a:lnTo>
                                <a:lnTo>
                                  <a:pt x="7683" y="151358"/>
                                </a:lnTo>
                                <a:lnTo>
                                  <a:pt x="7861" y="151422"/>
                                </a:lnTo>
                                <a:lnTo>
                                  <a:pt x="8610" y="150215"/>
                                </a:lnTo>
                                <a:lnTo>
                                  <a:pt x="8953" y="149974"/>
                                </a:lnTo>
                                <a:lnTo>
                                  <a:pt x="8978" y="150317"/>
                                </a:lnTo>
                                <a:lnTo>
                                  <a:pt x="9169" y="150050"/>
                                </a:lnTo>
                                <a:lnTo>
                                  <a:pt x="9245" y="149910"/>
                                </a:lnTo>
                                <a:lnTo>
                                  <a:pt x="9436" y="149656"/>
                                </a:lnTo>
                                <a:lnTo>
                                  <a:pt x="9639" y="149098"/>
                                </a:lnTo>
                                <a:lnTo>
                                  <a:pt x="10121" y="149250"/>
                                </a:lnTo>
                                <a:lnTo>
                                  <a:pt x="10452" y="148780"/>
                                </a:lnTo>
                                <a:lnTo>
                                  <a:pt x="10401" y="148399"/>
                                </a:lnTo>
                                <a:lnTo>
                                  <a:pt x="10693" y="148120"/>
                                </a:lnTo>
                                <a:lnTo>
                                  <a:pt x="11214" y="147599"/>
                                </a:lnTo>
                                <a:lnTo>
                                  <a:pt x="11341" y="147434"/>
                                </a:lnTo>
                                <a:lnTo>
                                  <a:pt x="11518" y="146634"/>
                                </a:lnTo>
                                <a:lnTo>
                                  <a:pt x="11696" y="146253"/>
                                </a:lnTo>
                                <a:lnTo>
                                  <a:pt x="11925" y="145643"/>
                                </a:lnTo>
                                <a:lnTo>
                                  <a:pt x="11976" y="144805"/>
                                </a:lnTo>
                                <a:lnTo>
                                  <a:pt x="12674" y="144145"/>
                                </a:lnTo>
                                <a:lnTo>
                                  <a:pt x="12534" y="144843"/>
                                </a:lnTo>
                                <a:lnTo>
                                  <a:pt x="11760" y="146697"/>
                                </a:lnTo>
                                <a:lnTo>
                                  <a:pt x="11582" y="147523"/>
                                </a:lnTo>
                                <a:lnTo>
                                  <a:pt x="12230" y="146278"/>
                                </a:lnTo>
                                <a:lnTo>
                                  <a:pt x="13474" y="142786"/>
                                </a:lnTo>
                                <a:close/>
                              </a:path>
                              <a:path w="648970" h="514984">
                                <a:moveTo>
                                  <a:pt x="19621" y="130467"/>
                                </a:moveTo>
                                <a:lnTo>
                                  <a:pt x="19253" y="130365"/>
                                </a:lnTo>
                                <a:lnTo>
                                  <a:pt x="17868" y="130987"/>
                                </a:lnTo>
                                <a:lnTo>
                                  <a:pt x="16624" y="132461"/>
                                </a:lnTo>
                                <a:lnTo>
                                  <a:pt x="16154" y="132346"/>
                                </a:lnTo>
                                <a:lnTo>
                                  <a:pt x="15201" y="133769"/>
                                </a:lnTo>
                                <a:lnTo>
                                  <a:pt x="14516" y="134378"/>
                                </a:lnTo>
                                <a:lnTo>
                                  <a:pt x="14008" y="134366"/>
                                </a:lnTo>
                                <a:lnTo>
                                  <a:pt x="13589" y="134264"/>
                                </a:lnTo>
                                <a:lnTo>
                                  <a:pt x="11874" y="135712"/>
                                </a:lnTo>
                                <a:lnTo>
                                  <a:pt x="9906" y="137706"/>
                                </a:lnTo>
                                <a:lnTo>
                                  <a:pt x="9613" y="138861"/>
                                </a:lnTo>
                                <a:lnTo>
                                  <a:pt x="9474" y="139712"/>
                                </a:lnTo>
                                <a:lnTo>
                                  <a:pt x="9867" y="139814"/>
                                </a:lnTo>
                                <a:lnTo>
                                  <a:pt x="9677" y="140703"/>
                                </a:lnTo>
                                <a:lnTo>
                                  <a:pt x="10134" y="140817"/>
                                </a:lnTo>
                                <a:lnTo>
                                  <a:pt x="10426" y="140360"/>
                                </a:lnTo>
                                <a:lnTo>
                                  <a:pt x="10909" y="140004"/>
                                </a:lnTo>
                                <a:lnTo>
                                  <a:pt x="11023" y="140563"/>
                                </a:lnTo>
                                <a:lnTo>
                                  <a:pt x="11430" y="140195"/>
                                </a:lnTo>
                                <a:lnTo>
                                  <a:pt x="11734" y="139369"/>
                                </a:lnTo>
                                <a:lnTo>
                                  <a:pt x="12128" y="137642"/>
                                </a:lnTo>
                                <a:lnTo>
                                  <a:pt x="12230" y="136245"/>
                                </a:lnTo>
                                <a:lnTo>
                                  <a:pt x="12103" y="136105"/>
                                </a:lnTo>
                                <a:lnTo>
                                  <a:pt x="12268" y="135813"/>
                                </a:lnTo>
                                <a:lnTo>
                                  <a:pt x="12649" y="135521"/>
                                </a:lnTo>
                                <a:lnTo>
                                  <a:pt x="12661" y="135661"/>
                                </a:lnTo>
                                <a:lnTo>
                                  <a:pt x="12827" y="135712"/>
                                </a:lnTo>
                                <a:lnTo>
                                  <a:pt x="13068" y="135610"/>
                                </a:lnTo>
                                <a:lnTo>
                                  <a:pt x="13030" y="135966"/>
                                </a:lnTo>
                                <a:lnTo>
                                  <a:pt x="12687" y="137071"/>
                                </a:lnTo>
                                <a:lnTo>
                                  <a:pt x="13081" y="137160"/>
                                </a:lnTo>
                                <a:lnTo>
                                  <a:pt x="12725" y="138366"/>
                                </a:lnTo>
                                <a:lnTo>
                                  <a:pt x="12750" y="138734"/>
                                </a:lnTo>
                                <a:lnTo>
                                  <a:pt x="11557" y="140462"/>
                                </a:lnTo>
                                <a:lnTo>
                                  <a:pt x="12103" y="140550"/>
                                </a:lnTo>
                                <a:lnTo>
                                  <a:pt x="12814" y="139776"/>
                                </a:lnTo>
                                <a:lnTo>
                                  <a:pt x="12026" y="141312"/>
                                </a:lnTo>
                                <a:lnTo>
                                  <a:pt x="12026" y="141960"/>
                                </a:lnTo>
                                <a:lnTo>
                                  <a:pt x="12509" y="141490"/>
                                </a:lnTo>
                                <a:lnTo>
                                  <a:pt x="13093" y="140563"/>
                                </a:lnTo>
                                <a:lnTo>
                                  <a:pt x="13563" y="139357"/>
                                </a:lnTo>
                                <a:lnTo>
                                  <a:pt x="14706" y="137312"/>
                                </a:lnTo>
                                <a:lnTo>
                                  <a:pt x="14935" y="136601"/>
                                </a:lnTo>
                                <a:lnTo>
                                  <a:pt x="15786" y="135280"/>
                                </a:lnTo>
                                <a:lnTo>
                                  <a:pt x="15925" y="134112"/>
                                </a:lnTo>
                                <a:lnTo>
                                  <a:pt x="17716" y="132537"/>
                                </a:lnTo>
                                <a:lnTo>
                                  <a:pt x="16802" y="133972"/>
                                </a:lnTo>
                                <a:lnTo>
                                  <a:pt x="16332" y="135001"/>
                                </a:lnTo>
                                <a:lnTo>
                                  <a:pt x="15468" y="136385"/>
                                </a:lnTo>
                                <a:lnTo>
                                  <a:pt x="15227" y="137642"/>
                                </a:lnTo>
                                <a:lnTo>
                                  <a:pt x="14490" y="138798"/>
                                </a:lnTo>
                                <a:lnTo>
                                  <a:pt x="13817" y="140627"/>
                                </a:lnTo>
                                <a:lnTo>
                                  <a:pt x="13728" y="141820"/>
                                </a:lnTo>
                                <a:lnTo>
                                  <a:pt x="14084" y="142227"/>
                                </a:lnTo>
                                <a:lnTo>
                                  <a:pt x="14782" y="141744"/>
                                </a:lnTo>
                                <a:lnTo>
                                  <a:pt x="13487" y="143814"/>
                                </a:lnTo>
                                <a:lnTo>
                                  <a:pt x="13868" y="143929"/>
                                </a:lnTo>
                                <a:lnTo>
                                  <a:pt x="14439" y="143230"/>
                                </a:lnTo>
                                <a:lnTo>
                                  <a:pt x="14833" y="143103"/>
                                </a:lnTo>
                                <a:lnTo>
                                  <a:pt x="14960" y="143256"/>
                                </a:lnTo>
                                <a:lnTo>
                                  <a:pt x="14846" y="143789"/>
                                </a:lnTo>
                                <a:lnTo>
                                  <a:pt x="14478" y="144106"/>
                                </a:lnTo>
                                <a:lnTo>
                                  <a:pt x="14312" y="144068"/>
                                </a:lnTo>
                                <a:lnTo>
                                  <a:pt x="14033" y="144272"/>
                                </a:lnTo>
                                <a:lnTo>
                                  <a:pt x="13754" y="144640"/>
                                </a:lnTo>
                                <a:lnTo>
                                  <a:pt x="13601" y="144589"/>
                                </a:lnTo>
                                <a:lnTo>
                                  <a:pt x="13296" y="144868"/>
                                </a:lnTo>
                                <a:lnTo>
                                  <a:pt x="13030" y="145351"/>
                                </a:lnTo>
                                <a:lnTo>
                                  <a:pt x="13208" y="145389"/>
                                </a:lnTo>
                                <a:lnTo>
                                  <a:pt x="14033" y="145084"/>
                                </a:lnTo>
                                <a:lnTo>
                                  <a:pt x="14046" y="145643"/>
                                </a:lnTo>
                                <a:lnTo>
                                  <a:pt x="13931" y="145834"/>
                                </a:lnTo>
                                <a:lnTo>
                                  <a:pt x="13728" y="145923"/>
                                </a:lnTo>
                                <a:lnTo>
                                  <a:pt x="13335" y="145796"/>
                                </a:lnTo>
                                <a:lnTo>
                                  <a:pt x="13131" y="145884"/>
                                </a:lnTo>
                                <a:lnTo>
                                  <a:pt x="12992" y="146075"/>
                                </a:lnTo>
                                <a:lnTo>
                                  <a:pt x="12788" y="146939"/>
                                </a:lnTo>
                                <a:lnTo>
                                  <a:pt x="12573" y="146875"/>
                                </a:lnTo>
                                <a:lnTo>
                                  <a:pt x="12001" y="147701"/>
                                </a:lnTo>
                                <a:lnTo>
                                  <a:pt x="11849" y="148031"/>
                                </a:lnTo>
                                <a:lnTo>
                                  <a:pt x="11849" y="148272"/>
                                </a:lnTo>
                                <a:lnTo>
                                  <a:pt x="11277" y="149402"/>
                                </a:lnTo>
                                <a:lnTo>
                                  <a:pt x="11417" y="149440"/>
                                </a:lnTo>
                                <a:lnTo>
                                  <a:pt x="11430" y="149694"/>
                                </a:lnTo>
                                <a:lnTo>
                                  <a:pt x="11303" y="150025"/>
                                </a:lnTo>
                                <a:lnTo>
                                  <a:pt x="10934" y="150406"/>
                                </a:lnTo>
                                <a:lnTo>
                                  <a:pt x="10477" y="150266"/>
                                </a:lnTo>
                                <a:lnTo>
                                  <a:pt x="10020" y="150952"/>
                                </a:lnTo>
                                <a:lnTo>
                                  <a:pt x="10083" y="151333"/>
                                </a:lnTo>
                                <a:lnTo>
                                  <a:pt x="10553" y="151231"/>
                                </a:lnTo>
                                <a:lnTo>
                                  <a:pt x="10617" y="151498"/>
                                </a:lnTo>
                                <a:lnTo>
                                  <a:pt x="10541" y="151853"/>
                                </a:lnTo>
                                <a:lnTo>
                                  <a:pt x="10947" y="151968"/>
                                </a:lnTo>
                                <a:lnTo>
                                  <a:pt x="10325" y="152717"/>
                                </a:lnTo>
                                <a:lnTo>
                                  <a:pt x="10020" y="153441"/>
                                </a:lnTo>
                                <a:lnTo>
                                  <a:pt x="10121" y="153784"/>
                                </a:lnTo>
                                <a:lnTo>
                                  <a:pt x="9982" y="154622"/>
                                </a:lnTo>
                                <a:lnTo>
                                  <a:pt x="10058" y="154787"/>
                                </a:lnTo>
                                <a:lnTo>
                                  <a:pt x="10045" y="155016"/>
                                </a:lnTo>
                                <a:lnTo>
                                  <a:pt x="9944" y="155181"/>
                                </a:lnTo>
                                <a:lnTo>
                                  <a:pt x="10426" y="154901"/>
                                </a:lnTo>
                                <a:lnTo>
                                  <a:pt x="10490" y="155359"/>
                                </a:lnTo>
                                <a:lnTo>
                                  <a:pt x="9982" y="155625"/>
                                </a:lnTo>
                                <a:lnTo>
                                  <a:pt x="8801" y="159067"/>
                                </a:lnTo>
                                <a:lnTo>
                                  <a:pt x="8318" y="159397"/>
                                </a:lnTo>
                                <a:lnTo>
                                  <a:pt x="7708" y="160286"/>
                                </a:lnTo>
                                <a:lnTo>
                                  <a:pt x="7010" y="161010"/>
                                </a:lnTo>
                                <a:lnTo>
                                  <a:pt x="6324" y="162052"/>
                                </a:lnTo>
                                <a:lnTo>
                                  <a:pt x="6172" y="162001"/>
                                </a:lnTo>
                                <a:lnTo>
                                  <a:pt x="5092" y="163880"/>
                                </a:lnTo>
                                <a:lnTo>
                                  <a:pt x="5118" y="164338"/>
                                </a:lnTo>
                                <a:lnTo>
                                  <a:pt x="6121" y="163004"/>
                                </a:lnTo>
                                <a:lnTo>
                                  <a:pt x="6311" y="163068"/>
                                </a:lnTo>
                                <a:lnTo>
                                  <a:pt x="7569" y="161315"/>
                                </a:lnTo>
                                <a:lnTo>
                                  <a:pt x="8026" y="161353"/>
                                </a:lnTo>
                                <a:lnTo>
                                  <a:pt x="9296" y="160680"/>
                                </a:lnTo>
                                <a:lnTo>
                                  <a:pt x="8597" y="162902"/>
                                </a:lnTo>
                                <a:lnTo>
                                  <a:pt x="8026" y="164249"/>
                                </a:lnTo>
                                <a:lnTo>
                                  <a:pt x="7200" y="165582"/>
                                </a:lnTo>
                                <a:lnTo>
                                  <a:pt x="6946" y="166243"/>
                                </a:lnTo>
                                <a:lnTo>
                                  <a:pt x="6743" y="166331"/>
                                </a:lnTo>
                                <a:lnTo>
                                  <a:pt x="6578" y="166268"/>
                                </a:lnTo>
                                <a:lnTo>
                                  <a:pt x="5626" y="167093"/>
                                </a:lnTo>
                                <a:lnTo>
                                  <a:pt x="5372" y="167589"/>
                                </a:lnTo>
                                <a:lnTo>
                                  <a:pt x="5588" y="167665"/>
                                </a:lnTo>
                                <a:lnTo>
                                  <a:pt x="6210" y="167436"/>
                                </a:lnTo>
                                <a:lnTo>
                                  <a:pt x="7010" y="166814"/>
                                </a:lnTo>
                                <a:lnTo>
                                  <a:pt x="6324" y="167932"/>
                                </a:lnTo>
                                <a:lnTo>
                                  <a:pt x="5791" y="168071"/>
                                </a:lnTo>
                                <a:lnTo>
                                  <a:pt x="5181" y="167855"/>
                                </a:lnTo>
                                <a:lnTo>
                                  <a:pt x="4419" y="169456"/>
                                </a:lnTo>
                                <a:lnTo>
                                  <a:pt x="4356" y="170281"/>
                                </a:lnTo>
                                <a:lnTo>
                                  <a:pt x="5143" y="169849"/>
                                </a:lnTo>
                                <a:lnTo>
                                  <a:pt x="5219" y="169697"/>
                                </a:lnTo>
                                <a:lnTo>
                                  <a:pt x="7264" y="167678"/>
                                </a:lnTo>
                                <a:lnTo>
                                  <a:pt x="8597" y="165823"/>
                                </a:lnTo>
                                <a:lnTo>
                                  <a:pt x="10782" y="162496"/>
                                </a:lnTo>
                                <a:lnTo>
                                  <a:pt x="11391" y="162001"/>
                                </a:lnTo>
                                <a:lnTo>
                                  <a:pt x="10909" y="159512"/>
                                </a:lnTo>
                                <a:lnTo>
                                  <a:pt x="11074" y="155409"/>
                                </a:lnTo>
                                <a:lnTo>
                                  <a:pt x="11341" y="154419"/>
                                </a:lnTo>
                                <a:lnTo>
                                  <a:pt x="12128" y="153225"/>
                                </a:lnTo>
                                <a:lnTo>
                                  <a:pt x="15798" y="142265"/>
                                </a:lnTo>
                                <a:lnTo>
                                  <a:pt x="16725" y="140093"/>
                                </a:lnTo>
                                <a:lnTo>
                                  <a:pt x="17094" y="136855"/>
                                </a:lnTo>
                                <a:lnTo>
                                  <a:pt x="17995" y="135001"/>
                                </a:lnTo>
                                <a:lnTo>
                                  <a:pt x="18161" y="132638"/>
                                </a:lnTo>
                                <a:lnTo>
                                  <a:pt x="19621" y="130467"/>
                                </a:lnTo>
                                <a:close/>
                              </a:path>
                              <a:path w="648970" h="514984">
                                <a:moveTo>
                                  <a:pt x="20701" y="452462"/>
                                </a:moveTo>
                                <a:lnTo>
                                  <a:pt x="20421" y="452272"/>
                                </a:lnTo>
                                <a:lnTo>
                                  <a:pt x="20294" y="452018"/>
                                </a:lnTo>
                                <a:lnTo>
                                  <a:pt x="20383" y="451853"/>
                                </a:lnTo>
                                <a:lnTo>
                                  <a:pt x="20294" y="451472"/>
                                </a:lnTo>
                                <a:lnTo>
                                  <a:pt x="20154" y="451358"/>
                                </a:lnTo>
                                <a:lnTo>
                                  <a:pt x="20167" y="451104"/>
                                </a:lnTo>
                                <a:lnTo>
                                  <a:pt x="20053" y="450862"/>
                                </a:lnTo>
                                <a:lnTo>
                                  <a:pt x="19875" y="450735"/>
                                </a:lnTo>
                                <a:lnTo>
                                  <a:pt x="19367" y="450875"/>
                                </a:lnTo>
                                <a:lnTo>
                                  <a:pt x="18973" y="451078"/>
                                </a:lnTo>
                                <a:lnTo>
                                  <a:pt x="18999" y="451243"/>
                                </a:lnTo>
                                <a:lnTo>
                                  <a:pt x="19088" y="451383"/>
                                </a:lnTo>
                                <a:lnTo>
                                  <a:pt x="18999" y="451599"/>
                                </a:lnTo>
                                <a:lnTo>
                                  <a:pt x="18973" y="451866"/>
                                </a:lnTo>
                                <a:lnTo>
                                  <a:pt x="19037" y="452018"/>
                                </a:lnTo>
                                <a:lnTo>
                                  <a:pt x="18897" y="452285"/>
                                </a:lnTo>
                                <a:lnTo>
                                  <a:pt x="18694" y="452475"/>
                                </a:lnTo>
                                <a:lnTo>
                                  <a:pt x="18542" y="452501"/>
                                </a:lnTo>
                                <a:lnTo>
                                  <a:pt x="18402" y="451916"/>
                                </a:lnTo>
                                <a:lnTo>
                                  <a:pt x="18326" y="451523"/>
                                </a:lnTo>
                                <a:lnTo>
                                  <a:pt x="18262" y="451916"/>
                                </a:lnTo>
                                <a:lnTo>
                                  <a:pt x="18249" y="452120"/>
                                </a:lnTo>
                                <a:lnTo>
                                  <a:pt x="18186" y="452640"/>
                                </a:lnTo>
                                <a:lnTo>
                                  <a:pt x="18186" y="452831"/>
                                </a:lnTo>
                                <a:lnTo>
                                  <a:pt x="18465" y="453059"/>
                                </a:lnTo>
                                <a:lnTo>
                                  <a:pt x="18669" y="453212"/>
                                </a:lnTo>
                                <a:lnTo>
                                  <a:pt x="18567" y="453402"/>
                                </a:lnTo>
                                <a:lnTo>
                                  <a:pt x="18516" y="453542"/>
                                </a:lnTo>
                                <a:lnTo>
                                  <a:pt x="18961" y="453758"/>
                                </a:lnTo>
                                <a:lnTo>
                                  <a:pt x="19316" y="453771"/>
                                </a:lnTo>
                                <a:lnTo>
                                  <a:pt x="19697" y="453809"/>
                                </a:lnTo>
                                <a:lnTo>
                                  <a:pt x="19875" y="453834"/>
                                </a:lnTo>
                                <a:lnTo>
                                  <a:pt x="20015" y="453936"/>
                                </a:lnTo>
                                <a:lnTo>
                                  <a:pt x="20370" y="453555"/>
                                </a:lnTo>
                                <a:lnTo>
                                  <a:pt x="20358" y="453415"/>
                                </a:lnTo>
                                <a:lnTo>
                                  <a:pt x="20320" y="453224"/>
                                </a:lnTo>
                                <a:lnTo>
                                  <a:pt x="20561" y="452767"/>
                                </a:lnTo>
                                <a:lnTo>
                                  <a:pt x="20701" y="452462"/>
                                </a:lnTo>
                                <a:close/>
                              </a:path>
                              <a:path w="648970" h="514984">
                                <a:moveTo>
                                  <a:pt x="21094" y="454291"/>
                                </a:moveTo>
                                <a:lnTo>
                                  <a:pt x="21043" y="454101"/>
                                </a:lnTo>
                                <a:lnTo>
                                  <a:pt x="20891" y="453999"/>
                                </a:lnTo>
                                <a:lnTo>
                                  <a:pt x="20637" y="454215"/>
                                </a:lnTo>
                                <a:lnTo>
                                  <a:pt x="20853" y="454367"/>
                                </a:lnTo>
                                <a:lnTo>
                                  <a:pt x="21018" y="454456"/>
                                </a:lnTo>
                                <a:lnTo>
                                  <a:pt x="21094" y="454291"/>
                                </a:lnTo>
                                <a:close/>
                              </a:path>
                              <a:path w="648970" h="514984">
                                <a:moveTo>
                                  <a:pt x="22313" y="454990"/>
                                </a:moveTo>
                                <a:lnTo>
                                  <a:pt x="22072" y="454825"/>
                                </a:lnTo>
                                <a:lnTo>
                                  <a:pt x="21894" y="454698"/>
                                </a:lnTo>
                                <a:lnTo>
                                  <a:pt x="21742" y="455028"/>
                                </a:lnTo>
                                <a:lnTo>
                                  <a:pt x="21628" y="455244"/>
                                </a:lnTo>
                                <a:lnTo>
                                  <a:pt x="21882" y="455409"/>
                                </a:lnTo>
                                <a:lnTo>
                                  <a:pt x="22059" y="455536"/>
                                </a:lnTo>
                                <a:lnTo>
                                  <a:pt x="22212" y="455206"/>
                                </a:lnTo>
                                <a:lnTo>
                                  <a:pt x="22313" y="454990"/>
                                </a:lnTo>
                                <a:close/>
                              </a:path>
                              <a:path w="648970" h="514984">
                                <a:moveTo>
                                  <a:pt x="24218" y="456298"/>
                                </a:moveTo>
                                <a:lnTo>
                                  <a:pt x="24003" y="456158"/>
                                </a:lnTo>
                                <a:lnTo>
                                  <a:pt x="23863" y="456057"/>
                                </a:lnTo>
                                <a:lnTo>
                                  <a:pt x="23482" y="456018"/>
                                </a:lnTo>
                                <a:lnTo>
                                  <a:pt x="23241" y="456006"/>
                                </a:lnTo>
                                <a:lnTo>
                                  <a:pt x="23177" y="456133"/>
                                </a:lnTo>
                                <a:lnTo>
                                  <a:pt x="23520" y="456361"/>
                                </a:lnTo>
                                <a:lnTo>
                                  <a:pt x="23672" y="456488"/>
                                </a:lnTo>
                                <a:lnTo>
                                  <a:pt x="24015" y="456717"/>
                                </a:lnTo>
                                <a:lnTo>
                                  <a:pt x="24142" y="456476"/>
                                </a:lnTo>
                                <a:lnTo>
                                  <a:pt x="24218" y="456298"/>
                                </a:lnTo>
                                <a:close/>
                              </a:path>
                              <a:path w="648970" h="514984">
                                <a:moveTo>
                                  <a:pt x="30060" y="464680"/>
                                </a:moveTo>
                                <a:lnTo>
                                  <a:pt x="29857" y="464540"/>
                                </a:lnTo>
                                <a:lnTo>
                                  <a:pt x="29718" y="464451"/>
                                </a:lnTo>
                                <a:lnTo>
                                  <a:pt x="29679" y="464680"/>
                                </a:lnTo>
                                <a:lnTo>
                                  <a:pt x="29743" y="464896"/>
                                </a:lnTo>
                                <a:lnTo>
                                  <a:pt x="29908" y="465010"/>
                                </a:lnTo>
                                <a:lnTo>
                                  <a:pt x="29972" y="464870"/>
                                </a:lnTo>
                                <a:lnTo>
                                  <a:pt x="30060" y="464680"/>
                                </a:lnTo>
                                <a:close/>
                              </a:path>
                              <a:path w="648970" h="514984">
                                <a:moveTo>
                                  <a:pt x="30746" y="466140"/>
                                </a:moveTo>
                                <a:lnTo>
                                  <a:pt x="30543" y="466001"/>
                                </a:lnTo>
                                <a:lnTo>
                                  <a:pt x="30657" y="465734"/>
                                </a:lnTo>
                                <a:lnTo>
                                  <a:pt x="30518" y="465518"/>
                                </a:lnTo>
                                <a:lnTo>
                                  <a:pt x="30441" y="465378"/>
                                </a:lnTo>
                                <a:lnTo>
                                  <a:pt x="30518" y="465213"/>
                                </a:lnTo>
                                <a:lnTo>
                                  <a:pt x="30137" y="464972"/>
                                </a:lnTo>
                                <a:lnTo>
                                  <a:pt x="30175" y="465658"/>
                                </a:lnTo>
                                <a:lnTo>
                                  <a:pt x="30226" y="466115"/>
                                </a:lnTo>
                                <a:lnTo>
                                  <a:pt x="30378" y="466229"/>
                                </a:lnTo>
                                <a:lnTo>
                                  <a:pt x="30607" y="466242"/>
                                </a:lnTo>
                                <a:lnTo>
                                  <a:pt x="30746" y="466140"/>
                                </a:lnTo>
                                <a:close/>
                              </a:path>
                              <a:path w="648970" h="514984">
                                <a:moveTo>
                                  <a:pt x="31178" y="467296"/>
                                </a:moveTo>
                                <a:lnTo>
                                  <a:pt x="31153" y="467156"/>
                                </a:lnTo>
                                <a:lnTo>
                                  <a:pt x="31089" y="466966"/>
                                </a:lnTo>
                                <a:lnTo>
                                  <a:pt x="30937" y="466864"/>
                                </a:lnTo>
                                <a:lnTo>
                                  <a:pt x="30810" y="467106"/>
                                </a:lnTo>
                                <a:lnTo>
                                  <a:pt x="30734" y="467283"/>
                                </a:lnTo>
                                <a:lnTo>
                                  <a:pt x="30937" y="467410"/>
                                </a:lnTo>
                                <a:lnTo>
                                  <a:pt x="31076" y="467512"/>
                                </a:lnTo>
                                <a:lnTo>
                                  <a:pt x="31178" y="467296"/>
                                </a:lnTo>
                                <a:close/>
                              </a:path>
                              <a:path w="648970" h="514984">
                                <a:moveTo>
                                  <a:pt x="32283" y="469239"/>
                                </a:moveTo>
                                <a:lnTo>
                                  <a:pt x="32219" y="468972"/>
                                </a:lnTo>
                                <a:lnTo>
                                  <a:pt x="32194" y="468833"/>
                                </a:lnTo>
                                <a:lnTo>
                                  <a:pt x="32131" y="468579"/>
                                </a:lnTo>
                                <a:lnTo>
                                  <a:pt x="31902" y="468426"/>
                                </a:lnTo>
                                <a:lnTo>
                                  <a:pt x="31737" y="468312"/>
                                </a:lnTo>
                                <a:lnTo>
                                  <a:pt x="31813" y="468706"/>
                                </a:lnTo>
                                <a:lnTo>
                                  <a:pt x="31851" y="468896"/>
                                </a:lnTo>
                                <a:lnTo>
                                  <a:pt x="31927" y="469303"/>
                                </a:lnTo>
                                <a:lnTo>
                                  <a:pt x="32105" y="469417"/>
                                </a:lnTo>
                                <a:lnTo>
                                  <a:pt x="32283" y="469239"/>
                                </a:lnTo>
                                <a:close/>
                              </a:path>
                              <a:path w="648970" h="514984">
                                <a:moveTo>
                                  <a:pt x="33566" y="487553"/>
                                </a:moveTo>
                                <a:lnTo>
                                  <a:pt x="33515" y="487057"/>
                                </a:lnTo>
                                <a:lnTo>
                                  <a:pt x="33426" y="486308"/>
                                </a:lnTo>
                                <a:lnTo>
                                  <a:pt x="32486" y="485660"/>
                                </a:lnTo>
                                <a:lnTo>
                                  <a:pt x="32423" y="484225"/>
                                </a:lnTo>
                                <a:lnTo>
                                  <a:pt x="30607" y="482955"/>
                                </a:lnTo>
                                <a:lnTo>
                                  <a:pt x="29718" y="482346"/>
                                </a:lnTo>
                                <a:lnTo>
                                  <a:pt x="29146" y="482663"/>
                                </a:lnTo>
                                <a:lnTo>
                                  <a:pt x="28930" y="482485"/>
                                </a:lnTo>
                                <a:lnTo>
                                  <a:pt x="28778" y="482396"/>
                                </a:lnTo>
                                <a:lnTo>
                                  <a:pt x="28244" y="481317"/>
                                </a:lnTo>
                                <a:lnTo>
                                  <a:pt x="27825" y="481037"/>
                                </a:lnTo>
                                <a:lnTo>
                                  <a:pt x="26492" y="481495"/>
                                </a:lnTo>
                                <a:lnTo>
                                  <a:pt x="27038" y="482130"/>
                                </a:lnTo>
                                <a:lnTo>
                                  <a:pt x="27406" y="483895"/>
                                </a:lnTo>
                                <a:lnTo>
                                  <a:pt x="27292" y="484682"/>
                                </a:lnTo>
                                <a:lnTo>
                                  <a:pt x="27152" y="485876"/>
                                </a:lnTo>
                                <a:lnTo>
                                  <a:pt x="28155" y="486575"/>
                                </a:lnTo>
                                <a:lnTo>
                                  <a:pt x="28740" y="486359"/>
                                </a:lnTo>
                                <a:lnTo>
                                  <a:pt x="29387" y="486791"/>
                                </a:lnTo>
                                <a:lnTo>
                                  <a:pt x="29806" y="487095"/>
                                </a:lnTo>
                                <a:lnTo>
                                  <a:pt x="31407" y="487578"/>
                                </a:lnTo>
                                <a:lnTo>
                                  <a:pt x="32385" y="488251"/>
                                </a:lnTo>
                                <a:lnTo>
                                  <a:pt x="33032" y="488708"/>
                                </a:lnTo>
                                <a:lnTo>
                                  <a:pt x="33159" y="488416"/>
                                </a:lnTo>
                                <a:lnTo>
                                  <a:pt x="33362" y="487997"/>
                                </a:lnTo>
                                <a:lnTo>
                                  <a:pt x="33566" y="487553"/>
                                </a:lnTo>
                                <a:close/>
                              </a:path>
                              <a:path w="648970" h="514984">
                                <a:moveTo>
                                  <a:pt x="44653" y="494588"/>
                                </a:moveTo>
                                <a:lnTo>
                                  <a:pt x="43688" y="493839"/>
                                </a:lnTo>
                                <a:lnTo>
                                  <a:pt x="42659" y="493839"/>
                                </a:lnTo>
                                <a:lnTo>
                                  <a:pt x="42697" y="494588"/>
                                </a:lnTo>
                                <a:lnTo>
                                  <a:pt x="44653" y="494588"/>
                                </a:lnTo>
                                <a:close/>
                              </a:path>
                              <a:path w="648970" h="514984">
                                <a:moveTo>
                                  <a:pt x="44958" y="450316"/>
                                </a:moveTo>
                                <a:lnTo>
                                  <a:pt x="44754" y="449719"/>
                                </a:lnTo>
                                <a:lnTo>
                                  <a:pt x="43929" y="450469"/>
                                </a:lnTo>
                                <a:lnTo>
                                  <a:pt x="43700" y="450494"/>
                                </a:lnTo>
                                <a:lnTo>
                                  <a:pt x="43535" y="450532"/>
                                </a:lnTo>
                                <a:lnTo>
                                  <a:pt x="43459" y="450900"/>
                                </a:lnTo>
                                <a:lnTo>
                                  <a:pt x="43421" y="451104"/>
                                </a:lnTo>
                                <a:lnTo>
                                  <a:pt x="43345" y="451485"/>
                                </a:lnTo>
                                <a:lnTo>
                                  <a:pt x="43586" y="451637"/>
                                </a:lnTo>
                                <a:lnTo>
                                  <a:pt x="43764" y="451764"/>
                                </a:lnTo>
                                <a:lnTo>
                                  <a:pt x="43916" y="451434"/>
                                </a:lnTo>
                                <a:lnTo>
                                  <a:pt x="44005" y="451218"/>
                                </a:lnTo>
                                <a:lnTo>
                                  <a:pt x="44259" y="451167"/>
                                </a:lnTo>
                                <a:lnTo>
                                  <a:pt x="44411" y="451116"/>
                                </a:lnTo>
                                <a:lnTo>
                                  <a:pt x="44792" y="451040"/>
                                </a:lnTo>
                                <a:lnTo>
                                  <a:pt x="44869" y="450748"/>
                                </a:lnTo>
                                <a:lnTo>
                                  <a:pt x="44958" y="450316"/>
                                </a:lnTo>
                                <a:close/>
                              </a:path>
                              <a:path w="648970" h="514984">
                                <a:moveTo>
                                  <a:pt x="45021" y="451573"/>
                                </a:moveTo>
                                <a:lnTo>
                                  <a:pt x="44805" y="451434"/>
                                </a:lnTo>
                                <a:lnTo>
                                  <a:pt x="44653" y="451332"/>
                                </a:lnTo>
                                <a:lnTo>
                                  <a:pt x="44373" y="451561"/>
                                </a:lnTo>
                                <a:lnTo>
                                  <a:pt x="44234" y="451675"/>
                                </a:lnTo>
                                <a:lnTo>
                                  <a:pt x="43967" y="451904"/>
                                </a:lnTo>
                                <a:lnTo>
                                  <a:pt x="43357" y="452005"/>
                                </a:lnTo>
                                <a:lnTo>
                                  <a:pt x="43078" y="452589"/>
                                </a:lnTo>
                                <a:lnTo>
                                  <a:pt x="42887" y="452983"/>
                                </a:lnTo>
                                <a:lnTo>
                                  <a:pt x="43243" y="452780"/>
                                </a:lnTo>
                                <a:lnTo>
                                  <a:pt x="43370" y="453377"/>
                                </a:lnTo>
                                <a:lnTo>
                                  <a:pt x="42875" y="453555"/>
                                </a:lnTo>
                                <a:lnTo>
                                  <a:pt x="43002" y="453847"/>
                                </a:lnTo>
                                <a:lnTo>
                                  <a:pt x="43078" y="453986"/>
                                </a:lnTo>
                                <a:lnTo>
                                  <a:pt x="43205" y="454291"/>
                                </a:lnTo>
                                <a:lnTo>
                                  <a:pt x="43383" y="454431"/>
                                </a:lnTo>
                                <a:lnTo>
                                  <a:pt x="43522" y="454507"/>
                                </a:lnTo>
                                <a:lnTo>
                                  <a:pt x="43649" y="454240"/>
                                </a:lnTo>
                                <a:lnTo>
                                  <a:pt x="43726" y="454101"/>
                                </a:lnTo>
                                <a:lnTo>
                                  <a:pt x="43980" y="453910"/>
                                </a:lnTo>
                                <a:lnTo>
                                  <a:pt x="44183" y="454050"/>
                                </a:lnTo>
                                <a:lnTo>
                                  <a:pt x="44361" y="453694"/>
                                </a:lnTo>
                                <a:lnTo>
                                  <a:pt x="44361" y="453390"/>
                                </a:lnTo>
                                <a:lnTo>
                                  <a:pt x="44196" y="453275"/>
                                </a:lnTo>
                                <a:lnTo>
                                  <a:pt x="44526" y="452602"/>
                                </a:lnTo>
                                <a:lnTo>
                                  <a:pt x="44704" y="452259"/>
                                </a:lnTo>
                                <a:lnTo>
                                  <a:pt x="45021" y="451573"/>
                                </a:lnTo>
                                <a:close/>
                              </a:path>
                              <a:path w="648970" h="514984">
                                <a:moveTo>
                                  <a:pt x="45732" y="445185"/>
                                </a:moveTo>
                                <a:lnTo>
                                  <a:pt x="45720" y="444728"/>
                                </a:lnTo>
                                <a:lnTo>
                                  <a:pt x="45542" y="444627"/>
                                </a:lnTo>
                                <a:lnTo>
                                  <a:pt x="45466" y="444055"/>
                                </a:lnTo>
                                <a:lnTo>
                                  <a:pt x="45173" y="444411"/>
                                </a:lnTo>
                                <a:lnTo>
                                  <a:pt x="44983" y="444652"/>
                                </a:lnTo>
                                <a:lnTo>
                                  <a:pt x="44856" y="445643"/>
                                </a:lnTo>
                                <a:lnTo>
                                  <a:pt x="44107" y="446176"/>
                                </a:lnTo>
                                <a:lnTo>
                                  <a:pt x="43738" y="446608"/>
                                </a:lnTo>
                                <a:lnTo>
                                  <a:pt x="43903" y="446735"/>
                                </a:lnTo>
                                <a:lnTo>
                                  <a:pt x="43599" y="447636"/>
                                </a:lnTo>
                                <a:lnTo>
                                  <a:pt x="43205" y="447522"/>
                                </a:lnTo>
                                <a:lnTo>
                                  <a:pt x="43205" y="447205"/>
                                </a:lnTo>
                                <a:lnTo>
                                  <a:pt x="43218" y="447052"/>
                                </a:lnTo>
                                <a:lnTo>
                                  <a:pt x="43218" y="446747"/>
                                </a:lnTo>
                                <a:lnTo>
                                  <a:pt x="42875" y="447421"/>
                                </a:lnTo>
                                <a:lnTo>
                                  <a:pt x="42938" y="447763"/>
                                </a:lnTo>
                                <a:lnTo>
                                  <a:pt x="43002" y="448271"/>
                                </a:lnTo>
                                <a:lnTo>
                                  <a:pt x="43472" y="448538"/>
                                </a:lnTo>
                                <a:lnTo>
                                  <a:pt x="43256" y="449160"/>
                                </a:lnTo>
                                <a:lnTo>
                                  <a:pt x="43053" y="449859"/>
                                </a:lnTo>
                                <a:lnTo>
                                  <a:pt x="43484" y="450164"/>
                                </a:lnTo>
                                <a:lnTo>
                                  <a:pt x="43649" y="449821"/>
                                </a:lnTo>
                                <a:lnTo>
                                  <a:pt x="44081" y="450100"/>
                                </a:lnTo>
                                <a:lnTo>
                                  <a:pt x="44094" y="449783"/>
                                </a:lnTo>
                                <a:lnTo>
                                  <a:pt x="44145" y="449313"/>
                                </a:lnTo>
                                <a:lnTo>
                                  <a:pt x="44754" y="449719"/>
                                </a:lnTo>
                                <a:lnTo>
                                  <a:pt x="44945" y="449326"/>
                                </a:lnTo>
                                <a:lnTo>
                                  <a:pt x="44894" y="448449"/>
                                </a:lnTo>
                                <a:lnTo>
                                  <a:pt x="45135" y="447916"/>
                                </a:lnTo>
                                <a:lnTo>
                                  <a:pt x="45275" y="447662"/>
                                </a:lnTo>
                                <a:lnTo>
                                  <a:pt x="45529" y="447128"/>
                                </a:lnTo>
                                <a:lnTo>
                                  <a:pt x="45262" y="446379"/>
                                </a:lnTo>
                                <a:lnTo>
                                  <a:pt x="45580" y="445757"/>
                                </a:lnTo>
                                <a:lnTo>
                                  <a:pt x="45732" y="445185"/>
                                </a:lnTo>
                                <a:close/>
                              </a:path>
                              <a:path w="648970" h="514984">
                                <a:moveTo>
                                  <a:pt x="45847" y="493839"/>
                                </a:moveTo>
                                <a:lnTo>
                                  <a:pt x="45377" y="493496"/>
                                </a:lnTo>
                                <a:lnTo>
                                  <a:pt x="45288" y="493064"/>
                                </a:lnTo>
                                <a:lnTo>
                                  <a:pt x="45224" y="492785"/>
                                </a:lnTo>
                                <a:lnTo>
                                  <a:pt x="44602" y="492366"/>
                                </a:lnTo>
                                <a:lnTo>
                                  <a:pt x="44500" y="491756"/>
                                </a:lnTo>
                                <a:lnTo>
                                  <a:pt x="44310" y="491134"/>
                                </a:lnTo>
                                <a:lnTo>
                                  <a:pt x="44170" y="491134"/>
                                </a:lnTo>
                                <a:lnTo>
                                  <a:pt x="43954" y="491756"/>
                                </a:lnTo>
                                <a:lnTo>
                                  <a:pt x="43395" y="491134"/>
                                </a:lnTo>
                                <a:lnTo>
                                  <a:pt x="43281" y="490740"/>
                                </a:lnTo>
                                <a:lnTo>
                                  <a:pt x="42926" y="490740"/>
                                </a:lnTo>
                                <a:lnTo>
                                  <a:pt x="42862" y="490359"/>
                                </a:lnTo>
                                <a:lnTo>
                                  <a:pt x="42227" y="489686"/>
                                </a:lnTo>
                                <a:lnTo>
                                  <a:pt x="41617" y="489686"/>
                                </a:lnTo>
                                <a:lnTo>
                                  <a:pt x="41338" y="490359"/>
                                </a:lnTo>
                                <a:lnTo>
                                  <a:pt x="40982" y="490359"/>
                                </a:lnTo>
                                <a:lnTo>
                                  <a:pt x="41084" y="491921"/>
                                </a:lnTo>
                                <a:lnTo>
                                  <a:pt x="41211" y="492201"/>
                                </a:lnTo>
                                <a:lnTo>
                                  <a:pt x="42075" y="492785"/>
                                </a:lnTo>
                                <a:lnTo>
                                  <a:pt x="42214" y="493064"/>
                                </a:lnTo>
                                <a:lnTo>
                                  <a:pt x="42278" y="493839"/>
                                </a:lnTo>
                                <a:lnTo>
                                  <a:pt x="42659" y="493839"/>
                                </a:lnTo>
                                <a:lnTo>
                                  <a:pt x="42608" y="493064"/>
                                </a:lnTo>
                                <a:lnTo>
                                  <a:pt x="43688" y="493839"/>
                                </a:lnTo>
                                <a:lnTo>
                                  <a:pt x="45847" y="493839"/>
                                </a:lnTo>
                                <a:close/>
                              </a:path>
                              <a:path w="648970" h="514984">
                                <a:moveTo>
                                  <a:pt x="47142" y="481469"/>
                                </a:moveTo>
                                <a:lnTo>
                                  <a:pt x="46850" y="480796"/>
                                </a:lnTo>
                                <a:lnTo>
                                  <a:pt x="46647" y="480656"/>
                                </a:lnTo>
                                <a:lnTo>
                                  <a:pt x="46443" y="480720"/>
                                </a:lnTo>
                                <a:lnTo>
                                  <a:pt x="46126" y="480504"/>
                                </a:lnTo>
                                <a:lnTo>
                                  <a:pt x="45554" y="479018"/>
                                </a:lnTo>
                                <a:lnTo>
                                  <a:pt x="45720" y="478307"/>
                                </a:lnTo>
                                <a:lnTo>
                                  <a:pt x="44894" y="477494"/>
                                </a:lnTo>
                                <a:lnTo>
                                  <a:pt x="44843" y="477329"/>
                                </a:lnTo>
                                <a:lnTo>
                                  <a:pt x="44259" y="476935"/>
                                </a:lnTo>
                                <a:lnTo>
                                  <a:pt x="44119" y="476199"/>
                                </a:lnTo>
                                <a:lnTo>
                                  <a:pt x="43751" y="475818"/>
                                </a:lnTo>
                                <a:lnTo>
                                  <a:pt x="43408" y="476148"/>
                                </a:lnTo>
                                <a:lnTo>
                                  <a:pt x="42646" y="475526"/>
                                </a:lnTo>
                                <a:lnTo>
                                  <a:pt x="42646" y="474840"/>
                                </a:lnTo>
                                <a:lnTo>
                                  <a:pt x="42303" y="474611"/>
                                </a:lnTo>
                                <a:lnTo>
                                  <a:pt x="42113" y="474357"/>
                                </a:lnTo>
                                <a:lnTo>
                                  <a:pt x="42164" y="474218"/>
                                </a:lnTo>
                                <a:lnTo>
                                  <a:pt x="42595" y="474218"/>
                                </a:lnTo>
                                <a:lnTo>
                                  <a:pt x="42748" y="473976"/>
                                </a:lnTo>
                                <a:lnTo>
                                  <a:pt x="43167" y="473583"/>
                                </a:lnTo>
                                <a:lnTo>
                                  <a:pt x="43154" y="474218"/>
                                </a:lnTo>
                                <a:lnTo>
                                  <a:pt x="43421" y="474218"/>
                                </a:lnTo>
                                <a:lnTo>
                                  <a:pt x="43776" y="473862"/>
                                </a:lnTo>
                                <a:lnTo>
                                  <a:pt x="43535" y="473278"/>
                                </a:lnTo>
                                <a:lnTo>
                                  <a:pt x="43256" y="472960"/>
                                </a:lnTo>
                                <a:lnTo>
                                  <a:pt x="42862" y="472821"/>
                                </a:lnTo>
                                <a:lnTo>
                                  <a:pt x="41770" y="472071"/>
                                </a:lnTo>
                                <a:lnTo>
                                  <a:pt x="41414" y="470674"/>
                                </a:lnTo>
                                <a:lnTo>
                                  <a:pt x="40411" y="470001"/>
                                </a:lnTo>
                                <a:lnTo>
                                  <a:pt x="40462" y="469468"/>
                                </a:lnTo>
                                <a:lnTo>
                                  <a:pt x="39789" y="469011"/>
                                </a:lnTo>
                                <a:lnTo>
                                  <a:pt x="40055" y="468464"/>
                                </a:lnTo>
                                <a:lnTo>
                                  <a:pt x="39687" y="466636"/>
                                </a:lnTo>
                                <a:lnTo>
                                  <a:pt x="39319" y="466039"/>
                                </a:lnTo>
                                <a:lnTo>
                                  <a:pt x="39395" y="465366"/>
                                </a:lnTo>
                                <a:lnTo>
                                  <a:pt x="39128" y="464553"/>
                                </a:lnTo>
                                <a:lnTo>
                                  <a:pt x="39001" y="464413"/>
                                </a:lnTo>
                                <a:lnTo>
                                  <a:pt x="38506" y="462102"/>
                                </a:lnTo>
                                <a:lnTo>
                                  <a:pt x="38252" y="461759"/>
                                </a:lnTo>
                                <a:lnTo>
                                  <a:pt x="38150" y="461429"/>
                                </a:lnTo>
                                <a:lnTo>
                                  <a:pt x="38214" y="461264"/>
                                </a:lnTo>
                                <a:lnTo>
                                  <a:pt x="38074" y="460654"/>
                                </a:lnTo>
                                <a:lnTo>
                                  <a:pt x="38328" y="460159"/>
                                </a:lnTo>
                                <a:lnTo>
                                  <a:pt x="37604" y="459308"/>
                                </a:lnTo>
                                <a:lnTo>
                                  <a:pt x="37706" y="458698"/>
                                </a:lnTo>
                                <a:lnTo>
                                  <a:pt x="37515" y="458597"/>
                                </a:lnTo>
                                <a:lnTo>
                                  <a:pt x="37299" y="458622"/>
                                </a:lnTo>
                                <a:lnTo>
                                  <a:pt x="37160" y="458749"/>
                                </a:lnTo>
                                <a:lnTo>
                                  <a:pt x="36118" y="457911"/>
                                </a:lnTo>
                                <a:lnTo>
                                  <a:pt x="36042" y="458571"/>
                                </a:lnTo>
                                <a:lnTo>
                                  <a:pt x="37477" y="459562"/>
                                </a:lnTo>
                                <a:lnTo>
                                  <a:pt x="37338" y="460197"/>
                                </a:lnTo>
                                <a:lnTo>
                                  <a:pt x="37846" y="460717"/>
                                </a:lnTo>
                                <a:lnTo>
                                  <a:pt x="37503" y="461175"/>
                                </a:lnTo>
                                <a:lnTo>
                                  <a:pt x="37973" y="462521"/>
                                </a:lnTo>
                                <a:lnTo>
                                  <a:pt x="38328" y="462851"/>
                                </a:lnTo>
                                <a:lnTo>
                                  <a:pt x="38773" y="464515"/>
                                </a:lnTo>
                                <a:lnTo>
                                  <a:pt x="38722" y="464693"/>
                                </a:lnTo>
                                <a:lnTo>
                                  <a:pt x="38862" y="465264"/>
                                </a:lnTo>
                                <a:lnTo>
                                  <a:pt x="39077" y="465582"/>
                                </a:lnTo>
                                <a:lnTo>
                                  <a:pt x="39077" y="466026"/>
                                </a:lnTo>
                                <a:lnTo>
                                  <a:pt x="38912" y="466356"/>
                                </a:lnTo>
                                <a:lnTo>
                                  <a:pt x="38455" y="466559"/>
                                </a:lnTo>
                                <a:lnTo>
                                  <a:pt x="38176" y="465988"/>
                                </a:lnTo>
                                <a:lnTo>
                                  <a:pt x="38379" y="465569"/>
                                </a:lnTo>
                                <a:lnTo>
                                  <a:pt x="38468" y="464832"/>
                                </a:lnTo>
                                <a:lnTo>
                                  <a:pt x="37833" y="464375"/>
                                </a:lnTo>
                                <a:lnTo>
                                  <a:pt x="37719" y="464007"/>
                                </a:lnTo>
                                <a:lnTo>
                                  <a:pt x="37871" y="463702"/>
                                </a:lnTo>
                                <a:lnTo>
                                  <a:pt x="37884" y="463384"/>
                                </a:lnTo>
                                <a:lnTo>
                                  <a:pt x="37757" y="463219"/>
                                </a:lnTo>
                                <a:lnTo>
                                  <a:pt x="37617" y="463372"/>
                                </a:lnTo>
                                <a:lnTo>
                                  <a:pt x="37426" y="463423"/>
                                </a:lnTo>
                                <a:lnTo>
                                  <a:pt x="37287" y="463334"/>
                                </a:lnTo>
                                <a:lnTo>
                                  <a:pt x="37033" y="462699"/>
                                </a:lnTo>
                                <a:lnTo>
                                  <a:pt x="37071" y="461645"/>
                                </a:lnTo>
                                <a:lnTo>
                                  <a:pt x="36779" y="461048"/>
                                </a:lnTo>
                                <a:lnTo>
                                  <a:pt x="36525" y="460197"/>
                                </a:lnTo>
                                <a:lnTo>
                                  <a:pt x="36220" y="459955"/>
                                </a:lnTo>
                                <a:lnTo>
                                  <a:pt x="36182" y="459689"/>
                                </a:lnTo>
                                <a:lnTo>
                                  <a:pt x="36055" y="459524"/>
                                </a:lnTo>
                                <a:lnTo>
                                  <a:pt x="35877" y="459511"/>
                                </a:lnTo>
                                <a:lnTo>
                                  <a:pt x="35775" y="458952"/>
                                </a:lnTo>
                                <a:lnTo>
                                  <a:pt x="35052" y="458406"/>
                                </a:lnTo>
                                <a:lnTo>
                                  <a:pt x="35026" y="458241"/>
                                </a:lnTo>
                                <a:lnTo>
                                  <a:pt x="33756" y="457365"/>
                                </a:lnTo>
                                <a:lnTo>
                                  <a:pt x="33655" y="457136"/>
                                </a:lnTo>
                                <a:lnTo>
                                  <a:pt x="33616" y="456869"/>
                                </a:lnTo>
                                <a:lnTo>
                                  <a:pt x="33693" y="456717"/>
                                </a:lnTo>
                                <a:lnTo>
                                  <a:pt x="33312" y="456412"/>
                                </a:lnTo>
                                <a:lnTo>
                                  <a:pt x="33185" y="456044"/>
                                </a:lnTo>
                                <a:lnTo>
                                  <a:pt x="33261" y="453974"/>
                                </a:lnTo>
                                <a:lnTo>
                                  <a:pt x="32791" y="453618"/>
                                </a:lnTo>
                                <a:lnTo>
                                  <a:pt x="32664" y="453161"/>
                                </a:lnTo>
                                <a:lnTo>
                                  <a:pt x="32689" y="451967"/>
                                </a:lnTo>
                                <a:lnTo>
                                  <a:pt x="31877" y="451243"/>
                                </a:lnTo>
                                <a:lnTo>
                                  <a:pt x="31572" y="451840"/>
                                </a:lnTo>
                                <a:lnTo>
                                  <a:pt x="31127" y="451421"/>
                                </a:lnTo>
                                <a:lnTo>
                                  <a:pt x="30949" y="450138"/>
                                </a:lnTo>
                                <a:lnTo>
                                  <a:pt x="30010" y="449503"/>
                                </a:lnTo>
                                <a:lnTo>
                                  <a:pt x="30111" y="449300"/>
                                </a:lnTo>
                                <a:lnTo>
                                  <a:pt x="28689" y="448640"/>
                                </a:lnTo>
                                <a:lnTo>
                                  <a:pt x="28028" y="448056"/>
                                </a:lnTo>
                                <a:lnTo>
                                  <a:pt x="28105" y="447903"/>
                                </a:lnTo>
                                <a:lnTo>
                                  <a:pt x="27749" y="447649"/>
                                </a:lnTo>
                                <a:lnTo>
                                  <a:pt x="27520" y="447370"/>
                                </a:lnTo>
                                <a:lnTo>
                                  <a:pt x="27317" y="446671"/>
                                </a:lnTo>
                                <a:lnTo>
                                  <a:pt x="27051" y="446468"/>
                                </a:lnTo>
                                <a:lnTo>
                                  <a:pt x="26911" y="446239"/>
                                </a:lnTo>
                                <a:lnTo>
                                  <a:pt x="27000" y="446074"/>
                                </a:lnTo>
                                <a:lnTo>
                                  <a:pt x="26250" y="445541"/>
                                </a:lnTo>
                                <a:lnTo>
                                  <a:pt x="26022" y="446024"/>
                                </a:lnTo>
                                <a:lnTo>
                                  <a:pt x="24853" y="445236"/>
                                </a:lnTo>
                                <a:lnTo>
                                  <a:pt x="24180" y="445528"/>
                                </a:lnTo>
                                <a:lnTo>
                                  <a:pt x="22821" y="444601"/>
                                </a:lnTo>
                                <a:lnTo>
                                  <a:pt x="22402" y="444906"/>
                                </a:lnTo>
                                <a:lnTo>
                                  <a:pt x="21488" y="444271"/>
                                </a:lnTo>
                                <a:lnTo>
                                  <a:pt x="21120" y="444614"/>
                                </a:lnTo>
                                <a:lnTo>
                                  <a:pt x="20650" y="444296"/>
                                </a:lnTo>
                                <a:lnTo>
                                  <a:pt x="20154" y="444169"/>
                                </a:lnTo>
                                <a:lnTo>
                                  <a:pt x="19989" y="444055"/>
                                </a:lnTo>
                                <a:lnTo>
                                  <a:pt x="19418" y="444334"/>
                                </a:lnTo>
                                <a:lnTo>
                                  <a:pt x="19024" y="444080"/>
                                </a:lnTo>
                                <a:lnTo>
                                  <a:pt x="18669" y="444322"/>
                                </a:lnTo>
                                <a:lnTo>
                                  <a:pt x="18148" y="443966"/>
                                </a:lnTo>
                                <a:lnTo>
                                  <a:pt x="17399" y="444601"/>
                                </a:lnTo>
                                <a:lnTo>
                                  <a:pt x="15824" y="445109"/>
                                </a:lnTo>
                                <a:lnTo>
                                  <a:pt x="15481" y="446112"/>
                                </a:lnTo>
                                <a:lnTo>
                                  <a:pt x="15176" y="446557"/>
                                </a:lnTo>
                                <a:lnTo>
                                  <a:pt x="14998" y="446633"/>
                                </a:lnTo>
                                <a:lnTo>
                                  <a:pt x="14312" y="445808"/>
                                </a:lnTo>
                                <a:lnTo>
                                  <a:pt x="13296" y="446112"/>
                                </a:lnTo>
                                <a:lnTo>
                                  <a:pt x="12966" y="445884"/>
                                </a:lnTo>
                                <a:lnTo>
                                  <a:pt x="12890" y="446062"/>
                                </a:lnTo>
                                <a:lnTo>
                                  <a:pt x="12725" y="446087"/>
                                </a:lnTo>
                                <a:lnTo>
                                  <a:pt x="12534" y="445960"/>
                                </a:lnTo>
                                <a:lnTo>
                                  <a:pt x="12344" y="446328"/>
                                </a:lnTo>
                                <a:lnTo>
                                  <a:pt x="12407" y="446697"/>
                                </a:lnTo>
                                <a:lnTo>
                                  <a:pt x="12865" y="447128"/>
                                </a:lnTo>
                                <a:lnTo>
                                  <a:pt x="12992" y="446963"/>
                                </a:lnTo>
                                <a:lnTo>
                                  <a:pt x="13754" y="446468"/>
                                </a:lnTo>
                                <a:lnTo>
                                  <a:pt x="13957" y="446582"/>
                                </a:lnTo>
                                <a:lnTo>
                                  <a:pt x="13982" y="446824"/>
                                </a:lnTo>
                                <a:lnTo>
                                  <a:pt x="14109" y="447065"/>
                                </a:lnTo>
                                <a:lnTo>
                                  <a:pt x="14262" y="447167"/>
                                </a:lnTo>
                                <a:lnTo>
                                  <a:pt x="14185" y="447763"/>
                                </a:lnTo>
                                <a:lnTo>
                                  <a:pt x="13538" y="447725"/>
                                </a:lnTo>
                                <a:lnTo>
                                  <a:pt x="13779" y="448284"/>
                                </a:lnTo>
                                <a:lnTo>
                                  <a:pt x="15074" y="447649"/>
                                </a:lnTo>
                                <a:lnTo>
                                  <a:pt x="15430" y="447941"/>
                                </a:lnTo>
                                <a:lnTo>
                                  <a:pt x="16103" y="448335"/>
                                </a:lnTo>
                                <a:lnTo>
                                  <a:pt x="16281" y="448284"/>
                                </a:lnTo>
                                <a:lnTo>
                                  <a:pt x="16713" y="447586"/>
                                </a:lnTo>
                                <a:lnTo>
                                  <a:pt x="16713" y="447433"/>
                                </a:lnTo>
                                <a:lnTo>
                                  <a:pt x="17056" y="446824"/>
                                </a:lnTo>
                                <a:lnTo>
                                  <a:pt x="17856" y="447459"/>
                                </a:lnTo>
                                <a:lnTo>
                                  <a:pt x="18110" y="447357"/>
                                </a:lnTo>
                                <a:lnTo>
                                  <a:pt x="18491" y="447065"/>
                                </a:lnTo>
                                <a:lnTo>
                                  <a:pt x="18249" y="447789"/>
                                </a:lnTo>
                                <a:lnTo>
                                  <a:pt x="18554" y="448094"/>
                                </a:lnTo>
                                <a:lnTo>
                                  <a:pt x="18884" y="448284"/>
                                </a:lnTo>
                                <a:lnTo>
                                  <a:pt x="19481" y="448132"/>
                                </a:lnTo>
                                <a:lnTo>
                                  <a:pt x="19773" y="447522"/>
                                </a:lnTo>
                                <a:lnTo>
                                  <a:pt x="20154" y="447306"/>
                                </a:lnTo>
                                <a:lnTo>
                                  <a:pt x="21145" y="448005"/>
                                </a:lnTo>
                                <a:lnTo>
                                  <a:pt x="22288" y="447382"/>
                                </a:lnTo>
                                <a:lnTo>
                                  <a:pt x="22555" y="447738"/>
                                </a:lnTo>
                                <a:lnTo>
                                  <a:pt x="22758" y="447548"/>
                                </a:lnTo>
                                <a:lnTo>
                                  <a:pt x="23876" y="448271"/>
                                </a:lnTo>
                                <a:lnTo>
                                  <a:pt x="23799" y="448614"/>
                                </a:lnTo>
                                <a:lnTo>
                                  <a:pt x="24612" y="449249"/>
                                </a:lnTo>
                                <a:lnTo>
                                  <a:pt x="24955" y="449084"/>
                                </a:lnTo>
                                <a:lnTo>
                                  <a:pt x="25984" y="449821"/>
                                </a:lnTo>
                                <a:lnTo>
                                  <a:pt x="25438" y="450773"/>
                                </a:lnTo>
                                <a:lnTo>
                                  <a:pt x="25285" y="450824"/>
                                </a:lnTo>
                                <a:lnTo>
                                  <a:pt x="24930" y="450519"/>
                                </a:lnTo>
                                <a:lnTo>
                                  <a:pt x="24599" y="450418"/>
                                </a:lnTo>
                                <a:lnTo>
                                  <a:pt x="24472" y="450557"/>
                                </a:lnTo>
                                <a:lnTo>
                                  <a:pt x="23596" y="449884"/>
                                </a:lnTo>
                                <a:lnTo>
                                  <a:pt x="23558" y="450392"/>
                                </a:lnTo>
                                <a:lnTo>
                                  <a:pt x="24142" y="451231"/>
                                </a:lnTo>
                                <a:lnTo>
                                  <a:pt x="24104" y="451802"/>
                                </a:lnTo>
                                <a:lnTo>
                                  <a:pt x="24650" y="452310"/>
                                </a:lnTo>
                                <a:lnTo>
                                  <a:pt x="24968" y="452018"/>
                                </a:lnTo>
                                <a:lnTo>
                                  <a:pt x="24930" y="452361"/>
                                </a:lnTo>
                                <a:lnTo>
                                  <a:pt x="25450" y="452767"/>
                                </a:lnTo>
                                <a:lnTo>
                                  <a:pt x="25196" y="453999"/>
                                </a:lnTo>
                                <a:lnTo>
                                  <a:pt x="25819" y="454469"/>
                                </a:lnTo>
                                <a:lnTo>
                                  <a:pt x="26174" y="454228"/>
                                </a:lnTo>
                                <a:lnTo>
                                  <a:pt x="26200" y="454037"/>
                                </a:lnTo>
                                <a:lnTo>
                                  <a:pt x="26123" y="453872"/>
                                </a:lnTo>
                                <a:lnTo>
                                  <a:pt x="26581" y="453212"/>
                                </a:lnTo>
                                <a:lnTo>
                                  <a:pt x="26657" y="453351"/>
                                </a:lnTo>
                                <a:lnTo>
                                  <a:pt x="26517" y="453682"/>
                                </a:lnTo>
                                <a:lnTo>
                                  <a:pt x="26466" y="454837"/>
                                </a:lnTo>
                                <a:lnTo>
                                  <a:pt x="27114" y="455523"/>
                                </a:lnTo>
                                <a:lnTo>
                                  <a:pt x="27063" y="455663"/>
                                </a:lnTo>
                                <a:lnTo>
                                  <a:pt x="27952" y="456412"/>
                                </a:lnTo>
                                <a:lnTo>
                                  <a:pt x="28079" y="456222"/>
                                </a:lnTo>
                                <a:lnTo>
                                  <a:pt x="28282" y="456145"/>
                                </a:lnTo>
                                <a:lnTo>
                                  <a:pt x="28448" y="456234"/>
                                </a:lnTo>
                                <a:lnTo>
                                  <a:pt x="28676" y="456145"/>
                                </a:lnTo>
                                <a:lnTo>
                                  <a:pt x="28651" y="455701"/>
                                </a:lnTo>
                                <a:lnTo>
                                  <a:pt x="28752" y="455510"/>
                                </a:lnTo>
                                <a:lnTo>
                                  <a:pt x="28917" y="455447"/>
                                </a:lnTo>
                                <a:lnTo>
                                  <a:pt x="29095" y="455523"/>
                                </a:lnTo>
                                <a:lnTo>
                                  <a:pt x="29121" y="455853"/>
                                </a:lnTo>
                                <a:lnTo>
                                  <a:pt x="28956" y="456234"/>
                                </a:lnTo>
                                <a:lnTo>
                                  <a:pt x="28765" y="456933"/>
                                </a:lnTo>
                                <a:lnTo>
                                  <a:pt x="28879" y="457085"/>
                                </a:lnTo>
                                <a:lnTo>
                                  <a:pt x="29451" y="457492"/>
                                </a:lnTo>
                                <a:lnTo>
                                  <a:pt x="29502" y="458254"/>
                                </a:lnTo>
                                <a:lnTo>
                                  <a:pt x="29870" y="459105"/>
                                </a:lnTo>
                                <a:lnTo>
                                  <a:pt x="29933" y="459701"/>
                                </a:lnTo>
                                <a:lnTo>
                                  <a:pt x="30721" y="460324"/>
                                </a:lnTo>
                                <a:lnTo>
                                  <a:pt x="30861" y="460717"/>
                                </a:lnTo>
                                <a:lnTo>
                                  <a:pt x="31229" y="460971"/>
                                </a:lnTo>
                                <a:lnTo>
                                  <a:pt x="31483" y="461899"/>
                                </a:lnTo>
                                <a:lnTo>
                                  <a:pt x="32080" y="461810"/>
                                </a:lnTo>
                                <a:lnTo>
                                  <a:pt x="32169" y="462648"/>
                                </a:lnTo>
                                <a:lnTo>
                                  <a:pt x="32359" y="462775"/>
                                </a:lnTo>
                                <a:lnTo>
                                  <a:pt x="32575" y="462813"/>
                                </a:lnTo>
                                <a:lnTo>
                                  <a:pt x="32740" y="462775"/>
                                </a:lnTo>
                                <a:lnTo>
                                  <a:pt x="32905" y="462864"/>
                                </a:lnTo>
                                <a:lnTo>
                                  <a:pt x="33121" y="462864"/>
                                </a:lnTo>
                                <a:lnTo>
                                  <a:pt x="33286" y="462775"/>
                                </a:lnTo>
                                <a:lnTo>
                                  <a:pt x="34086" y="463486"/>
                                </a:lnTo>
                                <a:lnTo>
                                  <a:pt x="34099" y="463880"/>
                                </a:lnTo>
                                <a:lnTo>
                                  <a:pt x="33883" y="463651"/>
                                </a:lnTo>
                                <a:lnTo>
                                  <a:pt x="33743" y="463638"/>
                                </a:lnTo>
                                <a:lnTo>
                                  <a:pt x="33731" y="463842"/>
                                </a:lnTo>
                                <a:lnTo>
                                  <a:pt x="34010" y="464337"/>
                                </a:lnTo>
                                <a:lnTo>
                                  <a:pt x="33070" y="466471"/>
                                </a:lnTo>
                                <a:lnTo>
                                  <a:pt x="33807" y="469353"/>
                                </a:lnTo>
                                <a:lnTo>
                                  <a:pt x="34137" y="469633"/>
                                </a:lnTo>
                                <a:lnTo>
                                  <a:pt x="34340" y="469925"/>
                                </a:lnTo>
                                <a:lnTo>
                                  <a:pt x="34340" y="470090"/>
                                </a:lnTo>
                                <a:lnTo>
                                  <a:pt x="34988" y="470560"/>
                                </a:lnTo>
                                <a:lnTo>
                                  <a:pt x="36080" y="471157"/>
                                </a:lnTo>
                                <a:lnTo>
                                  <a:pt x="36245" y="471068"/>
                                </a:lnTo>
                                <a:lnTo>
                                  <a:pt x="36957" y="471589"/>
                                </a:lnTo>
                                <a:lnTo>
                                  <a:pt x="36487" y="472567"/>
                                </a:lnTo>
                                <a:lnTo>
                                  <a:pt x="37071" y="472960"/>
                                </a:lnTo>
                                <a:lnTo>
                                  <a:pt x="37465" y="472846"/>
                                </a:lnTo>
                                <a:lnTo>
                                  <a:pt x="37147" y="473506"/>
                                </a:lnTo>
                                <a:lnTo>
                                  <a:pt x="36652" y="473646"/>
                                </a:lnTo>
                                <a:lnTo>
                                  <a:pt x="36068" y="473417"/>
                                </a:lnTo>
                                <a:lnTo>
                                  <a:pt x="35699" y="473925"/>
                                </a:lnTo>
                                <a:lnTo>
                                  <a:pt x="35521" y="473786"/>
                                </a:lnTo>
                                <a:lnTo>
                                  <a:pt x="35318" y="473760"/>
                                </a:lnTo>
                                <a:lnTo>
                                  <a:pt x="34785" y="474116"/>
                                </a:lnTo>
                                <a:lnTo>
                                  <a:pt x="34201" y="473964"/>
                                </a:lnTo>
                                <a:lnTo>
                                  <a:pt x="33858" y="474218"/>
                                </a:lnTo>
                                <a:lnTo>
                                  <a:pt x="32804" y="474624"/>
                                </a:lnTo>
                                <a:lnTo>
                                  <a:pt x="32740" y="474776"/>
                                </a:lnTo>
                                <a:lnTo>
                                  <a:pt x="32994" y="475132"/>
                                </a:lnTo>
                                <a:lnTo>
                                  <a:pt x="33286" y="475259"/>
                                </a:lnTo>
                                <a:lnTo>
                                  <a:pt x="33477" y="475068"/>
                                </a:lnTo>
                                <a:lnTo>
                                  <a:pt x="34429" y="475767"/>
                                </a:lnTo>
                                <a:lnTo>
                                  <a:pt x="34531" y="475551"/>
                                </a:lnTo>
                                <a:lnTo>
                                  <a:pt x="34874" y="475348"/>
                                </a:lnTo>
                                <a:lnTo>
                                  <a:pt x="35013" y="475449"/>
                                </a:lnTo>
                                <a:lnTo>
                                  <a:pt x="35026" y="475691"/>
                                </a:lnTo>
                                <a:lnTo>
                                  <a:pt x="35128" y="475907"/>
                                </a:lnTo>
                                <a:lnTo>
                                  <a:pt x="35293" y="475983"/>
                                </a:lnTo>
                                <a:lnTo>
                                  <a:pt x="35394" y="476402"/>
                                </a:lnTo>
                                <a:lnTo>
                                  <a:pt x="35877" y="476097"/>
                                </a:lnTo>
                                <a:lnTo>
                                  <a:pt x="37274" y="477050"/>
                                </a:lnTo>
                                <a:lnTo>
                                  <a:pt x="37325" y="477596"/>
                                </a:lnTo>
                                <a:lnTo>
                                  <a:pt x="37896" y="478294"/>
                                </a:lnTo>
                                <a:lnTo>
                                  <a:pt x="38366" y="477888"/>
                                </a:lnTo>
                                <a:lnTo>
                                  <a:pt x="39243" y="478370"/>
                                </a:lnTo>
                                <a:lnTo>
                                  <a:pt x="39217" y="478993"/>
                                </a:lnTo>
                                <a:lnTo>
                                  <a:pt x="40614" y="480009"/>
                                </a:lnTo>
                                <a:lnTo>
                                  <a:pt x="40640" y="480212"/>
                                </a:lnTo>
                                <a:lnTo>
                                  <a:pt x="40868" y="480326"/>
                                </a:lnTo>
                                <a:lnTo>
                                  <a:pt x="40982" y="480517"/>
                                </a:lnTo>
                                <a:lnTo>
                                  <a:pt x="40919" y="480707"/>
                                </a:lnTo>
                                <a:lnTo>
                                  <a:pt x="41960" y="481418"/>
                                </a:lnTo>
                                <a:lnTo>
                                  <a:pt x="42303" y="480491"/>
                                </a:lnTo>
                                <a:lnTo>
                                  <a:pt x="42672" y="480682"/>
                                </a:lnTo>
                                <a:lnTo>
                                  <a:pt x="42710" y="480847"/>
                                </a:lnTo>
                                <a:lnTo>
                                  <a:pt x="42608" y="481012"/>
                                </a:lnTo>
                                <a:lnTo>
                                  <a:pt x="42443" y="481114"/>
                                </a:lnTo>
                                <a:lnTo>
                                  <a:pt x="42214" y="481596"/>
                                </a:lnTo>
                                <a:lnTo>
                                  <a:pt x="42608" y="481863"/>
                                </a:lnTo>
                                <a:lnTo>
                                  <a:pt x="43421" y="481850"/>
                                </a:lnTo>
                                <a:lnTo>
                                  <a:pt x="43611" y="481634"/>
                                </a:lnTo>
                                <a:lnTo>
                                  <a:pt x="43853" y="481558"/>
                                </a:lnTo>
                                <a:lnTo>
                                  <a:pt x="44030" y="481685"/>
                                </a:lnTo>
                                <a:lnTo>
                                  <a:pt x="44424" y="481431"/>
                                </a:lnTo>
                                <a:lnTo>
                                  <a:pt x="45186" y="481533"/>
                                </a:lnTo>
                                <a:lnTo>
                                  <a:pt x="45872" y="481914"/>
                                </a:lnTo>
                                <a:lnTo>
                                  <a:pt x="45796" y="482384"/>
                                </a:lnTo>
                                <a:lnTo>
                                  <a:pt x="46151" y="482625"/>
                                </a:lnTo>
                                <a:lnTo>
                                  <a:pt x="46824" y="482130"/>
                                </a:lnTo>
                                <a:lnTo>
                                  <a:pt x="47142" y="481469"/>
                                </a:lnTo>
                                <a:close/>
                              </a:path>
                              <a:path w="648970" h="514984">
                                <a:moveTo>
                                  <a:pt x="47904" y="492582"/>
                                </a:moveTo>
                                <a:lnTo>
                                  <a:pt x="47726" y="492455"/>
                                </a:lnTo>
                                <a:lnTo>
                                  <a:pt x="47752" y="492137"/>
                                </a:lnTo>
                                <a:lnTo>
                                  <a:pt x="47790" y="491909"/>
                                </a:lnTo>
                                <a:lnTo>
                                  <a:pt x="47485" y="491718"/>
                                </a:lnTo>
                                <a:lnTo>
                                  <a:pt x="47345" y="491604"/>
                                </a:lnTo>
                                <a:lnTo>
                                  <a:pt x="47053" y="491401"/>
                                </a:lnTo>
                                <a:lnTo>
                                  <a:pt x="46939" y="491185"/>
                                </a:lnTo>
                                <a:lnTo>
                                  <a:pt x="46875" y="491032"/>
                                </a:lnTo>
                                <a:lnTo>
                                  <a:pt x="46672" y="490778"/>
                                </a:lnTo>
                                <a:lnTo>
                                  <a:pt x="46532" y="490626"/>
                                </a:lnTo>
                                <a:lnTo>
                                  <a:pt x="46405" y="490905"/>
                                </a:lnTo>
                                <a:lnTo>
                                  <a:pt x="46329" y="491058"/>
                                </a:lnTo>
                                <a:lnTo>
                                  <a:pt x="46202" y="491337"/>
                                </a:lnTo>
                                <a:lnTo>
                                  <a:pt x="46291" y="491553"/>
                                </a:lnTo>
                                <a:lnTo>
                                  <a:pt x="46469" y="491998"/>
                                </a:lnTo>
                                <a:lnTo>
                                  <a:pt x="46545" y="492213"/>
                                </a:lnTo>
                                <a:lnTo>
                                  <a:pt x="46736" y="492645"/>
                                </a:lnTo>
                                <a:lnTo>
                                  <a:pt x="47256" y="493026"/>
                                </a:lnTo>
                                <a:lnTo>
                                  <a:pt x="47396" y="493306"/>
                                </a:lnTo>
                                <a:lnTo>
                                  <a:pt x="47536" y="493395"/>
                                </a:lnTo>
                                <a:lnTo>
                                  <a:pt x="47726" y="493001"/>
                                </a:lnTo>
                                <a:lnTo>
                                  <a:pt x="47904" y="492582"/>
                                </a:lnTo>
                                <a:close/>
                              </a:path>
                              <a:path w="648970" h="514984">
                                <a:moveTo>
                                  <a:pt x="48552" y="454748"/>
                                </a:moveTo>
                                <a:lnTo>
                                  <a:pt x="48437" y="454456"/>
                                </a:lnTo>
                                <a:lnTo>
                                  <a:pt x="48272" y="454190"/>
                                </a:lnTo>
                                <a:lnTo>
                                  <a:pt x="48082" y="454063"/>
                                </a:lnTo>
                                <a:lnTo>
                                  <a:pt x="48006" y="454482"/>
                                </a:lnTo>
                                <a:lnTo>
                                  <a:pt x="48018" y="454787"/>
                                </a:lnTo>
                                <a:lnTo>
                                  <a:pt x="48031" y="454977"/>
                                </a:lnTo>
                                <a:lnTo>
                                  <a:pt x="48183" y="454939"/>
                                </a:lnTo>
                                <a:lnTo>
                                  <a:pt x="48387" y="454837"/>
                                </a:lnTo>
                                <a:lnTo>
                                  <a:pt x="48552" y="454748"/>
                                </a:lnTo>
                                <a:close/>
                              </a:path>
                              <a:path w="648970" h="514984">
                                <a:moveTo>
                                  <a:pt x="48577" y="453059"/>
                                </a:moveTo>
                                <a:lnTo>
                                  <a:pt x="48425" y="452843"/>
                                </a:lnTo>
                                <a:lnTo>
                                  <a:pt x="48336" y="452678"/>
                                </a:lnTo>
                                <a:lnTo>
                                  <a:pt x="48221" y="453250"/>
                                </a:lnTo>
                                <a:lnTo>
                                  <a:pt x="48412" y="453377"/>
                                </a:lnTo>
                                <a:lnTo>
                                  <a:pt x="48514" y="453199"/>
                                </a:lnTo>
                                <a:lnTo>
                                  <a:pt x="48577" y="453059"/>
                                </a:lnTo>
                                <a:close/>
                              </a:path>
                              <a:path w="648970" h="514984">
                                <a:moveTo>
                                  <a:pt x="48742" y="457276"/>
                                </a:moveTo>
                                <a:lnTo>
                                  <a:pt x="48577" y="456666"/>
                                </a:lnTo>
                                <a:lnTo>
                                  <a:pt x="48475" y="456361"/>
                                </a:lnTo>
                                <a:lnTo>
                                  <a:pt x="48183" y="455764"/>
                                </a:lnTo>
                                <a:lnTo>
                                  <a:pt x="48031" y="455803"/>
                                </a:lnTo>
                                <a:lnTo>
                                  <a:pt x="48209" y="456438"/>
                                </a:lnTo>
                                <a:lnTo>
                                  <a:pt x="48323" y="456742"/>
                                </a:lnTo>
                                <a:lnTo>
                                  <a:pt x="48602" y="457327"/>
                                </a:lnTo>
                                <a:lnTo>
                                  <a:pt x="48742" y="457276"/>
                                </a:lnTo>
                                <a:close/>
                              </a:path>
                              <a:path w="648970" h="514984">
                                <a:moveTo>
                                  <a:pt x="49187" y="450964"/>
                                </a:moveTo>
                                <a:lnTo>
                                  <a:pt x="49136" y="450761"/>
                                </a:lnTo>
                                <a:lnTo>
                                  <a:pt x="48971" y="450646"/>
                                </a:lnTo>
                                <a:lnTo>
                                  <a:pt x="48806" y="450964"/>
                                </a:lnTo>
                                <a:lnTo>
                                  <a:pt x="48717" y="451180"/>
                                </a:lnTo>
                                <a:lnTo>
                                  <a:pt x="48933" y="451154"/>
                                </a:lnTo>
                                <a:lnTo>
                                  <a:pt x="49072" y="451154"/>
                                </a:lnTo>
                                <a:lnTo>
                                  <a:pt x="49187" y="450964"/>
                                </a:lnTo>
                                <a:close/>
                              </a:path>
                              <a:path w="648970" h="514984">
                                <a:moveTo>
                                  <a:pt x="49682" y="449935"/>
                                </a:moveTo>
                                <a:lnTo>
                                  <a:pt x="49631" y="449757"/>
                                </a:lnTo>
                                <a:lnTo>
                                  <a:pt x="49466" y="449643"/>
                                </a:lnTo>
                                <a:lnTo>
                                  <a:pt x="49390" y="449795"/>
                                </a:lnTo>
                                <a:lnTo>
                                  <a:pt x="49441" y="449986"/>
                                </a:lnTo>
                                <a:lnTo>
                                  <a:pt x="49618" y="450088"/>
                                </a:lnTo>
                                <a:lnTo>
                                  <a:pt x="49682" y="449935"/>
                                </a:lnTo>
                                <a:close/>
                              </a:path>
                              <a:path w="648970" h="514984">
                                <a:moveTo>
                                  <a:pt x="50330" y="460756"/>
                                </a:moveTo>
                                <a:lnTo>
                                  <a:pt x="49936" y="460489"/>
                                </a:lnTo>
                                <a:lnTo>
                                  <a:pt x="49669" y="460324"/>
                                </a:lnTo>
                                <a:lnTo>
                                  <a:pt x="49657" y="460070"/>
                                </a:lnTo>
                                <a:lnTo>
                                  <a:pt x="49657" y="459917"/>
                                </a:lnTo>
                                <a:lnTo>
                                  <a:pt x="49441" y="459193"/>
                                </a:lnTo>
                                <a:lnTo>
                                  <a:pt x="49339" y="458812"/>
                                </a:lnTo>
                                <a:lnTo>
                                  <a:pt x="49123" y="458089"/>
                                </a:lnTo>
                                <a:lnTo>
                                  <a:pt x="48704" y="458317"/>
                                </a:lnTo>
                                <a:lnTo>
                                  <a:pt x="48844" y="459003"/>
                                </a:lnTo>
                                <a:lnTo>
                                  <a:pt x="48920" y="459346"/>
                                </a:lnTo>
                                <a:lnTo>
                                  <a:pt x="49060" y="460044"/>
                                </a:lnTo>
                                <a:lnTo>
                                  <a:pt x="49237" y="460336"/>
                                </a:lnTo>
                                <a:lnTo>
                                  <a:pt x="49352" y="460514"/>
                                </a:lnTo>
                                <a:lnTo>
                                  <a:pt x="49682" y="460756"/>
                                </a:lnTo>
                                <a:lnTo>
                                  <a:pt x="50165" y="461073"/>
                                </a:lnTo>
                                <a:lnTo>
                                  <a:pt x="50228" y="460933"/>
                                </a:lnTo>
                                <a:lnTo>
                                  <a:pt x="50330" y="460756"/>
                                </a:lnTo>
                                <a:close/>
                              </a:path>
                              <a:path w="648970" h="514984">
                                <a:moveTo>
                                  <a:pt x="50596" y="436359"/>
                                </a:moveTo>
                                <a:lnTo>
                                  <a:pt x="50406" y="436219"/>
                                </a:lnTo>
                                <a:lnTo>
                                  <a:pt x="50342" y="435927"/>
                                </a:lnTo>
                                <a:lnTo>
                                  <a:pt x="50304" y="435737"/>
                                </a:lnTo>
                                <a:lnTo>
                                  <a:pt x="49822" y="435394"/>
                                </a:lnTo>
                                <a:lnTo>
                                  <a:pt x="49593" y="435216"/>
                                </a:lnTo>
                                <a:lnTo>
                                  <a:pt x="49149" y="434784"/>
                                </a:lnTo>
                                <a:lnTo>
                                  <a:pt x="49225" y="434619"/>
                                </a:lnTo>
                                <a:lnTo>
                                  <a:pt x="49022" y="434479"/>
                                </a:lnTo>
                                <a:lnTo>
                                  <a:pt x="48882" y="434403"/>
                                </a:lnTo>
                                <a:lnTo>
                                  <a:pt x="48653" y="434517"/>
                                </a:lnTo>
                                <a:lnTo>
                                  <a:pt x="48514" y="434606"/>
                                </a:lnTo>
                                <a:lnTo>
                                  <a:pt x="48539" y="434860"/>
                                </a:lnTo>
                                <a:lnTo>
                                  <a:pt x="48577" y="435025"/>
                                </a:lnTo>
                                <a:lnTo>
                                  <a:pt x="48069" y="435470"/>
                                </a:lnTo>
                                <a:lnTo>
                                  <a:pt x="47726" y="435254"/>
                                </a:lnTo>
                                <a:lnTo>
                                  <a:pt x="47561" y="435140"/>
                                </a:lnTo>
                                <a:lnTo>
                                  <a:pt x="47218" y="434924"/>
                                </a:lnTo>
                                <a:lnTo>
                                  <a:pt x="47117" y="434543"/>
                                </a:lnTo>
                                <a:lnTo>
                                  <a:pt x="47091" y="434365"/>
                                </a:lnTo>
                                <a:lnTo>
                                  <a:pt x="47002" y="433984"/>
                                </a:lnTo>
                                <a:lnTo>
                                  <a:pt x="47015" y="434581"/>
                                </a:lnTo>
                                <a:lnTo>
                                  <a:pt x="47028" y="434860"/>
                                </a:lnTo>
                                <a:lnTo>
                                  <a:pt x="47040" y="435444"/>
                                </a:lnTo>
                                <a:lnTo>
                                  <a:pt x="47548" y="435787"/>
                                </a:lnTo>
                                <a:lnTo>
                                  <a:pt x="48044" y="435787"/>
                                </a:lnTo>
                                <a:lnTo>
                                  <a:pt x="48310" y="435775"/>
                                </a:lnTo>
                                <a:lnTo>
                                  <a:pt x="48501" y="435775"/>
                                </a:lnTo>
                                <a:lnTo>
                                  <a:pt x="48641" y="435686"/>
                                </a:lnTo>
                                <a:lnTo>
                                  <a:pt x="48818" y="435597"/>
                                </a:lnTo>
                                <a:lnTo>
                                  <a:pt x="49123" y="435749"/>
                                </a:lnTo>
                                <a:lnTo>
                                  <a:pt x="49263" y="435851"/>
                                </a:lnTo>
                                <a:lnTo>
                                  <a:pt x="49542" y="436003"/>
                                </a:lnTo>
                                <a:lnTo>
                                  <a:pt x="49872" y="436003"/>
                                </a:lnTo>
                                <a:lnTo>
                                  <a:pt x="50088" y="436016"/>
                                </a:lnTo>
                                <a:lnTo>
                                  <a:pt x="50038" y="436460"/>
                                </a:lnTo>
                                <a:lnTo>
                                  <a:pt x="50139" y="436854"/>
                                </a:lnTo>
                                <a:lnTo>
                                  <a:pt x="50292" y="436956"/>
                                </a:lnTo>
                                <a:lnTo>
                                  <a:pt x="50482" y="436587"/>
                                </a:lnTo>
                                <a:lnTo>
                                  <a:pt x="50596" y="436359"/>
                                </a:lnTo>
                                <a:close/>
                              </a:path>
                              <a:path w="648970" h="514984">
                                <a:moveTo>
                                  <a:pt x="51854" y="462584"/>
                                </a:moveTo>
                                <a:lnTo>
                                  <a:pt x="51752" y="461137"/>
                                </a:lnTo>
                                <a:lnTo>
                                  <a:pt x="51612" y="461225"/>
                                </a:lnTo>
                                <a:lnTo>
                                  <a:pt x="51600" y="461721"/>
                                </a:lnTo>
                                <a:lnTo>
                                  <a:pt x="51600" y="462470"/>
                                </a:lnTo>
                                <a:lnTo>
                                  <a:pt x="51460" y="462749"/>
                                </a:lnTo>
                                <a:lnTo>
                                  <a:pt x="51396" y="462889"/>
                                </a:lnTo>
                                <a:lnTo>
                                  <a:pt x="51257" y="463143"/>
                                </a:lnTo>
                                <a:lnTo>
                                  <a:pt x="51054" y="463003"/>
                                </a:lnTo>
                                <a:lnTo>
                                  <a:pt x="50990" y="463397"/>
                                </a:lnTo>
                                <a:lnTo>
                                  <a:pt x="50977" y="463600"/>
                                </a:lnTo>
                                <a:lnTo>
                                  <a:pt x="51015" y="464058"/>
                                </a:lnTo>
                                <a:lnTo>
                                  <a:pt x="51181" y="464172"/>
                                </a:lnTo>
                                <a:lnTo>
                                  <a:pt x="51181" y="464781"/>
                                </a:lnTo>
                                <a:lnTo>
                                  <a:pt x="51193" y="465201"/>
                                </a:lnTo>
                                <a:lnTo>
                                  <a:pt x="51396" y="465366"/>
                                </a:lnTo>
                                <a:lnTo>
                                  <a:pt x="51536" y="465455"/>
                                </a:lnTo>
                                <a:lnTo>
                                  <a:pt x="51689" y="465162"/>
                                </a:lnTo>
                                <a:lnTo>
                                  <a:pt x="51790" y="464959"/>
                                </a:lnTo>
                                <a:lnTo>
                                  <a:pt x="51752" y="464375"/>
                                </a:lnTo>
                                <a:lnTo>
                                  <a:pt x="51752" y="464058"/>
                                </a:lnTo>
                                <a:lnTo>
                                  <a:pt x="51625" y="463397"/>
                                </a:lnTo>
                                <a:lnTo>
                                  <a:pt x="51485" y="463296"/>
                                </a:lnTo>
                                <a:lnTo>
                                  <a:pt x="51625" y="463029"/>
                                </a:lnTo>
                                <a:lnTo>
                                  <a:pt x="51714" y="462889"/>
                                </a:lnTo>
                                <a:lnTo>
                                  <a:pt x="51854" y="462584"/>
                                </a:lnTo>
                                <a:close/>
                              </a:path>
                              <a:path w="648970" h="514984">
                                <a:moveTo>
                                  <a:pt x="52285" y="450316"/>
                                </a:moveTo>
                                <a:lnTo>
                                  <a:pt x="52108" y="450202"/>
                                </a:lnTo>
                                <a:lnTo>
                                  <a:pt x="52108" y="449910"/>
                                </a:lnTo>
                                <a:lnTo>
                                  <a:pt x="52133" y="449529"/>
                                </a:lnTo>
                                <a:lnTo>
                                  <a:pt x="52133" y="449351"/>
                                </a:lnTo>
                                <a:lnTo>
                                  <a:pt x="52171" y="448970"/>
                                </a:lnTo>
                                <a:lnTo>
                                  <a:pt x="52133" y="448284"/>
                                </a:lnTo>
                                <a:lnTo>
                                  <a:pt x="51739" y="448246"/>
                                </a:lnTo>
                                <a:lnTo>
                                  <a:pt x="51625" y="447027"/>
                                </a:lnTo>
                                <a:lnTo>
                                  <a:pt x="51816" y="446620"/>
                                </a:lnTo>
                                <a:lnTo>
                                  <a:pt x="51650" y="445960"/>
                                </a:lnTo>
                                <a:lnTo>
                                  <a:pt x="51295" y="446163"/>
                                </a:lnTo>
                                <a:lnTo>
                                  <a:pt x="50749" y="446443"/>
                                </a:lnTo>
                                <a:lnTo>
                                  <a:pt x="51460" y="448614"/>
                                </a:lnTo>
                                <a:lnTo>
                                  <a:pt x="51968" y="450075"/>
                                </a:lnTo>
                                <a:lnTo>
                                  <a:pt x="51803" y="450380"/>
                                </a:lnTo>
                                <a:lnTo>
                                  <a:pt x="51739" y="450545"/>
                                </a:lnTo>
                                <a:lnTo>
                                  <a:pt x="51511" y="450799"/>
                                </a:lnTo>
                                <a:lnTo>
                                  <a:pt x="51371" y="450710"/>
                                </a:lnTo>
                                <a:lnTo>
                                  <a:pt x="51155" y="451205"/>
                                </a:lnTo>
                                <a:lnTo>
                                  <a:pt x="50761" y="451065"/>
                                </a:lnTo>
                                <a:lnTo>
                                  <a:pt x="50685" y="451269"/>
                                </a:lnTo>
                                <a:lnTo>
                                  <a:pt x="50647" y="451726"/>
                                </a:lnTo>
                                <a:lnTo>
                                  <a:pt x="51041" y="452043"/>
                                </a:lnTo>
                                <a:lnTo>
                                  <a:pt x="50990" y="452818"/>
                                </a:lnTo>
                                <a:lnTo>
                                  <a:pt x="51066" y="453275"/>
                                </a:lnTo>
                                <a:lnTo>
                                  <a:pt x="51219" y="453199"/>
                                </a:lnTo>
                                <a:lnTo>
                                  <a:pt x="51257" y="451929"/>
                                </a:lnTo>
                                <a:lnTo>
                                  <a:pt x="51650" y="451142"/>
                                </a:lnTo>
                                <a:lnTo>
                                  <a:pt x="51816" y="451269"/>
                                </a:lnTo>
                                <a:lnTo>
                                  <a:pt x="52285" y="450316"/>
                                </a:lnTo>
                                <a:close/>
                              </a:path>
                              <a:path w="648970" h="514984">
                                <a:moveTo>
                                  <a:pt x="53467" y="457466"/>
                                </a:moveTo>
                                <a:lnTo>
                                  <a:pt x="53238" y="457314"/>
                                </a:lnTo>
                                <a:lnTo>
                                  <a:pt x="53441" y="456895"/>
                                </a:lnTo>
                                <a:lnTo>
                                  <a:pt x="53238" y="456755"/>
                                </a:lnTo>
                                <a:lnTo>
                                  <a:pt x="53162" y="456285"/>
                                </a:lnTo>
                                <a:lnTo>
                                  <a:pt x="53124" y="456057"/>
                                </a:lnTo>
                                <a:lnTo>
                                  <a:pt x="53035" y="455574"/>
                                </a:lnTo>
                                <a:lnTo>
                                  <a:pt x="53200" y="455269"/>
                                </a:lnTo>
                                <a:lnTo>
                                  <a:pt x="53238" y="454952"/>
                                </a:lnTo>
                                <a:lnTo>
                                  <a:pt x="53149" y="454787"/>
                                </a:lnTo>
                                <a:lnTo>
                                  <a:pt x="53149" y="454431"/>
                                </a:lnTo>
                                <a:lnTo>
                                  <a:pt x="53162" y="454240"/>
                                </a:lnTo>
                                <a:lnTo>
                                  <a:pt x="53162" y="453885"/>
                                </a:lnTo>
                                <a:lnTo>
                                  <a:pt x="52920" y="453720"/>
                                </a:lnTo>
                                <a:lnTo>
                                  <a:pt x="52743" y="453605"/>
                                </a:lnTo>
                                <a:lnTo>
                                  <a:pt x="52768" y="454812"/>
                                </a:lnTo>
                                <a:lnTo>
                                  <a:pt x="52806" y="455422"/>
                                </a:lnTo>
                                <a:lnTo>
                                  <a:pt x="52832" y="456615"/>
                                </a:lnTo>
                                <a:lnTo>
                                  <a:pt x="52603" y="457238"/>
                                </a:lnTo>
                                <a:lnTo>
                                  <a:pt x="52120" y="457263"/>
                                </a:lnTo>
                                <a:lnTo>
                                  <a:pt x="52463" y="457479"/>
                                </a:lnTo>
                                <a:lnTo>
                                  <a:pt x="52679" y="457631"/>
                                </a:lnTo>
                                <a:lnTo>
                                  <a:pt x="52882" y="457555"/>
                                </a:lnTo>
                                <a:lnTo>
                                  <a:pt x="53276" y="457822"/>
                                </a:lnTo>
                                <a:lnTo>
                                  <a:pt x="53467" y="457466"/>
                                </a:lnTo>
                                <a:close/>
                              </a:path>
                              <a:path w="648970" h="514984">
                                <a:moveTo>
                                  <a:pt x="53619" y="439216"/>
                                </a:moveTo>
                                <a:lnTo>
                                  <a:pt x="53327" y="439051"/>
                                </a:lnTo>
                                <a:lnTo>
                                  <a:pt x="52933" y="438772"/>
                                </a:lnTo>
                                <a:lnTo>
                                  <a:pt x="52984" y="438226"/>
                                </a:lnTo>
                                <a:lnTo>
                                  <a:pt x="53047" y="437870"/>
                                </a:lnTo>
                                <a:lnTo>
                                  <a:pt x="52984" y="437426"/>
                                </a:lnTo>
                                <a:lnTo>
                                  <a:pt x="52946" y="437197"/>
                                </a:lnTo>
                                <a:lnTo>
                                  <a:pt x="52882" y="436727"/>
                                </a:lnTo>
                                <a:lnTo>
                                  <a:pt x="52362" y="436384"/>
                                </a:lnTo>
                                <a:lnTo>
                                  <a:pt x="52539" y="436041"/>
                                </a:lnTo>
                                <a:lnTo>
                                  <a:pt x="51816" y="435571"/>
                                </a:lnTo>
                                <a:lnTo>
                                  <a:pt x="51689" y="435813"/>
                                </a:lnTo>
                                <a:lnTo>
                                  <a:pt x="52120" y="436156"/>
                                </a:lnTo>
                                <a:lnTo>
                                  <a:pt x="52666" y="437489"/>
                                </a:lnTo>
                                <a:lnTo>
                                  <a:pt x="52336" y="437832"/>
                                </a:lnTo>
                                <a:lnTo>
                                  <a:pt x="52362" y="438327"/>
                                </a:lnTo>
                                <a:lnTo>
                                  <a:pt x="52362" y="438658"/>
                                </a:lnTo>
                                <a:lnTo>
                                  <a:pt x="52806" y="439280"/>
                                </a:lnTo>
                                <a:lnTo>
                                  <a:pt x="52565" y="439547"/>
                                </a:lnTo>
                                <a:lnTo>
                                  <a:pt x="52222" y="439966"/>
                                </a:lnTo>
                                <a:lnTo>
                                  <a:pt x="52019" y="439826"/>
                                </a:lnTo>
                                <a:lnTo>
                                  <a:pt x="51663" y="440537"/>
                                </a:lnTo>
                                <a:lnTo>
                                  <a:pt x="51727" y="441413"/>
                                </a:lnTo>
                                <a:lnTo>
                                  <a:pt x="50457" y="441883"/>
                                </a:lnTo>
                                <a:lnTo>
                                  <a:pt x="50990" y="442239"/>
                                </a:lnTo>
                                <a:lnTo>
                                  <a:pt x="50787" y="442722"/>
                                </a:lnTo>
                                <a:lnTo>
                                  <a:pt x="50761" y="443103"/>
                                </a:lnTo>
                                <a:lnTo>
                                  <a:pt x="50914" y="443230"/>
                                </a:lnTo>
                                <a:lnTo>
                                  <a:pt x="51993" y="441337"/>
                                </a:lnTo>
                                <a:lnTo>
                                  <a:pt x="52298" y="441185"/>
                                </a:lnTo>
                                <a:lnTo>
                                  <a:pt x="52755" y="440944"/>
                                </a:lnTo>
                                <a:lnTo>
                                  <a:pt x="53619" y="439216"/>
                                </a:lnTo>
                                <a:close/>
                              </a:path>
                              <a:path w="648970" h="514984">
                                <a:moveTo>
                                  <a:pt x="54025" y="478675"/>
                                </a:moveTo>
                                <a:lnTo>
                                  <a:pt x="53555" y="478866"/>
                                </a:lnTo>
                                <a:lnTo>
                                  <a:pt x="53200" y="479094"/>
                                </a:lnTo>
                                <a:lnTo>
                                  <a:pt x="53098" y="479272"/>
                                </a:lnTo>
                                <a:lnTo>
                                  <a:pt x="52806" y="479069"/>
                                </a:lnTo>
                                <a:lnTo>
                                  <a:pt x="52654" y="478815"/>
                                </a:lnTo>
                                <a:lnTo>
                                  <a:pt x="52730" y="478650"/>
                                </a:lnTo>
                                <a:lnTo>
                                  <a:pt x="52463" y="478459"/>
                                </a:lnTo>
                                <a:lnTo>
                                  <a:pt x="52235" y="478447"/>
                                </a:lnTo>
                                <a:lnTo>
                                  <a:pt x="52171" y="478586"/>
                                </a:lnTo>
                                <a:lnTo>
                                  <a:pt x="51917" y="478409"/>
                                </a:lnTo>
                                <a:lnTo>
                                  <a:pt x="51650" y="478396"/>
                                </a:lnTo>
                                <a:lnTo>
                                  <a:pt x="51523" y="478574"/>
                                </a:lnTo>
                                <a:lnTo>
                                  <a:pt x="51181" y="478332"/>
                                </a:lnTo>
                                <a:lnTo>
                                  <a:pt x="50698" y="478663"/>
                                </a:lnTo>
                                <a:lnTo>
                                  <a:pt x="50507" y="479044"/>
                                </a:lnTo>
                                <a:lnTo>
                                  <a:pt x="51079" y="479425"/>
                                </a:lnTo>
                                <a:lnTo>
                                  <a:pt x="51346" y="479602"/>
                                </a:lnTo>
                                <a:lnTo>
                                  <a:pt x="51904" y="479983"/>
                                </a:lnTo>
                                <a:lnTo>
                                  <a:pt x="52044" y="479933"/>
                                </a:lnTo>
                                <a:lnTo>
                                  <a:pt x="52209" y="479983"/>
                                </a:lnTo>
                                <a:lnTo>
                                  <a:pt x="52324" y="480136"/>
                                </a:lnTo>
                                <a:lnTo>
                                  <a:pt x="52387" y="480301"/>
                                </a:lnTo>
                                <a:lnTo>
                                  <a:pt x="52552" y="480428"/>
                                </a:lnTo>
                                <a:lnTo>
                                  <a:pt x="52959" y="480377"/>
                                </a:lnTo>
                                <a:lnTo>
                                  <a:pt x="53124" y="480060"/>
                                </a:lnTo>
                                <a:lnTo>
                                  <a:pt x="53213" y="479844"/>
                                </a:lnTo>
                                <a:lnTo>
                                  <a:pt x="53428" y="479539"/>
                                </a:lnTo>
                                <a:lnTo>
                                  <a:pt x="53682" y="479386"/>
                                </a:lnTo>
                                <a:lnTo>
                                  <a:pt x="53886" y="478955"/>
                                </a:lnTo>
                                <a:lnTo>
                                  <a:pt x="54025" y="478675"/>
                                </a:lnTo>
                                <a:close/>
                              </a:path>
                              <a:path w="648970" h="514984">
                                <a:moveTo>
                                  <a:pt x="54241" y="490359"/>
                                </a:moveTo>
                                <a:lnTo>
                                  <a:pt x="53924" y="490359"/>
                                </a:lnTo>
                                <a:lnTo>
                                  <a:pt x="53136" y="489686"/>
                                </a:lnTo>
                                <a:lnTo>
                                  <a:pt x="53022" y="489318"/>
                                </a:lnTo>
                                <a:lnTo>
                                  <a:pt x="52946" y="488975"/>
                                </a:lnTo>
                                <a:lnTo>
                                  <a:pt x="52285" y="488975"/>
                                </a:lnTo>
                                <a:lnTo>
                                  <a:pt x="52133" y="489318"/>
                                </a:lnTo>
                                <a:lnTo>
                                  <a:pt x="51968" y="488975"/>
                                </a:lnTo>
                                <a:lnTo>
                                  <a:pt x="51854" y="488454"/>
                                </a:lnTo>
                                <a:lnTo>
                                  <a:pt x="51739" y="488200"/>
                                </a:lnTo>
                                <a:lnTo>
                                  <a:pt x="51663" y="488022"/>
                                </a:lnTo>
                                <a:lnTo>
                                  <a:pt x="51549" y="487756"/>
                                </a:lnTo>
                                <a:lnTo>
                                  <a:pt x="51371" y="487451"/>
                                </a:lnTo>
                                <a:lnTo>
                                  <a:pt x="50520" y="486879"/>
                                </a:lnTo>
                                <a:lnTo>
                                  <a:pt x="50888" y="486879"/>
                                </a:lnTo>
                                <a:lnTo>
                                  <a:pt x="50215" y="486410"/>
                                </a:lnTo>
                                <a:lnTo>
                                  <a:pt x="49987" y="486257"/>
                                </a:lnTo>
                                <a:lnTo>
                                  <a:pt x="49923" y="486410"/>
                                </a:lnTo>
                                <a:lnTo>
                                  <a:pt x="48869" y="485432"/>
                                </a:lnTo>
                                <a:lnTo>
                                  <a:pt x="49161" y="485432"/>
                                </a:lnTo>
                                <a:lnTo>
                                  <a:pt x="48793" y="485190"/>
                                </a:lnTo>
                                <a:lnTo>
                                  <a:pt x="48564" y="485432"/>
                                </a:lnTo>
                                <a:lnTo>
                                  <a:pt x="48412" y="485432"/>
                                </a:lnTo>
                                <a:lnTo>
                                  <a:pt x="48094" y="485190"/>
                                </a:lnTo>
                                <a:lnTo>
                                  <a:pt x="47967" y="485432"/>
                                </a:lnTo>
                                <a:lnTo>
                                  <a:pt x="47548" y="486257"/>
                                </a:lnTo>
                                <a:lnTo>
                                  <a:pt x="47625" y="486410"/>
                                </a:lnTo>
                                <a:lnTo>
                                  <a:pt x="47726" y="486625"/>
                                </a:lnTo>
                                <a:lnTo>
                                  <a:pt x="48120" y="486879"/>
                                </a:lnTo>
                                <a:lnTo>
                                  <a:pt x="48641" y="486879"/>
                                </a:lnTo>
                                <a:lnTo>
                                  <a:pt x="48755" y="487451"/>
                                </a:lnTo>
                                <a:lnTo>
                                  <a:pt x="48818" y="487756"/>
                                </a:lnTo>
                                <a:lnTo>
                                  <a:pt x="48945" y="487756"/>
                                </a:lnTo>
                                <a:lnTo>
                                  <a:pt x="49136" y="488022"/>
                                </a:lnTo>
                                <a:lnTo>
                                  <a:pt x="49174" y="488200"/>
                                </a:lnTo>
                                <a:lnTo>
                                  <a:pt x="49453" y="488454"/>
                                </a:lnTo>
                                <a:lnTo>
                                  <a:pt x="49542" y="489318"/>
                                </a:lnTo>
                                <a:lnTo>
                                  <a:pt x="49580" y="489686"/>
                                </a:lnTo>
                                <a:lnTo>
                                  <a:pt x="49149" y="489686"/>
                                </a:lnTo>
                                <a:lnTo>
                                  <a:pt x="49250" y="490359"/>
                                </a:lnTo>
                                <a:lnTo>
                                  <a:pt x="48869" y="490994"/>
                                </a:lnTo>
                                <a:lnTo>
                                  <a:pt x="48983" y="491134"/>
                                </a:lnTo>
                                <a:lnTo>
                                  <a:pt x="54114" y="491134"/>
                                </a:lnTo>
                                <a:lnTo>
                                  <a:pt x="54241" y="490359"/>
                                </a:lnTo>
                                <a:close/>
                              </a:path>
                              <a:path w="648970" h="514984">
                                <a:moveTo>
                                  <a:pt x="54483" y="469493"/>
                                </a:moveTo>
                                <a:lnTo>
                                  <a:pt x="54432" y="469150"/>
                                </a:lnTo>
                                <a:lnTo>
                                  <a:pt x="54394" y="468655"/>
                                </a:lnTo>
                                <a:lnTo>
                                  <a:pt x="53771" y="468236"/>
                                </a:lnTo>
                                <a:lnTo>
                                  <a:pt x="53644" y="467855"/>
                                </a:lnTo>
                                <a:lnTo>
                                  <a:pt x="53568" y="467664"/>
                                </a:lnTo>
                                <a:lnTo>
                                  <a:pt x="53428" y="467283"/>
                                </a:lnTo>
                                <a:lnTo>
                                  <a:pt x="53187" y="467106"/>
                                </a:lnTo>
                                <a:lnTo>
                                  <a:pt x="53022" y="467004"/>
                                </a:lnTo>
                                <a:lnTo>
                                  <a:pt x="52857" y="467309"/>
                                </a:lnTo>
                                <a:lnTo>
                                  <a:pt x="52768" y="467525"/>
                                </a:lnTo>
                                <a:lnTo>
                                  <a:pt x="52844" y="467804"/>
                                </a:lnTo>
                                <a:lnTo>
                                  <a:pt x="52882" y="467956"/>
                                </a:lnTo>
                                <a:lnTo>
                                  <a:pt x="52959" y="468249"/>
                                </a:lnTo>
                                <a:lnTo>
                                  <a:pt x="53327" y="468464"/>
                                </a:lnTo>
                                <a:lnTo>
                                  <a:pt x="53568" y="468630"/>
                                </a:lnTo>
                                <a:lnTo>
                                  <a:pt x="53581" y="468820"/>
                                </a:lnTo>
                                <a:lnTo>
                                  <a:pt x="53581" y="468960"/>
                                </a:lnTo>
                                <a:lnTo>
                                  <a:pt x="53809" y="469138"/>
                                </a:lnTo>
                                <a:lnTo>
                                  <a:pt x="53987" y="469239"/>
                                </a:lnTo>
                                <a:lnTo>
                                  <a:pt x="53873" y="469557"/>
                                </a:lnTo>
                                <a:lnTo>
                                  <a:pt x="53809" y="469773"/>
                                </a:lnTo>
                                <a:lnTo>
                                  <a:pt x="51015" y="471144"/>
                                </a:lnTo>
                                <a:lnTo>
                                  <a:pt x="51206" y="471284"/>
                                </a:lnTo>
                                <a:lnTo>
                                  <a:pt x="51638" y="471081"/>
                                </a:lnTo>
                                <a:lnTo>
                                  <a:pt x="51866" y="470979"/>
                                </a:lnTo>
                                <a:lnTo>
                                  <a:pt x="52298" y="470776"/>
                                </a:lnTo>
                                <a:lnTo>
                                  <a:pt x="52857" y="470776"/>
                                </a:lnTo>
                                <a:lnTo>
                                  <a:pt x="53428" y="470433"/>
                                </a:lnTo>
                                <a:lnTo>
                                  <a:pt x="53708" y="470281"/>
                                </a:lnTo>
                                <a:lnTo>
                                  <a:pt x="54267" y="469938"/>
                                </a:lnTo>
                                <a:lnTo>
                                  <a:pt x="54483" y="469493"/>
                                </a:lnTo>
                                <a:close/>
                              </a:path>
                              <a:path w="648970" h="514984">
                                <a:moveTo>
                                  <a:pt x="55118" y="477672"/>
                                </a:moveTo>
                                <a:lnTo>
                                  <a:pt x="54838" y="477469"/>
                                </a:lnTo>
                                <a:lnTo>
                                  <a:pt x="54648" y="477342"/>
                                </a:lnTo>
                                <a:lnTo>
                                  <a:pt x="54406" y="477342"/>
                                </a:lnTo>
                                <a:lnTo>
                                  <a:pt x="54241" y="477659"/>
                                </a:lnTo>
                                <a:lnTo>
                                  <a:pt x="54152" y="477875"/>
                                </a:lnTo>
                                <a:lnTo>
                                  <a:pt x="54343" y="478002"/>
                                </a:lnTo>
                                <a:lnTo>
                                  <a:pt x="54546" y="477951"/>
                                </a:lnTo>
                                <a:lnTo>
                                  <a:pt x="54686" y="477939"/>
                                </a:lnTo>
                                <a:lnTo>
                                  <a:pt x="54876" y="477939"/>
                                </a:lnTo>
                                <a:lnTo>
                                  <a:pt x="55054" y="477824"/>
                                </a:lnTo>
                                <a:lnTo>
                                  <a:pt x="55118" y="477672"/>
                                </a:lnTo>
                                <a:close/>
                              </a:path>
                              <a:path w="648970" h="514984">
                                <a:moveTo>
                                  <a:pt x="55854" y="470547"/>
                                </a:moveTo>
                                <a:lnTo>
                                  <a:pt x="55499" y="470293"/>
                                </a:lnTo>
                                <a:lnTo>
                                  <a:pt x="55257" y="470141"/>
                                </a:lnTo>
                                <a:lnTo>
                                  <a:pt x="55194" y="470471"/>
                                </a:lnTo>
                                <a:lnTo>
                                  <a:pt x="55156" y="470687"/>
                                </a:lnTo>
                                <a:lnTo>
                                  <a:pt x="55448" y="470865"/>
                                </a:lnTo>
                                <a:lnTo>
                                  <a:pt x="55638" y="470992"/>
                                </a:lnTo>
                                <a:lnTo>
                                  <a:pt x="55765" y="470712"/>
                                </a:lnTo>
                                <a:lnTo>
                                  <a:pt x="55854" y="470547"/>
                                </a:lnTo>
                                <a:close/>
                              </a:path>
                              <a:path w="648970" h="514984">
                                <a:moveTo>
                                  <a:pt x="56857" y="460222"/>
                                </a:moveTo>
                                <a:lnTo>
                                  <a:pt x="56781" y="460032"/>
                                </a:lnTo>
                                <a:lnTo>
                                  <a:pt x="56718" y="459803"/>
                                </a:lnTo>
                                <a:lnTo>
                                  <a:pt x="56718" y="459625"/>
                                </a:lnTo>
                                <a:lnTo>
                                  <a:pt x="56426" y="459435"/>
                                </a:lnTo>
                                <a:lnTo>
                                  <a:pt x="56222" y="459308"/>
                                </a:lnTo>
                                <a:lnTo>
                                  <a:pt x="55994" y="459740"/>
                                </a:lnTo>
                                <a:lnTo>
                                  <a:pt x="55880" y="460019"/>
                                </a:lnTo>
                                <a:lnTo>
                                  <a:pt x="56375" y="460095"/>
                                </a:lnTo>
                                <a:lnTo>
                                  <a:pt x="56349" y="460260"/>
                                </a:lnTo>
                                <a:lnTo>
                                  <a:pt x="56299" y="460425"/>
                                </a:lnTo>
                                <a:lnTo>
                                  <a:pt x="56400" y="460603"/>
                                </a:lnTo>
                                <a:lnTo>
                                  <a:pt x="56603" y="460730"/>
                                </a:lnTo>
                                <a:lnTo>
                                  <a:pt x="56769" y="460425"/>
                                </a:lnTo>
                                <a:lnTo>
                                  <a:pt x="56857" y="460222"/>
                                </a:lnTo>
                                <a:close/>
                              </a:path>
                              <a:path w="648970" h="514984">
                                <a:moveTo>
                                  <a:pt x="57632" y="473417"/>
                                </a:moveTo>
                                <a:lnTo>
                                  <a:pt x="57391" y="473252"/>
                                </a:lnTo>
                                <a:lnTo>
                                  <a:pt x="57226" y="473151"/>
                                </a:lnTo>
                                <a:lnTo>
                                  <a:pt x="57238" y="473011"/>
                                </a:lnTo>
                                <a:lnTo>
                                  <a:pt x="57251" y="472821"/>
                                </a:lnTo>
                                <a:lnTo>
                                  <a:pt x="56908" y="472579"/>
                                </a:lnTo>
                                <a:lnTo>
                                  <a:pt x="56642" y="472325"/>
                                </a:lnTo>
                                <a:lnTo>
                                  <a:pt x="56629" y="472173"/>
                                </a:lnTo>
                                <a:lnTo>
                                  <a:pt x="56273" y="471944"/>
                                </a:lnTo>
                                <a:lnTo>
                                  <a:pt x="56083" y="472186"/>
                                </a:lnTo>
                                <a:lnTo>
                                  <a:pt x="55943" y="472338"/>
                                </a:lnTo>
                                <a:lnTo>
                                  <a:pt x="55943" y="472617"/>
                                </a:lnTo>
                                <a:lnTo>
                                  <a:pt x="56222" y="472871"/>
                                </a:lnTo>
                                <a:lnTo>
                                  <a:pt x="56476" y="472922"/>
                                </a:lnTo>
                                <a:lnTo>
                                  <a:pt x="56565" y="472757"/>
                                </a:lnTo>
                                <a:lnTo>
                                  <a:pt x="56730" y="472871"/>
                                </a:lnTo>
                                <a:lnTo>
                                  <a:pt x="56832" y="473062"/>
                                </a:lnTo>
                                <a:lnTo>
                                  <a:pt x="56845" y="473227"/>
                                </a:lnTo>
                                <a:lnTo>
                                  <a:pt x="57073" y="473583"/>
                                </a:lnTo>
                                <a:lnTo>
                                  <a:pt x="57226" y="473824"/>
                                </a:lnTo>
                                <a:lnTo>
                                  <a:pt x="57378" y="473938"/>
                                </a:lnTo>
                                <a:lnTo>
                                  <a:pt x="57543" y="473633"/>
                                </a:lnTo>
                                <a:lnTo>
                                  <a:pt x="57632" y="473417"/>
                                </a:lnTo>
                                <a:close/>
                              </a:path>
                              <a:path w="648970" h="514984">
                                <a:moveTo>
                                  <a:pt x="64757" y="505421"/>
                                </a:moveTo>
                                <a:lnTo>
                                  <a:pt x="64236" y="504012"/>
                                </a:lnTo>
                                <a:lnTo>
                                  <a:pt x="64350" y="503364"/>
                                </a:lnTo>
                                <a:lnTo>
                                  <a:pt x="64173" y="502602"/>
                                </a:lnTo>
                                <a:lnTo>
                                  <a:pt x="63233" y="501967"/>
                                </a:lnTo>
                                <a:lnTo>
                                  <a:pt x="62941" y="500913"/>
                                </a:lnTo>
                                <a:lnTo>
                                  <a:pt x="62788" y="500837"/>
                                </a:lnTo>
                                <a:lnTo>
                                  <a:pt x="62598" y="500964"/>
                                </a:lnTo>
                                <a:lnTo>
                                  <a:pt x="62496" y="501205"/>
                                </a:lnTo>
                                <a:lnTo>
                                  <a:pt x="62115" y="500964"/>
                                </a:lnTo>
                                <a:lnTo>
                                  <a:pt x="61937" y="500989"/>
                                </a:lnTo>
                                <a:lnTo>
                                  <a:pt x="61810" y="500773"/>
                                </a:lnTo>
                                <a:lnTo>
                                  <a:pt x="61785" y="500430"/>
                                </a:lnTo>
                                <a:lnTo>
                                  <a:pt x="61137" y="500545"/>
                                </a:lnTo>
                                <a:lnTo>
                                  <a:pt x="60985" y="500189"/>
                                </a:lnTo>
                                <a:lnTo>
                                  <a:pt x="61099" y="499986"/>
                                </a:lnTo>
                                <a:lnTo>
                                  <a:pt x="61328" y="499300"/>
                                </a:lnTo>
                                <a:lnTo>
                                  <a:pt x="63080" y="500202"/>
                                </a:lnTo>
                                <a:lnTo>
                                  <a:pt x="63309" y="500138"/>
                                </a:lnTo>
                                <a:lnTo>
                                  <a:pt x="63512" y="499706"/>
                                </a:lnTo>
                                <a:lnTo>
                                  <a:pt x="63309" y="499325"/>
                                </a:lnTo>
                                <a:lnTo>
                                  <a:pt x="62014" y="498500"/>
                                </a:lnTo>
                                <a:lnTo>
                                  <a:pt x="61823" y="498627"/>
                                </a:lnTo>
                                <a:lnTo>
                                  <a:pt x="61442" y="498449"/>
                                </a:lnTo>
                                <a:lnTo>
                                  <a:pt x="61087" y="498081"/>
                                </a:lnTo>
                                <a:lnTo>
                                  <a:pt x="60807" y="496963"/>
                                </a:lnTo>
                                <a:lnTo>
                                  <a:pt x="61214" y="496112"/>
                                </a:lnTo>
                                <a:lnTo>
                                  <a:pt x="61023" y="495363"/>
                                </a:lnTo>
                                <a:lnTo>
                                  <a:pt x="60833" y="495223"/>
                                </a:lnTo>
                                <a:lnTo>
                                  <a:pt x="60540" y="495122"/>
                                </a:lnTo>
                                <a:lnTo>
                                  <a:pt x="60312" y="495122"/>
                                </a:lnTo>
                                <a:lnTo>
                                  <a:pt x="59969" y="495287"/>
                                </a:lnTo>
                                <a:lnTo>
                                  <a:pt x="59804" y="495173"/>
                                </a:lnTo>
                                <a:lnTo>
                                  <a:pt x="59842" y="494817"/>
                                </a:lnTo>
                                <a:lnTo>
                                  <a:pt x="59359" y="494487"/>
                                </a:lnTo>
                                <a:lnTo>
                                  <a:pt x="59448" y="494296"/>
                                </a:lnTo>
                                <a:lnTo>
                                  <a:pt x="59296" y="494182"/>
                                </a:lnTo>
                                <a:lnTo>
                                  <a:pt x="59245" y="493953"/>
                                </a:lnTo>
                                <a:lnTo>
                                  <a:pt x="59372" y="493725"/>
                                </a:lnTo>
                                <a:lnTo>
                                  <a:pt x="59258" y="493268"/>
                                </a:lnTo>
                                <a:lnTo>
                                  <a:pt x="59105" y="493191"/>
                                </a:lnTo>
                                <a:lnTo>
                                  <a:pt x="58940" y="493306"/>
                                </a:lnTo>
                                <a:lnTo>
                                  <a:pt x="58686" y="493268"/>
                                </a:lnTo>
                                <a:lnTo>
                                  <a:pt x="58470" y="493115"/>
                                </a:lnTo>
                                <a:lnTo>
                                  <a:pt x="58102" y="491845"/>
                                </a:lnTo>
                                <a:lnTo>
                                  <a:pt x="57658" y="491540"/>
                                </a:lnTo>
                                <a:lnTo>
                                  <a:pt x="57734" y="491375"/>
                                </a:lnTo>
                                <a:lnTo>
                                  <a:pt x="57531" y="491121"/>
                                </a:lnTo>
                                <a:lnTo>
                                  <a:pt x="57175" y="490867"/>
                                </a:lnTo>
                                <a:lnTo>
                                  <a:pt x="56769" y="491274"/>
                                </a:lnTo>
                                <a:lnTo>
                                  <a:pt x="56426" y="491058"/>
                                </a:lnTo>
                                <a:lnTo>
                                  <a:pt x="56311" y="490664"/>
                                </a:lnTo>
                                <a:lnTo>
                                  <a:pt x="55626" y="490207"/>
                                </a:lnTo>
                                <a:lnTo>
                                  <a:pt x="55486" y="489737"/>
                                </a:lnTo>
                                <a:lnTo>
                                  <a:pt x="55333" y="489635"/>
                                </a:lnTo>
                                <a:lnTo>
                                  <a:pt x="55029" y="489661"/>
                                </a:lnTo>
                                <a:lnTo>
                                  <a:pt x="54737" y="489813"/>
                                </a:lnTo>
                                <a:lnTo>
                                  <a:pt x="54521" y="489851"/>
                                </a:lnTo>
                                <a:lnTo>
                                  <a:pt x="54343" y="490054"/>
                                </a:lnTo>
                                <a:lnTo>
                                  <a:pt x="54254" y="490435"/>
                                </a:lnTo>
                                <a:lnTo>
                                  <a:pt x="54279" y="490842"/>
                                </a:lnTo>
                                <a:lnTo>
                                  <a:pt x="54114" y="491134"/>
                                </a:lnTo>
                                <a:lnTo>
                                  <a:pt x="53797" y="491756"/>
                                </a:lnTo>
                                <a:lnTo>
                                  <a:pt x="53657" y="491756"/>
                                </a:lnTo>
                                <a:lnTo>
                                  <a:pt x="53657" y="492010"/>
                                </a:lnTo>
                                <a:lnTo>
                                  <a:pt x="52692" y="493839"/>
                                </a:lnTo>
                                <a:lnTo>
                                  <a:pt x="52870" y="494588"/>
                                </a:lnTo>
                                <a:lnTo>
                                  <a:pt x="52679" y="493839"/>
                                </a:lnTo>
                                <a:lnTo>
                                  <a:pt x="53657" y="492010"/>
                                </a:lnTo>
                                <a:lnTo>
                                  <a:pt x="53657" y="491756"/>
                                </a:lnTo>
                                <a:lnTo>
                                  <a:pt x="51841" y="491756"/>
                                </a:lnTo>
                                <a:lnTo>
                                  <a:pt x="51841" y="495871"/>
                                </a:lnTo>
                                <a:lnTo>
                                  <a:pt x="51689" y="496163"/>
                                </a:lnTo>
                                <a:lnTo>
                                  <a:pt x="51841" y="495871"/>
                                </a:lnTo>
                                <a:lnTo>
                                  <a:pt x="51841" y="491756"/>
                                </a:lnTo>
                                <a:lnTo>
                                  <a:pt x="51574" y="491756"/>
                                </a:lnTo>
                                <a:lnTo>
                                  <a:pt x="51574" y="496379"/>
                                </a:lnTo>
                                <a:lnTo>
                                  <a:pt x="51536" y="497738"/>
                                </a:lnTo>
                                <a:lnTo>
                                  <a:pt x="51422" y="497992"/>
                                </a:lnTo>
                                <a:lnTo>
                                  <a:pt x="51536" y="496379"/>
                                </a:lnTo>
                                <a:lnTo>
                                  <a:pt x="51574" y="491756"/>
                                </a:lnTo>
                                <a:lnTo>
                                  <a:pt x="51193" y="491756"/>
                                </a:lnTo>
                                <a:lnTo>
                                  <a:pt x="51193" y="496379"/>
                                </a:lnTo>
                                <a:lnTo>
                                  <a:pt x="50838" y="496379"/>
                                </a:lnTo>
                                <a:lnTo>
                                  <a:pt x="50952" y="495261"/>
                                </a:lnTo>
                                <a:lnTo>
                                  <a:pt x="51092" y="495261"/>
                                </a:lnTo>
                                <a:lnTo>
                                  <a:pt x="51193" y="496379"/>
                                </a:lnTo>
                                <a:lnTo>
                                  <a:pt x="51193" y="491756"/>
                                </a:lnTo>
                                <a:lnTo>
                                  <a:pt x="49237" y="491756"/>
                                </a:lnTo>
                                <a:lnTo>
                                  <a:pt x="48501" y="491363"/>
                                </a:lnTo>
                                <a:lnTo>
                                  <a:pt x="48602" y="493064"/>
                                </a:lnTo>
                                <a:lnTo>
                                  <a:pt x="48983" y="493496"/>
                                </a:lnTo>
                                <a:lnTo>
                                  <a:pt x="49149" y="493839"/>
                                </a:lnTo>
                                <a:lnTo>
                                  <a:pt x="49428" y="494588"/>
                                </a:lnTo>
                                <a:lnTo>
                                  <a:pt x="49161" y="494588"/>
                                </a:lnTo>
                                <a:lnTo>
                                  <a:pt x="49072" y="494766"/>
                                </a:lnTo>
                                <a:lnTo>
                                  <a:pt x="48844" y="495261"/>
                                </a:lnTo>
                                <a:lnTo>
                                  <a:pt x="48094" y="494766"/>
                                </a:lnTo>
                                <a:lnTo>
                                  <a:pt x="48094" y="496379"/>
                                </a:lnTo>
                                <a:lnTo>
                                  <a:pt x="47790" y="496684"/>
                                </a:lnTo>
                                <a:lnTo>
                                  <a:pt x="47650" y="496379"/>
                                </a:lnTo>
                                <a:lnTo>
                                  <a:pt x="48094" y="496379"/>
                                </a:lnTo>
                                <a:lnTo>
                                  <a:pt x="48094" y="494766"/>
                                </a:lnTo>
                                <a:lnTo>
                                  <a:pt x="47840" y="494588"/>
                                </a:lnTo>
                                <a:lnTo>
                                  <a:pt x="44653" y="494588"/>
                                </a:lnTo>
                                <a:lnTo>
                                  <a:pt x="46697" y="496163"/>
                                </a:lnTo>
                                <a:lnTo>
                                  <a:pt x="46774" y="496379"/>
                                </a:lnTo>
                                <a:lnTo>
                                  <a:pt x="47625" y="496836"/>
                                </a:lnTo>
                                <a:lnTo>
                                  <a:pt x="47345" y="497116"/>
                                </a:lnTo>
                                <a:lnTo>
                                  <a:pt x="48018" y="497116"/>
                                </a:lnTo>
                                <a:lnTo>
                                  <a:pt x="48158" y="497116"/>
                                </a:lnTo>
                                <a:lnTo>
                                  <a:pt x="48907" y="497116"/>
                                </a:lnTo>
                                <a:lnTo>
                                  <a:pt x="49034" y="497459"/>
                                </a:lnTo>
                                <a:lnTo>
                                  <a:pt x="49326" y="497636"/>
                                </a:lnTo>
                                <a:lnTo>
                                  <a:pt x="49276" y="497992"/>
                                </a:lnTo>
                                <a:lnTo>
                                  <a:pt x="49542" y="497992"/>
                                </a:lnTo>
                                <a:lnTo>
                                  <a:pt x="49885" y="498729"/>
                                </a:lnTo>
                                <a:lnTo>
                                  <a:pt x="49961" y="498944"/>
                                </a:lnTo>
                                <a:lnTo>
                                  <a:pt x="50088" y="499262"/>
                                </a:lnTo>
                                <a:lnTo>
                                  <a:pt x="50241" y="499999"/>
                                </a:lnTo>
                                <a:lnTo>
                                  <a:pt x="49860" y="500837"/>
                                </a:lnTo>
                                <a:lnTo>
                                  <a:pt x="49834" y="501700"/>
                                </a:lnTo>
                                <a:lnTo>
                                  <a:pt x="50088" y="502412"/>
                                </a:lnTo>
                                <a:lnTo>
                                  <a:pt x="50584" y="501916"/>
                                </a:lnTo>
                                <a:lnTo>
                                  <a:pt x="51130" y="501777"/>
                                </a:lnTo>
                                <a:lnTo>
                                  <a:pt x="51422" y="501345"/>
                                </a:lnTo>
                                <a:lnTo>
                                  <a:pt x="51955" y="501167"/>
                                </a:lnTo>
                                <a:lnTo>
                                  <a:pt x="52501" y="500900"/>
                                </a:lnTo>
                                <a:lnTo>
                                  <a:pt x="52806" y="500291"/>
                                </a:lnTo>
                                <a:lnTo>
                                  <a:pt x="52984" y="500126"/>
                                </a:lnTo>
                                <a:lnTo>
                                  <a:pt x="53225" y="499770"/>
                                </a:lnTo>
                                <a:lnTo>
                                  <a:pt x="53428" y="499884"/>
                                </a:lnTo>
                                <a:lnTo>
                                  <a:pt x="53492" y="500126"/>
                                </a:lnTo>
                                <a:lnTo>
                                  <a:pt x="53390" y="500354"/>
                                </a:lnTo>
                                <a:lnTo>
                                  <a:pt x="53721" y="500672"/>
                                </a:lnTo>
                                <a:lnTo>
                                  <a:pt x="54013" y="500316"/>
                                </a:lnTo>
                                <a:lnTo>
                                  <a:pt x="54317" y="500697"/>
                                </a:lnTo>
                                <a:lnTo>
                                  <a:pt x="54864" y="500049"/>
                                </a:lnTo>
                                <a:lnTo>
                                  <a:pt x="55029" y="500151"/>
                                </a:lnTo>
                                <a:lnTo>
                                  <a:pt x="55295" y="499999"/>
                                </a:lnTo>
                                <a:lnTo>
                                  <a:pt x="55448" y="500113"/>
                                </a:lnTo>
                                <a:lnTo>
                                  <a:pt x="55575" y="500291"/>
                                </a:lnTo>
                                <a:lnTo>
                                  <a:pt x="55600" y="500468"/>
                                </a:lnTo>
                                <a:lnTo>
                                  <a:pt x="55079" y="501637"/>
                                </a:lnTo>
                                <a:lnTo>
                                  <a:pt x="55283" y="501815"/>
                                </a:lnTo>
                                <a:lnTo>
                                  <a:pt x="55232" y="502221"/>
                                </a:lnTo>
                                <a:lnTo>
                                  <a:pt x="55626" y="502475"/>
                                </a:lnTo>
                                <a:lnTo>
                                  <a:pt x="55968" y="502196"/>
                                </a:lnTo>
                                <a:lnTo>
                                  <a:pt x="56565" y="502551"/>
                                </a:lnTo>
                                <a:lnTo>
                                  <a:pt x="57823" y="502018"/>
                                </a:lnTo>
                                <a:lnTo>
                                  <a:pt x="58000" y="502196"/>
                                </a:lnTo>
                                <a:lnTo>
                                  <a:pt x="58216" y="502196"/>
                                </a:lnTo>
                                <a:lnTo>
                                  <a:pt x="58394" y="502018"/>
                                </a:lnTo>
                                <a:lnTo>
                                  <a:pt x="58902" y="502323"/>
                                </a:lnTo>
                                <a:lnTo>
                                  <a:pt x="59105" y="502932"/>
                                </a:lnTo>
                                <a:lnTo>
                                  <a:pt x="59258" y="503110"/>
                                </a:lnTo>
                                <a:lnTo>
                                  <a:pt x="59461" y="503021"/>
                                </a:lnTo>
                                <a:lnTo>
                                  <a:pt x="59588" y="502691"/>
                                </a:lnTo>
                                <a:lnTo>
                                  <a:pt x="59766" y="502831"/>
                                </a:lnTo>
                                <a:lnTo>
                                  <a:pt x="59944" y="503262"/>
                                </a:lnTo>
                                <a:lnTo>
                                  <a:pt x="60058" y="503783"/>
                                </a:lnTo>
                                <a:lnTo>
                                  <a:pt x="60794" y="504317"/>
                                </a:lnTo>
                                <a:lnTo>
                                  <a:pt x="60998" y="504113"/>
                                </a:lnTo>
                                <a:lnTo>
                                  <a:pt x="61493" y="504456"/>
                                </a:lnTo>
                                <a:lnTo>
                                  <a:pt x="61531" y="504812"/>
                                </a:lnTo>
                                <a:lnTo>
                                  <a:pt x="61683" y="504939"/>
                                </a:lnTo>
                                <a:lnTo>
                                  <a:pt x="61950" y="505853"/>
                                </a:lnTo>
                                <a:lnTo>
                                  <a:pt x="62179" y="507085"/>
                                </a:lnTo>
                                <a:lnTo>
                                  <a:pt x="62763" y="506196"/>
                                </a:lnTo>
                                <a:lnTo>
                                  <a:pt x="63322" y="506577"/>
                                </a:lnTo>
                                <a:lnTo>
                                  <a:pt x="64554" y="505841"/>
                                </a:lnTo>
                                <a:lnTo>
                                  <a:pt x="64757" y="505421"/>
                                </a:lnTo>
                                <a:close/>
                              </a:path>
                              <a:path w="648970" h="514984">
                                <a:moveTo>
                                  <a:pt x="74345" y="513397"/>
                                </a:moveTo>
                                <a:lnTo>
                                  <a:pt x="73520" y="512851"/>
                                </a:lnTo>
                                <a:lnTo>
                                  <a:pt x="72618" y="511606"/>
                                </a:lnTo>
                                <a:lnTo>
                                  <a:pt x="69418" y="509460"/>
                                </a:lnTo>
                                <a:lnTo>
                                  <a:pt x="68072" y="509193"/>
                                </a:lnTo>
                                <a:lnTo>
                                  <a:pt x="68059" y="509841"/>
                                </a:lnTo>
                                <a:lnTo>
                                  <a:pt x="68008" y="510819"/>
                                </a:lnTo>
                                <a:lnTo>
                                  <a:pt x="67716" y="511467"/>
                                </a:lnTo>
                                <a:lnTo>
                                  <a:pt x="69367" y="512572"/>
                                </a:lnTo>
                                <a:lnTo>
                                  <a:pt x="71894" y="514273"/>
                                </a:lnTo>
                                <a:lnTo>
                                  <a:pt x="73101" y="514616"/>
                                </a:lnTo>
                                <a:lnTo>
                                  <a:pt x="73482" y="514413"/>
                                </a:lnTo>
                                <a:lnTo>
                                  <a:pt x="74041" y="514083"/>
                                </a:lnTo>
                                <a:lnTo>
                                  <a:pt x="74345" y="513397"/>
                                </a:lnTo>
                                <a:close/>
                              </a:path>
                              <a:path w="648970" h="514984">
                                <a:moveTo>
                                  <a:pt x="274548" y="23888"/>
                                </a:moveTo>
                                <a:lnTo>
                                  <a:pt x="273151" y="24777"/>
                                </a:lnTo>
                                <a:lnTo>
                                  <a:pt x="272186" y="24777"/>
                                </a:lnTo>
                                <a:lnTo>
                                  <a:pt x="271703" y="24752"/>
                                </a:lnTo>
                                <a:lnTo>
                                  <a:pt x="270738" y="24752"/>
                                </a:lnTo>
                                <a:lnTo>
                                  <a:pt x="269875" y="25400"/>
                                </a:lnTo>
                                <a:lnTo>
                                  <a:pt x="269443" y="25717"/>
                                </a:lnTo>
                                <a:lnTo>
                                  <a:pt x="268579" y="26365"/>
                                </a:lnTo>
                                <a:lnTo>
                                  <a:pt x="269722" y="25984"/>
                                </a:lnTo>
                                <a:lnTo>
                                  <a:pt x="270294" y="25793"/>
                                </a:lnTo>
                                <a:lnTo>
                                  <a:pt x="271437" y="25400"/>
                                </a:lnTo>
                                <a:lnTo>
                                  <a:pt x="271983" y="26174"/>
                                </a:lnTo>
                                <a:lnTo>
                                  <a:pt x="273926" y="24930"/>
                                </a:lnTo>
                                <a:lnTo>
                                  <a:pt x="274497" y="24574"/>
                                </a:lnTo>
                                <a:lnTo>
                                  <a:pt x="274548" y="23888"/>
                                </a:lnTo>
                                <a:close/>
                              </a:path>
                              <a:path w="648970" h="514984">
                                <a:moveTo>
                                  <a:pt x="280568" y="27101"/>
                                </a:moveTo>
                                <a:lnTo>
                                  <a:pt x="278676" y="26504"/>
                                </a:lnTo>
                                <a:lnTo>
                                  <a:pt x="276974" y="26695"/>
                                </a:lnTo>
                                <a:lnTo>
                                  <a:pt x="275551" y="26263"/>
                                </a:lnTo>
                                <a:lnTo>
                                  <a:pt x="273011" y="27076"/>
                                </a:lnTo>
                                <a:lnTo>
                                  <a:pt x="272300" y="26860"/>
                                </a:lnTo>
                                <a:lnTo>
                                  <a:pt x="268376" y="28663"/>
                                </a:lnTo>
                                <a:lnTo>
                                  <a:pt x="267538" y="28397"/>
                                </a:lnTo>
                                <a:lnTo>
                                  <a:pt x="264299" y="30518"/>
                                </a:lnTo>
                                <a:lnTo>
                                  <a:pt x="265557" y="31991"/>
                                </a:lnTo>
                                <a:lnTo>
                                  <a:pt x="264299" y="32816"/>
                                </a:lnTo>
                                <a:lnTo>
                                  <a:pt x="266255" y="33756"/>
                                </a:lnTo>
                                <a:lnTo>
                                  <a:pt x="265912" y="34721"/>
                                </a:lnTo>
                                <a:lnTo>
                                  <a:pt x="266585" y="35560"/>
                                </a:lnTo>
                                <a:lnTo>
                                  <a:pt x="269887" y="36614"/>
                                </a:lnTo>
                                <a:lnTo>
                                  <a:pt x="275818" y="33388"/>
                                </a:lnTo>
                                <a:lnTo>
                                  <a:pt x="277977" y="30886"/>
                                </a:lnTo>
                                <a:lnTo>
                                  <a:pt x="280568" y="27101"/>
                                </a:lnTo>
                                <a:close/>
                              </a:path>
                              <a:path w="648970" h="514984">
                                <a:moveTo>
                                  <a:pt x="284403" y="24193"/>
                                </a:moveTo>
                                <a:lnTo>
                                  <a:pt x="283781" y="24003"/>
                                </a:lnTo>
                                <a:lnTo>
                                  <a:pt x="283476" y="23901"/>
                                </a:lnTo>
                                <a:lnTo>
                                  <a:pt x="282841" y="23698"/>
                                </a:lnTo>
                                <a:lnTo>
                                  <a:pt x="282473" y="24053"/>
                                </a:lnTo>
                                <a:lnTo>
                                  <a:pt x="282295" y="24244"/>
                                </a:lnTo>
                                <a:lnTo>
                                  <a:pt x="281927" y="24599"/>
                                </a:lnTo>
                                <a:lnTo>
                                  <a:pt x="282435" y="25425"/>
                                </a:lnTo>
                                <a:lnTo>
                                  <a:pt x="283235" y="24930"/>
                                </a:lnTo>
                                <a:lnTo>
                                  <a:pt x="283629" y="24676"/>
                                </a:lnTo>
                                <a:lnTo>
                                  <a:pt x="284403" y="24193"/>
                                </a:lnTo>
                                <a:close/>
                              </a:path>
                              <a:path w="648970" h="514984">
                                <a:moveTo>
                                  <a:pt x="312915" y="21374"/>
                                </a:moveTo>
                                <a:lnTo>
                                  <a:pt x="311010" y="20751"/>
                                </a:lnTo>
                                <a:lnTo>
                                  <a:pt x="310057" y="21018"/>
                                </a:lnTo>
                                <a:lnTo>
                                  <a:pt x="309587" y="21158"/>
                                </a:lnTo>
                                <a:lnTo>
                                  <a:pt x="308635" y="21424"/>
                                </a:lnTo>
                                <a:lnTo>
                                  <a:pt x="308648" y="21704"/>
                                </a:lnTo>
                                <a:lnTo>
                                  <a:pt x="308648" y="21844"/>
                                </a:lnTo>
                                <a:lnTo>
                                  <a:pt x="308660" y="22123"/>
                                </a:lnTo>
                                <a:lnTo>
                                  <a:pt x="308114" y="23329"/>
                                </a:lnTo>
                                <a:lnTo>
                                  <a:pt x="309943" y="22593"/>
                                </a:lnTo>
                                <a:lnTo>
                                  <a:pt x="310502" y="22479"/>
                                </a:lnTo>
                                <a:lnTo>
                                  <a:pt x="311327" y="22301"/>
                                </a:lnTo>
                                <a:lnTo>
                                  <a:pt x="312915" y="21374"/>
                                </a:lnTo>
                                <a:close/>
                              </a:path>
                              <a:path w="648970" h="514984">
                                <a:moveTo>
                                  <a:pt x="315264" y="9893"/>
                                </a:moveTo>
                                <a:lnTo>
                                  <a:pt x="306971" y="7239"/>
                                </a:lnTo>
                                <a:lnTo>
                                  <a:pt x="303250" y="7823"/>
                                </a:lnTo>
                                <a:lnTo>
                                  <a:pt x="302793" y="9461"/>
                                </a:lnTo>
                                <a:lnTo>
                                  <a:pt x="308952" y="10515"/>
                                </a:lnTo>
                                <a:lnTo>
                                  <a:pt x="308610" y="11303"/>
                                </a:lnTo>
                                <a:lnTo>
                                  <a:pt x="310007" y="11747"/>
                                </a:lnTo>
                                <a:lnTo>
                                  <a:pt x="313715" y="10706"/>
                                </a:lnTo>
                                <a:lnTo>
                                  <a:pt x="315264" y="9893"/>
                                </a:lnTo>
                                <a:close/>
                              </a:path>
                              <a:path w="648970" h="514984">
                                <a:moveTo>
                                  <a:pt x="321386" y="1739"/>
                                </a:moveTo>
                                <a:lnTo>
                                  <a:pt x="311277" y="2209"/>
                                </a:lnTo>
                                <a:lnTo>
                                  <a:pt x="310248" y="2362"/>
                                </a:lnTo>
                                <a:lnTo>
                                  <a:pt x="309956" y="2362"/>
                                </a:lnTo>
                                <a:lnTo>
                                  <a:pt x="309257" y="2819"/>
                                </a:lnTo>
                                <a:lnTo>
                                  <a:pt x="308978" y="2819"/>
                                </a:lnTo>
                                <a:lnTo>
                                  <a:pt x="308368" y="2616"/>
                                </a:lnTo>
                                <a:lnTo>
                                  <a:pt x="306971" y="2819"/>
                                </a:lnTo>
                                <a:lnTo>
                                  <a:pt x="306146" y="2819"/>
                                </a:lnTo>
                                <a:lnTo>
                                  <a:pt x="304812" y="3416"/>
                                </a:lnTo>
                                <a:lnTo>
                                  <a:pt x="304927" y="5016"/>
                                </a:lnTo>
                                <a:lnTo>
                                  <a:pt x="308940" y="5651"/>
                                </a:lnTo>
                                <a:lnTo>
                                  <a:pt x="314159" y="6032"/>
                                </a:lnTo>
                                <a:lnTo>
                                  <a:pt x="316204" y="5016"/>
                                </a:lnTo>
                                <a:lnTo>
                                  <a:pt x="316064" y="5016"/>
                                </a:lnTo>
                                <a:lnTo>
                                  <a:pt x="315963" y="4470"/>
                                </a:lnTo>
                                <a:lnTo>
                                  <a:pt x="315899" y="4165"/>
                                </a:lnTo>
                                <a:lnTo>
                                  <a:pt x="315785" y="3556"/>
                                </a:lnTo>
                                <a:lnTo>
                                  <a:pt x="320763" y="2819"/>
                                </a:lnTo>
                                <a:lnTo>
                                  <a:pt x="320878" y="2616"/>
                                </a:lnTo>
                                <a:lnTo>
                                  <a:pt x="321386" y="1739"/>
                                </a:lnTo>
                                <a:close/>
                              </a:path>
                              <a:path w="648970" h="514984">
                                <a:moveTo>
                                  <a:pt x="324510" y="15544"/>
                                </a:moveTo>
                                <a:lnTo>
                                  <a:pt x="323875" y="14986"/>
                                </a:lnTo>
                                <a:lnTo>
                                  <a:pt x="322935" y="14135"/>
                                </a:lnTo>
                                <a:lnTo>
                                  <a:pt x="321868" y="14147"/>
                                </a:lnTo>
                                <a:lnTo>
                                  <a:pt x="320243" y="14147"/>
                                </a:lnTo>
                                <a:lnTo>
                                  <a:pt x="319354" y="14630"/>
                                </a:lnTo>
                                <a:lnTo>
                                  <a:pt x="318897" y="14859"/>
                                </a:lnTo>
                                <a:lnTo>
                                  <a:pt x="318008" y="15341"/>
                                </a:lnTo>
                                <a:lnTo>
                                  <a:pt x="317919" y="17259"/>
                                </a:lnTo>
                                <a:lnTo>
                                  <a:pt x="319659" y="17043"/>
                                </a:lnTo>
                                <a:lnTo>
                                  <a:pt x="322300" y="16751"/>
                                </a:lnTo>
                                <a:lnTo>
                                  <a:pt x="323189" y="16256"/>
                                </a:lnTo>
                                <a:lnTo>
                                  <a:pt x="324510" y="15544"/>
                                </a:lnTo>
                                <a:close/>
                              </a:path>
                              <a:path w="648970" h="514984">
                                <a:moveTo>
                                  <a:pt x="332740" y="43065"/>
                                </a:moveTo>
                                <a:lnTo>
                                  <a:pt x="328891" y="41732"/>
                                </a:lnTo>
                                <a:lnTo>
                                  <a:pt x="330542" y="40627"/>
                                </a:lnTo>
                                <a:lnTo>
                                  <a:pt x="325208" y="38811"/>
                                </a:lnTo>
                                <a:lnTo>
                                  <a:pt x="323684" y="38976"/>
                                </a:lnTo>
                                <a:lnTo>
                                  <a:pt x="321881" y="38354"/>
                                </a:lnTo>
                                <a:lnTo>
                                  <a:pt x="322554" y="37909"/>
                                </a:lnTo>
                                <a:lnTo>
                                  <a:pt x="320243" y="37122"/>
                                </a:lnTo>
                                <a:lnTo>
                                  <a:pt x="318401" y="37185"/>
                                </a:lnTo>
                                <a:lnTo>
                                  <a:pt x="317576" y="36906"/>
                                </a:lnTo>
                                <a:lnTo>
                                  <a:pt x="315010" y="37757"/>
                                </a:lnTo>
                                <a:lnTo>
                                  <a:pt x="313245" y="37769"/>
                                </a:lnTo>
                                <a:lnTo>
                                  <a:pt x="311391" y="38011"/>
                                </a:lnTo>
                                <a:lnTo>
                                  <a:pt x="309410" y="37350"/>
                                </a:lnTo>
                                <a:lnTo>
                                  <a:pt x="307162" y="38849"/>
                                </a:lnTo>
                                <a:lnTo>
                                  <a:pt x="305193" y="38188"/>
                                </a:lnTo>
                                <a:lnTo>
                                  <a:pt x="304736" y="37503"/>
                                </a:lnTo>
                                <a:lnTo>
                                  <a:pt x="303923" y="37223"/>
                                </a:lnTo>
                                <a:lnTo>
                                  <a:pt x="303542" y="36029"/>
                                </a:lnTo>
                                <a:lnTo>
                                  <a:pt x="305066" y="35026"/>
                                </a:lnTo>
                                <a:lnTo>
                                  <a:pt x="304241" y="34759"/>
                                </a:lnTo>
                                <a:lnTo>
                                  <a:pt x="302399" y="35013"/>
                                </a:lnTo>
                                <a:lnTo>
                                  <a:pt x="300012" y="35928"/>
                                </a:lnTo>
                                <a:lnTo>
                                  <a:pt x="298716" y="35509"/>
                                </a:lnTo>
                                <a:lnTo>
                                  <a:pt x="300685" y="33591"/>
                                </a:lnTo>
                                <a:lnTo>
                                  <a:pt x="299542" y="33223"/>
                                </a:lnTo>
                                <a:lnTo>
                                  <a:pt x="296938" y="34925"/>
                                </a:lnTo>
                                <a:lnTo>
                                  <a:pt x="295325" y="34378"/>
                                </a:lnTo>
                                <a:lnTo>
                                  <a:pt x="297040" y="33248"/>
                                </a:lnTo>
                                <a:lnTo>
                                  <a:pt x="294894" y="32550"/>
                                </a:lnTo>
                                <a:lnTo>
                                  <a:pt x="296392" y="31572"/>
                                </a:lnTo>
                                <a:lnTo>
                                  <a:pt x="298538" y="32283"/>
                                </a:lnTo>
                                <a:lnTo>
                                  <a:pt x="300304" y="31165"/>
                                </a:lnTo>
                                <a:lnTo>
                                  <a:pt x="298132" y="30441"/>
                                </a:lnTo>
                                <a:lnTo>
                                  <a:pt x="299148" y="29565"/>
                                </a:lnTo>
                                <a:lnTo>
                                  <a:pt x="295313" y="28333"/>
                                </a:lnTo>
                                <a:lnTo>
                                  <a:pt x="297637" y="26873"/>
                                </a:lnTo>
                                <a:lnTo>
                                  <a:pt x="299402" y="27432"/>
                                </a:lnTo>
                                <a:lnTo>
                                  <a:pt x="298399" y="26390"/>
                                </a:lnTo>
                                <a:lnTo>
                                  <a:pt x="296811" y="25882"/>
                                </a:lnTo>
                                <a:lnTo>
                                  <a:pt x="297954" y="24892"/>
                                </a:lnTo>
                                <a:lnTo>
                                  <a:pt x="306095" y="27520"/>
                                </a:lnTo>
                                <a:lnTo>
                                  <a:pt x="307505" y="26073"/>
                                </a:lnTo>
                                <a:lnTo>
                                  <a:pt x="305765" y="26073"/>
                                </a:lnTo>
                                <a:lnTo>
                                  <a:pt x="306031" y="25171"/>
                                </a:lnTo>
                                <a:lnTo>
                                  <a:pt x="303009" y="24180"/>
                                </a:lnTo>
                                <a:lnTo>
                                  <a:pt x="303174" y="23050"/>
                                </a:lnTo>
                                <a:lnTo>
                                  <a:pt x="301586" y="22542"/>
                                </a:lnTo>
                                <a:lnTo>
                                  <a:pt x="303034" y="21805"/>
                                </a:lnTo>
                                <a:lnTo>
                                  <a:pt x="304774" y="22250"/>
                                </a:lnTo>
                                <a:lnTo>
                                  <a:pt x="305752" y="23114"/>
                                </a:lnTo>
                                <a:lnTo>
                                  <a:pt x="306514" y="22669"/>
                                </a:lnTo>
                                <a:lnTo>
                                  <a:pt x="306717" y="20942"/>
                                </a:lnTo>
                                <a:lnTo>
                                  <a:pt x="303403" y="19875"/>
                                </a:lnTo>
                                <a:lnTo>
                                  <a:pt x="302196" y="20586"/>
                                </a:lnTo>
                                <a:lnTo>
                                  <a:pt x="299516" y="19723"/>
                                </a:lnTo>
                                <a:lnTo>
                                  <a:pt x="296583" y="20307"/>
                                </a:lnTo>
                                <a:lnTo>
                                  <a:pt x="294792" y="20370"/>
                                </a:lnTo>
                                <a:lnTo>
                                  <a:pt x="300685" y="17907"/>
                                </a:lnTo>
                                <a:lnTo>
                                  <a:pt x="301828" y="15849"/>
                                </a:lnTo>
                                <a:lnTo>
                                  <a:pt x="299796" y="15214"/>
                                </a:lnTo>
                                <a:lnTo>
                                  <a:pt x="299605" y="14490"/>
                                </a:lnTo>
                                <a:lnTo>
                                  <a:pt x="297573" y="13855"/>
                                </a:lnTo>
                                <a:lnTo>
                                  <a:pt x="297561" y="13055"/>
                                </a:lnTo>
                                <a:lnTo>
                                  <a:pt x="294398" y="12065"/>
                                </a:lnTo>
                                <a:lnTo>
                                  <a:pt x="292404" y="12763"/>
                                </a:lnTo>
                                <a:lnTo>
                                  <a:pt x="290944" y="12573"/>
                                </a:lnTo>
                                <a:lnTo>
                                  <a:pt x="289725" y="13271"/>
                                </a:lnTo>
                                <a:lnTo>
                                  <a:pt x="290741" y="13716"/>
                                </a:lnTo>
                                <a:lnTo>
                                  <a:pt x="290690" y="14770"/>
                                </a:lnTo>
                                <a:lnTo>
                                  <a:pt x="288366" y="14046"/>
                                </a:lnTo>
                                <a:lnTo>
                                  <a:pt x="288010" y="14884"/>
                                </a:lnTo>
                                <a:lnTo>
                                  <a:pt x="288264" y="16179"/>
                                </a:lnTo>
                                <a:lnTo>
                                  <a:pt x="289902" y="16687"/>
                                </a:lnTo>
                                <a:lnTo>
                                  <a:pt x="289839" y="17487"/>
                                </a:lnTo>
                                <a:lnTo>
                                  <a:pt x="286880" y="16979"/>
                                </a:lnTo>
                                <a:lnTo>
                                  <a:pt x="286397" y="18757"/>
                                </a:lnTo>
                                <a:lnTo>
                                  <a:pt x="289534" y="19608"/>
                                </a:lnTo>
                                <a:lnTo>
                                  <a:pt x="288632" y="20167"/>
                                </a:lnTo>
                                <a:lnTo>
                                  <a:pt x="286359" y="20574"/>
                                </a:lnTo>
                                <a:lnTo>
                                  <a:pt x="291642" y="21539"/>
                                </a:lnTo>
                                <a:lnTo>
                                  <a:pt x="294767" y="21399"/>
                                </a:lnTo>
                                <a:lnTo>
                                  <a:pt x="295427" y="22034"/>
                                </a:lnTo>
                                <a:lnTo>
                                  <a:pt x="293217" y="23380"/>
                                </a:lnTo>
                                <a:lnTo>
                                  <a:pt x="290855" y="25692"/>
                                </a:lnTo>
                                <a:lnTo>
                                  <a:pt x="291401" y="27609"/>
                                </a:lnTo>
                                <a:lnTo>
                                  <a:pt x="287426" y="30137"/>
                                </a:lnTo>
                                <a:lnTo>
                                  <a:pt x="284899" y="30695"/>
                                </a:lnTo>
                                <a:lnTo>
                                  <a:pt x="282092" y="33007"/>
                                </a:lnTo>
                                <a:lnTo>
                                  <a:pt x="282232" y="34010"/>
                                </a:lnTo>
                                <a:lnTo>
                                  <a:pt x="280581" y="34163"/>
                                </a:lnTo>
                                <a:lnTo>
                                  <a:pt x="276555" y="37350"/>
                                </a:lnTo>
                                <a:lnTo>
                                  <a:pt x="278815" y="38709"/>
                                </a:lnTo>
                                <a:lnTo>
                                  <a:pt x="280365" y="37642"/>
                                </a:lnTo>
                                <a:lnTo>
                                  <a:pt x="282270" y="37642"/>
                                </a:lnTo>
                                <a:lnTo>
                                  <a:pt x="280403" y="39243"/>
                                </a:lnTo>
                                <a:lnTo>
                                  <a:pt x="281228" y="41732"/>
                                </a:lnTo>
                                <a:lnTo>
                                  <a:pt x="283870" y="42113"/>
                                </a:lnTo>
                                <a:lnTo>
                                  <a:pt x="286194" y="40347"/>
                                </a:lnTo>
                                <a:lnTo>
                                  <a:pt x="287807" y="40728"/>
                                </a:lnTo>
                                <a:lnTo>
                                  <a:pt x="291744" y="39357"/>
                                </a:lnTo>
                                <a:lnTo>
                                  <a:pt x="287896" y="42506"/>
                                </a:lnTo>
                                <a:lnTo>
                                  <a:pt x="285381" y="43916"/>
                                </a:lnTo>
                                <a:lnTo>
                                  <a:pt x="292430" y="46278"/>
                                </a:lnTo>
                                <a:lnTo>
                                  <a:pt x="294195" y="46062"/>
                                </a:lnTo>
                                <a:lnTo>
                                  <a:pt x="304977" y="49745"/>
                                </a:lnTo>
                                <a:lnTo>
                                  <a:pt x="309600" y="46482"/>
                                </a:lnTo>
                                <a:lnTo>
                                  <a:pt x="310946" y="47117"/>
                                </a:lnTo>
                                <a:lnTo>
                                  <a:pt x="307263" y="49885"/>
                                </a:lnTo>
                                <a:lnTo>
                                  <a:pt x="308825" y="51092"/>
                                </a:lnTo>
                                <a:lnTo>
                                  <a:pt x="312712" y="52438"/>
                                </a:lnTo>
                                <a:lnTo>
                                  <a:pt x="314591" y="51625"/>
                                </a:lnTo>
                                <a:lnTo>
                                  <a:pt x="318668" y="53047"/>
                                </a:lnTo>
                                <a:lnTo>
                                  <a:pt x="320344" y="51993"/>
                                </a:lnTo>
                                <a:lnTo>
                                  <a:pt x="320725" y="49225"/>
                                </a:lnTo>
                                <a:lnTo>
                                  <a:pt x="321627" y="49530"/>
                                </a:lnTo>
                                <a:lnTo>
                                  <a:pt x="322262" y="51523"/>
                                </a:lnTo>
                                <a:lnTo>
                                  <a:pt x="323456" y="51943"/>
                                </a:lnTo>
                                <a:lnTo>
                                  <a:pt x="325221" y="51587"/>
                                </a:lnTo>
                                <a:lnTo>
                                  <a:pt x="327342" y="50088"/>
                                </a:lnTo>
                                <a:lnTo>
                                  <a:pt x="325297" y="49199"/>
                                </a:lnTo>
                                <a:lnTo>
                                  <a:pt x="323761" y="50279"/>
                                </a:lnTo>
                                <a:lnTo>
                                  <a:pt x="322592" y="49872"/>
                                </a:lnTo>
                                <a:lnTo>
                                  <a:pt x="322999" y="48564"/>
                                </a:lnTo>
                                <a:lnTo>
                                  <a:pt x="324624" y="48260"/>
                                </a:lnTo>
                                <a:lnTo>
                                  <a:pt x="327088" y="48120"/>
                                </a:lnTo>
                                <a:lnTo>
                                  <a:pt x="329501" y="47498"/>
                                </a:lnTo>
                                <a:lnTo>
                                  <a:pt x="332714" y="45300"/>
                                </a:lnTo>
                                <a:lnTo>
                                  <a:pt x="330504" y="44551"/>
                                </a:lnTo>
                                <a:lnTo>
                                  <a:pt x="332740" y="43065"/>
                                </a:lnTo>
                                <a:close/>
                              </a:path>
                              <a:path w="648970" h="514984">
                                <a:moveTo>
                                  <a:pt x="339204" y="211848"/>
                                </a:moveTo>
                                <a:lnTo>
                                  <a:pt x="336854" y="210794"/>
                                </a:lnTo>
                                <a:lnTo>
                                  <a:pt x="338975" y="212064"/>
                                </a:lnTo>
                                <a:lnTo>
                                  <a:pt x="339204" y="211848"/>
                                </a:lnTo>
                                <a:close/>
                              </a:path>
                              <a:path w="648970" h="514984">
                                <a:moveTo>
                                  <a:pt x="339877" y="9956"/>
                                </a:moveTo>
                                <a:lnTo>
                                  <a:pt x="337896" y="9956"/>
                                </a:lnTo>
                                <a:lnTo>
                                  <a:pt x="336943" y="10490"/>
                                </a:lnTo>
                                <a:lnTo>
                                  <a:pt x="338035" y="10845"/>
                                </a:lnTo>
                                <a:lnTo>
                                  <a:pt x="339877" y="9956"/>
                                </a:lnTo>
                                <a:close/>
                              </a:path>
                              <a:path w="648970" h="514984">
                                <a:moveTo>
                                  <a:pt x="340817" y="212064"/>
                                </a:moveTo>
                                <a:lnTo>
                                  <a:pt x="340791" y="211848"/>
                                </a:lnTo>
                                <a:lnTo>
                                  <a:pt x="340639" y="210794"/>
                                </a:lnTo>
                                <a:lnTo>
                                  <a:pt x="340296" y="210794"/>
                                </a:lnTo>
                                <a:lnTo>
                                  <a:pt x="339204" y="211848"/>
                                </a:lnTo>
                                <a:lnTo>
                                  <a:pt x="339686" y="212064"/>
                                </a:lnTo>
                                <a:lnTo>
                                  <a:pt x="340817" y="212064"/>
                                </a:lnTo>
                                <a:close/>
                              </a:path>
                              <a:path w="648970" h="514984">
                                <a:moveTo>
                                  <a:pt x="343331" y="40741"/>
                                </a:moveTo>
                                <a:lnTo>
                                  <a:pt x="342480" y="40424"/>
                                </a:lnTo>
                                <a:lnTo>
                                  <a:pt x="341896" y="40246"/>
                                </a:lnTo>
                                <a:lnTo>
                                  <a:pt x="338023" y="41414"/>
                                </a:lnTo>
                                <a:lnTo>
                                  <a:pt x="337312" y="41884"/>
                                </a:lnTo>
                                <a:lnTo>
                                  <a:pt x="336943" y="42125"/>
                                </a:lnTo>
                                <a:lnTo>
                                  <a:pt x="336232" y="42595"/>
                                </a:lnTo>
                                <a:lnTo>
                                  <a:pt x="337400" y="42672"/>
                                </a:lnTo>
                                <a:lnTo>
                                  <a:pt x="338188" y="42710"/>
                                </a:lnTo>
                                <a:lnTo>
                                  <a:pt x="340245" y="41897"/>
                                </a:lnTo>
                                <a:lnTo>
                                  <a:pt x="343331" y="40741"/>
                                </a:lnTo>
                                <a:close/>
                              </a:path>
                              <a:path w="648970" h="514984">
                                <a:moveTo>
                                  <a:pt x="344500" y="190474"/>
                                </a:moveTo>
                                <a:lnTo>
                                  <a:pt x="342646" y="190474"/>
                                </a:lnTo>
                                <a:lnTo>
                                  <a:pt x="342277" y="191744"/>
                                </a:lnTo>
                                <a:lnTo>
                                  <a:pt x="343179" y="191744"/>
                                </a:lnTo>
                                <a:lnTo>
                                  <a:pt x="344500" y="190474"/>
                                </a:lnTo>
                                <a:close/>
                              </a:path>
                              <a:path w="648970" h="514984">
                                <a:moveTo>
                                  <a:pt x="345186" y="185394"/>
                                </a:moveTo>
                                <a:lnTo>
                                  <a:pt x="343496" y="185394"/>
                                </a:lnTo>
                                <a:lnTo>
                                  <a:pt x="343344" y="186550"/>
                                </a:lnTo>
                                <a:lnTo>
                                  <a:pt x="343496" y="186550"/>
                                </a:lnTo>
                                <a:lnTo>
                                  <a:pt x="345186" y="185394"/>
                                </a:lnTo>
                                <a:close/>
                              </a:path>
                              <a:path w="648970" h="514984">
                                <a:moveTo>
                                  <a:pt x="350659" y="21869"/>
                                </a:moveTo>
                                <a:lnTo>
                                  <a:pt x="344004" y="21869"/>
                                </a:lnTo>
                                <a:lnTo>
                                  <a:pt x="345973" y="22885"/>
                                </a:lnTo>
                                <a:lnTo>
                                  <a:pt x="348145" y="22377"/>
                                </a:lnTo>
                                <a:lnTo>
                                  <a:pt x="350659" y="21869"/>
                                </a:lnTo>
                                <a:close/>
                              </a:path>
                              <a:path w="648970" h="514984">
                                <a:moveTo>
                                  <a:pt x="361340" y="255244"/>
                                </a:moveTo>
                                <a:lnTo>
                                  <a:pt x="338137" y="255244"/>
                                </a:lnTo>
                                <a:lnTo>
                                  <a:pt x="336232" y="260324"/>
                                </a:lnTo>
                                <a:lnTo>
                                  <a:pt x="339242" y="262864"/>
                                </a:lnTo>
                                <a:lnTo>
                                  <a:pt x="336448" y="266674"/>
                                </a:lnTo>
                                <a:lnTo>
                                  <a:pt x="338023" y="269214"/>
                                </a:lnTo>
                                <a:lnTo>
                                  <a:pt x="340029" y="266674"/>
                                </a:lnTo>
                                <a:lnTo>
                                  <a:pt x="341071" y="266674"/>
                                </a:lnTo>
                                <a:lnTo>
                                  <a:pt x="341630" y="267944"/>
                                </a:lnTo>
                                <a:lnTo>
                                  <a:pt x="341630" y="270484"/>
                                </a:lnTo>
                                <a:lnTo>
                                  <a:pt x="343433" y="271754"/>
                                </a:lnTo>
                                <a:lnTo>
                                  <a:pt x="345033" y="269214"/>
                                </a:lnTo>
                                <a:lnTo>
                                  <a:pt x="345821" y="266674"/>
                                </a:lnTo>
                                <a:lnTo>
                                  <a:pt x="348551" y="265404"/>
                                </a:lnTo>
                                <a:lnTo>
                                  <a:pt x="349745" y="266674"/>
                                </a:lnTo>
                                <a:lnTo>
                                  <a:pt x="350710" y="265404"/>
                                </a:lnTo>
                                <a:lnTo>
                                  <a:pt x="354571" y="260324"/>
                                </a:lnTo>
                                <a:lnTo>
                                  <a:pt x="357454" y="259054"/>
                                </a:lnTo>
                                <a:lnTo>
                                  <a:pt x="359587" y="256514"/>
                                </a:lnTo>
                                <a:lnTo>
                                  <a:pt x="361340" y="255244"/>
                                </a:lnTo>
                                <a:close/>
                              </a:path>
                              <a:path w="648970" h="514984">
                                <a:moveTo>
                                  <a:pt x="364299" y="9055"/>
                                </a:moveTo>
                                <a:lnTo>
                                  <a:pt x="363347" y="8737"/>
                                </a:lnTo>
                                <a:lnTo>
                                  <a:pt x="362877" y="8559"/>
                                </a:lnTo>
                                <a:lnTo>
                                  <a:pt x="361924" y="8242"/>
                                </a:lnTo>
                                <a:lnTo>
                                  <a:pt x="359727" y="8521"/>
                                </a:lnTo>
                                <a:lnTo>
                                  <a:pt x="358355" y="9105"/>
                                </a:lnTo>
                                <a:lnTo>
                                  <a:pt x="360349" y="8902"/>
                                </a:lnTo>
                                <a:lnTo>
                                  <a:pt x="361569" y="9105"/>
                                </a:lnTo>
                                <a:lnTo>
                                  <a:pt x="363410" y="9423"/>
                                </a:lnTo>
                                <a:lnTo>
                                  <a:pt x="363766" y="9271"/>
                                </a:lnTo>
                                <a:lnTo>
                                  <a:pt x="363943" y="9207"/>
                                </a:lnTo>
                                <a:lnTo>
                                  <a:pt x="364299" y="9055"/>
                                </a:lnTo>
                                <a:close/>
                              </a:path>
                              <a:path w="648970" h="514984">
                                <a:moveTo>
                                  <a:pt x="374510" y="787"/>
                                </a:moveTo>
                                <a:lnTo>
                                  <a:pt x="368274" y="469"/>
                                </a:lnTo>
                                <a:lnTo>
                                  <a:pt x="358876" y="0"/>
                                </a:lnTo>
                                <a:lnTo>
                                  <a:pt x="348729" y="469"/>
                                </a:lnTo>
                                <a:lnTo>
                                  <a:pt x="349478" y="787"/>
                                </a:lnTo>
                                <a:lnTo>
                                  <a:pt x="348500" y="1295"/>
                                </a:lnTo>
                                <a:lnTo>
                                  <a:pt x="348221" y="1295"/>
                                </a:lnTo>
                                <a:lnTo>
                                  <a:pt x="346125" y="596"/>
                                </a:lnTo>
                                <a:lnTo>
                                  <a:pt x="345808" y="622"/>
                                </a:lnTo>
                                <a:lnTo>
                                  <a:pt x="345808" y="9220"/>
                                </a:lnTo>
                                <a:lnTo>
                                  <a:pt x="343192" y="9220"/>
                                </a:lnTo>
                                <a:lnTo>
                                  <a:pt x="343814" y="8597"/>
                                </a:lnTo>
                                <a:lnTo>
                                  <a:pt x="342277" y="8597"/>
                                </a:lnTo>
                                <a:lnTo>
                                  <a:pt x="345795" y="8229"/>
                                </a:lnTo>
                                <a:lnTo>
                                  <a:pt x="345808" y="9220"/>
                                </a:lnTo>
                                <a:lnTo>
                                  <a:pt x="345808" y="622"/>
                                </a:lnTo>
                                <a:lnTo>
                                  <a:pt x="330911" y="1295"/>
                                </a:lnTo>
                                <a:lnTo>
                                  <a:pt x="331228" y="1587"/>
                                </a:lnTo>
                                <a:lnTo>
                                  <a:pt x="331711" y="1943"/>
                                </a:lnTo>
                                <a:lnTo>
                                  <a:pt x="331038" y="2730"/>
                                </a:lnTo>
                                <a:lnTo>
                                  <a:pt x="333603" y="2730"/>
                                </a:lnTo>
                                <a:lnTo>
                                  <a:pt x="333527" y="3492"/>
                                </a:lnTo>
                                <a:lnTo>
                                  <a:pt x="333336" y="3492"/>
                                </a:lnTo>
                                <a:lnTo>
                                  <a:pt x="335026" y="4064"/>
                                </a:lnTo>
                                <a:lnTo>
                                  <a:pt x="333692" y="4699"/>
                                </a:lnTo>
                                <a:lnTo>
                                  <a:pt x="333209" y="4699"/>
                                </a:lnTo>
                                <a:lnTo>
                                  <a:pt x="329526" y="3492"/>
                                </a:lnTo>
                                <a:lnTo>
                                  <a:pt x="328320" y="3492"/>
                                </a:lnTo>
                                <a:lnTo>
                                  <a:pt x="327075" y="4064"/>
                                </a:lnTo>
                                <a:lnTo>
                                  <a:pt x="326986" y="4699"/>
                                </a:lnTo>
                                <a:lnTo>
                                  <a:pt x="326923" y="5080"/>
                                </a:lnTo>
                                <a:lnTo>
                                  <a:pt x="326783" y="5080"/>
                                </a:lnTo>
                                <a:lnTo>
                                  <a:pt x="328485" y="5638"/>
                                </a:lnTo>
                                <a:lnTo>
                                  <a:pt x="326669" y="6502"/>
                                </a:lnTo>
                                <a:lnTo>
                                  <a:pt x="331254" y="9220"/>
                                </a:lnTo>
                                <a:lnTo>
                                  <a:pt x="332117" y="9220"/>
                                </a:lnTo>
                                <a:lnTo>
                                  <a:pt x="333362" y="8597"/>
                                </a:lnTo>
                                <a:lnTo>
                                  <a:pt x="333184" y="8597"/>
                                </a:lnTo>
                                <a:lnTo>
                                  <a:pt x="332740" y="8153"/>
                                </a:lnTo>
                                <a:lnTo>
                                  <a:pt x="334098" y="7505"/>
                                </a:lnTo>
                                <a:lnTo>
                                  <a:pt x="336067" y="8153"/>
                                </a:lnTo>
                                <a:lnTo>
                                  <a:pt x="336423" y="8153"/>
                                </a:lnTo>
                                <a:lnTo>
                                  <a:pt x="334797" y="9220"/>
                                </a:lnTo>
                                <a:lnTo>
                                  <a:pt x="333159" y="9220"/>
                                </a:lnTo>
                                <a:lnTo>
                                  <a:pt x="335343" y="9956"/>
                                </a:lnTo>
                                <a:lnTo>
                                  <a:pt x="337413" y="8597"/>
                                </a:lnTo>
                                <a:lnTo>
                                  <a:pt x="337654" y="7937"/>
                                </a:lnTo>
                                <a:lnTo>
                                  <a:pt x="337858" y="7480"/>
                                </a:lnTo>
                                <a:lnTo>
                                  <a:pt x="340131" y="6210"/>
                                </a:lnTo>
                                <a:lnTo>
                                  <a:pt x="341477" y="6210"/>
                                </a:lnTo>
                                <a:lnTo>
                                  <a:pt x="339940" y="7480"/>
                                </a:lnTo>
                                <a:lnTo>
                                  <a:pt x="339801" y="7480"/>
                                </a:lnTo>
                                <a:lnTo>
                                  <a:pt x="339928" y="8597"/>
                                </a:lnTo>
                                <a:lnTo>
                                  <a:pt x="339775" y="8597"/>
                                </a:lnTo>
                                <a:lnTo>
                                  <a:pt x="339293" y="9220"/>
                                </a:lnTo>
                                <a:lnTo>
                                  <a:pt x="337896" y="9944"/>
                                </a:lnTo>
                                <a:lnTo>
                                  <a:pt x="342607" y="9740"/>
                                </a:lnTo>
                                <a:lnTo>
                                  <a:pt x="342379" y="9956"/>
                                </a:lnTo>
                                <a:lnTo>
                                  <a:pt x="345808" y="9956"/>
                                </a:lnTo>
                                <a:lnTo>
                                  <a:pt x="345808" y="9613"/>
                                </a:lnTo>
                                <a:lnTo>
                                  <a:pt x="354863" y="9220"/>
                                </a:lnTo>
                                <a:lnTo>
                                  <a:pt x="350837" y="9220"/>
                                </a:lnTo>
                                <a:lnTo>
                                  <a:pt x="352577" y="8597"/>
                                </a:lnTo>
                                <a:lnTo>
                                  <a:pt x="350520" y="8597"/>
                                </a:lnTo>
                                <a:lnTo>
                                  <a:pt x="350608" y="9220"/>
                                </a:lnTo>
                                <a:lnTo>
                                  <a:pt x="348005" y="9220"/>
                                </a:lnTo>
                                <a:lnTo>
                                  <a:pt x="348742" y="8597"/>
                                </a:lnTo>
                                <a:lnTo>
                                  <a:pt x="349072" y="8153"/>
                                </a:lnTo>
                                <a:lnTo>
                                  <a:pt x="349224" y="7937"/>
                                </a:lnTo>
                                <a:lnTo>
                                  <a:pt x="351561" y="6781"/>
                                </a:lnTo>
                                <a:lnTo>
                                  <a:pt x="352869" y="6210"/>
                                </a:lnTo>
                                <a:lnTo>
                                  <a:pt x="354749" y="5435"/>
                                </a:lnTo>
                                <a:lnTo>
                                  <a:pt x="355701" y="5867"/>
                                </a:lnTo>
                                <a:lnTo>
                                  <a:pt x="353733" y="6781"/>
                                </a:lnTo>
                                <a:lnTo>
                                  <a:pt x="350901" y="8153"/>
                                </a:lnTo>
                                <a:lnTo>
                                  <a:pt x="350469" y="8153"/>
                                </a:lnTo>
                                <a:lnTo>
                                  <a:pt x="350507" y="8572"/>
                                </a:lnTo>
                                <a:lnTo>
                                  <a:pt x="356285" y="8153"/>
                                </a:lnTo>
                                <a:lnTo>
                                  <a:pt x="355790" y="8153"/>
                                </a:lnTo>
                                <a:lnTo>
                                  <a:pt x="358444" y="7251"/>
                                </a:lnTo>
                                <a:lnTo>
                                  <a:pt x="359130" y="7480"/>
                                </a:lnTo>
                                <a:lnTo>
                                  <a:pt x="363118" y="7480"/>
                                </a:lnTo>
                                <a:lnTo>
                                  <a:pt x="368160" y="8153"/>
                                </a:lnTo>
                                <a:lnTo>
                                  <a:pt x="370357" y="8153"/>
                                </a:lnTo>
                                <a:lnTo>
                                  <a:pt x="372071" y="7480"/>
                                </a:lnTo>
                                <a:lnTo>
                                  <a:pt x="371881" y="7480"/>
                                </a:lnTo>
                                <a:lnTo>
                                  <a:pt x="371563" y="7251"/>
                                </a:lnTo>
                                <a:lnTo>
                                  <a:pt x="370928" y="6781"/>
                                </a:lnTo>
                                <a:lnTo>
                                  <a:pt x="371182" y="6781"/>
                                </a:lnTo>
                                <a:lnTo>
                                  <a:pt x="371919" y="6502"/>
                                </a:lnTo>
                                <a:lnTo>
                                  <a:pt x="372567" y="6210"/>
                                </a:lnTo>
                                <a:lnTo>
                                  <a:pt x="373100" y="5435"/>
                                </a:lnTo>
                                <a:lnTo>
                                  <a:pt x="373341" y="5080"/>
                                </a:lnTo>
                                <a:lnTo>
                                  <a:pt x="371106" y="5080"/>
                                </a:lnTo>
                                <a:lnTo>
                                  <a:pt x="370027" y="4699"/>
                                </a:lnTo>
                                <a:lnTo>
                                  <a:pt x="371830" y="4064"/>
                                </a:lnTo>
                                <a:lnTo>
                                  <a:pt x="371436" y="3860"/>
                                </a:lnTo>
                                <a:lnTo>
                                  <a:pt x="369595" y="3860"/>
                                </a:lnTo>
                                <a:lnTo>
                                  <a:pt x="368566" y="3492"/>
                                </a:lnTo>
                                <a:lnTo>
                                  <a:pt x="366598" y="3492"/>
                                </a:lnTo>
                                <a:lnTo>
                                  <a:pt x="366229" y="2730"/>
                                </a:lnTo>
                                <a:lnTo>
                                  <a:pt x="368706" y="2730"/>
                                </a:lnTo>
                                <a:lnTo>
                                  <a:pt x="372884" y="1295"/>
                                </a:lnTo>
                                <a:lnTo>
                                  <a:pt x="372465" y="1295"/>
                                </a:lnTo>
                                <a:lnTo>
                                  <a:pt x="372376" y="787"/>
                                </a:lnTo>
                                <a:lnTo>
                                  <a:pt x="374510" y="787"/>
                                </a:lnTo>
                                <a:close/>
                              </a:path>
                              <a:path w="648970" h="514984">
                                <a:moveTo>
                                  <a:pt x="377698" y="137350"/>
                                </a:moveTo>
                                <a:lnTo>
                                  <a:pt x="377431" y="137210"/>
                                </a:lnTo>
                                <a:lnTo>
                                  <a:pt x="377291" y="137147"/>
                                </a:lnTo>
                                <a:lnTo>
                                  <a:pt x="377012" y="137007"/>
                                </a:lnTo>
                                <a:lnTo>
                                  <a:pt x="376809" y="137223"/>
                                </a:lnTo>
                                <a:lnTo>
                                  <a:pt x="376682" y="137375"/>
                                </a:lnTo>
                                <a:lnTo>
                                  <a:pt x="376809" y="137756"/>
                                </a:lnTo>
                                <a:lnTo>
                                  <a:pt x="376885" y="138010"/>
                                </a:lnTo>
                                <a:lnTo>
                                  <a:pt x="377202" y="138188"/>
                                </a:lnTo>
                                <a:lnTo>
                                  <a:pt x="377431" y="138290"/>
                                </a:lnTo>
                                <a:lnTo>
                                  <a:pt x="377532" y="137909"/>
                                </a:lnTo>
                                <a:lnTo>
                                  <a:pt x="377583" y="137718"/>
                                </a:lnTo>
                                <a:lnTo>
                                  <a:pt x="377698" y="137350"/>
                                </a:lnTo>
                                <a:close/>
                              </a:path>
                              <a:path w="648970" h="514984">
                                <a:moveTo>
                                  <a:pt x="383413" y="151231"/>
                                </a:moveTo>
                                <a:lnTo>
                                  <a:pt x="382663" y="150012"/>
                                </a:lnTo>
                                <a:lnTo>
                                  <a:pt x="381571" y="149466"/>
                                </a:lnTo>
                                <a:lnTo>
                                  <a:pt x="382092" y="147421"/>
                                </a:lnTo>
                                <a:lnTo>
                                  <a:pt x="381406" y="145643"/>
                                </a:lnTo>
                                <a:lnTo>
                                  <a:pt x="381241" y="143891"/>
                                </a:lnTo>
                                <a:lnTo>
                                  <a:pt x="380949" y="142316"/>
                                </a:lnTo>
                                <a:lnTo>
                                  <a:pt x="379285" y="140995"/>
                                </a:lnTo>
                                <a:lnTo>
                                  <a:pt x="378167" y="140322"/>
                                </a:lnTo>
                                <a:lnTo>
                                  <a:pt x="375831" y="139750"/>
                                </a:lnTo>
                                <a:lnTo>
                                  <a:pt x="375094" y="140093"/>
                                </a:lnTo>
                                <a:lnTo>
                                  <a:pt x="374967" y="140855"/>
                                </a:lnTo>
                                <a:lnTo>
                                  <a:pt x="374243" y="141211"/>
                                </a:lnTo>
                                <a:lnTo>
                                  <a:pt x="373710" y="141795"/>
                                </a:lnTo>
                                <a:lnTo>
                                  <a:pt x="373443" y="142735"/>
                                </a:lnTo>
                                <a:lnTo>
                                  <a:pt x="374789" y="144132"/>
                                </a:lnTo>
                                <a:lnTo>
                                  <a:pt x="374281" y="144843"/>
                                </a:lnTo>
                                <a:lnTo>
                                  <a:pt x="373126" y="144386"/>
                                </a:lnTo>
                                <a:lnTo>
                                  <a:pt x="372541" y="143116"/>
                                </a:lnTo>
                                <a:lnTo>
                                  <a:pt x="371398" y="143281"/>
                                </a:lnTo>
                                <a:lnTo>
                                  <a:pt x="371360" y="144106"/>
                                </a:lnTo>
                                <a:lnTo>
                                  <a:pt x="370928" y="144627"/>
                                </a:lnTo>
                                <a:lnTo>
                                  <a:pt x="371614" y="144957"/>
                                </a:lnTo>
                                <a:lnTo>
                                  <a:pt x="371817" y="147002"/>
                                </a:lnTo>
                                <a:lnTo>
                                  <a:pt x="371563" y="146964"/>
                                </a:lnTo>
                                <a:lnTo>
                                  <a:pt x="371182" y="146926"/>
                                </a:lnTo>
                                <a:lnTo>
                                  <a:pt x="371081" y="145910"/>
                                </a:lnTo>
                                <a:lnTo>
                                  <a:pt x="370179" y="145453"/>
                                </a:lnTo>
                                <a:lnTo>
                                  <a:pt x="369443" y="146291"/>
                                </a:lnTo>
                                <a:lnTo>
                                  <a:pt x="369023" y="147421"/>
                                </a:lnTo>
                                <a:lnTo>
                                  <a:pt x="371894" y="148856"/>
                                </a:lnTo>
                                <a:lnTo>
                                  <a:pt x="372757" y="148196"/>
                                </a:lnTo>
                                <a:lnTo>
                                  <a:pt x="372491" y="149161"/>
                                </a:lnTo>
                                <a:lnTo>
                                  <a:pt x="372694" y="149745"/>
                                </a:lnTo>
                                <a:lnTo>
                                  <a:pt x="372605" y="150672"/>
                                </a:lnTo>
                                <a:lnTo>
                                  <a:pt x="373456" y="150482"/>
                                </a:lnTo>
                                <a:lnTo>
                                  <a:pt x="374319" y="149821"/>
                                </a:lnTo>
                                <a:lnTo>
                                  <a:pt x="375412" y="149885"/>
                                </a:lnTo>
                                <a:lnTo>
                                  <a:pt x="375437" y="150749"/>
                                </a:lnTo>
                                <a:lnTo>
                                  <a:pt x="374599" y="150329"/>
                                </a:lnTo>
                                <a:lnTo>
                                  <a:pt x="374319" y="150799"/>
                                </a:lnTo>
                                <a:lnTo>
                                  <a:pt x="374853" y="151434"/>
                                </a:lnTo>
                                <a:lnTo>
                                  <a:pt x="374332" y="152019"/>
                                </a:lnTo>
                                <a:lnTo>
                                  <a:pt x="373913" y="151447"/>
                                </a:lnTo>
                                <a:lnTo>
                                  <a:pt x="373316" y="151155"/>
                                </a:lnTo>
                                <a:lnTo>
                                  <a:pt x="372097" y="151396"/>
                                </a:lnTo>
                                <a:lnTo>
                                  <a:pt x="371652" y="150444"/>
                                </a:lnTo>
                                <a:lnTo>
                                  <a:pt x="370738" y="149872"/>
                                </a:lnTo>
                                <a:lnTo>
                                  <a:pt x="369722" y="151193"/>
                                </a:lnTo>
                                <a:lnTo>
                                  <a:pt x="370789" y="152095"/>
                                </a:lnTo>
                                <a:lnTo>
                                  <a:pt x="370992" y="153162"/>
                                </a:lnTo>
                                <a:lnTo>
                                  <a:pt x="372986" y="152819"/>
                                </a:lnTo>
                                <a:lnTo>
                                  <a:pt x="375069" y="153860"/>
                                </a:lnTo>
                                <a:lnTo>
                                  <a:pt x="377317" y="154368"/>
                                </a:lnTo>
                                <a:lnTo>
                                  <a:pt x="379945" y="154089"/>
                                </a:lnTo>
                                <a:lnTo>
                                  <a:pt x="381584" y="153339"/>
                                </a:lnTo>
                                <a:lnTo>
                                  <a:pt x="382841" y="152869"/>
                                </a:lnTo>
                                <a:lnTo>
                                  <a:pt x="382689" y="152069"/>
                                </a:lnTo>
                                <a:lnTo>
                                  <a:pt x="383413" y="151231"/>
                                </a:lnTo>
                                <a:close/>
                              </a:path>
                              <a:path w="648970" h="514984">
                                <a:moveTo>
                                  <a:pt x="389089" y="120027"/>
                                </a:moveTo>
                                <a:lnTo>
                                  <a:pt x="389026" y="119761"/>
                                </a:lnTo>
                                <a:lnTo>
                                  <a:pt x="389001" y="119595"/>
                                </a:lnTo>
                                <a:lnTo>
                                  <a:pt x="388581" y="119735"/>
                                </a:lnTo>
                                <a:lnTo>
                                  <a:pt x="388366" y="119811"/>
                                </a:lnTo>
                                <a:lnTo>
                                  <a:pt x="387934" y="119951"/>
                                </a:lnTo>
                                <a:lnTo>
                                  <a:pt x="388061" y="120192"/>
                                </a:lnTo>
                                <a:lnTo>
                                  <a:pt x="388162" y="120370"/>
                                </a:lnTo>
                                <a:lnTo>
                                  <a:pt x="388594" y="120535"/>
                                </a:lnTo>
                                <a:lnTo>
                                  <a:pt x="388886" y="120230"/>
                                </a:lnTo>
                                <a:lnTo>
                                  <a:pt x="389089" y="120027"/>
                                </a:lnTo>
                                <a:close/>
                              </a:path>
                              <a:path w="648970" h="514984">
                                <a:moveTo>
                                  <a:pt x="390029" y="151892"/>
                                </a:moveTo>
                                <a:lnTo>
                                  <a:pt x="389483" y="151612"/>
                                </a:lnTo>
                                <a:lnTo>
                                  <a:pt x="388658" y="151218"/>
                                </a:lnTo>
                                <a:lnTo>
                                  <a:pt x="388150" y="151295"/>
                                </a:lnTo>
                                <a:lnTo>
                                  <a:pt x="387883" y="151320"/>
                                </a:lnTo>
                                <a:lnTo>
                                  <a:pt x="387362" y="151396"/>
                                </a:lnTo>
                                <a:lnTo>
                                  <a:pt x="387883" y="151650"/>
                                </a:lnTo>
                                <a:lnTo>
                                  <a:pt x="388124" y="151790"/>
                                </a:lnTo>
                                <a:lnTo>
                                  <a:pt x="388632" y="152031"/>
                                </a:lnTo>
                                <a:lnTo>
                                  <a:pt x="386334" y="152577"/>
                                </a:lnTo>
                                <a:lnTo>
                                  <a:pt x="386016" y="152946"/>
                                </a:lnTo>
                                <a:lnTo>
                                  <a:pt x="385851" y="153136"/>
                                </a:lnTo>
                                <a:lnTo>
                                  <a:pt x="385533" y="153504"/>
                                </a:lnTo>
                                <a:lnTo>
                                  <a:pt x="385394" y="154228"/>
                                </a:lnTo>
                                <a:lnTo>
                                  <a:pt x="385318" y="154724"/>
                                </a:lnTo>
                                <a:lnTo>
                                  <a:pt x="385584" y="154863"/>
                                </a:lnTo>
                                <a:lnTo>
                                  <a:pt x="386003" y="155067"/>
                                </a:lnTo>
                                <a:lnTo>
                                  <a:pt x="386143" y="154914"/>
                                </a:lnTo>
                                <a:lnTo>
                                  <a:pt x="387616" y="153212"/>
                                </a:lnTo>
                                <a:lnTo>
                                  <a:pt x="388861" y="152742"/>
                                </a:lnTo>
                                <a:lnTo>
                                  <a:pt x="389280" y="152730"/>
                                </a:lnTo>
                                <a:lnTo>
                                  <a:pt x="389915" y="152679"/>
                                </a:lnTo>
                                <a:lnTo>
                                  <a:pt x="389966" y="152209"/>
                                </a:lnTo>
                                <a:lnTo>
                                  <a:pt x="390029" y="151892"/>
                                </a:lnTo>
                                <a:close/>
                              </a:path>
                              <a:path w="648970" h="514984">
                                <a:moveTo>
                                  <a:pt x="391617" y="130594"/>
                                </a:moveTo>
                                <a:lnTo>
                                  <a:pt x="390448" y="130746"/>
                                </a:lnTo>
                                <a:lnTo>
                                  <a:pt x="389877" y="130810"/>
                                </a:lnTo>
                                <a:lnTo>
                                  <a:pt x="388696" y="130962"/>
                                </a:lnTo>
                                <a:lnTo>
                                  <a:pt x="388467" y="132003"/>
                                </a:lnTo>
                                <a:lnTo>
                                  <a:pt x="387908" y="132143"/>
                                </a:lnTo>
                                <a:lnTo>
                                  <a:pt x="387527" y="132219"/>
                                </a:lnTo>
                                <a:lnTo>
                                  <a:pt x="388480" y="133286"/>
                                </a:lnTo>
                                <a:lnTo>
                                  <a:pt x="389331" y="133705"/>
                                </a:lnTo>
                                <a:lnTo>
                                  <a:pt x="390461" y="133248"/>
                                </a:lnTo>
                                <a:lnTo>
                                  <a:pt x="390804" y="132854"/>
                                </a:lnTo>
                                <a:lnTo>
                                  <a:pt x="391337" y="132295"/>
                                </a:lnTo>
                                <a:lnTo>
                                  <a:pt x="391210" y="131864"/>
                                </a:lnTo>
                                <a:lnTo>
                                  <a:pt x="391045" y="131229"/>
                                </a:lnTo>
                                <a:lnTo>
                                  <a:pt x="391388" y="130848"/>
                                </a:lnTo>
                                <a:lnTo>
                                  <a:pt x="391617" y="130594"/>
                                </a:lnTo>
                                <a:close/>
                              </a:path>
                              <a:path w="648970" h="514984">
                                <a:moveTo>
                                  <a:pt x="394449" y="140944"/>
                                </a:moveTo>
                                <a:lnTo>
                                  <a:pt x="394093" y="140944"/>
                                </a:lnTo>
                                <a:lnTo>
                                  <a:pt x="393065" y="139674"/>
                                </a:lnTo>
                                <a:lnTo>
                                  <a:pt x="392214" y="140944"/>
                                </a:lnTo>
                                <a:lnTo>
                                  <a:pt x="393255" y="142214"/>
                                </a:lnTo>
                                <a:lnTo>
                                  <a:pt x="394449" y="140944"/>
                                </a:lnTo>
                                <a:close/>
                              </a:path>
                              <a:path w="648970" h="514984">
                                <a:moveTo>
                                  <a:pt x="395414" y="115900"/>
                                </a:moveTo>
                                <a:lnTo>
                                  <a:pt x="394309" y="115785"/>
                                </a:lnTo>
                                <a:lnTo>
                                  <a:pt x="393776" y="115747"/>
                                </a:lnTo>
                                <a:lnTo>
                                  <a:pt x="392684" y="115697"/>
                                </a:lnTo>
                                <a:lnTo>
                                  <a:pt x="392087" y="116306"/>
                                </a:lnTo>
                                <a:lnTo>
                                  <a:pt x="391756" y="116395"/>
                                </a:lnTo>
                                <a:lnTo>
                                  <a:pt x="391591" y="116433"/>
                                </a:lnTo>
                                <a:lnTo>
                                  <a:pt x="391261" y="116522"/>
                                </a:lnTo>
                                <a:lnTo>
                                  <a:pt x="390880" y="116916"/>
                                </a:lnTo>
                                <a:lnTo>
                                  <a:pt x="391464" y="117157"/>
                                </a:lnTo>
                                <a:lnTo>
                                  <a:pt x="391744" y="117271"/>
                                </a:lnTo>
                                <a:lnTo>
                                  <a:pt x="392315" y="117513"/>
                                </a:lnTo>
                                <a:lnTo>
                                  <a:pt x="393103" y="117297"/>
                                </a:lnTo>
                                <a:lnTo>
                                  <a:pt x="393496" y="117246"/>
                                </a:lnTo>
                                <a:lnTo>
                                  <a:pt x="394271" y="117068"/>
                                </a:lnTo>
                                <a:lnTo>
                                  <a:pt x="394944" y="116370"/>
                                </a:lnTo>
                                <a:lnTo>
                                  <a:pt x="395414" y="115900"/>
                                </a:lnTo>
                                <a:close/>
                              </a:path>
                              <a:path w="648970" h="514984">
                                <a:moveTo>
                                  <a:pt x="395757" y="138404"/>
                                </a:moveTo>
                                <a:lnTo>
                                  <a:pt x="395465" y="138404"/>
                                </a:lnTo>
                                <a:lnTo>
                                  <a:pt x="394563" y="137134"/>
                                </a:lnTo>
                                <a:lnTo>
                                  <a:pt x="393026" y="137134"/>
                                </a:lnTo>
                                <a:lnTo>
                                  <a:pt x="393001" y="138404"/>
                                </a:lnTo>
                                <a:lnTo>
                                  <a:pt x="394843" y="138404"/>
                                </a:lnTo>
                                <a:lnTo>
                                  <a:pt x="394601" y="139674"/>
                                </a:lnTo>
                                <a:lnTo>
                                  <a:pt x="395757" y="138404"/>
                                </a:lnTo>
                                <a:close/>
                              </a:path>
                              <a:path w="648970" h="514984">
                                <a:moveTo>
                                  <a:pt x="397217" y="128663"/>
                                </a:moveTo>
                                <a:lnTo>
                                  <a:pt x="396989" y="128028"/>
                                </a:lnTo>
                                <a:lnTo>
                                  <a:pt x="396811" y="127609"/>
                                </a:lnTo>
                                <a:lnTo>
                                  <a:pt x="396570" y="127469"/>
                                </a:lnTo>
                                <a:lnTo>
                                  <a:pt x="396265" y="127495"/>
                                </a:lnTo>
                                <a:lnTo>
                                  <a:pt x="396113" y="127673"/>
                                </a:lnTo>
                                <a:lnTo>
                                  <a:pt x="395719" y="127482"/>
                                </a:lnTo>
                                <a:lnTo>
                                  <a:pt x="395452" y="127342"/>
                                </a:lnTo>
                                <a:lnTo>
                                  <a:pt x="395160" y="127863"/>
                                </a:lnTo>
                                <a:lnTo>
                                  <a:pt x="395008" y="128130"/>
                                </a:lnTo>
                                <a:lnTo>
                                  <a:pt x="394703" y="128676"/>
                                </a:lnTo>
                                <a:lnTo>
                                  <a:pt x="395160" y="128625"/>
                                </a:lnTo>
                                <a:lnTo>
                                  <a:pt x="395376" y="128600"/>
                                </a:lnTo>
                                <a:lnTo>
                                  <a:pt x="395833" y="128549"/>
                                </a:lnTo>
                                <a:lnTo>
                                  <a:pt x="395617" y="128841"/>
                                </a:lnTo>
                                <a:lnTo>
                                  <a:pt x="395452" y="129044"/>
                                </a:lnTo>
                                <a:lnTo>
                                  <a:pt x="395770" y="129197"/>
                                </a:lnTo>
                                <a:lnTo>
                                  <a:pt x="395973" y="129311"/>
                                </a:lnTo>
                                <a:lnTo>
                                  <a:pt x="396278" y="129260"/>
                                </a:lnTo>
                                <a:lnTo>
                                  <a:pt x="396430" y="129235"/>
                                </a:lnTo>
                                <a:lnTo>
                                  <a:pt x="396735" y="129184"/>
                                </a:lnTo>
                                <a:lnTo>
                                  <a:pt x="397027" y="128879"/>
                                </a:lnTo>
                                <a:lnTo>
                                  <a:pt x="397217" y="128663"/>
                                </a:lnTo>
                                <a:close/>
                              </a:path>
                              <a:path w="648970" h="514984">
                                <a:moveTo>
                                  <a:pt x="397497" y="110236"/>
                                </a:moveTo>
                                <a:lnTo>
                                  <a:pt x="396913" y="109982"/>
                                </a:lnTo>
                                <a:lnTo>
                                  <a:pt x="396595" y="109867"/>
                                </a:lnTo>
                                <a:lnTo>
                                  <a:pt x="395998" y="109613"/>
                                </a:lnTo>
                                <a:lnTo>
                                  <a:pt x="395528" y="109842"/>
                                </a:lnTo>
                                <a:lnTo>
                                  <a:pt x="395287" y="109956"/>
                                </a:lnTo>
                                <a:lnTo>
                                  <a:pt x="394817" y="110185"/>
                                </a:lnTo>
                                <a:lnTo>
                                  <a:pt x="394703" y="110540"/>
                                </a:lnTo>
                                <a:lnTo>
                                  <a:pt x="394639" y="110718"/>
                                </a:lnTo>
                                <a:lnTo>
                                  <a:pt x="394538" y="111074"/>
                                </a:lnTo>
                                <a:lnTo>
                                  <a:pt x="395363" y="110655"/>
                                </a:lnTo>
                                <a:lnTo>
                                  <a:pt x="395846" y="110858"/>
                                </a:lnTo>
                                <a:lnTo>
                                  <a:pt x="396100" y="110947"/>
                                </a:lnTo>
                                <a:lnTo>
                                  <a:pt x="396582" y="111150"/>
                                </a:lnTo>
                                <a:lnTo>
                                  <a:pt x="397497" y="110236"/>
                                </a:lnTo>
                                <a:close/>
                              </a:path>
                              <a:path w="648970" h="514984">
                                <a:moveTo>
                                  <a:pt x="397611" y="114884"/>
                                </a:moveTo>
                                <a:lnTo>
                                  <a:pt x="397281" y="114706"/>
                                </a:lnTo>
                                <a:lnTo>
                                  <a:pt x="396443" y="114287"/>
                                </a:lnTo>
                                <a:lnTo>
                                  <a:pt x="396138" y="114287"/>
                                </a:lnTo>
                                <a:lnTo>
                                  <a:pt x="395973" y="114312"/>
                                </a:lnTo>
                                <a:lnTo>
                                  <a:pt x="395668" y="114312"/>
                                </a:lnTo>
                                <a:lnTo>
                                  <a:pt x="395211" y="114122"/>
                                </a:lnTo>
                                <a:lnTo>
                                  <a:pt x="394982" y="114007"/>
                                </a:lnTo>
                                <a:lnTo>
                                  <a:pt x="394525" y="113830"/>
                                </a:lnTo>
                                <a:lnTo>
                                  <a:pt x="394169" y="114185"/>
                                </a:lnTo>
                                <a:lnTo>
                                  <a:pt x="393928" y="114427"/>
                                </a:lnTo>
                                <a:lnTo>
                                  <a:pt x="394233" y="114554"/>
                                </a:lnTo>
                                <a:lnTo>
                                  <a:pt x="394436" y="114630"/>
                                </a:lnTo>
                                <a:lnTo>
                                  <a:pt x="394868" y="114693"/>
                                </a:lnTo>
                                <a:lnTo>
                                  <a:pt x="395097" y="114757"/>
                                </a:lnTo>
                                <a:lnTo>
                                  <a:pt x="395541" y="114820"/>
                                </a:lnTo>
                                <a:lnTo>
                                  <a:pt x="395782" y="115138"/>
                                </a:lnTo>
                                <a:lnTo>
                                  <a:pt x="395947" y="115354"/>
                                </a:lnTo>
                                <a:lnTo>
                                  <a:pt x="396163" y="115468"/>
                                </a:lnTo>
                                <a:lnTo>
                                  <a:pt x="396303" y="115544"/>
                                </a:lnTo>
                                <a:lnTo>
                                  <a:pt x="396735" y="115493"/>
                                </a:lnTo>
                                <a:lnTo>
                                  <a:pt x="397027" y="115481"/>
                                </a:lnTo>
                                <a:lnTo>
                                  <a:pt x="397383" y="115125"/>
                                </a:lnTo>
                                <a:lnTo>
                                  <a:pt x="397611" y="114884"/>
                                </a:lnTo>
                                <a:close/>
                              </a:path>
                              <a:path w="648970" h="514984">
                                <a:moveTo>
                                  <a:pt x="400202" y="111061"/>
                                </a:moveTo>
                                <a:lnTo>
                                  <a:pt x="399961" y="110921"/>
                                </a:lnTo>
                                <a:lnTo>
                                  <a:pt x="399567" y="110731"/>
                                </a:lnTo>
                                <a:lnTo>
                                  <a:pt x="399072" y="110883"/>
                                </a:lnTo>
                                <a:lnTo>
                                  <a:pt x="398818" y="110947"/>
                                </a:lnTo>
                                <a:lnTo>
                                  <a:pt x="398335" y="111099"/>
                                </a:lnTo>
                                <a:lnTo>
                                  <a:pt x="397776" y="111239"/>
                                </a:lnTo>
                                <a:lnTo>
                                  <a:pt x="396913" y="111429"/>
                                </a:lnTo>
                                <a:lnTo>
                                  <a:pt x="395414" y="111506"/>
                                </a:lnTo>
                                <a:lnTo>
                                  <a:pt x="395986" y="111734"/>
                                </a:lnTo>
                                <a:lnTo>
                                  <a:pt x="396278" y="111861"/>
                                </a:lnTo>
                                <a:lnTo>
                                  <a:pt x="396849" y="112090"/>
                                </a:lnTo>
                                <a:lnTo>
                                  <a:pt x="396925" y="112509"/>
                                </a:lnTo>
                                <a:lnTo>
                                  <a:pt x="397484" y="112407"/>
                                </a:lnTo>
                                <a:lnTo>
                                  <a:pt x="397776" y="112407"/>
                                </a:lnTo>
                                <a:lnTo>
                                  <a:pt x="398322" y="112293"/>
                                </a:lnTo>
                                <a:lnTo>
                                  <a:pt x="398602" y="112090"/>
                                </a:lnTo>
                                <a:lnTo>
                                  <a:pt x="398754" y="112001"/>
                                </a:lnTo>
                                <a:lnTo>
                                  <a:pt x="399034" y="111798"/>
                                </a:lnTo>
                                <a:lnTo>
                                  <a:pt x="399351" y="111645"/>
                                </a:lnTo>
                                <a:lnTo>
                                  <a:pt x="399516" y="111582"/>
                                </a:lnTo>
                                <a:lnTo>
                                  <a:pt x="399834" y="111429"/>
                                </a:lnTo>
                                <a:lnTo>
                                  <a:pt x="400062" y="111213"/>
                                </a:lnTo>
                                <a:lnTo>
                                  <a:pt x="400202" y="111061"/>
                                </a:lnTo>
                                <a:close/>
                              </a:path>
                              <a:path w="648970" h="514984">
                                <a:moveTo>
                                  <a:pt x="527964" y="44424"/>
                                </a:moveTo>
                                <a:lnTo>
                                  <a:pt x="527291" y="43154"/>
                                </a:lnTo>
                                <a:lnTo>
                                  <a:pt x="527138" y="43154"/>
                                </a:lnTo>
                                <a:lnTo>
                                  <a:pt x="525399" y="43154"/>
                                </a:lnTo>
                                <a:lnTo>
                                  <a:pt x="527062" y="44424"/>
                                </a:lnTo>
                                <a:lnTo>
                                  <a:pt x="527253" y="43345"/>
                                </a:lnTo>
                                <a:lnTo>
                                  <a:pt x="527964" y="44424"/>
                                </a:lnTo>
                                <a:close/>
                              </a:path>
                              <a:path w="648970" h="514984">
                                <a:moveTo>
                                  <a:pt x="546900" y="54584"/>
                                </a:moveTo>
                                <a:lnTo>
                                  <a:pt x="545757" y="53314"/>
                                </a:lnTo>
                                <a:lnTo>
                                  <a:pt x="546455" y="54584"/>
                                </a:lnTo>
                                <a:lnTo>
                                  <a:pt x="546900" y="54584"/>
                                </a:lnTo>
                                <a:close/>
                              </a:path>
                              <a:path w="648970" h="514984">
                                <a:moveTo>
                                  <a:pt x="589635" y="78714"/>
                                </a:moveTo>
                                <a:lnTo>
                                  <a:pt x="587489" y="77444"/>
                                </a:lnTo>
                                <a:lnTo>
                                  <a:pt x="586854" y="77444"/>
                                </a:lnTo>
                                <a:lnTo>
                                  <a:pt x="586955" y="77647"/>
                                </a:lnTo>
                                <a:lnTo>
                                  <a:pt x="589178" y="78714"/>
                                </a:lnTo>
                                <a:lnTo>
                                  <a:pt x="589635" y="78714"/>
                                </a:lnTo>
                                <a:close/>
                              </a:path>
                              <a:path w="648970" h="514984">
                                <a:moveTo>
                                  <a:pt x="590245" y="80251"/>
                                </a:moveTo>
                                <a:lnTo>
                                  <a:pt x="590118" y="79984"/>
                                </a:lnTo>
                                <a:lnTo>
                                  <a:pt x="589572" y="79984"/>
                                </a:lnTo>
                                <a:lnTo>
                                  <a:pt x="590245" y="80251"/>
                                </a:lnTo>
                                <a:close/>
                              </a:path>
                              <a:path w="648970" h="514984">
                                <a:moveTo>
                                  <a:pt x="594296" y="83731"/>
                                </a:moveTo>
                                <a:lnTo>
                                  <a:pt x="594144" y="83489"/>
                                </a:lnTo>
                                <a:lnTo>
                                  <a:pt x="594169" y="83731"/>
                                </a:lnTo>
                                <a:lnTo>
                                  <a:pt x="594296" y="83731"/>
                                </a:lnTo>
                                <a:close/>
                              </a:path>
                              <a:path w="648970" h="514984">
                                <a:moveTo>
                                  <a:pt x="594499" y="81140"/>
                                </a:moveTo>
                                <a:lnTo>
                                  <a:pt x="593051" y="79984"/>
                                </a:lnTo>
                                <a:lnTo>
                                  <a:pt x="591769" y="78714"/>
                                </a:lnTo>
                                <a:lnTo>
                                  <a:pt x="590829" y="78714"/>
                                </a:lnTo>
                                <a:lnTo>
                                  <a:pt x="591680" y="79984"/>
                                </a:lnTo>
                                <a:lnTo>
                                  <a:pt x="594233" y="81140"/>
                                </a:lnTo>
                                <a:lnTo>
                                  <a:pt x="594499" y="81140"/>
                                </a:lnTo>
                                <a:close/>
                              </a:path>
                              <a:path w="648970" h="514984">
                                <a:moveTo>
                                  <a:pt x="596607" y="82410"/>
                                </a:moveTo>
                                <a:lnTo>
                                  <a:pt x="595337" y="81724"/>
                                </a:lnTo>
                                <a:lnTo>
                                  <a:pt x="595210" y="81724"/>
                                </a:lnTo>
                                <a:lnTo>
                                  <a:pt x="596061" y="82410"/>
                                </a:lnTo>
                                <a:lnTo>
                                  <a:pt x="596607" y="82410"/>
                                </a:lnTo>
                                <a:close/>
                              </a:path>
                              <a:path w="648970" h="514984">
                                <a:moveTo>
                                  <a:pt x="599490" y="84162"/>
                                </a:moveTo>
                                <a:lnTo>
                                  <a:pt x="599046" y="83731"/>
                                </a:lnTo>
                                <a:lnTo>
                                  <a:pt x="598614" y="83489"/>
                                </a:lnTo>
                                <a:lnTo>
                                  <a:pt x="596722" y="82410"/>
                                </a:lnTo>
                                <a:lnTo>
                                  <a:pt x="598220" y="83731"/>
                                </a:lnTo>
                                <a:lnTo>
                                  <a:pt x="599440" y="84162"/>
                                </a:lnTo>
                                <a:lnTo>
                                  <a:pt x="599236" y="83997"/>
                                </a:lnTo>
                                <a:lnTo>
                                  <a:pt x="599490" y="84162"/>
                                </a:lnTo>
                                <a:close/>
                              </a:path>
                              <a:path w="648970" h="514984">
                                <a:moveTo>
                                  <a:pt x="601649" y="84912"/>
                                </a:moveTo>
                                <a:lnTo>
                                  <a:pt x="599643" y="84315"/>
                                </a:lnTo>
                                <a:lnTo>
                                  <a:pt x="600265" y="84912"/>
                                </a:lnTo>
                                <a:lnTo>
                                  <a:pt x="601306" y="84912"/>
                                </a:lnTo>
                                <a:lnTo>
                                  <a:pt x="601649" y="84912"/>
                                </a:lnTo>
                                <a:close/>
                              </a:path>
                              <a:path w="648970" h="514984">
                                <a:moveTo>
                                  <a:pt x="604723" y="87604"/>
                                </a:moveTo>
                                <a:lnTo>
                                  <a:pt x="604380" y="87236"/>
                                </a:lnTo>
                                <a:lnTo>
                                  <a:pt x="602576" y="86207"/>
                                </a:lnTo>
                                <a:lnTo>
                                  <a:pt x="601814" y="86207"/>
                                </a:lnTo>
                                <a:lnTo>
                                  <a:pt x="604329" y="87604"/>
                                </a:lnTo>
                                <a:lnTo>
                                  <a:pt x="604723" y="87604"/>
                                </a:lnTo>
                                <a:close/>
                              </a:path>
                              <a:path w="648970" h="514984">
                                <a:moveTo>
                                  <a:pt x="606056" y="88188"/>
                                </a:moveTo>
                                <a:lnTo>
                                  <a:pt x="605739" y="87604"/>
                                </a:lnTo>
                                <a:lnTo>
                                  <a:pt x="605155" y="87604"/>
                                </a:lnTo>
                                <a:lnTo>
                                  <a:pt x="604824" y="87236"/>
                                </a:lnTo>
                                <a:lnTo>
                                  <a:pt x="603808" y="86207"/>
                                </a:lnTo>
                                <a:lnTo>
                                  <a:pt x="602576" y="85394"/>
                                </a:lnTo>
                                <a:lnTo>
                                  <a:pt x="601992" y="85178"/>
                                </a:lnTo>
                                <a:lnTo>
                                  <a:pt x="603364" y="86207"/>
                                </a:lnTo>
                                <a:lnTo>
                                  <a:pt x="604380" y="87236"/>
                                </a:lnTo>
                                <a:lnTo>
                                  <a:pt x="605104" y="87655"/>
                                </a:lnTo>
                                <a:lnTo>
                                  <a:pt x="606056" y="88188"/>
                                </a:lnTo>
                                <a:close/>
                              </a:path>
                              <a:path w="648970" h="514984">
                                <a:moveTo>
                                  <a:pt x="607034" y="91414"/>
                                </a:moveTo>
                                <a:lnTo>
                                  <a:pt x="604926" y="90144"/>
                                </a:lnTo>
                                <a:lnTo>
                                  <a:pt x="602907" y="89547"/>
                                </a:lnTo>
                                <a:lnTo>
                                  <a:pt x="603491" y="90144"/>
                                </a:lnTo>
                                <a:lnTo>
                                  <a:pt x="604951" y="90944"/>
                                </a:lnTo>
                                <a:lnTo>
                                  <a:pt x="606437" y="91414"/>
                                </a:lnTo>
                                <a:lnTo>
                                  <a:pt x="606996" y="91414"/>
                                </a:lnTo>
                                <a:close/>
                              </a:path>
                              <a:path w="648970" h="514984">
                                <a:moveTo>
                                  <a:pt x="610603" y="90779"/>
                                </a:moveTo>
                                <a:lnTo>
                                  <a:pt x="610158" y="90144"/>
                                </a:lnTo>
                                <a:lnTo>
                                  <a:pt x="607987" y="88747"/>
                                </a:lnTo>
                                <a:lnTo>
                                  <a:pt x="607161" y="88747"/>
                                </a:lnTo>
                                <a:lnTo>
                                  <a:pt x="605967" y="88214"/>
                                </a:lnTo>
                                <a:lnTo>
                                  <a:pt x="606361" y="88747"/>
                                </a:lnTo>
                                <a:lnTo>
                                  <a:pt x="607225" y="89395"/>
                                </a:lnTo>
                                <a:lnTo>
                                  <a:pt x="607161" y="88823"/>
                                </a:lnTo>
                                <a:lnTo>
                                  <a:pt x="610603" y="90779"/>
                                </a:lnTo>
                                <a:close/>
                              </a:path>
                              <a:path w="648970" h="514984">
                                <a:moveTo>
                                  <a:pt x="611720" y="91414"/>
                                </a:moveTo>
                                <a:lnTo>
                                  <a:pt x="610603" y="90779"/>
                                </a:lnTo>
                                <a:lnTo>
                                  <a:pt x="610717" y="90944"/>
                                </a:lnTo>
                                <a:lnTo>
                                  <a:pt x="611047" y="91414"/>
                                </a:lnTo>
                                <a:lnTo>
                                  <a:pt x="611720" y="91414"/>
                                </a:lnTo>
                                <a:close/>
                              </a:path>
                              <a:path w="648970" h="514984">
                                <a:moveTo>
                                  <a:pt x="612559" y="92532"/>
                                </a:moveTo>
                                <a:lnTo>
                                  <a:pt x="608380" y="90144"/>
                                </a:lnTo>
                                <a:lnTo>
                                  <a:pt x="607225" y="89395"/>
                                </a:lnTo>
                                <a:lnTo>
                                  <a:pt x="607275" y="89547"/>
                                </a:lnTo>
                                <a:lnTo>
                                  <a:pt x="607441" y="90144"/>
                                </a:lnTo>
                                <a:lnTo>
                                  <a:pt x="609587" y="91414"/>
                                </a:lnTo>
                                <a:lnTo>
                                  <a:pt x="612559" y="92532"/>
                                </a:lnTo>
                                <a:close/>
                              </a:path>
                              <a:path w="648970" h="514984">
                                <a:moveTo>
                                  <a:pt x="617905" y="94843"/>
                                </a:moveTo>
                                <a:lnTo>
                                  <a:pt x="617067" y="93954"/>
                                </a:lnTo>
                                <a:lnTo>
                                  <a:pt x="614946" y="92532"/>
                                </a:lnTo>
                                <a:lnTo>
                                  <a:pt x="614400" y="92532"/>
                                </a:lnTo>
                                <a:lnTo>
                                  <a:pt x="612571" y="91414"/>
                                </a:lnTo>
                                <a:lnTo>
                                  <a:pt x="612241" y="91414"/>
                                </a:lnTo>
                                <a:lnTo>
                                  <a:pt x="613562" y="92532"/>
                                </a:lnTo>
                                <a:lnTo>
                                  <a:pt x="616178" y="93954"/>
                                </a:lnTo>
                                <a:lnTo>
                                  <a:pt x="617905" y="94843"/>
                                </a:lnTo>
                                <a:close/>
                              </a:path>
                              <a:path w="648970" h="514984">
                                <a:moveTo>
                                  <a:pt x="621372" y="95948"/>
                                </a:moveTo>
                                <a:lnTo>
                                  <a:pt x="621030" y="95084"/>
                                </a:lnTo>
                                <a:lnTo>
                                  <a:pt x="620064" y="95084"/>
                                </a:lnTo>
                                <a:lnTo>
                                  <a:pt x="621372" y="95948"/>
                                </a:lnTo>
                                <a:close/>
                              </a:path>
                              <a:path w="648970" h="514984">
                                <a:moveTo>
                                  <a:pt x="621842" y="97726"/>
                                </a:moveTo>
                                <a:lnTo>
                                  <a:pt x="618363" y="95084"/>
                                </a:lnTo>
                                <a:lnTo>
                                  <a:pt x="617905" y="94843"/>
                                </a:lnTo>
                                <a:lnTo>
                                  <a:pt x="618134" y="95084"/>
                                </a:lnTo>
                                <a:lnTo>
                                  <a:pt x="617562" y="95084"/>
                                </a:lnTo>
                                <a:lnTo>
                                  <a:pt x="619518" y="96443"/>
                                </a:lnTo>
                                <a:lnTo>
                                  <a:pt x="621080" y="97726"/>
                                </a:lnTo>
                                <a:lnTo>
                                  <a:pt x="621842" y="97726"/>
                                </a:lnTo>
                                <a:close/>
                              </a:path>
                              <a:path w="648970" h="514984">
                                <a:moveTo>
                                  <a:pt x="623963" y="97726"/>
                                </a:moveTo>
                                <a:lnTo>
                                  <a:pt x="623620" y="97193"/>
                                </a:lnTo>
                                <a:lnTo>
                                  <a:pt x="622884" y="96774"/>
                                </a:lnTo>
                                <a:lnTo>
                                  <a:pt x="622439" y="96532"/>
                                </a:lnTo>
                                <a:lnTo>
                                  <a:pt x="622300" y="96443"/>
                                </a:lnTo>
                                <a:lnTo>
                                  <a:pt x="622160" y="96443"/>
                                </a:lnTo>
                                <a:lnTo>
                                  <a:pt x="622312" y="96774"/>
                                </a:lnTo>
                                <a:lnTo>
                                  <a:pt x="622122" y="96469"/>
                                </a:lnTo>
                                <a:lnTo>
                                  <a:pt x="622096" y="96304"/>
                                </a:lnTo>
                                <a:lnTo>
                                  <a:pt x="621372" y="95948"/>
                                </a:lnTo>
                                <a:lnTo>
                                  <a:pt x="621512" y="96304"/>
                                </a:lnTo>
                                <a:lnTo>
                                  <a:pt x="621284" y="95948"/>
                                </a:lnTo>
                                <a:lnTo>
                                  <a:pt x="619544" y="95084"/>
                                </a:lnTo>
                                <a:lnTo>
                                  <a:pt x="618642" y="95084"/>
                                </a:lnTo>
                                <a:lnTo>
                                  <a:pt x="620903" y="96443"/>
                                </a:lnTo>
                                <a:lnTo>
                                  <a:pt x="621195" y="96774"/>
                                </a:lnTo>
                                <a:lnTo>
                                  <a:pt x="621944" y="97726"/>
                                </a:lnTo>
                                <a:lnTo>
                                  <a:pt x="621512" y="98132"/>
                                </a:lnTo>
                                <a:lnTo>
                                  <a:pt x="622465" y="99034"/>
                                </a:lnTo>
                                <a:lnTo>
                                  <a:pt x="622134" y="97726"/>
                                </a:lnTo>
                                <a:lnTo>
                                  <a:pt x="622363" y="97726"/>
                                </a:lnTo>
                                <a:lnTo>
                                  <a:pt x="622134" y="96774"/>
                                </a:lnTo>
                                <a:lnTo>
                                  <a:pt x="622401" y="96926"/>
                                </a:lnTo>
                                <a:lnTo>
                                  <a:pt x="622592" y="97193"/>
                                </a:lnTo>
                                <a:lnTo>
                                  <a:pt x="622541" y="96989"/>
                                </a:lnTo>
                                <a:lnTo>
                                  <a:pt x="623963" y="97726"/>
                                </a:lnTo>
                                <a:close/>
                              </a:path>
                              <a:path w="648970" h="514984">
                                <a:moveTo>
                                  <a:pt x="625703" y="99034"/>
                                </a:moveTo>
                                <a:lnTo>
                                  <a:pt x="625297" y="97726"/>
                                </a:lnTo>
                                <a:lnTo>
                                  <a:pt x="624738" y="97726"/>
                                </a:lnTo>
                                <a:lnTo>
                                  <a:pt x="623277" y="96443"/>
                                </a:lnTo>
                                <a:lnTo>
                                  <a:pt x="623671" y="97193"/>
                                </a:lnTo>
                                <a:lnTo>
                                  <a:pt x="624573" y="97726"/>
                                </a:lnTo>
                                <a:lnTo>
                                  <a:pt x="624865" y="98132"/>
                                </a:lnTo>
                                <a:lnTo>
                                  <a:pt x="625386" y="99034"/>
                                </a:lnTo>
                                <a:lnTo>
                                  <a:pt x="625703" y="99034"/>
                                </a:lnTo>
                                <a:close/>
                              </a:path>
                              <a:path w="648970" h="514984">
                                <a:moveTo>
                                  <a:pt x="629894" y="100304"/>
                                </a:moveTo>
                                <a:lnTo>
                                  <a:pt x="626935" y="99034"/>
                                </a:lnTo>
                                <a:lnTo>
                                  <a:pt x="625868" y="99034"/>
                                </a:lnTo>
                                <a:lnTo>
                                  <a:pt x="628103" y="100304"/>
                                </a:lnTo>
                                <a:lnTo>
                                  <a:pt x="629894" y="100304"/>
                                </a:lnTo>
                                <a:close/>
                              </a:path>
                              <a:path w="648970" h="514984">
                                <a:moveTo>
                                  <a:pt x="645934" y="111734"/>
                                </a:moveTo>
                                <a:lnTo>
                                  <a:pt x="644677" y="110464"/>
                                </a:lnTo>
                                <a:lnTo>
                                  <a:pt x="642759" y="109194"/>
                                </a:lnTo>
                                <a:lnTo>
                                  <a:pt x="638441" y="107924"/>
                                </a:lnTo>
                                <a:lnTo>
                                  <a:pt x="634453" y="105384"/>
                                </a:lnTo>
                                <a:lnTo>
                                  <a:pt x="634644" y="106654"/>
                                </a:lnTo>
                                <a:lnTo>
                                  <a:pt x="633742" y="105384"/>
                                </a:lnTo>
                                <a:lnTo>
                                  <a:pt x="632955" y="105384"/>
                                </a:lnTo>
                                <a:lnTo>
                                  <a:pt x="632409" y="106654"/>
                                </a:lnTo>
                                <a:lnTo>
                                  <a:pt x="631418" y="105384"/>
                                </a:lnTo>
                                <a:lnTo>
                                  <a:pt x="629666" y="105384"/>
                                </a:lnTo>
                                <a:lnTo>
                                  <a:pt x="628992" y="104114"/>
                                </a:lnTo>
                                <a:lnTo>
                                  <a:pt x="626821" y="102844"/>
                                </a:lnTo>
                                <a:lnTo>
                                  <a:pt x="624395" y="102844"/>
                                </a:lnTo>
                                <a:lnTo>
                                  <a:pt x="625221" y="101574"/>
                                </a:lnTo>
                                <a:lnTo>
                                  <a:pt x="625055" y="101574"/>
                                </a:lnTo>
                                <a:lnTo>
                                  <a:pt x="623785" y="100304"/>
                                </a:lnTo>
                                <a:lnTo>
                                  <a:pt x="623620" y="101574"/>
                                </a:lnTo>
                                <a:lnTo>
                                  <a:pt x="620941" y="101574"/>
                                </a:lnTo>
                                <a:lnTo>
                                  <a:pt x="619315" y="100304"/>
                                </a:lnTo>
                                <a:lnTo>
                                  <a:pt x="616966" y="100304"/>
                                </a:lnTo>
                                <a:lnTo>
                                  <a:pt x="616966" y="105384"/>
                                </a:lnTo>
                                <a:lnTo>
                                  <a:pt x="616496" y="105384"/>
                                </a:lnTo>
                                <a:lnTo>
                                  <a:pt x="614692" y="104114"/>
                                </a:lnTo>
                                <a:lnTo>
                                  <a:pt x="615099" y="104114"/>
                                </a:lnTo>
                                <a:lnTo>
                                  <a:pt x="616966" y="105384"/>
                                </a:lnTo>
                                <a:lnTo>
                                  <a:pt x="616966" y="100304"/>
                                </a:lnTo>
                                <a:lnTo>
                                  <a:pt x="616826" y="100304"/>
                                </a:lnTo>
                                <a:lnTo>
                                  <a:pt x="615035" y="99034"/>
                                </a:lnTo>
                                <a:lnTo>
                                  <a:pt x="614349" y="100304"/>
                                </a:lnTo>
                                <a:lnTo>
                                  <a:pt x="612851" y="100304"/>
                                </a:lnTo>
                                <a:lnTo>
                                  <a:pt x="610577" y="99034"/>
                                </a:lnTo>
                                <a:lnTo>
                                  <a:pt x="607187" y="99034"/>
                                </a:lnTo>
                                <a:lnTo>
                                  <a:pt x="606475" y="100304"/>
                                </a:lnTo>
                                <a:lnTo>
                                  <a:pt x="606018" y="99034"/>
                                </a:lnTo>
                                <a:lnTo>
                                  <a:pt x="606361" y="99034"/>
                                </a:lnTo>
                                <a:lnTo>
                                  <a:pt x="607453" y="97726"/>
                                </a:lnTo>
                                <a:lnTo>
                                  <a:pt x="609231" y="97726"/>
                                </a:lnTo>
                                <a:lnTo>
                                  <a:pt x="612063" y="99034"/>
                                </a:lnTo>
                                <a:lnTo>
                                  <a:pt x="613206" y="97726"/>
                                </a:lnTo>
                                <a:lnTo>
                                  <a:pt x="615251" y="97726"/>
                                </a:lnTo>
                                <a:lnTo>
                                  <a:pt x="616585" y="99034"/>
                                </a:lnTo>
                                <a:lnTo>
                                  <a:pt x="620598" y="99034"/>
                                </a:lnTo>
                                <a:lnTo>
                                  <a:pt x="621461" y="98132"/>
                                </a:lnTo>
                                <a:lnTo>
                                  <a:pt x="620991" y="97726"/>
                                </a:lnTo>
                                <a:lnTo>
                                  <a:pt x="618604" y="97726"/>
                                </a:lnTo>
                                <a:lnTo>
                                  <a:pt x="615886" y="95084"/>
                                </a:lnTo>
                                <a:lnTo>
                                  <a:pt x="617512" y="95084"/>
                                </a:lnTo>
                                <a:lnTo>
                                  <a:pt x="612876" y="92532"/>
                                </a:lnTo>
                                <a:lnTo>
                                  <a:pt x="612559" y="92532"/>
                                </a:lnTo>
                                <a:lnTo>
                                  <a:pt x="610730" y="92532"/>
                                </a:lnTo>
                                <a:lnTo>
                                  <a:pt x="611136" y="93954"/>
                                </a:lnTo>
                                <a:lnTo>
                                  <a:pt x="613244" y="93954"/>
                                </a:lnTo>
                                <a:lnTo>
                                  <a:pt x="614514" y="95084"/>
                                </a:lnTo>
                                <a:lnTo>
                                  <a:pt x="614934" y="95084"/>
                                </a:lnTo>
                                <a:lnTo>
                                  <a:pt x="615365" y="96443"/>
                                </a:lnTo>
                                <a:lnTo>
                                  <a:pt x="613740" y="95084"/>
                                </a:lnTo>
                                <a:lnTo>
                                  <a:pt x="612025" y="95084"/>
                                </a:lnTo>
                                <a:lnTo>
                                  <a:pt x="609739" y="92532"/>
                                </a:lnTo>
                                <a:lnTo>
                                  <a:pt x="610666" y="92532"/>
                                </a:lnTo>
                                <a:lnTo>
                                  <a:pt x="606996" y="91414"/>
                                </a:lnTo>
                                <a:lnTo>
                                  <a:pt x="607301" y="91719"/>
                                </a:lnTo>
                                <a:lnTo>
                                  <a:pt x="609650" y="92532"/>
                                </a:lnTo>
                                <a:lnTo>
                                  <a:pt x="608126" y="92532"/>
                                </a:lnTo>
                                <a:lnTo>
                                  <a:pt x="607301" y="91719"/>
                                </a:lnTo>
                                <a:lnTo>
                                  <a:pt x="606437" y="91414"/>
                                </a:lnTo>
                                <a:lnTo>
                                  <a:pt x="605815" y="91414"/>
                                </a:lnTo>
                                <a:lnTo>
                                  <a:pt x="605116" y="91046"/>
                                </a:lnTo>
                                <a:lnTo>
                                  <a:pt x="605116" y="99034"/>
                                </a:lnTo>
                                <a:lnTo>
                                  <a:pt x="603580" y="99034"/>
                                </a:lnTo>
                                <a:lnTo>
                                  <a:pt x="604253" y="97777"/>
                                </a:lnTo>
                                <a:lnTo>
                                  <a:pt x="605116" y="99034"/>
                                </a:lnTo>
                                <a:lnTo>
                                  <a:pt x="605116" y="91046"/>
                                </a:lnTo>
                                <a:lnTo>
                                  <a:pt x="604951" y="90944"/>
                                </a:lnTo>
                                <a:lnTo>
                                  <a:pt x="602424" y="90144"/>
                                </a:lnTo>
                                <a:lnTo>
                                  <a:pt x="600621" y="88874"/>
                                </a:lnTo>
                                <a:lnTo>
                                  <a:pt x="602907" y="89547"/>
                                </a:lnTo>
                                <a:lnTo>
                                  <a:pt x="602132" y="88747"/>
                                </a:lnTo>
                                <a:lnTo>
                                  <a:pt x="601624" y="88747"/>
                                </a:lnTo>
                                <a:lnTo>
                                  <a:pt x="600811" y="87604"/>
                                </a:lnTo>
                                <a:lnTo>
                                  <a:pt x="601256" y="88747"/>
                                </a:lnTo>
                                <a:lnTo>
                                  <a:pt x="599541" y="87604"/>
                                </a:lnTo>
                                <a:lnTo>
                                  <a:pt x="599211" y="87604"/>
                                </a:lnTo>
                                <a:lnTo>
                                  <a:pt x="593356" y="82511"/>
                                </a:lnTo>
                                <a:lnTo>
                                  <a:pt x="594144" y="83489"/>
                                </a:lnTo>
                                <a:lnTo>
                                  <a:pt x="594067" y="82524"/>
                                </a:lnTo>
                                <a:lnTo>
                                  <a:pt x="595401" y="83731"/>
                                </a:lnTo>
                                <a:lnTo>
                                  <a:pt x="596455" y="83731"/>
                                </a:lnTo>
                                <a:lnTo>
                                  <a:pt x="597585" y="84912"/>
                                </a:lnTo>
                                <a:lnTo>
                                  <a:pt x="598779" y="84912"/>
                                </a:lnTo>
                                <a:lnTo>
                                  <a:pt x="601764" y="86207"/>
                                </a:lnTo>
                                <a:lnTo>
                                  <a:pt x="600265" y="84912"/>
                                </a:lnTo>
                                <a:lnTo>
                                  <a:pt x="600100" y="84912"/>
                                </a:lnTo>
                                <a:lnTo>
                                  <a:pt x="599465" y="84251"/>
                                </a:lnTo>
                                <a:lnTo>
                                  <a:pt x="599186" y="84162"/>
                                </a:lnTo>
                                <a:lnTo>
                                  <a:pt x="599389" y="84162"/>
                                </a:lnTo>
                                <a:lnTo>
                                  <a:pt x="598106" y="83731"/>
                                </a:lnTo>
                                <a:lnTo>
                                  <a:pt x="597750" y="83731"/>
                                </a:lnTo>
                                <a:lnTo>
                                  <a:pt x="592632" y="81216"/>
                                </a:lnTo>
                                <a:lnTo>
                                  <a:pt x="592505" y="81140"/>
                                </a:lnTo>
                                <a:lnTo>
                                  <a:pt x="592315" y="81140"/>
                                </a:lnTo>
                                <a:lnTo>
                                  <a:pt x="590245" y="80251"/>
                                </a:lnTo>
                                <a:lnTo>
                                  <a:pt x="590677" y="81140"/>
                                </a:lnTo>
                                <a:lnTo>
                                  <a:pt x="591197" y="81140"/>
                                </a:lnTo>
                                <a:lnTo>
                                  <a:pt x="591400" y="81724"/>
                                </a:lnTo>
                                <a:lnTo>
                                  <a:pt x="592937" y="82219"/>
                                </a:lnTo>
                                <a:lnTo>
                                  <a:pt x="592658" y="81280"/>
                                </a:lnTo>
                                <a:lnTo>
                                  <a:pt x="593953" y="82410"/>
                                </a:lnTo>
                                <a:lnTo>
                                  <a:pt x="593521" y="82410"/>
                                </a:lnTo>
                                <a:lnTo>
                                  <a:pt x="592937" y="82219"/>
                                </a:lnTo>
                                <a:lnTo>
                                  <a:pt x="593001" y="82410"/>
                                </a:lnTo>
                                <a:lnTo>
                                  <a:pt x="591642" y="82410"/>
                                </a:lnTo>
                                <a:lnTo>
                                  <a:pt x="591578" y="82219"/>
                                </a:lnTo>
                                <a:lnTo>
                                  <a:pt x="591400" y="81724"/>
                                </a:lnTo>
                                <a:lnTo>
                                  <a:pt x="589610" y="81140"/>
                                </a:lnTo>
                                <a:lnTo>
                                  <a:pt x="589826" y="81140"/>
                                </a:lnTo>
                                <a:lnTo>
                                  <a:pt x="588518" y="79984"/>
                                </a:lnTo>
                                <a:lnTo>
                                  <a:pt x="589572" y="79984"/>
                                </a:lnTo>
                                <a:lnTo>
                                  <a:pt x="588010" y="78714"/>
                                </a:lnTo>
                                <a:lnTo>
                                  <a:pt x="587489" y="78714"/>
                                </a:lnTo>
                                <a:lnTo>
                                  <a:pt x="587883" y="79984"/>
                                </a:lnTo>
                                <a:lnTo>
                                  <a:pt x="586333" y="79984"/>
                                </a:lnTo>
                                <a:lnTo>
                                  <a:pt x="585457" y="78714"/>
                                </a:lnTo>
                                <a:lnTo>
                                  <a:pt x="587489" y="78714"/>
                                </a:lnTo>
                                <a:lnTo>
                                  <a:pt x="586955" y="77647"/>
                                </a:lnTo>
                                <a:lnTo>
                                  <a:pt x="586524" y="77444"/>
                                </a:lnTo>
                                <a:lnTo>
                                  <a:pt x="584708" y="76174"/>
                                </a:lnTo>
                                <a:lnTo>
                                  <a:pt x="585063" y="76174"/>
                                </a:lnTo>
                                <a:lnTo>
                                  <a:pt x="584517" y="75717"/>
                                </a:lnTo>
                                <a:lnTo>
                                  <a:pt x="582091" y="73634"/>
                                </a:lnTo>
                                <a:lnTo>
                                  <a:pt x="580986" y="73634"/>
                                </a:lnTo>
                                <a:lnTo>
                                  <a:pt x="580364" y="72364"/>
                                </a:lnTo>
                                <a:lnTo>
                                  <a:pt x="579958" y="72364"/>
                                </a:lnTo>
                                <a:lnTo>
                                  <a:pt x="580783" y="73634"/>
                                </a:lnTo>
                                <a:lnTo>
                                  <a:pt x="579450" y="72364"/>
                                </a:lnTo>
                                <a:lnTo>
                                  <a:pt x="577684" y="71094"/>
                                </a:lnTo>
                                <a:lnTo>
                                  <a:pt x="576478" y="71094"/>
                                </a:lnTo>
                                <a:lnTo>
                                  <a:pt x="576618" y="72364"/>
                                </a:lnTo>
                                <a:lnTo>
                                  <a:pt x="576173" y="71094"/>
                                </a:lnTo>
                                <a:lnTo>
                                  <a:pt x="574103" y="71094"/>
                                </a:lnTo>
                                <a:lnTo>
                                  <a:pt x="573925" y="71094"/>
                                </a:lnTo>
                                <a:lnTo>
                                  <a:pt x="573900" y="70916"/>
                                </a:lnTo>
                                <a:lnTo>
                                  <a:pt x="573824" y="69824"/>
                                </a:lnTo>
                                <a:lnTo>
                                  <a:pt x="573684" y="69824"/>
                                </a:lnTo>
                                <a:lnTo>
                                  <a:pt x="570522" y="68554"/>
                                </a:lnTo>
                                <a:lnTo>
                                  <a:pt x="571715" y="68554"/>
                                </a:lnTo>
                                <a:lnTo>
                                  <a:pt x="572668" y="68554"/>
                                </a:lnTo>
                                <a:lnTo>
                                  <a:pt x="574027" y="69824"/>
                                </a:lnTo>
                                <a:lnTo>
                                  <a:pt x="574471" y="69824"/>
                                </a:lnTo>
                                <a:lnTo>
                                  <a:pt x="573011" y="68554"/>
                                </a:lnTo>
                                <a:lnTo>
                                  <a:pt x="571246" y="67449"/>
                                </a:lnTo>
                                <a:lnTo>
                                  <a:pt x="571690" y="68516"/>
                                </a:lnTo>
                                <a:lnTo>
                                  <a:pt x="570433" y="67221"/>
                                </a:lnTo>
                                <a:lnTo>
                                  <a:pt x="570903" y="67221"/>
                                </a:lnTo>
                                <a:lnTo>
                                  <a:pt x="570268" y="66865"/>
                                </a:lnTo>
                                <a:lnTo>
                                  <a:pt x="570268" y="67221"/>
                                </a:lnTo>
                                <a:lnTo>
                                  <a:pt x="567994" y="67221"/>
                                </a:lnTo>
                                <a:lnTo>
                                  <a:pt x="567359" y="66014"/>
                                </a:lnTo>
                                <a:lnTo>
                                  <a:pt x="567067" y="66014"/>
                                </a:lnTo>
                                <a:lnTo>
                                  <a:pt x="566737" y="65392"/>
                                </a:lnTo>
                                <a:lnTo>
                                  <a:pt x="566737" y="66014"/>
                                </a:lnTo>
                                <a:lnTo>
                                  <a:pt x="565746" y="66014"/>
                                </a:lnTo>
                                <a:lnTo>
                                  <a:pt x="564883" y="64655"/>
                                </a:lnTo>
                                <a:lnTo>
                                  <a:pt x="565581" y="64655"/>
                                </a:lnTo>
                                <a:lnTo>
                                  <a:pt x="566737" y="66014"/>
                                </a:lnTo>
                                <a:lnTo>
                                  <a:pt x="566737" y="65392"/>
                                </a:lnTo>
                                <a:lnTo>
                                  <a:pt x="566445" y="64833"/>
                                </a:lnTo>
                                <a:lnTo>
                                  <a:pt x="570268" y="67221"/>
                                </a:lnTo>
                                <a:lnTo>
                                  <a:pt x="570268" y="66865"/>
                                </a:lnTo>
                                <a:lnTo>
                                  <a:pt x="566356" y="64655"/>
                                </a:lnTo>
                                <a:lnTo>
                                  <a:pt x="566166" y="64655"/>
                                </a:lnTo>
                                <a:lnTo>
                                  <a:pt x="564286" y="63474"/>
                                </a:lnTo>
                                <a:lnTo>
                                  <a:pt x="563118" y="62712"/>
                                </a:lnTo>
                                <a:lnTo>
                                  <a:pt x="562254" y="62204"/>
                                </a:lnTo>
                                <a:lnTo>
                                  <a:pt x="560222" y="60934"/>
                                </a:lnTo>
                                <a:lnTo>
                                  <a:pt x="560006" y="60934"/>
                                </a:lnTo>
                                <a:lnTo>
                                  <a:pt x="560438" y="62204"/>
                                </a:lnTo>
                                <a:lnTo>
                                  <a:pt x="559981" y="62204"/>
                                </a:lnTo>
                                <a:lnTo>
                                  <a:pt x="560679" y="62712"/>
                                </a:lnTo>
                                <a:lnTo>
                                  <a:pt x="559142" y="62204"/>
                                </a:lnTo>
                                <a:lnTo>
                                  <a:pt x="558977" y="60934"/>
                                </a:lnTo>
                                <a:lnTo>
                                  <a:pt x="557745" y="60934"/>
                                </a:lnTo>
                                <a:lnTo>
                                  <a:pt x="556069" y="59664"/>
                                </a:lnTo>
                                <a:lnTo>
                                  <a:pt x="551307" y="59664"/>
                                </a:lnTo>
                                <a:lnTo>
                                  <a:pt x="549325" y="58394"/>
                                </a:lnTo>
                                <a:lnTo>
                                  <a:pt x="549021" y="58394"/>
                                </a:lnTo>
                                <a:lnTo>
                                  <a:pt x="548551" y="57124"/>
                                </a:lnTo>
                                <a:lnTo>
                                  <a:pt x="549503" y="57124"/>
                                </a:lnTo>
                                <a:lnTo>
                                  <a:pt x="548373" y="55854"/>
                                </a:lnTo>
                                <a:lnTo>
                                  <a:pt x="547573" y="55854"/>
                                </a:lnTo>
                                <a:lnTo>
                                  <a:pt x="546455" y="54584"/>
                                </a:lnTo>
                                <a:lnTo>
                                  <a:pt x="544068" y="52044"/>
                                </a:lnTo>
                                <a:lnTo>
                                  <a:pt x="540905" y="50774"/>
                                </a:lnTo>
                                <a:lnTo>
                                  <a:pt x="539330" y="49504"/>
                                </a:lnTo>
                                <a:lnTo>
                                  <a:pt x="539559" y="50774"/>
                                </a:lnTo>
                                <a:lnTo>
                                  <a:pt x="538327" y="49504"/>
                                </a:lnTo>
                                <a:lnTo>
                                  <a:pt x="537019" y="49504"/>
                                </a:lnTo>
                                <a:lnTo>
                                  <a:pt x="537578" y="50774"/>
                                </a:lnTo>
                                <a:lnTo>
                                  <a:pt x="535520" y="50774"/>
                                </a:lnTo>
                                <a:lnTo>
                                  <a:pt x="535051" y="49504"/>
                                </a:lnTo>
                                <a:lnTo>
                                  <a:pt x="534060" y="49504"/>
                                </a:lnTo>
                                <a:lnTo>
                                  <a:pt x="532866" y="48234"/>
                                </a:lnTo>
                                <a:lnTo>
                                  <a:pt x="532726" y="48234"/>
                                </a:lnTo>
                                <a:lnTo>
                                  <a:pt x="532765" y="49504"/>
                                </a:lnTo>
                                <a:lnTo>
                                  <a:pt x="534123" y="50774"/>
                                </a:lnTo>
                                <a:lnTo>
                                  <a:pt x="533019" y="50774"/>
                                </a:lnTo>
                                <a:lnTo>
                                  <a:pt x="532142" y="49504"/>
                                </a:lnTo>
                                <a:lnTo>
                                  <a:pt x="531634" y="49504"/>
                                </a:lnTo>
                                <a:lnTo>
                                  <a:pt x="531190" y="48234"/>
                                </a:lnTo>
                                <a:lnTo>
                                  <a:pt x="530644" y="48234"/>
                                </a:lnTo>
                                <a:lnTo>
                                  <a:pt x="529755" y="46964"/>
                                </a:lnTo>
                                <a:lnTo>
                                  <a:pt x="528853" y="45694"/>
                                </a:lnTo>
                                <a:lnTo>
                                  <a:pt x="527304" y="45694"/>
                                </a:lnTo>
                                <a:lnTo>
                                  <a:pt x="526465" y="44424"/>
                                </a:lnTo>
                                <a:lnTo>
                                  <a:pt x="522503" y="44424"/>
                                </a:lnTo>
                                <a:lnTo>
                                  <a:pt x="520623" y="43154"/>
                                </a:lnTo>
                                <a:lnTo>
                                  <a:pt x="525310" y="43154"/>
                                </a:lnTo>
                                <a:lnTo>
                                  <a:pt x="523722" y="41884"/>
                                </a:lnTo>
                                <a:lnTo>
                                  <a:pt x="522871" y="41884"/>
                                </a:lnTo>
                                <a:lnTo>
                                  <a:pt x="521360" y="40614"/>
                                </a:lnTo>
                                <a:lnTo>
                                  <a:pt x="518858" y="40614"/>
                                </a:lnTo>
                                <a:lnTo>
                                  <a:pt x="518680" y="39344"/>
                                </a:lnTo>
                                <a:lnTo>
                                  <a:pt x="517194" y="39344"/>
                                </a:lnTo>
                                <a:lnTo>
                                  <a:pt x="512343" y="36804"/>
                                </a:lnTo>
                                <a:lnTo>
                                  <a:pt x="509905" y="36804"/>
                                </a:lnTo>
                                <a:lnTo>
                                  <a:pt x="504977" y="34264"/>
                                </a:lnTo>
                                <a:lnTo>
                                  <a:pt x="504710" y="34264"/>
                                </a:lnTo>
                                <a:lnTo>
                                  <a:pt x="505409" y="35534"/>
                                </a:lnTo>
                                <a:lnTo>
                                  <a:pt x="505637" y="35534"/>
                                </a:lnTo>
                                <a:lnTo>
                                  <a:pt x="505218" y="36804"/>
                                </a:lnTo>
                                <a:lnTo>
                                  <a:pt x="505828" y="36804"/>
                                </a:lnTo>
                                <a:lnTo>
                                  <a:pt x="506006" y="38074"/>
                                </a:lnTo>
                                <a:lnTo>
                                  <a:pt x="503961" y="38074"/>
                                </a:lnTo>
                                <a:lnTo>
                                  <a:pt x="504050" y="36804"/>
                                </a:lnTo>
                                <a:lnTo>
                                  <a:pt x="503834" y="36804"/>
                                </a:lnTo>
                                <a:lnTo>
                                  <a:pt x="504024" y="35534"/>
                                </a:lnTo>
                                <a:lnTo>
                                  <a:pt x="502767" y="35534"/>
                                </a:lnTo>
                                <a:lnTo>
                                  <a:pt x="502145" y="34264"/>
                                </a:lnTo>
                                <a:lnTo>
                                  <a:pt x="501383" y="32994"/>
                                </a:lnTo>
                                <a:lnTo>
                                  <a:pt x="499389" y="32994"/>
                                </a:lnTo>
                                <a:lnTo>
                                  <a:pt x="497763" y="31724"/>
                                </a:lnTo>
                                <a:lnTo>
                                  <a:pt x="496811" y="31724"/>
                                </a:lnTo>
                                <a:lnTo>
                                  <a:pt x="495198" y="30797"/>
                                </a:lnTo>
                                <a:lnTo>
                                  <a:pt x="497967" y="31775"/>
                                </a:lnTo>
                                <a:lnTo>
                                  <a:pt x="498538" y="31902"/>
                                </a:lnTo>
                                <a:lnTo>
                                  <a:pt x="498983" y="31902"/>
                                </a:lnTo>
                                <a:lnTo>
                                  <a:pt x="500545" y="32410"/>
                                </a:lnTo>
                                <a:lnTo>
                                  <a:pt x="501561" y="32791"/>
                                </a:lnTo>
                                <a:lnTo>
                                  <a:pt x="504685" y="34061"/>
                                </a:lnTo>
                                <a:lnTo>
                                  <a:pt x="504342" y="34061"/>
                                </a:lnTo>
                                <a:lnTo>
                                  <a:pt x="505637" y="34315"/>
                                </a:lnTo>
                                <a:lnTo>
                                  <a:pt x="505447" y="34315"/>
                                </a:lnTo>
                                <a:lnTo>
                                  <a:pt x="507136" y="34569"/>
                                </a:lnTo>
                                <a:lnTo>
                                  <a:pt x="506679" y="34315"/>
                                </a:lnTo>
                                <a:lnTo>
                                  <a:pt x="505510" y="33553"/>
                                </a:lnTo>
                                <a:lnTo>
                                  <a:pt x="503034" y="32410"/>
                                </a:lnTo>
                                <a:lnTo>
                                  <a:pt x="502691" y="32245"/>
                                </a:lnTo>
                                <a:lnTo>
                                  <a:pt x="503174" y="32410"/>
                                </a:lnTo>
                                <a:lnTo>
                                  <a:pt x="503923" y="32410"/>
                                </a:lnTo>
                                <a:lnTo>
                                  <a:pt x="502869" y="31902"/>
                                </a:lnTo>
                                <a:lnTo>
                                  <a:pt x="501954" y="31394"/>
                                </a:lnTo>
                                <a:lnTo>
                                  <a:pt x="501345" y="31140"/>
                                </a:lnTo>
                                <a:lnTo>
                                  <a:pt x="500837" y="30886"/>
                                </a:lnTo>
                                <a:lnTo>
                                  <a:pt x="499084" y="30124"/>
                                </a:lnTo>
                                <a:lnTo>
                                  <a:pt x="497979" y="29489"/>
                                </a:lnTo>
                                <a:lnTo>
                                  <a:pt x="498170" y="29489"/>
                                </a:lnTo>
                                <a:lnTo>
                                  <a:pt x="497662" y="29273"/>
                                </a:lnTo>
                                <a:lnTo>
                                  <a:pt x="497357" y="29235"/>
                                </a:lnTo>
                                <a:lnTo>
                                  <a:pt x="497662" y="29362"/>
                                </a:lnTo>
                                <a:lnTo>
                                  <a:pt x="497598" y="29235"/>
                                </a:lnTo>
                                <a:lnTo>
                                  <a:pt x="495884" y="28473"/>
                                </a:lnTo>
                                <a:lnTo>
                                  <a:pt x="492721" y="26949"/>
                                </a:lnTo>
                                <a:lnTo>
                                  <a:pt x="492150" y="26695"/>
                                </a:lnTo>
                                <a:lnTo>
                                  <a:pt x="489102" y="25425"/>
                                </a:lnTo>
                                <a:lnTo>
                                  <a:pt x="487616" y="24790"/>
                                </a:lnTo>
                                <a:lnTo>
                                  <a:pt x="485228" y="23647"/>
                                </a:lnTo>
                                <a:lnTo>
                                  <a:pt x="484568" y="23266"/>
                                </a:lnTo>
                                <a:lnTo>
                                  <a:pt x="484720" y="23266"/>
                                </a:lnTo>
                                <a:lnTo>
                                  <a:pt x="485190" y="23393"/>
                                </a:lnTo>
                                <a:lnTo>
                                  <a:pt x="490207" y="25806"/>
                                </a:lnTo>
                                <a:lnTo>
                                  <a:pt x="492264" y="26695"/>
                                </a:lnTo>
                                <a:lnTo>
                                  <a:pt x="496595" y="28727"/>
                                </a:lnTo>
                                <a:lnTo>
                                  <a:pt x="496201" y="28473"/>
                                </a:lnTo>
                                <a:lnTo>
                                  <a:pt x="491236" y="25933"/>
                                </a:lnTo>
                                <a:lnTo>
                                  <a:pt x="490931" y="25806"/>
                                </a:lnTo>
                                <a:lnTo>
                                  <a:pt x="490270" y="25425"/>
                                </a:lnTo>
                                <a:lnTo>
                                  <a:pt x="488988" y="24790"/>
                                </a:lnTo>
                                <a:lnTo>
                                  <a:pt x="488670" y="24663"/>
                                </a:lnTo>
                                <a:lnTo>
                                  <a:pt x="486473" y="23520"/>
                                </a:lnTo>
                                <a:lnTo>
                                  <a:pt x="486346" y="23431"/>
                                </a:lnTo>
                                <a:lnTo>
                                  <a:pt x="487019" y="23647"/>
                                </a:lnTo>
                                <a:lnTo>
                                  <a:pt x="486257" y="23266"/>
                                </a:lnTo>
                                <a:lnTo>
                                  <a:pt x="482117" y="21234"/>
                                </a:lnTo>
                                <a:lnTo>
                                  <a:pt x="480796" y="20726"/>
                                </a:lnTo>
                                <a:lnTo>
                                  <a:pt x="480542" y="20599"/>
                                </a:lnTo>
                                <a:lnTo>
                                  <a:pt x="480288" y="20472"/>
                                </a:lnTo>
                                <a:lnTo>
                                  <a:pt x="480529" y="20472"/>
                                </a:lnTo>
                                <a:lnTo>
                                  <a:pt x="481101" y="20726"/>
                                </a:lnTo>
                                <a:lnTo>
                                  <a:pt x="481469" y="20853"/>
                                </a:lnTo>
                                <a:lnTo>
                                  <a:pt x="480288" y="20218"/>
                                </a:lnTo>
                                <a:lnTo>
                                  <a:pt x="478650" y="19329"/>
                                </a:lnTo>
                                <a:lnTo>
                                  <a:pt x="477507" y="18821"/>
                                </a:lnTo>
                                <a:lnTo>
                                  <a:pt x="477253" y="18694"/>
                                </a:lnTo>
                                <a:lnTo>
                                  <a:pt x="475488" y="17805"/>
                                </a:lnTo>
                                <a:lnTo>
                                  <a:pt x="475234" y="17678"/>
                                </a:lnTo>
                                <a:lnTo>
                                  <a:pt x="474624" y="17424"/>
                                </a:lnTo>
                                <a:lnTo>
                                  <a:pt x="473710" y="17043"/>
                                </a:lnTo>
                                <a:lnTo>
                                  <a:pt x="471868" y="16408"/>
                                </a:lnTo>
                                <a:lnTo>
                                  <a:pt x="472541" y="16916"/>
                                </a:lnTo>
                                <a:lnTo>
                                  <a:pt x="473087" y="17424"/>
                                </a:lnTo>
                                <a:lnTo>
                                  <a:pt x="471957" y="17043"/>
                                </a:lnTo>
                                <a:lnTo>
                                  <a:pt x="470522" y="16408"/>
                                </a:lnTo>
                                <a:lnTo>
                                  <a:pt x="470230" y="16281"/>
                                </a:lnTo>
                                <a:lnTo>
                                  <a:pt x="471017" y="16408"/>
                                </a:lnTo>
                                <a:lnTo>
                                  <a:pt x="469798" y="15646"/>
                                </a:lnTo>
                                <a:lnTo>
                                  <a:pt x="469303" y="15138"/>
                                </a:lnTo>
                                <a:lnTo>
                                  <a:pt x="471131" y="15646"/>
                                </a:lnTo>
                                <a:lnTo>
                                  <a:pt x="470141" y="15138"/>
                                </a:lnTo>
                                <a:lnTo>
                                  <a:pt x="467169" y="13614"/>
                                </a:lnTo>
                                <a:lnTo>
                                  <a:pt x="464680" y="12344"/>
                                </a:lnTo>
                                <a:lnTo>
                                  <a:pt x="464527" y="12344"/>
                                </a:lnTo>
                                <a:lnTo>
                                  <a:pt x="464032" y="12090"/>
                                </a:lnTo>
                                <a:lnTo>
                                  <a:pt x="463804" y="11976"/>
                                </a:lnTo>
                                <a:lnTo>
                                  <a:pt x="463804" y="21615"/>
                                </a:lnTo>
                                <a:lnTo>
                                  <a:pt x="461962" y="21615"/>
                                </a:lnTo>
                                <a:lnTo>
                                  <a:pt x="459562" y="20853"/>
                                </a:lnTo>
                                <a:lnTo>
                                  <a:pt x="457479" y="20345"/>
                                </a:lnTo>
                                <a:lnTo>
                                  <a:pt x="455396" y="19837"/>
                                </a:lnTo>
                                <a:lnTo>
                                  <a:pt x="455041" y="19710"/>
                                </a:lnTo>
                                <a:lnTo>
                                  <a:pt x="453656" y="19202"/>
                                </a:lnTo>
                                <a:lnTo>
                                  <a:pt x="454253" y="18821"/>
                                </a:lnTo>
                                <a:lnTo>
                                  <a:pt x="455650" y="19456"/>
                                </a:lnTo>
                                <a:lnTo>
                                  <a:pt x="456895" y="19583"/>
                                </a:lnTo>
                                <a:lnTo>
                                  <a:pt x="457720" y="19710"/>
                                </a:lnTo>
                                <a:lnTo>
                                  <a:pt x="459041" y="20345"/>
                                </a:lnTo>
                                <a:lnTo>
                                  <a:pt x="463804" y="21615"/>
                                </a:lnTo>
                                <a:lnTo>
                                  <a:pt x="463804" y="11976"/>
                                </a:lnTo>
                                <a:lnTo>
                                  <a:pt x="461073" y="10566"/>
                                </a:lnTo>
                                <a:lnTo>
                                  <a:pt x="460717" y="10439"/>
                                </a:lnTo>
                                <a:lnTo>
                                  <a:pt x="460540" y="10439"/>
                                </a:lnTo>
                                <a:lnTo>
                                  <a:pt x="460184" y="10185"/>
                                </a:lnTo>
                                <a:lnTo>
                                  <a:pt x="460248" y="10820"/>
                                </a:lnTo>
                                <a:lnTo>
                                  <a:pt x="461098" y="11328"/>
                                </a:lnTo>
                                <a:lnTo>
                                  <a:pt x="460476" y="11328"/>
                                </a:lnTo>
                                <a:lnTo>
                                  <a:pt x="461200" y="12090"/>
                                </a:lnTo>
                                <a:lnTo>
                                  <a:pt x="460451" y="12090"/>
                                </a:lnTo>
                                <a:lnTo>
                                  <a:pt x="459892" y="11836"/>
                                </a:lnTo>
                                <a:lnTo>
                                  <a:pt x="459257" y="11582"/>
                                </a:lnTo>
                                <a:lnTo>
                                  <a:pt x="458203" y="11201"/>
                                </a:lnTo>
                                <a:lnTo>
                                  <a:pt x="456095" y="10693"/>
                                </a:lnTo>
                                <a:lnTo>
                                  <a:pt x="454850" y="10058"/>
                                </a:lnTo>
                                <a:lnTo>
                                  <a:pt x="456260" y="10439"/>
                                </a:lnTo>
                                <a:lnTo>
                                  <a:pt x="458368" y="10820"/>
                                </a:lnTo>
                                <a:lnTo>
                                  <a:pt x="457212" y="10185"/>
                                </a:lnTo>
                                <a:lnTo>
                                  <a:pt x="458241" y="10185"/>
                                </a:lnTo>
                                <a:lnTo>
                                  <a:pt x="458152" y="10058"/>
                                </a:lnTo>
                                <a:lnTo>
                                  <a:pt x="458876" y="10058"/>
                                </a:lnTo>
                                <a:lnTo>
                                  <a:pt x="445770" y="8026"/>
                                </a:lnTo>
                                <a:lnTo>
                                  <a:pt x="441515" y="7378"/>
                                </a:lnTo>
                                <a:lnTo>
                                  <a:pt x="441515" y="20853"/>
                                </a:lnTo>
                                <a:lnTo>
                                  <a:pt x="439953" y="21361"/>
                                </a:lnTo>
                                <a:lnTo>
                                  <a:pt x="440385" y="21615"/>
                                </a:lnTo>
                                <a:lnTo>
                                  <a:pt x="437451" y="21615"/>
                                </a:lnTo>
                                <a:lnTo>
                                  <a:pt x="437134" y="21488"/>
                                </a:lnTo>
                                <a:lnTo>
                                  <a:pt x="438378" y="20980"/>
                                </a:lnTo>
                                <a:lnTo>
                                  <a:pt x="440232" y="20345"/>
                                </a:lnTo>
                                <a:lnTo>
                                  <a:pt x="441515" y="20853"/>
                                </a:lnTo>
                                <a:lnTo>
                                  <a:pt x="441515" y="7378"/>
                                </a:lnTo>
                                <a:lnTo>
                                  <a:pt x="437565" y="6756"/>
                                </a:lnTo>
                                <a:lnTo>
                                  <a:pt x="431838" y="5867"/>
                                </a:lnTo>
                                <a:lnTo>
                                  <a:pt x="424307" y="4711"/>
                                </a:lnTo>
                                <a:lnTo>
                                  <a:pt x="424307" y="5994"/>
                                </a:lnTo>
                                <a:lnTo>
                                  <a:pt x="421055" y="5994"/>
                                </a:lnTo>
                                <a:lnTo>
                                  <a:pt x="423189" y="5867"/>
                                </a:lnTo>
                                <a:lnTo>
                                  <a:pt x="424307" y="5994"/>
                                </a:lnTo>
                                <a:lnTo>
                                  <a:pt x="424307" y="4711"/>
                                </a:lnTo>
                                <a:lnTo>
                                  <a:pt x="410527" y="2565"/>
                                </a:lnTo>
                                <a:lnTo>
                                  <a:pt x="398068" y="1943"/>
                                </a:lnTo>
                                <a:lnTo>
                                  <a:pt x="399072" y="2184"/>
                                </a:lnTo>
                                <a:lnTo>
                                  <a:pt x="401929" y="2565"/>
                                </a:lnTo>
                                <a:lnTo>
                                  <a:pt x="403707" y="2565"/>
                                </a:lnTo>
                                <a:lnTo>
                                  <a:pt x="405536" y="3200"/>
                                </a:lnTo>
                                <a:lnTo>
                                  <a:pt x="404215" y="3835"/>
                                </a:lnTo>
                                <a:lnTo>
                                  <a:pt x="402678" y="3327"/>
                                </a:lnTo>
                                <a:lnTo>
                                  <a:pt x="398462" y="2641"/>
                                </a:lnTo>
                                <a:lnTo>
                                  <a:pt x="396748" y="2819"/>
                                </a:lnTo>
                                <a:lnTo>
                                  <a:pt x="399376" y="3835"/>
                                </a:lnTo>
                                <a:lnTo>
                                  <a:pt x="399059" y="3835"/>
                                </a:lnTo>
                                <a:lnTo>
                                  <a:pt x="406146" y="5232"/>
                                </a:lnTo>
                                <a:lnTo>
                                  <a:pt x="409041" y="5486"/>
                                </a:lnTo>
                                <a:lnTo>
                                  <a:pt x="415124" y="6248"/>
                                </a:lnTo>
                                <a:lnTo>
                                  <a:pt x="415404" y="6248"/>
                                </a:lnTo>
                                <a:lnTo>
                                  <a:pt x="418223" y="6121"/>
                                </a:lnTo>
                                <a:lnTo>
                                  <a:pt x="417182" y="6248"/>
                                </a:lnTo>
                                <a:lnTo>
                                  <a:pt x="426250" y="6248"/>
                                </a:lnTo>
                                <a:lnTo>
                                  <a:pt x="425424" y="6121"/>
                                </a:lnTo>
                                <a:lnTo>
                                  <a:pt x="426542" y="6248"/>
                                </a:lnTo>
                                <a:lnTo>
                                  <a:pt x="426250" y="6248"/>
                                </a:lnTo>
                                <a:lnTo>
                                  <a:pt x="427901" y="6502"/>
                                </a:lnTo>
                                <a:lnTo>
                                  <a:pt x="428129" y="6502"/>
                                </a:lnTo>
                                <a:lnTo>
                                  <a:pt x="428713" y="6629"/>
                                </a:lnTo>
                                <a:lnTo>
                                  <a:pt x="431749" y="7264"/>
                                </a:lnTo>
                                <a:lnTo>
                                  <a:pt x="433425" y="7899"/>
                                </a:lnTo>
                                <a:lnTo>
                                  <a:pt x="431838" y="8026"/>
                                </a:lnTo>
                                <a:lnTo>
                                  <a:pt x="429564" y="7518"/>
                                </a:lnTo>
                                <a:lnTo>
                                  <a:pt x="427977" y="7226"/>
                                </a:lnTo>
                                <a:lnTo>
                                  <a:pt x="427977" y="10693"/>
                                </a:lnTo>
                                <a:lnTo>
                                  <a:pt x="427342" y="10820"/>
                                </a:lnTo>
                                <a:lnTo>
                                  <a:pt x="427012" y="10947"/>
                                </a:lnTo>
                                <a:lnTo>
                                  <a:pt x="426377" y="10947"/>
                                </a:lnTo>
                                <a:lnTo>
                                  <a:pt x="422414" y="9601"/>
                                </a:lnTo>
                                <a:lnTo>
                                  <a:pt x="422414" y="21615"/>
                                </a:lnTo>
                                <a:lnTo>
                                  <a:pt x="405358" y="21615"/>
                                </a:lnTo>
                                <a:lnTo>
                                  <a:pt x="403987" y="21132"/>
                                </a:lnTo>
                                <a:lnTo>
                                  <a:pt x="403250" y="20853"/>
                                </a:lnTo>
                                <a:lnTo>
                                  <a:pt x="402755" y="20675"/>
                                </a:lnTo>
                                <a:lnTo>
                                  <a:pt x="399427" y="19469"/>
                                </a:lnTo>
                                <a:lnTo>
                                  <a:pt x="400215" y="20154"/>
                                </a:lnTo>
                                <a:lnTo>
                                  <a:pt x="400583" y="20497"/>
                                </a:lnTo>
                                <a:lnTo>
                                  <a:pt x="401370" y="21170"/>
                                </a:lnTo>
                                <a:lnTo>
                                  <a:pt x="400304" y="21615"/>
                                </a:lnTo>
                                <a:lnTo>
                                  <a:pt x="398094" y="21615"/>
                                </a:lnTo>
                                <a:lnTo>
                                  <a:pt x="397332" y="21361"/>
                                </a:lnTo>
                                <a:lnTo>
                                  <a:pt x="396570" y="20853"/>
                                </a:lnTo>
                                <a:lnTo>
                                  <a:pt x="395795" y="20345"/>
                                </a:lnTo>
                                <a:lnTo>
                                  <a:pt x="395097" y="20218"/>
                                </a:lnTo>
                                <a:lnTo>
                                  <a:pt x="394068" y="20218"/>
                                </a:lnTo>
                                <a:lnTo>
                                  <a:pt x="393166" y="20091"/>
                                </a:lnTo>
                                <a:lnTo>
                                  <a:pt x="392709" y="19964"/>
                                </a:lnTo>
                                <a:lnTo>
                                  <a:pt x="391807" y="19837"/>
                                </a:lnTo>
                                <a:lnTo>
                                  <a:pt x="389801" y="18948"/>
                                </a:lnTo>
                                <a:lnTo>
                                  <a:pt x="391363" y="18440"/>
                                </a:lnTo>
                                <a:lnTo>
                                  <a:pt x="391756" y="18313"/>
                                </a:lnTo>
                                <a:lnTo>
                                  <a:pt x="393065" y="18821"/>
                                </a:lnTo>
                                <a:lnTo>
                                  <a:pt x="394258" y="18948"/>
                                </a:lnTo>
                                <a:lnTo>
                                  <a:pt x="395871" y="19075"/>
                                </a:lnTo>
                                <a:lnTo>
                                  <a:pt x="397141" y="19202"/>
                                </a:lnTo>
                                <a:lnTo>
                                  <a:pt x="396582" y="18694"/>
                                </a:lnTo>
                                <a:lnTo>
                                  <a:pt x="395605" y="18313"/>
                                </a:lnTo>
                                <a:lnTo>
                                  <a:pt x="394957" y="18059"/>
                                </a:lnTo>
                                <a:lnTo>
                                  <a:pt x="394843" y="17551"/>
                                </a:lnTo>
                                <a:lnTo>
                                  <a:pt x="394728" y="17043"/>
                                </a:lnTo>
                                <a:lnTo>
                                  <a:pt x="396201" y="17043"/>
                                </a:lnTo>
                                <a:lnTo>
                                  <a:pt x="398818" y="17678"/>
                                </a:lnTo>
                                <a:lnTo>
                                  <a:pt x="399097" y="17805"/>
                                </a:lnTo>
                                <a:lnTo>
                                  <a:pt x="399656" y="17932"/>
                                </a:lnTo>
                                <a:lnTo>
                                  <a:pt x="401129" y="18440"/>
                                </a:lnTo>
                                <a:lnTo>
                                  <a:pt x="401497" y="18567"/>
                                </a:lnTo>
                                <a:lnTo>
                                  <a:pt x="401878" y="18694"/>
                                </a:lnTo>
                                <a:lnTo>
                                  <a:pt x="402107" y="18694"/>
                                </a:lnTo>
                                <a:lnTo>
                                  <a:pt x="402399" y="18821"/>
                                </a:lnTo>
                                <a:lnTo>
                                  <a:pt x="402996" y="18948"/>
                                </a:lnTo>
                                <a:lnTo>
                                  <a:pt x="403110" y="18821"/>
                                </a:lnTo>
                                <a:lnTo>
                                  <a:pt x="403225" y="18694"/>
                                </a:lnTo>
                                <a:lnTo>
                                  <a:pt x="404977" y="18694"/>
                                </a:lnTo>
                                <a:lnTo>
                                  <a:pt x="405053" y="18821"/>
                                </a:lnTo>
                                <a:lnTo>
                                  <a:pt x="405130" y="18948"/>
                                </a:lnTo>
                                <a:lnTo>
                                  <a:pt x="405206" y="19075"/>
                                </a:lnTo>
                                <a:lnTo>
                                  <a:pt x="405295" y="19202"/>
                                </a:lnTo>
                                <a:lnTo>
                                  <a:pt x="407098" y="19964"/>
                                </a:lnTo>
                                <a:lnTo>
                                  <a:pt x="408584" y="19583"/>
                                </a:lnTo>
                                <a:lnTo>
                                  <a:pt x="410756" y="20599"/>
                                </a:lnTo>
                                <a:lnTo>
                                  <a:pt x="412064" y="20091"/>
                                </a:lnTo>
                                <a:lnTo>
                                  <a:pt x="414794" y="20980"/>
                                </a:lnTo>
                                <a:lnTo>
                                  <a:pt x="417271" y="20091"/>
                                </a:lnTo>
                                <a:lnTo>
                                  <a:pt x="417169" y="19964"/>
                                </a:lnTo>
                                <a:lnTo>
                                  <a:pt x="417055" y="19837"/>
                                </a:lnTo>
                                <a:lnTo>
                                  <a:pt x="416941" y="19710"/>
                                </a:lnTo>
                                <a:lnTo>
                                  <a:pt x="416826" y="19583"/>
                                </a:lnTo>
                                <a:lnTo>
                                  <a:pt x="416420" y="19329"/>
                                </a:lnTo>
                                <a:lnTo>
                                  <a:pt x="415302" y="18694"/>
                                </a:lnTo>
                                <a:lnTo>
                                  <a:pt x="418338" y="18694"/>
                                </a:lnTo>
                                <a:lnTo>
                                  <a:pt x="417804" y="19075"/>
                                </a:lnTo>
                                <a:lnTo>
                                  <a:pt x="420408" y="20091"/>
                                </a:lnTo>
                                <a:lnTo>
                                  <a:pt x="419150" y="20599"/>
                                </a:lnTo>
                                <a:lnTo>
                                  <a:pt x="420433" y="21488"/>
                                </a:lnTo>
                                <a:lnTo>
                                  <a:pt x="421678" y="21361"/>
                                </a:lnTo>
                                <a:lnTo>
                                  <a:pt x="422414" y="21615"/>
                                </a:lnTo>
                                <a:lnTo>
                                  <a:pt x="422414" y="9601"/>
                                </a:lnTo>
                                <a:lnTo>
                                  <a:pt x="420408" y="8915"/>
                                </a:lnTo>
                                <a:lnTo>
                                  <a:pt x="418261" y="8089"/>
                                </a:lnTo>
                                <a:lnTo>
                                  <a:pt x="418261" y="18440"/>
                                </a:lnTo>
                                <a:lnTo>
                                  <a:pt x="414858" y="18440"/>
                                </a:lnTo>
                                <a:lnTo>
                                  <a:pt x="414426" y="18186"/>
                                </a:lnTo>
                                <a:lnTo>
                                  <a:pt x="415556" y="17805"/>
                                </a:lnTo>
                                <a:lnTo>
                                  <a:pt x="416318" y="17805"/>
                                </a:lnTo>
                                <a:lnTo>
                                  <a:pt x="416712" y="17932"/>
                                </a:lnTo>
                                <a:lnTo>
                                  <a:pt x="417499" y="18059"/>
                                </a:lnTo>
                                <a:lnTo>
                                  <a:pt x="418261" y="18440"/>
                                </a:lnTo>
                                <a:lnTo>
                                  <a:pt x="418261" y="8089"/>
                                </a:lnTo>
                                <a:lnTo>
                                  <a:pt x="417779" y="7899"/>
                                </a:lnTo>
                                <a:lnTo>
                                  <a:pt x="420700" y="7899"/>
                                </a:lnTo>
                                <a:lnTo>
                                  <a:pt x="427977" y="10693"/>
                                </a:lnTo>
                                <a:lnTo>
                                  <a:pt x="427977" y="7226"/>
                                </a:lnTo>
                                <a:lnTo>
                                  <a:pt x="425462" y="6756"/>
                                </a:lnTo>
                                <a:lnTo>
                                  <a:pt x="418045" y="6756"/>
                                </a:lnTo>
                                <a:lnTo>
                                  <a:pt x="418401" y="7391"/>
                                </a:lnTo>
                                <a:lnTo>
                                  <a:pt x="419176" y="7518"/>
                                </a:lnTo>
                                <a:lnTo>
                                  <a:pt x="418769" y="7518"/>
                                </a:lnTo>
                                <a:lnTo>
                                  <a:pt x="412991" y="7518"/>
                                </a:lnTo>
                                <a:lnTo>
                                  <a:pt x="412267" y="7264"/>
                                </a:lnTo>
                                <a:lnTo>
                                  <a:pt x="409282" y="6502"/>
                                </a:lnTo>
                                <a:lnTo>
                                  <a:pt x="411848" y="7518"/>
                                </a:lnTo>
                                <a:lnTo>
                                  <a:pt x="409270" y="7518"/>
                                </a:lnTo>
                                <a:lnTo>
                                  <a:pt x="412064" y="7607"/>
                                </a:lnTo>
                                <a:lnTo>
                                  <a:pt x="414743" y="8661"/>
                                </a:lnTo>
                                <a:lnTo>
                                  <a:pt x="413016" y="8661"/>
                                </a:lnTo>
                                <a:lnTo>
                                  <a:pt x="410184" y="8026"/>
                                </a:lnTo>
                                <a:lnTo>
                                  <a:pt x="410425" y="8026"/>
                                </a:lnTo>
                                <a:lnTo>
                                  <a:pt x="407123" y="6756"/>
                                </a:lnTo>
                                <a:lnTo>
                                  <a:pt x="404952" y="6756"/>
                                </a:lnTo>
                                <a:lnTo>
                                  <a:pt x="404952" y="18440"/>
                                </a:lnTo>
                                <a:lnTo>
                                  <a:pt x="403453" y="18440"/>
                                </a:lnTo>
                                <a:lnTo>
                                  <a:pt x="403567" y="18313"/>
                                </a:lnTo>
                                <a:lnTo>
                                  <a:pt x="401777" y="17551"/>
                                </a:lnTo>
                                <a:lnTo>
                                  <a:pt x="401243" y="17043"/>
                                </a:lnTo>
                                <a:lnTo>
                                  <a:pt x="400977" y="16789"/>
                                </a:lnTo>
                                <a:lnTo>
                                  <a:pt x="402183" y="16408"/>
                                </a:lnTo>
                                <a:lnTo>
                                  <a:pt x="404850" y="17297"/>
                                </a:lnTo>
                                <a:lnTo>
                                  <a:pt x="404952" y="18440"/>
                                </a:lnTo>
                                <a:lnTo>
                                  <a:pt x="404952" y="6756"/>
                                </a:lnTo>
                                <a:lnTo>
                                  <a:pt x="404825" y="6756"/>
                                </a:lnTo>
                                <a:lnTo>
                                  <a:pt x="402640" y="5994"/>
                                </a:lnTo>
                                <a:lnTo>
                                  <a:pt x="395859" y="4724"/>
                                </a:lnTo>
                                <a:lnTo>
                                  <a:pt x="393369" y="3835"/>
                                </a:lnTo>
                                <a:lnTo>
                                  <a:pt x="392188" y="3835"/>
                                </a:lnTo>
                                <a:lnTo>
                                  <a:pt x="392061" y="7518"/>
                                </a:lnTo>
                                <a:lnTo>
                                  <a:pt x="392049" y="7899"/>
                                </a:lnTo>
                                <a:lnTo>
                                  <a:pt x="391795" y="7899"/>
                                </a:lnTo>
                                <a:lnTo>
                                  <a:pt x="389229" y="9169"/>
                                </a:lnTo>
                                <a:lnTo>
                                  <a:pt x="389280" y="10058"/>
                                </a:lnTo>
                                <a:lnTo>
                                  <a:pt x="390309" y="10693"/>
                                </a:lnTo>
                                <a:lnTo>
                                  <a:pt x="391553" y="11074"/>
                                </a:lnTo>
                                <a:lnTo>
                                  <a:pt x="393433" y="10947"/>
                                </a:lnTo>
                                <a:lnTo>
                                  <a:pt x="394296" y="11582"/>
                                </a:lnTo>
                                <a:lnTo>
                                  <a:pt x="395084" y="11582"/>
                                </a:lnTo>
                                <a:lnTo>
                                  <a:pt x="393865" y="11836"/>
                                </a:lnTo>
                                <a:lnTo>
                                  <a:pt x="394182" y="11836"/>
                                </a:lnTo>
                                <a:lnTo>
                                  <a:pt x="392963" y="12090"/>
                                </a:lnTo>
                                <a:lnTo>
                                  <a:pt x="392252" y="11836"/>
                                </a:lnTo>
                                <a:lnTo>
                                  <a:pt x="391541" y="11582"/>
                                </a:lnTo>
                                <a:lnTo>
                                  <a:pt x="389775" y="11582"/>
                                </a:lnTo>
                                <a:lnTo>
                                  <a:pt x="387045" y="10439"/>
                                </a:lnTo>
                                <a:lnTo>
                                  <a:pt x="386930" y="10058"/>
                                </a:lnTo>
                                <a:lnTo>
                                  <a:pt x="386803" y="9423"/>
                                </a:lnTo>
                                <a:lnTo>
                                  <a:pt x="386715" y="9169"/>
                                </a:lnTo>
                                <a:lnTo>
                                  <a:pt x="386626" y="8915"/>
                                </a:lnTo>
                                <a:lnTo>
                                  <a:pt x="386537" y="8661"/>
                                </a:lnTo>
                                <a:lnTo>
                                  <a:pt x="386448" y="8407"/>
                                </a:lnTo>
                                <a:lnTo>
                                  <a:pt x="388124" y="7518"/>
                                </a:lnTo>
                                <a:lnTo>
                                  <a:pt x="388188" y="7391"/>
                                </a:lnTo>
                                <a:lnTo>
                                  <a:pt x="388251" y="7264"/>
                                </a:lnTo>
                                <a:lnTo>
                                  <a:pt x="389293" y="5232"/>
                                </a:lnTo>
                                <a:lnTo>
                                  <a:pt x="389343" y="4724"/>
                                </a:lnTo>
                                <a:lnTo>
                                  <a:pt x="389445" y="3835"/>
                                </a:lnTo>
                                <a:lnTo>
                                  <a:pt x="389521" y="3200"/>
                                </a:lnTo>
                                <a:lnTo>
                                  <a:pt x="385318" y="1549"/>
                                </a:lnTo>
                                <a:lnTo>
                                  <a:pt x="385622" y="1549"/>
                                </a:lnTo>
                                <a:lnTo>
                                  <a:pt x="385610" y="1295"/>
                                </a:lnTo>
                                <a:lnTo>
                                  <a:pt x="379514" y="1041"/>
                                </a:lnTo>
                                <a:lnTo>
                                  <a:pt x="377012" y="1549"/>
                                </a:lnTo>
                                <a:lnTo>
                                  <a:pt x="379018" y="2311"/>
                                </a:lnTo>
                                <a:lnTo>
                                  <a:pt x="377799" y="2565"/>
                                </a:lnTo>
                                <a:lnTo>
                                  <a:pt x="375627" y="1803"/>
                                </a:lnTo>
                                <a:lnTo>
                                  <a:pt x="374586" y="2184"/>
                                </a:lnTo>
                                <a:lnTo>
                                  <a:pt x="373430" y="2565"/>
                                </a:lnTo>
                                <a:lnTo>
                                  <a:pt x="372833" y="2565"/>
                                </a:lnTo>
                                <a:lnTo>
                                  <a:pt x="374700" y="3708"/>
                                </a:lnTo>
                                <a:lnTo>
                                  <a:pt x="374802" y="3835"/>
                                </a:lnTo>
                                <a:lnTo>
                                  <a:pt x="375996" y="5232"/>
                                </a:lnTo>
                                <a:lnTo>
                                  <a:pt x="374586" y="6248"/>
                                </a:lnTo>
                                <a:lnTo>
                                  <a:pt x="373532" y="8026"/>
                                </a:lnTo>
                                <a:lnTo>
                                  <a:pt x="370954" y="8915"/>
                                </a:lnTo>
                                <a:lnTo>
                                  <a:pt x="370903" y="11074"/>
                                </a:lnTo>
                                <a:lnTo>
                                  <a:pt x="370814" y="11201"/>
                                </a:lnTo>
                                <a:lnTo>
                                  <a:pt x="370725" y="11328"/>
                                </a:lnTo>
                                <a:lnTo>
                                  <a:pt x="370370" y="11836"/>
                                </a:lnTo>
                                <a:lnTo>
                                  <a:pt x="368693" y="11328"/>
                                </a:lnTo>
                                <a:lnTo>
                                  <a:pt x="368630" y="10566"/>
                                </a:lnTo>
                                <a:lnTo>
                                  <a:pt x="368554" y="10439"/>
                                </a:lnTo>
                                <a:lnTo>
                                  <a:pt x="368046" y="9677"/>
                                </a:lnTo>
                                <a:lnTo>
                                  <a:pt x="367652" y="9677"/>
                                </a:lnTo>
                                <a:lnTo>
                                  <a:pt x="367322" y="9550"/>
                                </a:lnTo>
                                <a:lnTo>
                                  <a:pt x="367271" y="9677"/>
                                </a:lnTo>
                                <a:lnTo>
                                  <a:pt x="366915" y="10439"/>
                                </a:lnTo>
                                <a:lnTo>
                                  <a:pt x="366801" y="10947"/>
                                </a:lnTo>
                                <a:lnTo>
                                  <a:pt x="366750" y="11328"/>
                                </a:lnTo>
                                <a:lnTo>
                                  <a:pt x="370560" y="12598"/>
                                </a:lnTo>
                                <a:lnTo>
                                  <a:pt x="371424" y="13614"/>
                                </a:lnTo>
                                <a:lnTo>
                                  <a:pt x="372859" y="14122"/>
                                </a:lnTo>
                                <a:lnTo>
                                  <a:pt x="374434" y="13741"/>
                                </a:lnTo>
                                <a:lnTo>
                                  <a:pt x="375488" y="13614"/>
                                </a:lnTo>
                                <a:lnTo>
                                  <a:pt x="376770" y="13995"/>
                                </a:lnTo>
                                <a:lnTo>
                                  <a:pt x="374357" y="15265"/>
                                </a:lnTo>
                                <a:lnTo>
                                  <a:pt x="368427" y="13233"/>
                                </a:lnTo>
                                <a:lnTo>
                                  <a:pt x="367779" y="13868"/>
                                </a:lnTo>
                                <a:lnTo>
                                  <a:pt x="369582" y="14757"/>
                                </a:lnTo>
                                <a:lnTo>
                                  <a:pt x="369481" y="14884"/>
                                </a:lnTo>
                                <a:lnTo>
                                  <a:pt x="369341" y="15062"/>
                                </a:lnTo>
                                <a:lnTo>
                                  <a:pt x="369341" y="15646"/>
                                </a:lnTo>
                                <a:lnTo>
                                  <a:pt x="368871" y="15646"/>
                                </a:lnTo>
                                <a:lnTo>
                                  <a:pt x="368973" y="15519"/>
                                </a:lnTo>
                                <a:lnTo>
                                  <a:pt x="369341" y="15646"/>
                                </a:lnTo>
                                <a:lnTo>
                                  <a:pt x="369341" y="15062"/>
                                </a:lnTo>
                                <a:lnTo>
                                  <a:pt x="369176" y="15265"/>
                                </a:lnTo>
                                <a:lnTo>
                                  <a:pt x="368236" y="15265"/>
                                </a:lnTo>
                                <a:lnTo>
                                  <a:pt x="366763" y="14757"/>
                                </a:lnTo>
                                <a:lnTo>
                                  <a:pt x="366395" y="14630"/>
                                </a:lnTo>
                                <a:lnTo>
                                  <a:pt x="365556" y="13360"/>
                                </a:lnTo>
                                <a:lnTo>
                                  <a:pt x="365518" y="13106"/>
                                </a:lnTo>
                                <a:lnTo>
                                  <a:pt x="365899" y="12090"/>
                                </a:lnTo>
                                <a:lnTo>
                                  <a:pt x="365493" y="12090"/>
                                </a:lnTo>
                                <a:lnTo>
                                  <a:pt x="362978" y="11201"/>
                                </a:lnTo>
                                <a:lnTo>
                                  <a:pt x="362953" y="10693"/>
                                </a:lnTo>
                                <a:lnTo>
                                  <a:pt x="362940" y="10566"/>
                                </a:lnTo>
                                <a:lnTo>
                                  <a:pt x="362559" y="10439"/>
                                </a:lnTo>
                                <a:lnTo>
                                  <a:pt x="361416" y="10058"/>
                                </a:lnTo>
                                <a:lnTo>
                                  <a:pt x="360857" y="10058"/>
                                </a:lnTo>
                                <a:lnTo>
                                  <a:pt x="360286" y="10439"/>
                                </a:lnTo>
                                <a:lnTo>
                                  <a:pt x="357098" y="9296"/>
                                </a:lnTo>
                                <a:lnTo>
                                  <a:pt x="353656" y="9423"/>
                                </a:lnTo>
                                <a:lnTo>
                                  <a:pt x="349897" y="10693"/>
                                </a:lnTo>
                                <a:lnTo>
                                  <a:pt x="347014" y="10566"/>
                                </a:lnTo>
                                <a:lnTo>
                                  <a:pt x="344690" y="11582"/>
                                </a:lnTo>
                                <a:lnTo>
                                  <a:pt x="344360" y="11582"/>
                                </a:lnTo>
                                <a:lnTo>
                                  <a:pt x="344449" y="11836"/>
                                </a:lnTo>
                                <a:lnTo>
                                  <a:pt x="344525" y="12090"/>
                                </a:lnTo>
                                <a:lnTo>
                                  <a:pt x="343039" y="13106"/>
                                </a:lnTo>
                                <a:lnTo>
                                  <a:pt x="344944" y="13868"/>
                                </a:lnTo>
                                <a:lnTo>
                                  <a:pt x="345973" y="13487"/>
                                </a:lnTo>
                                <a:lnTo>
                                  <a:pt x="349338" y="13360"/>
                                </a:lnTo>
                                <a:lnTo>
                                  <a:pt x="348208" y="14249"/>
                                </a:lnTo>
                                <a:lnTo>
                                  <a:pt x="347560" y="14249"/>
                                </a:lnTo>
                                <a:lnTo>
                                  <a:pt x="346557" y="14376"/>
                                </a:lnTo>
                                <a:lnTo>
                                  <a:pt x="346011" y="14884"/>
                                </a:lnTo>
                                <a:lnTo>
                                  <a:pt x="347294" y="15265"/>
                                </a:lnTo>
                                <a:lnTo>
                                  <a:pt x="346760" y="15265"/>
                                </a:lnTo>
                                <a:lnTo>
                                  <a:pt x="349910" y="15519"/>
                                </a:lnTo>
                                <a:lnTo>
                                  <a:pt x="351002" y="15265"/>
                                </a:lnTo>
                                <a:lnTo>
                                  <a:pt x="353174" y="14757"/>
                                </a:lnTo>
                                <a:lnTo>
                                  <a:pt x="354291" y="15138"/>
                                </a:lnTo>
                                <a:lnTo>
                                  <a:pt x="351828" y="16154"/>
                                </a:lnTo>
                                <a:lnTo>
                                  <a:pt x="351358" y="16281"/>
                                </a:lnTo>
                                <a:lnTo>
                                  <a:pt x="351129" y="16281"/>
                                </a:lnTo>
                                <a:lnTo>
                                  <a:pt x="348881" y="16916"/>
                                </a:lnTo>
                                <a:lnTo>
                                  <a:pt x="348272" y="16916"/>
                                </a:lnTo>
                                <a:lnTo>
                                  <a:pt x="343890" y="17043"/>
                                </a:lnTo>
                                <a:lnTo>
                                  <a:pt x="345160" y="17424"/>
                                </a:lnTo>
                                <a:lnTo>
                                  <a:pt x="346138" y="17551"/>
                                </a:lnTo>
                                <a:lnTo>
                                  <a:pt x="346621" y="17678"/>
                                </a:lnTo>
                                <a:lnTo>
                                  <a:pt x="347586" y="17678"/>
                                </a:lnTo>
                                <a:lnTo>
                                  <a:pt x="346341" y="18440"/>
                                </a:lnTo>
                                <a:lnTo>
                                  <a:pt x="344398" y="17805"/>
                                </a:lnTo>
                                <a:lnTo>
                                  <a:pt x="344284" y="18059"/>
                                </a:lnTo>
                                <a:lnTo>
                                  <a:pt x="344182" y="18313"/>
                                </a:lnTo>
                                <a:lnTo>
                                  <a:pt x="344119" y="18440"/>
                                </a:lnTo>
                                <a:lnTo>
                                  <a:pt x="342112" y="19583"/>
                                </a:lnTo>
                                <a:lnTo>
                                  <a:pt x="342188" y="19710"/>
                                </a:lnTo>
                                <a:lnTo>
                                  <a:pt x="342277" y="19837"/>
                                </a:lnTo>
                                <a:lnTo>
                                  <a:pt x="342353" y="19964"/>
                                </a:lnTo>
                                <a:lnTo>
                                  <a:pt x="342430" y="20091"/>
                                </a:lnTo>
                                <a:lnTo>
                                  <a:pt x="342519" y="20218"/>
                                </a:lnTo>
                                <a:lnTo>
                                  <a:pt x="342595" y="20345"/>
                                </a:lnTo>
                                <a:lnTo>
                                  <a:pt x="342684" y="20472"/>
                                </a:lnTo>
                                <a:lnTo>
                                  <a:pt x="342760" y="20599"/>
                                </a:lnTo>
                                <a:lnTo>
                                  <a:pt x="342836" y="20726"/>
                                </a:lnTo>
                                <a:lnTo>
                                  <a:pt x="342900" y="20853"/>
                                </a:lnTo>
                                <a:lnTo>
                                  <a:pt x="342976" y="20980"/>
                                </a:lnTo>
                                <a:lnTo>
                                  <a:pt x="343052" y="21107"/>
                                </a:lnTo>
                                <a:lnTo>
                                  <a:pt x="343115" y="21234"/>
                                </a:lnTo>
                                <a:lnTo>
                                  <a:pt x="343192" y="21361"/>
                                </a:lnTo>
                                <a:lnTo>
                                  <a:pt x="343268" y="21488"/>
                                </a:lnTo>
                                <a:lnTo>
                                  <a:pt x="343509" y="21615"/>
                                </a:lnTo>
                                <a:lnTo>
                                  <a:pt x="351815" y="21615"/>
                                </a:lnTo>
                                <a:lnTo>
                                  <a:pt x="352856" y="21361"/>
                                </a:lnTo>
                                <a:lnTo>
                                  <a:pt x="355193" y="20853"/>
                                </a:lnTo>
                                <a:lnTo>
                                  <a:pt x="355307" y="21234"/>
                                </a:lnTo>
                                <a:lnTo>
                                  <a:pt x="355409" y="21615"/>
                                </a:lnTo>
                                <a:lnTo>
                                  <a:pt x="351917" y="21615"/>
                                </a:lnTo>
                                <a:lnTo>
                                  <a:pt x="350659" y="21869"/>
                                </a:lnTo>
                                <a:lnTo>
                                  <a:pt x="354342" y="21869"/>
                                </a:lnTo>
                                <a:lnTo>
                                  <a:pt x="352755" y="22250"/>
                                </a:lnTo>
                                <a:lnTo>
                                  <a:pt x="349415" y="22885"/>
                                </a:lnTo>
                                <a:lnTo>
                                  <a:pt x="346240" y="23647"/>
                                </a:lnTo>
                                <a:lnTo>
                                  <a:pt x="344385" y="23647"/>
                                </a:lnTo>
                                <a:lnTo>
                                  <a:pt x="344233" y="23520"/>
                                </a:lnTo>
                                <a:lnTo>
                                  <a:pt x="342976" y="22504"/>
                                </a:lnTo>
                                <a:lnTo>
                                  <a:pt x="340842" y="23520"/>
                                </a:lnTo>
                                <a:lnTo>
                                  <a:pt x="339382" y="22885"/>
                                </a:lnTo>
                                <a:lnTo>
                                  <a:pt x="338709" y="22631"/>
                                </a:lnTo>
                                <a:lnTo>
                                  <a:pt x="337553" y="21869"/>
                                </a:lnTo>
                                <a:lnTo>
                                  <a:pt x="337388" y="21869"/>
                                </a:lnTo>
                                <a:lnTo>
                                  <a:pt x="337553" y="21869"/>
                                </a:lnTo>
                                <a:lnTo>
                                  <a:pt x="344004" y="21869"/>
                                </a:lnTo>
                                <a:lnTo>
                                  <a:pt x="343509" y="21615"/>
                                </a:lnTo>
                                <a:lnTo>
                                  <a:pt x="341553" y="21615"/>
                                </a:lnTo>
                                <a:lnTo>
                                  <a:pt x="341668" y="21336"/>
                                </a:lnTo>
                                <a:lnTo>
                                  <a:pt x="341744" y="21183"/>
                                </a:lnTo>
                                <a:lnTo>
                                  <a:pt x="341884" y="20840"/>
                                </a:lnTo>
                                <a:lnTo>
                                  <a:pt x="341350" y="20650"/>
                                </a:lnTo>
                                <a:lnTo>
                                  <a:pt x="341083" y="20574"/>
                                </a:lnTo>
                                <a:lnTo>
                                  <a:pt x="340550" y="20396"/>
                                </a:lnTo>
                                <a:lnTo>
                                  <a:pt x="340512" y="20942"/>
                                </a:lnTo>
                                <a:lnTo>
                                  <a:pt x="340487" y="21336"/>
                                </a:lnTo>
                                <a:lnTo>
                                  <a:pt x="340893" y="21475"/>
                                </a:lnTo>
                                <a:lnTo>
                                  <a:pt x="341096" y="21539"/>
                                </a:lnTo>
                                <a:lnTo>
                                  <a:pt x="341325" y="21615"/>
                                </a:lnTo>
                                <a:lnTo>
                                  <a:pt x="337337" y="21615"/>
                                </a:lnTo>
                                <a:lnTo>
                                  <a:pt x="337286" y="21234"/>
                                </a:lnTo>
                                <a:lnTo>
                                  <a:pt x="337159" y="20599"/>
                                </a:lnTo>
                                <a:lnTo>
                                  <a:pt x="339051" y="19456"/>
                                </a:lnTo>
                                <a:lnTo>
                                  <a:pt x="339166" y="19329"/>
                                </a:lnTo>
                                <a:lnTo>
                                  <a:pt x="339280" y="19202"/>
                                </a:lnTo>
                                <a:lnTo>
                                  <a:pt x="339394" y="19075"/>
                                </a:lnTo>
                                <a:lnTo>
                                  <a:pt x="339496" y="18948"/>
                                </a:lnTo>
                                <a:lnTo>
                                  <a:pt x="339610" y="18821"/>
                                </a:lnTo>
                                <a:lnTo>
                                  <a:pt x="339725" y="18694"/>
                                </a:lnTo>
                                <a:lnTo>
                                  <a:pt x="340182" y="18186"/>
                                </a:lnTo>
                                <a:lnTo>
                                  <a:pt x="340271" y="17170"/>
                                </a:lnTo>
                                <a:lnTo>
                                  <a:pt x="340880" y="16662"/>
                                </a:lnTo>
                                <a:lnTo>
                                  <a:pt x="337896" y="15646"/>
                                </a:lnTo>
                                <a:lnTo>
                                  <a:pt x="335788" y="15646"/>
                                </a:lnTo>
                                <a:lnTo>
                                  <a:pt x="333705" y="14884"/>
                                </a:lnTo>
                                <a:lnTo>
                                  <a:pt x="330898" y="16154"/>
                                </a:lnTo>
                                <a:lnTo>
                                  <a:pt x="330987" y="16281"/>
                                </a:lnTo>
                                <a:lnTo>
                                  <a:pt x="331076" y="16408"/>
                                </a:lnTo>
                                <a:lnTo>
                                  <a:pt x="331978" y="17678"/>
                                </a:lnTo>
                                <a:lnTo>
                                  <a:pt x="329158" y="18948"/>
                                </a:lnTo>
                                <a:lnTo>
                                  <a:pt x="331241" y="19710"/>
                                </a:lnTo>
                                <a:lnTo>
                                  <a:pt x="328587" y="21361"/>
                                </a:lnTo>
                                <a:lnTo>
                                  <a:pt x="326923" y="21869"/>
                                </a:lnTo>
                                <a:lnTo>
                                  <a:pt x="325462" y="21361"/>
                                </a:lnTo>
                                <a:lnTo>
                                  <a:pt x="322910" y="20472"/>
                                </a:lnTo>
                                <a:lnTo>
                                  <a:pt x="320179" y="21361"/>
                                </a:lnTo>
                                <a:lnTo>
                                  <a:pt x="318731" y="20853"/>
                                </a:lnTo>
                                <a:lnTo>
                                  <a:pt x="316458" y="20853"/>
                                </a:lnTo>
                                <a:lnTo>
                                  <a:pt x="315620" y="20980"/>
                                </a:lnTo>
                                <a:lnTo>
                                  <a:pt x="312623" y="22758"/>
                                </a:lnTo>
                                <a:lnTo>
                                  <a:pt x="311175" y="23393"/>
                                </a:lnTo>
                                <a:lnTo>
                                  <a:pt x="311073" y="23520"/>
                                </a:lnTo>
                                <a:lnTo>
                                  <a:pt x="310959" y="23647"/>
                                </a:lnTo>
                                <a:lnTo>
                                  <a:pt x="310857" y="23774"/>
                                </a:lnTo>
                                <a:lnTo>
                                  <a:pt x="310756" y="23901"/>
                                </a:lnTo>
                                <a:lnTo>
                                  <a:pt x="310654" y="24028"/>
                                </a:lnTo>
                                <a:lnTo>
                                  <a:pt x="310553" y="24155"/>
                                </a:lnTo>
                                <a:lnTo>
                                  <a:pt x="310451" y="24282"/>
                                </a:lnTo>
                                <a:lnTo>
                                  <a:pt x="309714" y="25171"/>
                                </a:lnTo>
                                <a:lnTo>
                                  <a:pt x="312127" y="25933"/>
                                </a:lnTo>
                                <a:lnTo>
                                  <a:pt x="312966" y="25425"/>
                                </a:lnTo>
                                <a:lnTo>
                                  <a:pt x="313778" y="25298"/>
                                </a:lnTo>
                                <a:lnTo>
                                  <a:pt x="314998" y="25171"/>
                                </a:lnTo>
                                <a:lnTo>
                                  <a:pt x="313258" y="26314"/>
                                </a:lnTo>
                                <a:lnTo>
                                  <a:pt x="315353" y="26949"/>
                                </a:lnTo>
                                <a:lnTo>
                                  <a:pt x="317093" y="25933"/>
                                </a:lnTo>
                                <a:lnTo>
                                  <a:pt x="318211" y="26314"/>
                                </a:lnTo>
                                <a:lnTo>
                                  <a:pt x="317538" y="26695"/>
                                </a:lnTo>
                                <a:lnTo>
                                  <a:pt x="317233" y="26695"/>
                                </a:lnTo>
                                <a:lnTo>
                                  <a:pt x="317779" y="27711"/>
                                </a:lnTo>
                                <a:lnTo>
                                  <a:pt x="317957" y="27711"/>
                                </a:lnTo>
                                <a:lnTo>
                                  <a:pt x="318363" y="27965"/>
                                </a:lnTo>
                                <a:lnTo>
                                  <a:pt x="318973" y="27965"/>
                                </a:lnTo>
                                <a:lnTo>
                                  <a:pt x="320471" y="27089"/>
                                </a:lnTo>
                                <a:lnTo>
                                  <a:pt x="321576" y="27457"/>
                                </a:lnTo>
                                <a:lnTo>
                                  <a:pt x="322199" y="27457"/>
                                </a:lnTo>
                                <a:lnTo>
                                  <a:pt x="321157" y="27965"/>
                                </a:lnTo>
                                <a:lnTo>
                                  <a:pt x="320903" y="27965"/>
                                </a:lnTo>
                                <a:lnTo>
                                  <a:pt x="320878" y="30378"/>
                                </a:lnTo>
                                <a:lnTo>
                                  <a:pt x="321297" y="31140"/>
                                </a:lnTo>
                                <a:lnTo>
                                  <a:pt x="323430" y="31902"/>
                                </a:lnTo>
                                <a:lnTo>
                                  <a:pt x="323329" y="31394"/>
                                </a:lnTo>
                                <a:lnTo>
                                  <a:pt x="323253" y="31140"/>
                                </a:lnTo>
                                <a:lnTo>
                                  <a:pt x="323189" y="30886"/>
                                </a:lnTo>
                                <a:lnTo>
                                  <a:pt x="326326" y="28981"/>
                                </a:lnTo>
                                <a:lnTo>
                                  <a:pt x="327761" y="29489"/>
                                </a:lnTo>
                                <a:lnTo>
                                  <a:pt x="328333" y="29489"/>
                                </a:lnTo>
                                <a:lnTo>
                                  <a:pt x="326402" y="30632"/>
                                </a:lnTo>
                                <a:lnTo>
                                  <a:pt x="327888" y="31140"/>
                                </a:lnTo>
                                <a:lnTo>
                                  <a:pt x="329387" y="29489"/>
                                </a:lnTo>
                                <a:lnTo>
                                  <a:pt x="330174" y="28981"/>
                                </a:lnTo>
                                <a:lnTo>
                                  <a:pt x="330568" y="28727"/>
                                </a:lnTo>
                                <a:lnTo>
                                  <a:pt x="332206" y="29235"/>
                                </a:lnTo>
                                <a:lnTo>
                                  <a:pt x="331012" y="29997"/>
                                </a:lnTo>
                                <a:lnTo>
                                  <a:pt x="330898" y="31140"/>
                                </a:lnTo>
                                <a:lnTo>
                                  <a:pt x="330873" y="31394"/>
                                </a:lnTo>
                                <a:lnTo>
                                  <a:pt x="331076" y="31394"/>
                                </a:lnTo>
                                <a:lnTo>
                                  <a:pt x="330187" y="31902"/>
                                </a:lnTo>
                                <a:lnTo>
                                  <a:pt x="331050" y="32156"/>
                                </a:lnTo>
                                <a:lnTo>
                                  <a:pt x="331711" y="32156"/>
                                </a:lnTo>
                                <a:lnTo>
                                  <a:pt x="333209" y="31267"/>
                                </a:lnTo>
                                <a:lnTo>
                                  <a:pt x="334695" y="31775"/>
                                </a:lnTo>
                                <a:lnTo>
                                  <a:pt x="332981" y="32791"/>
                                </a:lnTo>
                                <a:lnTo>
                                  <a:pt x="333006" y="33807"/>
                                </a:lnTo>
                                <a:lnTo>
                                  <a:pt x="334010" y="34315"/>
                                </a:lnTo>
                                <a:lnTo>
                                  <a:pt x="337426" y="32156"/>
                                </a:lnTo>
                                <a:lnTo>
                                  <a:pt x="339051" y="32410"/>
                                </a:lnTo>
                                <a:lnTo>
                                  <a:pt x="339991" y="32410"/>
                                </a:lnTo>
                                <a:lnTo>
                                  <a:pt x="338556" y="33807"/>
                                </a:lnTo>
                                <a:lnTo>
                                  <a:pt x="338340" y="33807"/>
                                </a:lnTo>
                                <a:lnTo>
                                  <a:pt x="339115" y="34950"/>
                                </a:lnTo>
                                <a:lnTo>
                                  <a:pt x="339610" y="34569"/>
                                </a:lnTo>
                                <a:lnTo>
                                  <a:pt x="340042" y="34315"/>
                                </a:lnTo>
                                <a:lnTo>
                                  <a:pt x="341007" y="33845"/>
                                </a:lnTo>
                                <a:lnTo>
                                  <a:pt x="341312" y="34061"/>
                                </a:lnTo>
                                <a:lnTo>
                                  <a:pt x="341731" y="34061"/>
                                </a:lnTo>
                                <a:lnTo>
                                  <a:pt x="340766" y="35458"/>
                                </a:lnTo>
                                <a:lnTo>
                                  <a:pt x="338467" y="36982"/>
                                </a:lnTo>
                                <a:lnTo>
                                  <a:pt x="337781" y="36728"/>
                                </a:lnTo>
                                <a:lnTo>
                                  <a:pt x="337972" y="36728"/>
                                </a:lnTo>
                                <a:lnTo>
                                  <a:pt x="337629" y="36601"/>
                                </a:lnTo>
                                <a:lnTo>
                                  <a:pt x="335534" y="37998"/>
                                </a:lnTo>
                                <a:lnTo>
                                  <a:pt x="336550" y="38379"/>
                                </a:lnTo>
                                <a:lnTo>
                                  <a:pt x="342226" y="37630"/>
                                </a:lnTo>
                                <a:lnTo>
                                  <a:pt x="344576" y="38506"/>
                                </a:lnTo>
                                <a:lnTo>
                                  <a:pt x="348449" y="37490"/>
                                </a:lnTo>
                                <a:lnTo>
                                  <a:pt x="349250" y="36982"/>
                                </a:lnTo>
                                <a:lnTo>
                                  <a:pt x="350062" y="36474"/>
                                </a:lnTo>
                                <a:lnTo>
                                  <a:pt x="350227" y="36474"/>
                                </a:lnTo>
                                <a:lnTo>
                                  <a:pt x="350570" y="36728"/>
                                </a:lnTo>
                                <a:lnTo>
                                  <a:pt x="351040" y="36728"/>
                                </a:lnTo>
                                <a:lnTo>
                                  <a:pt x="349211" y="38379"/>
                                </a:lnTo>
                                <a:lnTo>
                                  <a:pt x="350583" y="38887"/>
                                </a:lnTo>
                                <a:lnTo>
                                  <a:pt x="352856" y="37490"/>
                                </a:lnTo>
                                <a:lnTo>
                                  <a:pt x="354253" y="37998"/>
                                </a:lnTo>
                                <a:lnTo>
                                  <a:pt x="355079" y="37490"/>
                                </a:lnTo>
                                <a:lnTo>
                                  <a:pt x="356743" y="36474"/>
                                </a:lnTo>
                                <a:lnTo>
                                  <a:pt x="358203" y="35585"/>
                                </a:lnTo>
                                <a:lnTo>
                                  <a:pt x="359854" y="34569"/>
                                </a:lnTo>
                                <a:lnTo>
                                  <a:pt x="359283" y="34569"/>
                                </a:lnTo>
                                <a:lnTo>
                                  <a:pt x="357949" y="34124"/>
                                </a:lnTo>
                                <a:lnTo>
                                  <a:pt x="355790" y="34315"/>
                                </a:lnTo>
                                <a:lnTo>
                                  <a:pt x="353834" y="35585"/>
                                </a:lnTo>
                                <a:lnTo>
                                  <a:pt x="353707" y="34950"/>
                                </a:lnTo>
                                <a:lnTo>
                                  <a:pt x="353631" y="34569"/>
                                </a:lnTo>
                                <a:lnTo>
                                  <a:pt x="353529" y="34061"/>
                                </a:lnTo>
                                <a:lnTo>
                                  <a:pt x="353402" y="33807"/>
                                </a:lnTo>
                                <a:lnTo>
                                  <a:pt x="353288" y="33553"/>
                                </a:lnTo>
                                <a:lnTo>
                                  <a:pt x="353098" y="33172"/>
                                </a:lnTo>
                                <a:lnTo>
                                  <a:pt x="354495" y="32410"/>
                                </a:lnTo>
                                <a:lnTo>
                                  <a:pt x="355193" y="32410"/>
                                </a:lnTo>
                                <a:lnTo>
                                  <a:pt x="356438" y="32156"/>
                                </a:lnTo>
                                <a:lnTo>
                                  <a:pt x="355917" y="32156"/>
                                </a:lnTo>
                                <a:lnTo>
                                  <a:pt x="356806" y="31140"/>
                                </a:lnTo>
                                <a:lnTo>
                                  <a:pt x="357035" y="30886"/>
                                </a:lnTo>
                                <a:lnTo>
                                  <a:pt x="356374" y="30124"/>
                                </a:lnTo>
                                <a:lnTo>
                                  <a:pt x="356260" y="29997"/>
                                </a:lnTo>
                                <a:lnTo>
                                  <a:pt x="355561" y="30124"/>
                                </a:lnTo>
                                <a:lnTo>
                                  <a:pt x="354482" y="30124"/>
                                </a:lnTo>
                                <a:lnTo>
                                  <a:pt x="351104" y="29489"/>
                                </a:lnTo>
                                <a:lnTo>
                                  <a:pt x="352463" y="29489"/>
                                </a:lnTo>
                                <a:lnTo>
                                  <a:pt x="352475" y="28727"/>
                                </a:lnTo>
                                <a:lnTo>
                                  <a:pt x="350837" y="28219"/>
                                </a:lnTo>
                                <a:lnTo>
                                  <a:pt x="346354" y="28219"/>
                                </a:lnTo>
                                <a:lnTo>
                                  <a:pt x="346481" y="27965"/>
                                </a:lnTo>
                                <a:lnTo>
                                  <a:pt x="346608" y="27711"/>
                                </a:lnTo>
                                <a:lnTo>
                                  <a:pt x="346722" y="27457"/>
                                </a:lnTo>
                                <a:lnTo>
                                  <a:pt x="346849" y="27203"/>
                                </a:lnTo>
                                <a:lnTo>
                                  <a:pt x="346989" y="27203"/>
                                </a:lnTo>
                                <a:lnTo>
                                  <a:pt x="347395" y="26949"/>
                                </a:lnTo>
                                <a:lnTo>
                                  <a:pt x="347802" y="26695"/>
                                </a:lnTo>
                                <a:lnTo>
                                  <a:pt x="349300" y="26949"/>
                                </a:lnTo>
                                <a:lnTo>
                                  <a:pt x="351764" y="26949"/>
                                </a:lnTo>
                                <a:lnTo>
                                  <a:pt x="351840" y="26695"/>
                                </a:lnTo>
                                <a:lnTo>
                                  <a:pt x="351942" y="26314"/>
                                </a:lnTo>
                                <a:lnTo>
                                  <a:pt x="352056" y="25933"/>
                                </a:lnTo>
                                <a:lnTo>
                                  <a:pt x="352132" y="25679"/>
                                </a:lnTo>
                                <a:lnTo>
                                  <a:pt x="353301" y="25171"/>
                                </a:lnTo>
                                <a:lnTo>
                                  <a:pt x="354482" y="24663"/>
                                </a:lnTo>
                                <a:lnTo>
                                  <a:pt x="355625" y="25044"/>
                                </a:lnTo>
                                <a:lnTo>
                                  <a:pt x="353898" y="26187"/>
                                </a:lnTo>
                                <a:lnTo>
                                  <a:pt x="353910" y="27711"/>
                                </a:lnTo>
                                <a:lnTo>
                                  <a:pt x="356412" y="28727"/>
                                </a:lnTo>
                                <a:lnTo>
                                  <a:pt x="356184" y="28727"/>
                                </a:lnTo>
                                <a:lnTo>
                                  <a:pt x="359498" y="29489"/>
                                </a:lnTo>
                                <a:lnTo>
                                  <a:pt x="361149" y="30124"/>
                                </a:lnTo>
                                <a:lnTo>
                                  <a:pt x="362242" y="30378"/>
                                </a:lnTo>
                                <a:lnTo>
                                  <a:pt x="361518" y="30378"/>
                                </a:lnTo>
                                <a:lnTo>
                                  <a:pt x="364058" y="30632"/>
                                </a:lnTo>
                                <a:lnTo>
                                  <a:pt x="365163" y="30124"/>
                                </a:lnTo>
                                <a:lnTo>
                                  <a:pt x="365328" y="30124"/>
                                </a:lnTo>
                                <a:lnTo>
                                  <a:pt x="365988" y="30378"/>
                                </a:lnTo>
                                <a:lnTo>
                                  <a:pt x="367449" y="30124"/>
                                </a:lnTo>
                                <a:lnTo>
                                  <a:pt x="368173" y="29997"/>
                                </a:lnTo>
                                <a:lnTo>
                                  <a:pt x="368642" y="28981"/>
                                </a:lnTo>
                                <a:lnTo>
                                  <a:pt x="370687" y="27711"/>
                                </a:lnTo>
                                <a:lnTo>
                                  <a:pt x="370992" y="27457"/>
                                </a:lnTo>
                                <a:lnTo>
                                  <a:pt x="372173" y="26060"/>
                                </a:lnTo>
                                <a:lnTo>
                                  <a:pt x="377126" y="27711"/>
                                </a:lnTo>
                                <a:lnTo>
                                  <a:pt x="377215" y="27965"/>
                                </a:lnTo>
                                <a:lnTo>
                                  <a:pt x="377317" y="28219"/>
                                </a:lnTo>
                                <a:lnTo>
                                  <a:pt x="377405" y="28473"/>
                                </a:lnTo>
                                <a:lnTo>
                                  <a:pt x="377698" y="28473"/>
                                </a:lnTo>
                                <a:lnTo>
                                  <a:pt x="378980" y="27851"/>
                                </a:lnTo>
                                <a:lnTo>
                                  <a:pt x="383032" y="28727"/>
                                </a:lnTo>
                                <a:lnTo>
                                  <a:pt x="383870" y="28727"/>
                                </a:lnTo>
                                <a:lnTo>
                                  <a:pt x="384746" y="28473"/>
                                </a:lnTo>
                                <a:lnTo>
                                  <a:pt x="385152" y="28473"/>
                                </a:lnTo>
                                <a:lnTo>
                                  <a:pt x="383679" y="27711"/>
                                </a:lnTo>
                                <a:lnTo>
                                  <a:pt x="381711" y="26695"/>
                                </a:lnTo>
                                <a:lnTo>
                                  <a:pt x="381596" y="26441"/>
                                </a:lnTo>
                                <a:lnTo>
                                  <a:pt x="381533" y="26314"/>
                                </a:lnTo>
                                <a:lnTo>
                                  <a:pt x="381419" y="26060"/>
                                </a:lnTo>
                                <a:lnTo>
                                  <a:pt x="381889" y="25933"/>
                                </a:lnTo>
                                <a:lnTo>
                                  <a:pt x="382117" y="25806"/>
                                </a:lnTo>
                                <a:lnTo>
                                  <a:pt x="382574" y="25679"/>
                                </a:lnTo>
                                <a:lnTo>
                                  <a:pt x="387858" y="27457"/>
                                </a:lnTo>
                                <a:lnTo>
                                  <a:pt x="389293" y="27203"/>
                                </a:lnTo>
                                <a:lnTo>
                                  <a:pt x="389928" y="27203"/>
                                </a:lnTo>
                                <a:lnTo>
                                  <a:pt x="391617" y="26441"/>
                                </a:lnTo>
                                <a:lnTo>
                                  <a:pt x="391160" y="26441"/>
                                </a:lnTo>
                                <a:lnTo>
                                  <a:pt x="390613" y="26060"/>
                                </a:lnTo>
                                <a:lnTo>
                                  <a:pt x="390144" y="25679"/>
                                </a:lnTo>
                                <a:lnTo>
                                  <a:pt x="389686" y="25298"/>
                                </a:lnTo>
                                <a:lnTo>
                                  <a:pt x="388747" y="24663"/>
                                </a:lnTo>
                                <a:lnTo>
                                  <a:pt x="388188" y="24282"/>
                                </a:lnTo>
                                <a:lnTo>
                                  <a:pt x="389013" y="23901"/>
                                </a:lnTo>
                                <a:lnTo>
                                  <a:pt x="392887" y="25298"/>
                                </a:lnTo>
                                <a:lnTo>
                                  <a:pt x="396303" y="25806"/>
                                </a:lnTo>
                                <a:lnTo>
                                  <a:pt x="398335" y="24790"/>
                                </a:lnTo>
                                <a:lnTo>
                                  <a:pt x="397967" y="24790"/>
                                </a:lnTo>
                                <a:lnTo>
                                  <a:pt x="397852" y="24663"/>
                                </a:lnTo>
                                <a:lnTo>
                                  <a:pt x="397738" y="24536"/>
                                </a:lnTo>
                                <a:lnTo>
                                  <a:pt x="397281" y="24028"/>
                                </a:lnTo>
                                <a:lnTo>
                                  <a:pt x="398081" y="24155"/>
                                </a:lnTo>
                                <a:lnTo>
                                  <a:pt x="399262" y="24282"/>
                                </a:lnTo>
                                <a:lnTo>
                                  <a:pt x="399326" y="24028"/>
                                </a:lnTo>
                                <a:lnTo>
                                  <a:pt x="399351" y="23901"/>
                                </a:lnTo>
                                <a:lnTo>
                                  <a:pt x="399389" y="23647"/>
                                </a:lnTo>
                                <a:lnTo>
                                  <a:pt x="399402" y="23520"/>
                                </a:lnTo>
                                <a:lnTo>
                                  <a:pt x="395732" y="21996"/>
                                </a:lnTo>
                                <a:lnTo>
                                  <a:pt x="396138" y="21869"/>
                                </a:lnTo>
                                <a:lnTo>
                                  <a:pt x="398843" y="21869"/>
                                </a:lnTo>
                                <a:lnTo>
                                  <a:pt x="400469" y="21869"/>
                                </a:lnTo>
                                <a:lnTo>
                                  <a:pt x="403339" y="22910"/>
                                </a:lnTo>
                                <a:lnTo>
                                  <a:pt x="404888" y="22237"/>
                                </a:lnTo>
                                <a:lnTo>
                                  <a:pt x="405803" y="21869"/>
                                </a:lnTo>
                                <a:lnTo>
                                  <a:pt x="423151" y="21869"/>
                                </a:lnTo>
                                <a:lnTo>
                                  <a:pt x="425018" y="22504"/>
                                </a:lnTo>
                                <a:lnTo>
                                  <a:pt x="428409" y="22377"/>
                                </a:lnTo>
                                <a:lnTo>
                                  <a:pt x="427266" y="21996"/>
                                </a:lnTo>
                                <a:lnTo>
                                  <a:pt x="427418" y="21869"/>
                                </a:lnTo>
                                <a:lnTo>
                                  <a:pt x="430263" y="21869"/>
                                </a:lnTo>
                                <a:lnTo>
                                  <a:pt x="430999" y="22123"/>
                                </a:lnTo>
                                <a:lnTo>
                                  <a:pt x="433755" y="22123"/>
                                </a:lnTo>
                                <a:lnTo>
                                  <a:pt x="432308" y="21488"/>
                                </a:lnTo>
                                <a:lnTo>
                                  <a:pt x="431622" y="21488"/>
                                </a:lnTo>
                                <a:lnTo>
                                  <a:pt x="430593" y="21361"/>
                                </a:lnTo>
                                <a:lnTo>
                                  <a:pt x="429539" y="20955"/>
                                </a:lnTo>
                                <a:lnTo>
                                  <a:pt x="429539" y="21615"/>
                                </a:lnTo>
                                <a:lnTo>
                                  <a:pt x="427748" y="21615"/>
                                </a:lnTo>
                                <a:lnTo>
                                  <a:pt x="428066" y="21361"/>
                                </a:lnTo>
                                <a:lnTo>
                                  <a:pt x="428650" y="21488"/>
                                </a:lnTo>
                                <a:lnTo>
                                  <a:pt x="429539" y="21615"/>
                                </a:lnTo>
                                <a:lnTo>
                                  <a:pt x="429539" y="20955"/>
                                </a:lnTo>
                                <a:lnTo>
                                  <a:pt x="426999" y="19964"/>
                                </a:lnTo>
                                <a:lnTo>
                                  <a:pt x="427380" y="19710"/>
                                </a:lnTo>
                                <a:lnTo>
                                  <a:pt x="429907" y="19837"/>
                                </a:lnTo>
                                <a:lnTo>
                                  <a:pt x="429983" y="19964"/>
                                </a:lnTo>
                                <a:lnTo>
                                  <a:pt x="430072" y="20091"/>
                                </a:lnTo>
                                <a:lnTo>
                                  <a:pt x="430161" y="20218"/>
                                </a:lnTo>
                                <a:lnTo>
                                  <a:pt x="430250" y="20345"/>
                                </a:lnTo>
                                <a:lnTo>
                                  <a:pt x="430834" y="20472"/>
                                </a:lnTo>
                                <a:lnTo>
                                  <a:pt x="431139" y="20599"/>
                                </a:lnTo>
                                <a:lnTo>
                                  <a:pt x="432333" y="20853"/>
                                </a:lnTo>
                                <a:lnTo>
                                  <a:pt x="432625" y="20853"/>
                                </a:lnTo>
                                <a:lnTo>
                                  <a:pt x="433209" y="20980"/>
                                </a:lnTo>
                                <a:lnTo>
                                  <a:pt x="435038" y="21615"/>
                                </a:lnTo>
                                <a:lnTo>
                                  <a:pt x="432600" y="21615"/>
                                </a:lnTo>
                                <a:lnTo>
                                  <a:pt x="433184" y="21869"/>
                                </a:lnTo>
                                <a:lnTo>
                                  <a:pt x="435775" y="21869"/>
                                </a:lnTo>
                                <a:lnTo>
                                  <a:pt x="436880" y="22250"/>
                                </a:lnTo>
                                <a:lnTo>
                                  <a:pt x="437629" y="22123"/>
                                </a:lnTo>
                                <a:lnTo>
                                  <a:pt x="438734" y="22123"/>
                                </a:lnTo>
                                <a:lnTo>
                                  <a:pt x="437667" y="21704"/>
                                </a:lnTo>
                                <a:lnTo>
                                  <a:pt x="438099" y="21869"/>
                                </a:lnTo>
                                <a:lnTo>
                                  <a:pt x="440829" y="21869"/>
                                </a:lnTo>
                                <a:lnTo>
                                  <a:pt x="443204" y="22377"/>
                                </a:lnTo>
                                <a:lnTo>
                                  <a:pt x="447979" y="22250"/>
                                </a:lnTo>
                                <a:lnTo>
                                  <a:pt x="450532" y="22123"/>
                                </a:lnTo>
                                <a:lnTo>
                                  <a:pt x="452412" y="22758"/>
                                </a:lnTo>
                                <a:lnTo>
                                  <a:pt x="453529" y="22885"/>
                                </a:lnTo>
                                <a:lnTo>
                                  <a:pt x="457047" y="23139"/>
                                </a:lnTo>
                                <a:lnTo>
                                  <a:pt x="459524" y="23520"/>
                                </a:lnTo>
                                <a:lnTo>
                                  <a:pt x="463207" y="24155"/>
                                </a:lnTo>
                                <a:lnTo>
                                  <a:pt x="464781" y="24536"/>
                                </a:lnTo>
                                <a:lnTo>
                                  <a:pt x="465239" y="24536"/>
                                </a:lnTo>
                                <a:lnTo>
                                  <a:pt x="466674" y="24663"/>
                                </a:lnTo>
                                <a:lnTo>
                                  <a:pt x="469734" y="24790"/>
                                </a:lnTo>
                                <a:lnTo>
                                  <a:pt x="472351" y="25806"/>
                                </a:lnTo>
                                <a:lnTo>
                                  <a:pt x="474052" y="25933"/>
                                </a:lnTo>
                                <a:lnTo>
                                  <a:pt x="476021" y="26441"/>
                                </a:lnTo>
                                <a:lnTo>
                                  <a:pt x="478193" y="26949"/>
                                </a:lnTo>
                                <a:lnTo>
                                  <a:pt x="477774" y="26949"/>
                                </a:lnTo>
                                <a:lnTo>
                                  <a:pt x="479742" y="27203"/>
                                </a:lnTo>
                                <a:lnTo>
                                  <a:pt x="480961" y="27203"/>
                                </a:lnTo>
                                <a:lnTo>
                                  <a:pt x="479945" y="26695"/>
                                </a:lnTo>
                                <a:lnTo>
                                  <a:pt x="477507" y="26060"/>
                                </a:lnTo>
                                <a:lnTo>
                                  <a:pt x="468896" y="23393"/>
                                </a:lnTo>
                                <a:lnTo>
                                  <a:pt x="466077" y="22631"/>
                                </a:lnTo>
                                <a:lnTo>
                                  <a:pt x="463956" y="22123"/>
                                </a:lnTo>
                                <a:lnTo>
                                  <a:pt x="462902" y="21869"/>
                                </a:lnTo>
                                <a:lnTo>
                                  <a:pt x="465721" y="21869"/>
                                </a:lnTo>
                                <a:lnTo>
                                  <a:pt x="468757" y="22631"/>
                                </a:lnTo>
                                <a:lnTo>
                                  <a:pt x="471982" y="23647"/>
                                </a:lnTo>
                                <a:lnTo>
                                  <a:pt x="472528" y="23774"/>
                                </a:lnTo>
                                <a:lnTo>
                                  <a:pt x="472808" y="23774"/>
                                </a:lnTo>
                                <a:lnTo>
                                  <a:pt x="473367" y="23901"/>
                                </a:lnTo>
                                <a:lnTo>
                                  <a:pt x="471258" y="22885"/>
                                </a:lnTo>
                                <a:lnTo>
                                  <a:pt x="470458" y="22885"/>
                                </a:lnTo>
                                <a:lnTo>
                                  <a:pt x="467868" y="21869"/>
                                </a:lnTo>
                                <a:lnTo>
                                  <a:pt x="465620" y="20980"/>
                                </a:lnTo>
                                <a:lnTo>
                                  <a:pt x="465632" y="20599"/>
                                </a:lnTo>
                                <a:lnTo>
                                  <a:pt x="466026" y="20726"/>
                                </a:lnTo>
                                <a:lnTo>
                                  <a:pt x="466610" y="20726"/>
                                </a:lnTo>
                                <a:lnTo>
                                  <a:pt x="467614" y="21107"/>
                                </a:lnTo>
                                <a:lnTo>
                                  <a:pt x="468706" y="21615"/>
                                </a:lnTo>
                                <a:lnTo>
                                  <a:pt x="467233" y="21615"/>
                                </a:lnTo>
                                <a:lnTo>
                                  <a:pt x="467868" y="21869"/>
                                </a:lnTo>
                                <a:lnTo>
                                  <a:pt x="469252" y="21869"/>
                                </a:lnTo>
                                <a:lnTo>
                                  <a:pt x="469811" y="22123"/>
                                </a:lnTo>
                                <a:lnTo>
                                  <a:pt x="470204" y="22123"/>
                                </a:lnTo>
                                <a:lnTo>
                                  <a:pt x="470776" y="22250"/>
                                </a:lnTo>
                                <a:lnTo>
                                  <a:pt x="475729" y="24282"/>
                                </a:lnTo>
                                <a:lnTo>
                                  <a:pt x="479094" y="25552"/>
                                </a:lnTo>
                                <a:lnTo>
                                  <a:pt x="479183" y="25425"/>
                                </a:lnTo>
                                <a:lnTo>
                                  <a:pt x="480085" y="25552"/>
                                </a:lnTo>
                                <a:lnTo>
                                  <a:pt x="482460" y="26441"/>
                                </a:lnTo>
                                <a:lnTo>
                                  <a:pt x="485228" y="27711"/>
                                </a:lnTo>
                                <a:lnTo>
                                  <a:pt x="492950" y="29997"/>
                                </a:lnTo>
                                <a:lnTo>
                                  <a:pt x="494233" y="30454"/>
                                </a:lnTo>
                                <a:lnTo>
                                  <a:pt x="492683" y="30454"/>
                                </a:lnTo>
                                <a:lnTo>
                                  <a:pt x="492785" y="31724"/>
                                </a:lnTo>
                                <a:lnTo>
                                  <a:pt x="490270" y="31724"/>
                                </a:lnTo>
                                <a:lnTo>
                                  <a:pt x="487095" y="30454"/>
                                </a:lnTo>
                                <a:lnTo>
                                  <a:pt x="487502" y="31724"/>
                                </a:lnTo>
                                <a:lnTo>
                                  <a:pt x="486778" y="31724"/>
                                </a:lnTo>
                                <a:lnTo>
                                  <a:pt x="484632" y="30454"/>
                                </a:lnTo>
                                <a:lnTo>
                                  <a:pt x="482041" y="30454"/>
                                </a:lnTo>
                                <a:lnTo>
                                  <a:pt x="482028" y="29184"/>
                                </a:lnTo>
                                <a:lnTo>
                                  <a:pt x="478472" y="27914"/>
                                </a:lnTo>
                                <a:lnTo>
                                  <a:pt x="473646" y="27914"/>
                                </a:lnTo>
                                <a:lnTo>
                                  <a:pt x="471982" y="26644"/>
                                </a:lnTo>
                                <a:lnTo>
                                  <a:pt x="461733" y="26644"/>
                                </a:lnTo>
                                <a:lnTo>
                                  <a:pt x="457238" y="25374"/>
                                </a:lnTo>
                                <a:lnTo>
                                  <a:pt x="449465" y="25374"/>
                                </a:lnTo>
                                <a:lnTo>
                                  <a:pt x="447814" y="26644"/>
                                </a:lnTo>
                                <a:lnTo>
                                  <a:pt x="449097" y="27914"/>
                                </a:lnTo>
                                <a:lnTo>
                                  <a:pt x="450557" y="27914"/>
                                </a:lnTo>
                                <a:lnTo>
                                  <a:pt x="452767" y="29184"/>
                                </a:lnTo>
                                <a:lnTo>
                                  <a:pt x="454533" y="29184"/>
                                </a:lnTo>
                                <a:lnTo>
                                  <a:pt x="456971" y="30454"/>
                                </a:lnTo>
                                <a:lnTo>
                                  <a:pt x="454888" y="30454"/>
                                </a:lnTo>
                                <a:lnTo>
                                  <a:pt x="455295" y="31724"/>
                                </a:lnTo>
                                <a:lnTo>
                                  <a:pt x="450684" y="31724"/>
                                </a:lnTo>
                                <a:lnTo>
                                  <a:pt x="451002" y="32994"/>
                                </a:lnTo>
                                <a:lnTo>
                                  <a:pt x="436105" y="32994"/>
                                </a:lnTo>
                                <a:lnTo>
                                  <a:pt x="431596" y="31724"/>
                                </a:lnTo>
                                <a:lnTo>
                                  <a:pt x="428180" y="30454"/>
                                </a:lnTo>
                                <a:lnTo>
                                  <a:pt x="422579" y="30454"/>
                                </a:lnTo>
                                <a:lnTo>
                                  <a:pt x="422046" y="31724"/>
                                </a:lnTo>
                                <a:lnTo>
                                  <a:pt x="420052" y="30454"/>
                                </a:lnTo>
                                <a:lnTo>
                                  <a:pt x="419176" y="30454"/>
                                </a:lnTo>
                                <a:lnTo>
                                  <a:pt x="417550" y="29184"/>
                                </a:lnTo>
                                <a:lnTo>
                                  <a:pt x="416052" y="30454"/>
                                </a:lnTo>
                                <a:lnTo>
                                  <a:pt x="414185" y="30454"/>
                                </a:lnTo>
                                <a:lnTo>
                                  <a:pt x="412915" y="29184"/>
                                </a:lnTo>
                                <a:lnTo>
                                  <a:pt x="408686" y="29184"/>
                                </a:lnTo>
                                <a:lnTo>
                                  <a:pt x="406361" y="30454"/>
                                </a:lnTo>
                                <a:lnTo>
                                  <a:pt x="403275" y="27914"/>
                                </a:lnTo>
                                <a:lnTo>
                                  <a:pt x="402882" y="28130"/>
                                </a:lnTo>
                                <a:lnTo>
                                  <a:pt x="402882" y="39344"/>
                                </a:lnTo>
                                <a:lnTo>
                                  <a:pt x="401650" y="39344"/>
                                </a:lnTo>
                                <a:lnTo>
                                  <a:pt x="400850" y="38074"/>
                                </a:lnTo>
                                <a:lnTo>
                                  <a:pt x="401739" y="38074"/>
                                </a:lnTo>
                                <a:lnTo>
                                  <a:pt x="402882" y="39344"/>
                                </a:lnTo>
                                <a:lnTo>
                                  <a:pt x="402882" y="28130"/>
                                </a:lnTo>
                                <a:lnTo>
                                  <a:pt x="400862" y="29184"/>
                                </a:lnTo>
                                <a:lnTo>
                                  <a:pt x="399491" y="29184"/>
                                </a:lnTo>
                                <a:lnTo>
                                  <a:pt x="398805" y="30454"/>
                                </a:lnTo>
                                <a:lnTo>
                                  <a:pt x="397141" y="30454"/>
                                </a:lnTo>
                                <a:lnTo>
                                  <a:pt x="395478" y="31724"/>
                                </a:lnTo>
                                <a:lnTo>
                                  <a:pt x="396595" y="31724"/>
                                </a:lnTo>
                                <a:lnTo>
                                  <a:pt x="395135" y="32994"/>
                                </a:lnTo>
                                <a:lnTo>
                                  <a:pt x="395528" y="32994"/>
                                </a:lnTo>
                                <a:lnTo>
                                  <a:pt x="397192" y="34264"/>
                                </a:lnTo>
                                <a:lnTo>
                                  <a:pt x="398513" y="35534"/>
                                </a:lnTo>
                                <a:lnTo>
                                  <a:pt x="397370" y="35534"/>
                                </a:lnTo>
                                <a:lnTo>
                                  <a:pt x="398284" y="36804"/>
                                </a:lnTo>
                                <a:lnTo>
                                  <a:pt x="400240" y="35534"/>
                                </a:lnTo>
                                <a:lnTo>
                                  <a:pt x="402323" y="36804"/>
                                </a:lnTo>
                                <a:lnTo>
                                  <a:pt x="398373" y="36804"/>
                                </a:lnTo>
                                <a:lnTo>
                                  <a:pt x="397903" y="38074"/>
                                </a:lnTo>
                                <a:lnTo>
                                  <a:pt x="399008" y="38074"/>
                                </a:lnTo>
                                <a:lnTo>
                                  <a:pt x="397319" y="39344"/>
                                </a:lnTo>
                                <a:lnTo>
                                  <a:pt x="399351" y="39344"/>
                                </a:lnTo>
                                <a:lnTo>
                                  <a:pt x="399884" y="40614"/>
                                </a:lnTo>
                                <a:lnTo>
                                  <a:pt x="400634" y="40614"/>
                                </a:lnTo>
                                <a:lnTo>
                                  <a:pt x="402945" y="41884"/>
                                </a:lnTo>
                                <a:lnTo>
                                  <a:pt x="404749" y="40614"/>
                                </a:lnTo>
                                <a:lnTo>
                                  <a:pt x="405777" y="40614"/>
                                </a:lnTo>
                                <a:lnTo>
                                  <a:pt x="404368" y="41884"/>
                                </a:lnTo>
                                <a:lnTo>
                                  <a:pt x="406425" y="43154"/>
                                </a:lnTo>
                                <a:lnTo>
                                  <a:pt x="411073" y="43154"/>
                                </a:lnTo>
                                <a:lnTo>
                                  <a:pt x="412394" y="41884"/>
                                </a:lnTo>
                                <a:lnTo>
                                  <a:pt x="413448" y="43154"/>
                                </a:lnTo>
                                <a:lnTo>
                                  <a:pt x="414909" y="43154"/>
                                </a:lnTo>
                                <a:lnTo>
                                  <a:pt x="415353" y="44424"/>
                                </a:lnTo>
                                <a:lnTo>
                                  <a:pt x="415975" y="44424"/>
                                </a:lnTo>
                                <a:lnTo>
                                  <a:pt x="414909" y="45694"/>
                                </a:lnTo>
                                <a:lnTo>
                                  <a:pt x="413524" y="46964"/>
                                </a:lnTo>
                                <a:lnTo>
                                  <a:pt x="411835" y="45694"/>
                                </a:lnTo>
                                <a:lnTo>
                                  <a:pt x="412343" y="44424"/>
                                </a:lnTo>
                                <a:lnTo>
                                  <a:pt x="411060" y="44424"/>
                                </a:lnTo>
                                <a:lnTo>
                                  <a:pt x="409638" y="45694"/>
                                </a:lnTo>
                                <a:lnTo>
                                  <a:pt x="410476" y="46964"/>
                                </a:lnTo>
                                <a:lnTo>
                                  <a:pt x="409524" y="48234"/>
                                </a:lnTo>
                                <a:lnTo>
                                  <a:pt x="408597" y="46964"/>
                                </a:lnTo>
                                <a:lnTo>
                                  <a:pt x="408736" y="46964"/>
                                </a:lnTo>
                                <a:lnTo>
                                  <a:pt x="408686" y="45694"/>
                                </a:lnTo>
                                <a:lnTo>
                                  <a:pt x="407847" y="45694"/>
                                </a:lnTo>
                                <a:lnTo>
                                  <a:pt x="402348" y="43154"/>
                                </a:lnTo>
                                <a:lnTo>
                                  <a:pt x="399135" y="43154"/>
                                </a:lnTo>
                                <a:lnTo>
                                  <a:pt x="399021" y="44424"/>
                                </a:lnTo>
                                <a:lnTo>
                                  <a:pt x="400050" y="44424"/>
                                </a:lnTo>
                                <a:lnTo>
                                  <a:pt x="400926" y="45694"/>
                                </a:lnTo>
                                <a:lnTo>
                                  <a:pt x="397027" y="44424"/>
                                </a:lnTo>
                                <a:lnTo>
                                  <a:pt x="396811" y="43154"/>
                                </a:lnTo>
                                <a:lnTo>
                                  <a:pt x="395389" y="43154"/>
                                </a:lnTo>
                                <a:lnTo>
                                  <a:pt x="395008" y="41884"/>
                                </a:lnTo>
                                <a:lnTo>
                                  <a:pt x="387299" y="41884"/>
                                </a:lnTo>
                                <a:lnTo>
                                  <a:pt x="384975" y="43154"/>
                                </a:lnTo>
                                <a:lnTo>
                                  <a:pt x="386892" y="44424"/>
                                </a:lnTo>
                                <a:lnTo>
                                  <a:pt x="385102" y="45694"/>
                                </a:lnTo>
                                <a:lnTo>
                                  <a:pt x="387032" y="45694"/>
                                </a:lnTo>
                                <a:lnTo>
                                  <a:pt x="388632" y="44424"/>
                                </a:lnTo>
                                <a:lnTo>
                                  <a:pt x="390855" y="44424"/>
                                </a:lnTo>
                                <a:lnTo>
                                  <a:pt x="392353" y="45694"/>
                                </a:lnTo>
                                <a:lnTo>
                                  <a:pt x="388848" y="45694"/>
                                </a:lnTo>
                                <a:lnTo>
                                  <a:pt x="387146" y="46964"/>
                                </a:lnTo>
                                <a:lnTo>
                                  <a:pt x="388708" y="48234"/>
                                </a:lnTo>
                                <a:lnTo>
                                  <a:pt x="389585" y="48234"/>
                                </a:lnTo>
                                <a:lnTo>
                                  <a:pt x="394550" y="50774"/>
                                </a:lnTo>
                                <a:lnTo>
                                  <a:pt x="392988" y="52044"/>
                                </a:lnTo>
                                <a:lnTo>
                                  <a:pt x="388823" y="49504"/>
                                </a:lnTo>
                                <a:lnTo>
                                  <a:pt x="386969" y="50774"/>
                                </a:lnTo>
                                <a:lnTo>
                                  <a:pt x="383311" y="49504"/>
                                </a:lnTo>
                                <a:lnTo>
                                  <a:pt x="382778" y="49504"/>
                                </a:lnTo>
                                <a:lnTo>
                                  <a:pt x="383387" y="50774"/>
                                </a:lnTo>
                                <a:lnTo>
                                  <a:pt x="384263" y="50774"/>
                                </a:lnTo>
                                <a:lnTo>
                                  <a:pt x="383184" y="52044"/>
                                </a:lnTo>
                                <a:lnTo>
                                  <a:pt x="384606" y="53314"/>
                                </a:lnTo>
                                <a:lnTo>
                                  <a:pt x="384530" y="54584"/>
                                </a:lnTo>
                                <a:lnTo>
                                  <a:pt x="384759" y="55854"/>
                                </a:lnTo>
                                <a:lnTo>
                                  <a:pt x="387629" y="57124"/>
                                </a:lnTo>
                                <a:lnTo>
                                  <a:pt x="387540" y="58394"/>
                                </a:lnTo>
                                <a:lnTo>
                                  <a:pt x="388378" y="58394"/>
                                </a:lnTo>
                                <a:lnTo>
                                  <a:pt x="389305" y="59664"/>
                                </a:lnTo>
                                <a:lnTo>
                                  <a:pt x="390283" y="58394"/>
                                </a:lnTo>
                                <a:lnTo>
                                  <a:pt x="390982" y="57124"/>
                                </a:lnTo>
                                <a:lnTo>
                                  <a:pt x="390423" y="57124"/>
                                </a:lnTo>
                                <a:lnTo>
                                  <a:pt x="391528" y="55854"/>
                                </a:lnTo>
                                <a:lnTo>
                                  <a:pt x="394462" y="55854"/>
                                </a:lnTo>
                                <a:lnTo>
                                  <a:pt x="393065" y="58394"/>
                                </a:lnTo>
                                <a:lnTo>
                                  <a:pt x="393395" y="58394"/>
                                </a:lnTo>
                                <a:lnTo>
                                  <a:pt x="396608" y="57124"/>
                                </a:lnTo>
                                <a:lnTo>
                                  <a:pt x="398056" y="57124"/>
                                </a:lnTo>
                                <a:lnTo>
                                  <a:pt x="398145" y="58394"/>
                                </a:lnTo>
                                <a:lnTo>
                                  <a:pt x="397230" y="58394"/>
                                </a:lnTo>
                                <a:lnTo>
                                  <a:pt x="395211" y="59664"/>
                                </a:lnTo>
                                <a:lnTo>
                                  <a:pt x="395897" y="60934"/>
                                </a:lnTo>
                                <a:lnTo>
                                  <a:pt x="396951" y="60934"/>
                                </a:lnTo>
                                <a:lnTo>
                                  <a:pt x="398716" y="59664"/>
                                </a:lnTo>
                                <a:lnTo>
                                  <a:pt x="401751" y="60934"/>
                                </a:lnTo>
                                <a:lnTo>
                                  <a:pt x="404418" y="59664"/>
                                </a:lnTo>
                                <a:lnTo>
                                  <a:pt x="406069" y="59664"/>
                                </a:lnTo>
                                <a:lnTo>
                                  <a:pt x="403021" y="62204"/>
                                </a:lnTo>
                                <a:lnTo>
                                  <a:pt x="405663" y="62204"/>
                                </a:lnTo>
                                <a:lnTo>
                                  <a:pt x="407568" y="60934"/>
                                </a:lnTo>
                                <a:lnTo>
                                  <a:pt x="410324" y="60934"/>
                                </a:lnTo>
                                <a:lnTo>
                                  <a:pt x="409244" y="62204"/>
                                </a:lnTo>
                                <a:lnTo>
                                  <a:pt x="411213" y="63474"/>
                                </a:lnTo>
                                <a:lnTo>
                                  <a:pt x="411530" y="64655"/>
                                </a:lnTo>
                                <a:lnTo>
                                  <a:pt x="412762" y="64655"/>
                                </a:lnTo>
                                <a:lnTo>
                                  <a:pt x="414845" y="66014"/>
                                </a:lnTo>
                                <a:lnTo>
                                  <a:pt x="414032" y="67221"/>
                                </a:lnTo>
                                <a:lnTo>
                                  <a:pt x="415988" y="67221"/>
                                </a:lnTo>
                                <a:lnTo>
                                  <a:pt x="415925" y="68554"/>
                                </a:lnTo>
                                <a:lnTo>
                                  <a:pt x="415848" y="69824"/>
                                </a:lnTo>
                                <a:lnTo>
                                  <a:pt x="418236" y="71094"/>
                                </a:lnTo>
                                <a:lnTo>
                                  <a:pt x="417271" y="72364"/>
                                </a:lnTo>
                                <a:lnTo>
                                  <a:pt x="419785" y="73634"/>
                                </a:lnTo>
                                <a:lnTo>
                                  <a:pt x="417906" y="74904"/>
                                </a:lnTo>
                                <a:lnTo>
                                  <a:pt x="417779" y="76174"/>
                                </a:lnTo>
                                <a:lnTo>
                                  <a:pt x="416382" y="76174"/>
                                </a:lnTo>
                                <a:lnTo>
                                  <a:pt x="414820" y="77444"/>
                                </a:lnTo>
                                <a:lnTo>
                                  <a:pt x="416636" y="77444"/>
                                </a:lnTo>
                                <a:lnTo>
                                  <a:pt x="414845" y="78714"/>
                                </a:lnTo>
                                <a:lnTo>
                                  <a:pt x="413740" y="81140"/>
                                </a:lnTo>
                                <a:lnTo>
                                  <a:pt x="413550" y="81140"/>
                                </a:lnTo>
                                <a:lnTo>
                                  <a:pt x="415239" y="82410"/>
                                </a:lnTo>
                                <a:lnTo>
                                  <a:pt x="415442" y="82410"/>
                                </a:lnTo>
                                <a:lnTo>
                                  <a:pt x="414756" y="83731"/>
                                </a:lnTo>
                                <a:lnTo>
                                  <a:pt x="415480" y="83731"/>
                                </a:lnTo>
                                <a:lnTo>
                                  <a:pt x="413499" y="86207"/>
                                </a:lnTo>
                                <a:lnTo>
                                  <a:pt x="415188" y="86207"/>
                                </a:lnTo>
                                <a:lnTo>
                                  <a:pt x="414045" y="87604"/>
                                </a:lnTo>
                                <a:lnTo>
                                  <a:pt x="413486" y="88747"/>
                                </a:lnTo>
                                <a:lnTo>
                                  <a:pt x="412851" y="90144"/>
                                </a:lnTo>
                                <a:lnTo>
                                  <a:pt x="411759" y="90144"/>
                                </a:lnTo>
                                <a:lnTo>
                                  <a:pt x="411645" y="89547"/>
                                </a:lnTo>
                                <a:lnTo>
                                  <a:pt x="411556" y="88747"/>
                                </a:lnTo>
                                <a:lnTo>
                                  <a:pt x="411162" y="90144"/>
                                </a:lnTo>
                                <a:lnTo>
                                  <a:pt x="411467" y="90144"/>
                                </a:lnTo>
                                <a:lnTo>
                                  <a:pt x="411949" y="91414"/>
                                </a:lnTo>
                                <a:lnTo>
                                  <a:pt x="411099" y="91414"/>
                                </a:lnTo>
                                <a:lnTo>
                                  <a:pt x="411162" y="91719"/>
                                </a:lnTo>
                                <a:lnTo>
                                  <a:pt x="411340" y="92532"/>
                                </a:lnTo>
                                <a:lnTo>
                                  <a:pt x="410667" y="92532"/>
                                </a:lnTo>
                                <a:lnTo>
                                  <a:pt x="409295" y="93954"/>
                                </a:lnTo>
                                <a:lnTo>
                                  <a:pt x="409143" y="93954"/>
                                </a:lnTo>
                                <a:lnTo>
                                  <a:pt x="409016" y="94843"/>
                                </a:lnTo>
                                <a:lnTo>
                                  <a:pt x="408990" y="95084"/>
                                </a:lnTo>
                                <a:lnTo>
                                  <a:pt x="410311" y="95084"/>
                                </a:lnTo>
                                <a:lnTo>
                                  <a:pt x="410248" y="96443"/>
                                </a:lnTo>
                                <a:lnTo>
                                  <a:pt x="408508" y="96443"/>
                                </a:lnTo>
                                <a:lnTo>
                                  <a:pt x="408622" y="97726"/>
                                </a:lnTo>
                                <a:lnTo>
                                  <a:pt x="408381" y="98132"/>
                                </a:lnTo>
                                <a:lnTo>
                                  <a:pt x="407619" y="99034"/>
                                </a:lnTo>
                                <a:lnTo>
                                  <a:pt x="408368" y="99034"/>
                                </a:lnTo>
                                <a:lnTo>
                                  <a:pt x="407682" y="100304"/>
                                </a:lnTo>
                                <a:lnTo>
                                  <a:pt x="407365" y="100304"/>
                                </a:lnTo>
                                <a:lnTo>
                                  <a:pt x="407454" y="99034"/>
                                </a:lnTo>
                                <a:lnTo>
                                  <a:pt x="405803" y="99034"/>
                                </a:lnTo>
                                <a:lnTo>
                                  <a:pt x="405409" y="100304"/>
                                </a:lnTo>
                                <a:lnTo>
                                  <a:pt x="406095" y="100304"/>
                                </a:lnTo>
                                <a:lnTo>
                                  <a:pt x="405485" y="101574"/>
                                </a:lnTo>
                                <a:lnTo>
                                  <a:pt x="406730" y="101574"/>
                                </a:lnTo>
                                <a:lnTo>
                                  <a:pt x="406171" y="102844"/>
                                </a:lnTo>
                                <a:lnTo>
                                  <a:pt x="406565" y="102844"/>
                                </a:lnTo>
                                <a:lnTo>
                                  <a:pt x="406908" y="104114"/>
                                </a:lnTo>
                                <a:lnTo>
                                  <a:pt x="404126" y="104114"/>
                                </a:lnTo>
                                <a:lnTo>
                                  <a:pt x="403872" y="105384"/>
                                </a:lnTo>
                                <a:lnTo>
                                  <a:pt x="403631" y="105384"/>
                                </a:lnTo>
                                <a:lnTo>
                                  <a:pt x="403161" y="106654"/>
                                </a:lnTo>
                                <a:lnTo>
                                  <a:pt x="401281" y="106654"/>
                                </a:lnTo>
                                <a:lnTo>
                                  <a:pt x="401726" y="107924"/>
                                </a:lnTo>
                                <a:lnTo>
                                  <a:pt x="403174" y="107924"/>
                                </a:lnTo>
                                <a:lnTo>
                                  <a:pt x="403593" y="109194"/>
                                </a:lnTo>
                                <a:lnTo>
                                  <a:pt x="403669" y="110464"/>
                                </a:lnTo>
                                <a:lnTo>
                                  <a:pt x="403453" y="110464"/>
                                </a:lnTo>
                                <a:lnTo>
                                  <a:pt x="403593" y="111734"/>
                                </a:lnTo>
                                <a:lnTo>
                                  <a:pt x="401281" y="111734"/>
                                </a:lnTo>
                                <a:lnTo>
                                  <a:pt x="401167" y="113004"/>
                                </a:lnTo>
                                <a:lnTo>
                                  <a:pt x="399821" y="113004"/>
                                </a:lnTo>
                                <a:lnTo>
                                  <a:pt x="399834" y="114274"/>
                                </a:lnTo>
                                <a:lnTo>
                                  <a:pt x="400253" y="115125"/>
                                </a:lnTo>
                                <a:lnTo>
                                  <a:pt x="400519" y="115544"/>
                                </a:lnTo>
                                <a:lnTo>
                                  <a:pt x="400024" y="115544"/>
                                </a:lnTo>
                                <a:lnTo>
                                  <a:pt x="399389" y="115125"/>
                                </a:lnTo>
                                <a:lnTo>
                                  <a:pt x="399732" y="114274"/>
                                </a:lnTo>
                                <a:lnTo>
                                  <a:pt x="398513" y="114274"/>
                                </a:lnTo>
                                <a:lnTo>
                                  <a:pt x="398119" y="114274"/>
                                </a:lnTo>
                                <a:lnTo>
                                  <a:pt x="397395" y="115544"/>
                                </a:lnTo>
                                <a:lnTo>
                                  <a:pt x="396875" y="116814"/>
                                </a:lnTo>
                                <a:lnTo>
                                  <a:pt x="396189" y="115544"/>
                                </a:lnTo>
                                <a:lnTo>
                                  <a:pt x="395884" y="115544"/>
                                </a:lnTo>
                                <a:lnTo>
                                  <a:pt x="394576" y="116814"/>
                                </a:lnTo>
                                <a:lnTo>
                                  <a:pt x="393941" y="118084"/>
                                </a:lnTo>
                                <a:lnTo>
                                  <a:pt x="389420" y="118084"/>
                                </a:lnTo>
                                <a:lnTo>
                                  <a:pt x="389661" y="119354"/>
                                </a:lnTo>
                                <a:lnTo>
                                  <a:pt x="394220" y="119354"/>
                                </a:lnTo>
                                <a:lnTo>
                                  <a:pt x="395147" y="118084"/>
                                </a:lnTo>
                                <a:lnTo>
                                  <a:pt x="397078" y="118084"/>
                                </a:lnTo>
                                <a:lnTo>
                                  <a:pt x="396201" y="119354"/>
                                </a:lnTo>
                                <a:lnTo>
                                  <a:pt x="395757" y="119354"/>
                                </a:lnTo>
                                <a:lnTo>
                                  <a:pt x="394385" y="120624"/>
                                </a:lnTo>
                                <a:lnTo>
                                  <a:pt x="389623" y="120624"/>
                                </a:lnTo>
                                <a:lnTo>
                                  <a:pt x="389420" y="119354"/>
                                </a:lnTo>
                                <a:lnTo>
                                  <a:pt x="388874" y="120624"/>
                                </a:lnTo>
                                <a:lnTo>
                                  <a:pt x="385902" y="120624"/>
                                </a:lnTo>
                                <a:lnTo>
                                  <a:pt x="385191" y="121894"/>
                                </a:lnTo>
                                <a:lnTo>
                                  <a:pt x="385851" y="121894"/>
                                </a:lnTo>
                                <a:lnTo>
                                  <a:pt x="384810" y="123164"/>
                                </a:lnTo>
                                <a:lnTo>
                                  <a:pt x="384568" y="124434"/>
                                </a:lnTo>
                                <a:lnTo>
                                  <a:pt x="384276" y="125704"/>
                                </a:lnTo>
                                <a:lnTo>
                                  <a:pt x="385800" y="125704"/>
                                </a:lnTo>
                                <a:lnTo>
                                  <a:pt x="386143" y="126974"/>
                                </a:lnTo>
                                <a:lnTo>
                                  <a:pt x="391363" y="126974"/>
                                </a:lnTo>
                                <a:lnTo>
                                  <a:pt x="392379" y="125704"/>
                                </a:lnTo>
                                <a:lnTo>
                                  <a:pt x="391642" y="125704"/>
                                </a:lnTo>
                                <a:lnTo>
                                  <a:pt x="391706" y="124434"/>
                                </a:lnTo>
                                <a:lnTo>
                                  <a:pt x="393623" y="124434"/>
                                </a:lnTo>
                                <a:lnTo>
                                  <a:pt x="393547" y="125704"/>
                                </a:lnTo>
                                <a:lnTo>
                                  <a:pt x="394398" y="125704"/>
                                </a:lnTo>
                                <a:lnTo>
                                  <a:pt x="394868" y="124434"/>
                                </a:lnTo>
                                <a:lnTo>
                                  <a:pt x="395198" y="124434"/>
                                </a:lnTo>
                                <a:lnTo>
                                  <a:pt x="395528" y="125704"/>
                                </a:lnTo>
                                <a:lnTo>
                                  <a:pt x="395681" y="125704"/>
                                </a:lnTo>
                                <a:lnTo>
                                  <a:pt x="396087" y="124434"/>
                                </a:lnTo>
                                <a:lnTo>
                                  <a:pt x="396709" y="124434"/>
                                </a:lnTo>
                                <a:lnTo>
                                  <a:pt x="397852" y="123164"/>
                                </a:lnTo>
                                <a:lnTo>
                                  <a:pt x="398259" y="123164"/>
                                </a:lnTo>
                                <a:lnTo>
                                  <a:pt x="398437" y="121894"/>
                                </a:lnTo>
                                <a:lnTo>
                                  <a:pt x="398170" y="120624"/>
                                </a:lnTo>
                                <a:lnTo>
                                  <a:pt x="398183" y="119354"/>
                                </a:lnTo>
                                <a:lnTo>
                                  <a:pt x="400558" y="119354"/>
                                </a:lnTo>
                                <a:lnTo>
                                  <a:pt x="400431" y="119456"/>
                                </a:lnTo>
                                <a:lnTo>
                                  <a:pt x="400431" y="124434"/>
                                </a:lnTo>
                                <a:lnTo>
                                  <a:pt x="399821" y="125704"/>
                                </a:lnTo>
                                <a:lnTo>
                                  <a:pt x="398754" y="125704"/>
                                </a:lnTo>
                                <a:lnTo>
                                  <a:pt x="399554" y="124434"/>
                                </a:lnTo>
                                <a:lnTo>
                                  <a:pt x="400431" y="124434"/>
                                </a:lnTo>
                                <a:lnTo>
                                  <a:pt x="400431" y="119456"/>
                                </a:lnTo>
                                <a:lnTo>
                                  <a:pt x="398919" y="120624"/>
                                </a:lnTo>
                                <a:lnTo>
                                  <a:pt x="399059" y="121894"/>
                                </a:lnTo>
                                <a:lnTo>
                                  <a:pt x="399199" y="121894"/>
                                </a:lnTo>
                                <a:lnTo>
                                  <a:pt x="399351" y="123164"/>
                                </a:lnTo>
                                <a:lnTo>
                                  <a:pt x="398386" y="123164"/>
                                </a:lnTo>
                                <a:lnTo>
                                  <a:pt x="398576" y="124434"/>
                                </a:lnTo>
                                <a:lnTo>
                                  <a:pt x="398183" y="124434"/>
                                </a:lnTo>
                                <a:lnTo>
                                  <a:pt x="397040" y="125704"/>
                                </a:lnTo>
                                <a:lnTo>
                                  <a:pt x="397725" y="125704"/>
                                </a:lnTo>
                                <a:lnTo>
                                  <a:pt x="397319" y="126974"/>
                                </a:lnTo>
                                <a:lnTo>
                                  <a:pt x="397764" y="126974"/>
                                </a:lnTo>
                                <a:lnTo>
                                  <a:pt x="397852" y="128244"/>
                                </a:lnTo>
                                <a:lnTo>
                                  <a:pt x="398983" y="128244"/>
                                </a:lnTo>
                                <a:lnTo>
                                  <a:pt x="400685" y="129514"/>
                                </a:lnTo>
                                <a:lnTo>
                                  <a:pt x="403618" y="129514"/>
                                </a:lnTo>
                                <a:lnTo>
                                  <a:pt x="402907" y="130784"/>
                                </a:lnTo>
                                <a:lnTo>
                                  <a:pt x="402704" y="130784"/>
                                </a:lnTo>
                                <a:lnTo>
                                  <a:pt x="402704" y="133324"/>
                                </a:lnTo>
                                <a:lnTo>
                                  <a:pt x="401853" y="133324"/>
                                </a:lnTo>
                                <a:lnTo>
                                  <a:pt x="399884" y="132346"/>
                                </a:lnTo>
                                <a:lnTo>
                                  <a:pt x="399884" y="139674"/>
                                </a:lnTo>
                                <a:lnTo>
                                  <a:pt x="398843" y="139674"/>
                                </a:lnTo>
                                <a:lnTo>
                                  <a:pt x="397941" y="138404"/>
                                </a:lnTo>
                                <a:lnTo>
                                  <a:pt x="396798" y="137134"/>
                                </a:lnTo>
                                <a:lnTo>
                                  <a:pt x="396214" y="137134"/>
                                </a:lnTo>
                                <a:lnTo>
                                  <a:pt x="396024" y="135864"/>
                                </a:lnTo>
                                <a:lnTo>
                                  <a:pt x="398843" y="135864"/>
                                </a:lnTo>
                                <a:lnTo>
                                  <a:pt x="399707" y="137134"/>
                                </a:lnTo>
                                <a:lnTo>
                                  <a:pt x="398208" y="137134"/>
                                </a:lnTo>
                                <a:lnTo>
                                  <a:pt x="398005" y="138404"/>
                                </a:lnTo>
                                <a:lnTo>
                                  <a:pt x="399503" y="138404"/>
                                </a:lnTo>
                                <a:lnTo>
                                  <a:pt x="399884" y="139674"/>
                                </a:lnTo>
                                <a:lnTo>
                                  <a:pt x="399884" y="132346"/>
                                </a:lnTo>
                                <a:lnTo>
                                  <a:pt x="399732" y="132270"/>
                                </a:lnTo>
                                <a:lnTo>
                                  <a:pt x="399732" y="133324"/>
                                </a:lnTo>
                                <a:lnTo>
                                  <a:pt x="399732" y="134594"/>
                                </a:lnTo>
                                <a:lnTo>
                                  <a:pt x="396671" y="134594"/>
                                </a:lnTo>
                                <a:lnTo>
                                  <a:pt x="397090" y="133324"/>
                                </a:lnTo>
                                <a:lnTo>
                                  <a:pt x="399732" y="133324"/>
                                </a:lnTo>
                                <a:lnTo>
                                  <a:pt x="399732" y="132270"/>
                                </a:lnTo>
                                <a:lnTo>
                                  <a:pt x="399326" y="132054"/>
                                </a:lnTo>
                                <a:lnTo>
                                  <a:pt x="402374" y="132054"/>
                                </a:lnTo>
                                <a:lnTo>
                                  <a:pt x="402704" y="133324"/>
                                </a:lnTo>
                                <a:lnTo>
                                  <a:pt x="402704" y="130784"/>
                                </a:lnTo>
                                <a:lnTo>
                                  <a:pt x="401510" y="130784"/>
                                </a:lnTo>
                                <a:lnTo>
                                  <a:pt x="400215" y="129514"/>
                                </a:lnTo>
                                <a:lnTo>
                                  <a:pt x="399808" y="130784"/>
                                </a:lnTo>
                                <a:lnTo>
                                  <a:pt x="399034" y="129514"/>
                                </a:lnTo>
                                <a:lnTo>
                                  <a:pt x="395376" y="129514"/>
                                </a:lnTo>
                                <a:lnTo>
                                  <a:pt x="395097" y="130784"/>
                                </a:lnTo>
                                <a:lnTo>
                                  <a:pt x="396278" y="132054"/>
                                </a:lnTo>
                                <a:lnTo>
                                  <a:pt x="397573" y="132054"/>
                                </a:lnTo>
                                <a:lnTo>
                                  <a:pt x="396392" y="133324"/>
                                </a:lnTo>
                                <a:lnTo>
                                  <a:pt x="395770" y="133324"/>
                                </a:lnTo>
                                <a:lnTo>
                                  <a:pt x="396176" y="132892"/>
                                </a:lnTo>
                                <a:lnTo>
                                  <a:pt x="395846" y="132727"/>
                                </a:lnTo>
                                <a:lnTo>
                                  <a:pt x="395363" y="132499"/>
                                </a:lnTo>
                                <a:lnTo>
                                  <a:pt x="395211" y="132168"/>
                                </a:lnTo>
                                <a:lnTo>
                                  <a:pt x="395109" y="131953"/>
                                </a:lnTo>
                                <a:lnTo>
                                  <a:pt x="394474" y="131622"/>
                                </a:lnTo>
                                <a:lnTo>
                                  <a:pt x="394144" y="131470"/>
                                </a:lnTo>
                                <a:lnTo>
                                  <a:pt x="393509" y="131152"/>
                                </a:lnTo>
                                <a:lnTo>
                                  <a:pt x="392493" y="132232"/>
                                </a:lnTo>
                                <a:lnTo>
                                  <a:pt x="392379" y="132537"/>
                                </a:lnTo>
                                <a:lnTo>
                                  <a:pt x="392188" y="133019"/>
                                </a:lnTo>
                                <a:lnTo>
                                  <a:pt x="392277" y="133311"/>
                                </a:lnTo>
                                <a:lnTo>
                                  <a:pt x="392366" y="133769"/>
                                </a:lnTo>
                                <a:lnTo>
                                  <a:pt x="392658" y="133807"/>
                                </a:lnTo>
                                <a:lnTo>
                                  <a:pt x="392823" y="133845"/>
                                </a:lnTo>
                                <a:lnTo>
                                  <a:pt x="393115" y="133883"/>
                                </a:lnTo>
                                <a:lnTo>
                                  <a:pt x="393395" y="134137"/>
                                </a:lnTo>
                                <a:lnTo>
                                  <a:pt x="393839" y="134505"/>
                                </a:lnTo>
                                <a:lnTo>
                                  <a:pt x="394195" y="134099"/>
                                </a:lnTo>
                                <a:lnTo>
                                  <a:pt x="394754" y="133502"/>
                                </a:lnTo>
                                <a:lnTo>
                                  <a:pt x="394881" y="133502"/>
                                </a:lnTo>
                                <a:lnTo>
                                  <a:pt x="394576" y="134594"/>
                                </a:lnTo>
                                <a:lnTo>
                                  <a:pt x="396227" y="134594"/>
                                </a:lnTo>
                                <a:lnTo>
                                  <a:pt x="395579" y="135864"/>
                                </a:lnTo>
                                <a:lnTo>
                                  <a:pt x="395884" y="135864"/>
                                </a:lnTo>
                                <a:lnTo>
                                  <a:pt x="395389" y="137134"/>
                                </a:lnTo>
                                <a:lnTo>
                                  <a:pt x="395681" y="137134"/>
                                </a:lnTo>
                                <a:lnTo>
                                  <a:pt x="396011" y="138404"/>
                                </a:lnTo>
                                <a:lnTo>
                                  <a:pt x="395757" y="138404"/>
                                </a:lnTo>
                                <a:lnTo>
                                  <a:pt x="397370" y="139674"/>
                                </a:lnTo>
                                <a:lnTo>
                                  <a:pt x="398551" y="140944"/>
                                </a:lnTo>
                                <a:lnTo>
                                  <a:pt x="397789" y="140944"/>
                                </a:lnTo>
                                <a:lnTo>
                                  <a:pt x="398399" y="142214"/>
                                </a:lnTo>
                                <a:lnTo>
                                  <a:pt x="398272" y="143484"/>
                                </a:lnTo>
                                <a:lnTo>
                                  <a:pt x="397700" y="142214"/>
                                </a:lnTo>
                                <a:lnTo>
                                  <a:pt x="396697" y="142214"/>
                                </a:lnTo>
                                <a:lnTo>
                                  <a:pt x="397217" y="140944"/>
                                </a:lnTo>
                                <a:lnTo>
                                  <a:pt x="394449" y="140944"/>
                                </a:lnTo>
                                <a:lnTo>
                                  <a:pt x="395782" y="142214"/>
                                </a:lnTo>
                                <a:lnTo>
                                  <a:pt x="396201" y="142214"/>
                                </a:lnTo>
                                <a:lnTo>
                                  <a:pt x="397446" y="143484"/>
                                </a:lnTo>
                                <a:lnTo>
                                  <a:pt x="397306" y="144754"/>
                                </a:lnTo>
                                <a:lnTo>
                                  <a:pt x="396646" y="143484"/>
                                </a:lnTo>
                                <a:lnTo>
                                  <a:pt x="395871" y="143484"/>
                                </a:lnTo>
                                <a:lnTo>
                                  <a:pt x="395617" y="144754"/>
                                </a:lnTo>
                                <a:lnTo>
                                  <a:pt x="394868" y="144754"/>
                                </a:lnTo>
                                <a:lnTo>
                                  <a:pt x="394830" y="143484"/>
                                </a:lnTo>
                                <a:lnTo>
                                  <a:pt x="394169" y="143484"/>
                                </a:lnTo>
                                <a:lnTo>
                                  <a:pt x="393573" y="144754"/>
                                </a:lnTo>
                                <a:lnTo>
                                  <a:pt x="394284" y="144754"/>
                                </a:lnTo>
                                <a:lnTo>
                                  <a:pt x="394017" y="146024"/>
                                </a:lnTo>
                                <a:lnTo>
                                  <a:pt x="395198" y="146024"/>
                                </a:lnTo>
                                <a:lnTo>
                                  <a:pt x="394843" y="147294"/>
                                </a:lnTo>
                                <a:lnTo>
                                  <a:pt x="393941" y="147294"/>
                                </a:lnTo>
                                <a:lnTo>
                                  <a:pt x="393890" y="146024"/>
                                </a:lnTo>
                                <a:lnTo>
                                  <a:pt x="393649" y="146024"/>
                                </a:lnTo>
                                <a:lnTo>
                                  <a:pt x="393026" y="144754"/>
                                </a:lnTo>
                                <a:lnTo>
                                  <a:pt x="391210" y="143484"/>
                                </a:lnTo>
                                <a:lnTo>
                                  <a:pt x="390512" y="139674"/>
                                </a:lnTo>
                                <a:lnTo>
                                  <a:pt x="389420" y="139674"/>
                                </a:lnTo>
                                <a:lnTo>
                                  <a:pt x="389331" y="138404"/>
                                </a:lnTo>
                                <a:lnTo>
                                  <a:pt x="389166" y="137134"/>
                                </a:lnTo>
                                <a:lnTo>
                                  <a:pt x="385584" y="135864"/>
                                </a:lnTo>
                                <a:lnTo>
                                  <a:pt x="385152" y="134594"/>
                                </a:lnTo>
                                <a:lnTo>
                                  <a:pt x="384073" y="134594"/>
                                </a:lnTo>
                                <a:lnTo>
                                  <a:pt x="383082" y="133324"/>
                                </a:lnTo>
                                <a:lnTo>
                                  <a:pt x="381901" y="134594"/>
                                </a:lnTo>
                                <a:lnTo>
                                  <a:pt x="381038" y="134594"/>
                                </a:lnTo>
                                <a:lnTo>
                                  <a:pt x="380276" y="135864"/>
                                </a:lnTo>
                                <a:lnTo>
                                  <a:pt x="381076" y="139674"/>
                                </a:lnTo>
                                <a:lnTo>
                                  <a:pt x="381508" y="139674"/>
                                </a:lnTo>
                                <a:lnTo>
                                  <a:pt x="381812" y="140944"/>
                                </a:lnTo>
                                <a:lnTo>
                                  <a:pt x="382905" y="140944"/>
                                </a:lnTo>
                                <a:lnTo>
                                  <a:pt x="383209" y="142214"/>
                                </a:lnTo>
                                <a:lnTo>
                                  <a:pt x="384568" y="142214"/>
                                </a:lnTo>
                                <a:lnTo>
                                  <a:pt x="384606" y="143484"/>
                                </a:lnTo>
                                <a:lnTo>
                                  <a:pt x="384975" y="143484"/>
                                </a:lnTo>
                                <a:lnTo>
                                  <a:pt x="384378" y="146024"/>
                                </a:lnTo>
                                <a:lnTo>
                                  <a:pt x="384975" y="146024"/>
                                </a:lnTo>
                                <a:lnTo>
                                  <a:pt x="384962" y="147294"/>
                                </a:lnTo>
                                <a:lnTo>
                                  <a:pt x="385775" y="147294"/>
                                </a:lnTo>
                                <a:lnTo>
                                  <a:pt x="385711" y="148564"/>
                                </a:lnTo>
                                <a:lnTo>
                                  <a:pt x="389204" y="148564"/>
                                </a:lnTo>
                                <a:lnTo>
                                  <a:pt x="389991" y="149834"/>
                                </a:lnTo>
                                <a:lnTo>
                                  <a:pt x="389407" y="151104"/>
                                </a:lnTo>
                                <a:lnTo>
                                  <a:pt x="391083" y="151104"/>
                                </a:lnTo>
                                <a:lnTo>
                                  <a:pt x="392379" y="149834"/>
                                </a:lnTo>
                                <a:lnTo>
                                  <a:pt x="393065" y="149834"/>
                                </a:lnTo>
                                <a:lnTo>
                                  <a:pt x="392785" y="151104"/>
                                </a:lnTo>
                                <a:lnTo>
                                  <a:pt x="392315" y="151104"/>
                                </a:lnTo>
                                <a:lnTo>
                                  <a:pt x="391210" y="152374"/>
                                </a:lnTo>
                                <a:lnTo>
                                  <a:pt x="390779" y="152374"/>
                                </a:lnTo>
                                <a:lnTo>
                                  <a:pt x="390537" y="153644"/>
                                </a:lnTo>
                                <a:lnTo>
                                  <a:pt x="388556" y="153644"/>
                                </a:lnTo>
                                <a:lnTo>
                                  <a:pt x="388861" y="154914"/>
                                </a:lnTo>
                                <a:lnTo>
                                  <a:pt x="386143" y="154914"/>
                                </a:lnTo>
                                <a:lnTo>
                                  <a:pt x="386270" y="156184"/>
                                </a:lnTo>
                                <a:lnTo>
                                  <a:pt x="384759" y="156184"/>
                                </a:lnTo>
                                <a:lnTo>
                                  <a:pt x="384238" y="157454"/>
                                </a:lnTo>
                                <a:lnTo>
                                  <a:pt x="383959" y="157454"/>
                                </a:lnTo>
                                <a:lnTo>
                                  <a:pt x="383781" y="156184"/>
                                </a:lnTo>
                                <a:lnTo>
                                  <a:pt x="383438" y="157454"/>
                                </a:lnTo>
                                <a:lnTo>
                                  <a:pt x="382841" y="157454"/>
                                </a:lnTo>
                                <a:lnTo>
                                  <a:pt x="382181" y="158724"/>
                                </a:lnTo>
                                <a:lnTo>
                                  <a:pt x="383794" y="158724"/>
                                </a:lnTo>
                                <a:lnTo>
                                  <a:pt x="384086" y="159994"/>
                                </a:lnTo>
                                <a:lnTo>
                                  <a:pt x="384302" y="159994"/>
                                </a:lnTo>
                                <a:lnTo>
                                  <a:pt x="384771" y="158724"/>
                                </a:lnTo>
                                <a:lnTo>
                                  <a:pt x="385724" y="158724"/>
                                </a:lnTo>
                                <a:lnTo>
                                  <a:pt x="385305" y="159994"/>
                                </a:lnTo>
                                <a:lnTo>
                                  <a:pt x="384505" y="161264"/>
                                </a:lnTo>
                                <a:lnTo>
                                  <a:pt x="384035" y="159994"/>
                                </a:lnTo>
                                <a:lnTo>
                                  <a:pt x="383984" y="161264"/>
                                </a:lnTo>
                                <a:lnTo>
                                  <a:pt x="383743" y="161264"/>
                                </a:lnTo>
                                <a:lnTo>
                                  <a:pt x="383184" y="162534"/>
                                </a:lnTo>
                                <a:lnTo>
                                  <a:pt x="381965" y="162534"/>
                                </a:lnTo>
                                <a:lnTo>
                                  <a:pt x="382714" y="161264"/>
                                </a:lnTo>
                                <a:lnTo>
                                  <a:pt x="382219" y="161264"/>
                                </a:lnTo>
                                <a:lnTo>
                                  <a:pt x="382041" y="159994"/>
                                </a:lnTo>
                                <a:lnTo>
                                  <a:pt x="381431" y="159994"/>
                                </a:lnTo>
                                <a:lnTo>
                                  <a:pt x="380809" y="158724"/>
                                </a:lnTo>
                                <a:lnTo>
                                  <a:pt x="379590" y="161264"/>
                                </a:lnTo>
                                <a:lnTo>
                                  <a:pt x="379145" y="161264"/>
                                </a:lnTo>
                                <a:lnTo>
                                  <a:pt x="379666" y="162534"/>
                                </a:lnTo>
                                <a:lnTo>
                                  <a:pt x="378574" y="162534"/>
                                </a:lnTo>
                                <a:lnTo>
                                  <a:pt x="377863" y="161264"/>
                                </a:lnTo>
                                <a:lnTo>
                                  <a:pt x="377012" y="162534"/>
                                </a:lnTo>
                                <a:lnTo>
                                  <a:pt x="376656" y="162534"/>
                                </a:lnTo>
                                <a:lnTo>
                                  <a:pt x="377126" y="163804"/>
                                </a:lnTo>
                                <a:lnTo>
                                  <a:pt x="377596" y="163804"/>
                                </a:lnTo>
                                <a:lnTo>
                                  <a:pt x="377101" y="165074"/>
                                </a:lnTo>
                                <a:lnTo>
                                  <a:pt x="373761" y="165074"/>
                                </a:lnTo>
                                <a:lnTo>
                                  <a:pt x="372135" y="163804"/>
                                </a:lnTo>
                                <a:lnTo>
                                  <a:pt x="372376" y="163804"/>
                                </a:lnTo>
                                <a:lnTo>
                                  <a:pt x="370713" y="162534"/>
                                </a:lnTo>
                                <a:lnTo>
                                  <a:pt x="368769" y="162534"/>
                                </a:lnTo>
                                <a:lnTo>
                                  <a:pt x="369036" y="163804"/>
                                </a:lnTo>
                                <a:lnTo>
                                  <a:pt x="368490" y="163804"/>
                                </a:lnTo>
                                <a:lnTo>
                                  <a:pt x="367525" y="162534"/>
                                </a:lnTo>
                                <a:lnTo>
                                  <a:pt x="366979" y="163804"/>
                                </a:lnTo>
                                <a:lnTo>
                                  <a:pt x="365379" y="163804"/>
                                </a:lnTo>
                                <a:lnTo>
                                  <a:pt x="366445" y="165074"/>
                                </a:lnTo>
                                <a:lnTo>
                                  <a:pt x="366979" y="165074"/>
                                </a:lnTo>
                                <a:lnTo>
                                  <a:pt x="367766" y="163804"/>
                                </a:lnTo>
                                <a:lnTo>
                                  <a:pt x="368274" y="163804"/>
                                </a:lnTo>
                                <a:lnTo>
                                  <a:pt x="368312" y="165074"/>
                                </a:lnTo>
                                <a:lnTo>
                                  <a:pt x="367525" y="165074"/>
                                </a:lnTo>
                                <a:lnTo>
                                  <a:pt x="366560" y="166344"/>
                                </a:lnTo>
                                <a:lnTo>
                                  <a:pt x="368719" y="166344"/>
                                </a:lnTo>
                                <a:lnTo>
                                  <a:pt x="371195" y="167614"/>
                                </a:lnTo>
                                <a:lnTo>
                                  <a:pt x="371970" y="167614"/>
                                </a:lnTo>
                                <a:lnTo>
                                  <a:pt x="371792" y="166344"/>
                                </a:lnTo>
                                <a:lnTo>
                                  <a:pt x="372262" y="166344"/>
                                </a:lnTo>
                                <a:lnTo>
                                  <a:pt x="372364" y="165074"/>
                                </a:lnTo>
                                <a:lnTo>
                                  <a:pt x="373087" y="165074"/>
                                </a:lnTo>
                                <a:lnTo>
                                  <a:pt x="372973" y="166344"/>
                                </a:lnTo>
                                <a:lnTo>
                                  <a:pt x="374459" y="166344"/>
                                </a:lnTo>
                                <a:lnTo>
                                  <a:pt x="374116" y="167614"/>
                                </a:lnTo>
                                <a:lnTo>
                                  <a:pt x="373176" y="167614"/>
                                </a:lnTo>
                                <a:lnTo>
                                  <a:pt x="372833" y="168884"/>
                                </a:lnTo>
                                <a:lnTo>
                                  <a:pt x="373811" y="168884"/>
                                </a:lnTo>
                                <a:lnTo>
                                  <a:pt x="373456" y="170154"/>
                                </a:lnTo>
                                <a:lnTo>
                                  <a:pt x="371729" y="170154"/>
                                </a:lnTo>
                                <a:lnTo>
                                  <a:pt x="372897" y="172694"/>
                                </a:lnTo>
                                <a:lnTo>
                                  <a:pt x="373634" y="172694"/>
                                </a:lnTo>
                                <a:lnTo>
                                  <a:pt x="373837" y="173964"/>
                                </a:lnTo>
                                <a:lnTo>
                                  <a:pt x="373494" y="173964"/>
                                </a:lnTo>
                                <a:lnTo>
                                  <a:pt x="372643" y="173164"/>
                                </a:lnTo>
                                <a:lnTo>
                                  <a:pt x="372643" y="175234"/>
                                </a:lnTo>
                                <a:lnTo>
                                  <a:pt x="369760" y="175234"/>
                                </a:lnTo>
                                <a:lnTo>
                                  <a:pt x="369760" y="177774"/>
                                </a:lnTo>
                                <a:lnTo>
                                  <a:pt x="368858" y="177774"/>
                                </a:lnTo>
                                <a:lnTo>
                                  <a:pt x="368211" y="176504"/>
                                </a:lnTo>
                                <a:lnTo>
                                  <a:pt x="367779" y="176504"/>
                                </a:lnTo>
                                <a:lnTo>
                                  <a:pt x="367245" y="175234"/>
                                </a:lnTo>
                                <a:lnTo>
                                  <a:pt x="366572" y="175234"/>
                                </a:lnTo>
                                <a:lnTo>
                                  <a:pt x="366572" y="179044"/>
                                </a:lnTo>
                                <a:lnTo>
                                  <a:pt x="366560" y="180314"/>
                                </a:lnTo>
                                <a:lnTo>
                                  <a:pt x="362318" y="180314"/>
                                </a:lnTo>
                                <a:lnTo>
                                  <a:pt x="362585" y="179044"/>
                                </a:lnTo>
                                <a:lnTo>
                                  <a:pt x="363131" y="179044"/>
                                </a:lnTo>
                                <a:lnTo>
                                  <a:pt x="363245" y="177774"/>
                                </a:lnTo>
                                <a:lnTo>
                                  <a:pt x="361061" y="176504"/>
                                </a:lnTo>
                                <a:lnTo>
                                  <a:pt x="360984" y="175234"/>
                                </a:lnTo>
                                <a:lnTo>
                                  <a:pt x="361632" y="175234"/>
                                </a:lnTo>
                                <a:lnTo>
                                  <a:pt x="361708" y="176504"/>
                                </a:lnTo>
                                <a:lnTo>
                                  <a:pt x="366179" y="176504"/>
                                </a:lnTo>
                                <a:lnTo>
                                  <a:pt x="365417" y="177774"/>
                                </a:lnTo>
                                <a:lnTo>
                                  <a:pt x="363931" y="177774"/>
                                </a:lnTo>
                                <a:lnTo>
                                  <a:pt x="364045" y="179044"/>
                                </a:lnTo>
                                <a:lnTo>
                                  <a:pt x="366572" y="179044"/>
                                </a:lnTo>
                                <a:lnTo>
                                  <a:pt x="366572" y="175234"/>
                                </a:lnTo>
                                <a:lnTo>
                                  <a:pt x="366356" y="175234"/>
                                </a:lnTo>
                                <a:lnTo>
                                  <a:pt x="365975" y="173964"/>
                                </a:lnTo>
                                <a:lnTo>
                                  <a:pt x="366509" y="172694"/>
                                </a:lnTo>
                                <a:lnTo>
                                  <a:pt x="367245" y="173964"/>
                                </a:lnTo>
                                <a:lnTo>
                                  <a:pt x="367728" y="173964"/>
                                </a:lnTo>
                                <a:lnTo>
                                  <a:pt x="368109" y="175234"/>
                                </a:lnTo>
                                <a:lnTo>
                                  <a:pt x="368554" y="176504"/>
                                </a:lnTo>
                                <a:lnTo>
                                  <a:pt x="369760" y="177774"/>
                                </a:lnTo>
                                <a:lnTo>
                                  <a:pt x="369760" y="175234"/>
                                </a:lnTo>
                                <a:lnTo>
                                  <a:pt x="368935" y="175234"/>
                                </a:lnTo>
                                <a:lnTo>
                                  <a:pt x="368401" y="173964"/>
                                </a:lnTo>
                                <a:lnTo>
                                  <a:pt x="370967" y="173964"/>
                                </a:lnTo>
                                <a:lnTo>
                                  <a:pt x="370928" y="172694"/>
                                </a:lnTo>
                                <a:lnTo>
                                  <a:pt x="371475" y="172694"/>
                                </a:lnTo>
                                <a:lnTo>
                                  <a:pt x="371868" y="173964"/>
                                </a:lnTo>
                                <a:lnTo>
                                  <a:pt x="372643" y="175234"/>
                                </a:lnTo>
                                <a:lnTo>
                                  <a:pt x="372643" y="173164"/>
                                </a:lnTo>
                                <a:lnTo>
                                  <a:pt x="372148" y="172694"/>
                                </a:lnTo>
                                <a:lnTo>
                                  <a:pt x="371665" y="171424"/>
                                </a:lnTo>
                                <a:lnTo>
                                  <a:pt x="371182" y="171424"/>
                                </a:lnTo>
                                <a:lnTo>
                                  <a:pt x="370230" y="170345"/>
                                </a:lnTo>
                                <a:lnTo>
                                  <a:pt x="370230" y="171424"/>
                                </a:lnTo>
                                <a:lnTo>
                                  <a:pt x="370217" y="172694"/>
                                </a:lnTo>
                                <a:lnTo>
                                  <a:pt x="368185" y="172694"/>
                                </a:lnTo>
                                <a:lnTo>
                                  <a:pt x="367880" y="171424"/>
                                </a:lnTo>
                                <a:lnTo>
                                  <a:pt x="370230" y="171424"/>
                                </a:lnTo>
                                <a:lnTo>
                                  <a:pt x="370230" y="170345"/>
                                </a:lnTo>
                                <a:lnTo>
                                  <a:pt x="370065" y="170154"/>
                                </a:lnTo>
                                <a:lnTo>
                                  <a:pt x="369074" y="170154"/>
                                </a:lnTo>
                                <a:lnTo>
                                  <a:pt x="367512" y="168884"/>
                                </a:lnTo>
                                <a:lnTo>
                                  <a:pt x="367030" y="167614"/>
                                </a:lnTo>
                                <a:lnTo>
                                  <a:pt x="366445" y="167614"/>
                                </a:lnTo>
                                <a:lnTo>
                                  <a:pt x="365975" y="166344"/>
                                </a:lnTo>
                                <a:lnTo>
                                  <a:pt x="365887" y="170154"/>
                                </a:lnTo>
                                <a:lnTo>
                                  <a:pt x="364807" y="170154"/>
                                </a:lnTo>
                                <a:lnTo>
                                  <a:pt x="365404" y="171424"/>
                                </a:lnTo>
                                <a:lnTo>
                                  <a:pt x="364134" y="171424"/>
                                </a:lnTo>
                                <a:lnTo>
                                  <a:pt x="365048" y="172694"/>
                                </a:lnTo>
                                <a:lnTo>
                                  <a:pt x="365633" y="173964"/>
                                </a:lnTo>
                                <a:lnTo>
                                  <a:pt x="364121" y="173964"/>
                                </a:lnTo>
                                <a:lnTo>
                                  <a:pt x="363969" y="172694"/>
                                </a:lnTo>
                                <a:lnTo>
                                  <a:pt x="363689" y="172694"/>
                                </a:lnTo>
                                <a:lnTo>
                                  <a:pt x="363029" y="171424"/>
                                </a:lnTo>
                                <a:lnTo>
                                  <a:pt x="361746" y="171424"/>
                                </a:lnTo>
                                <a:lnTo>
                                  <a:pt x="360921" y="170154"/>
                                </a:lnTo>
                                <a:lnTo>
                                  <a:pt x="360514" y="171424"/>
                                </a:lnTo>
                                <a:lnTo>
                                  <a:pt x="360032" y="171424"/>
                                </a:lnTo>
                                <a:lnTo>
                                  <a:pt x="359702" y="170154"/>
                                </a:lnTo>
                                <a:lnTo>
                                  <a:pt x="360921" y="170154"/>
                                </a:lnTo>
                                <a:lnTo>
                                  <a:pt x="361975" y="170154"/>
                                </a:lnTo>
                                <a:lnTo>
                                  <a:pt x="363093" y="171424"/>
                                </a:lnTo>
                                <a:lnTo>
                                  <a:pt x="363550" y="170154"/>
                                </a:lnTo>
                                <a:lnTo>
                                  <a:pt x="364502" y="170154"/>
                                </a:lnTo>
                                <a:lnTo>
                                  <a:pt x="363613" y="168884"/>
                                </a:lnTo>
                                <a:lnTo>
                                  <a:pt x="365810" y="168884"/>
                                </a:lnTo>
                                <a:lnTo>
                                  <a:pt x="365887" y="170154"/>
                                </a:lnTo>
                                <a:lnTo>
                                  <a:pt x="365887" y="166344"/>
                                </a:lnTo>
                                <a:lnTo>
                                  <a:pt x="363855" y="166344"/>
                                </a:lnTo>
                                <a:lnTo>
                                  <a:pt x="364083" y="165074"/>
                                </a:lnTo>
                                <a:lnTo>
                                  <a:pt x="362927" y="165074"/>
                                </a:lnTo>
                                <a:lnTo>
                                  <a:pt x="363143" y="166344"/>
                                </a:lnTo>
                                <a:lnTo>
                                  <a:pt x="362242" y="166344"/>
                                </a:lnTo>
                                <a:lnTo>
                                  <a:pt x="362737" y="167614"/>
                                </a:lnTo>
                                <a:lnTo>
                                  <a:pt x="363308" y="168884"/>
                                </a:lnTo>
                                <a:lnTo>
                                  <a:pt x="362940" y="168884"/>
                                </a:lnTo>
                                <a:lnTo>
                                  <a:pt x="362559" y="167614"/>
                                </a:lnTo>
                                <a:lnTo>
                                  <a:pt x="361937" y="167614"/>
                                </a:lnTo>
                                <a:lnTo>
                                  <a:pt x="361289" y="166344"/>
                                </a:lnTo>
                                <a:lnTo>
                                  <a:pt x="360794" y="167614"/>
                                </a:lnTo>
                                <a:lnTo>
                                  <a:pt x="360172" y="167614"/>
                                </a:lnTo>
                                <a:lnTo>
                                  <a:pt x="360172" y="168884"/>
                                </a:lnTo>
                                <a:lnTo>
                                  <a:pt x="359676" y="170154"/>
                                </a:lnTo>
                                <a:lnTo>
                                  <a:pt x="359206" y="170154"/>
                                </a:lnTo>
                                <a:lnTo>
                                  <a:pt x="358838" y="171424"/>
                                </a:lnTo>
                                <a:lnTo>
                                  <a:pt x="356908" y="171424"/>
                                </a:lnTo>
                                <a:lnTo>
                                  <a:pt x="358063" y="170154"/>
                                </a:lnTo>
                                <a:lnTo>
                                  <a:pt x="357708" y="170154"/>
                                </a:lnTo>
                                <a:lnTo>
                                  <a:pt x="358203" y="168884"/>
                                </a:lnTo>
                                <a:lnTo>
                                  <a:pt x="360172" y="168884"/>
                                </a:lnTo>
                                <a:lnTo>
                                  <a:pt x="360172" y="167614"/>
                                </a:lnTo>
                                <a:lnTo>
                                  <a:pt x="358724" y="167614"/>
                                </a:lnTo>
                                <a:lnTo>
                                  <a:pt x="357809" y="168884"/>
                                </a:lnTo>
                                <a:lnTo>
                                  <a:pt x="356971" y="170154"/>
                                </a:lnTo>
                                <a:lnTo>
                                  <a:pt x="356692" y="170154"/>
                                </a:lnTo>
                                <a:lnTo>
                                  <a:pt x="356692" y="172694"/>
                                </a:lnTo>
                                <a:lnTo>
                                  <a:pt x="356273" y="173964"/>
                                </a:lnTo>
                                <a:lnTo>
                                  <a:pt x="355879" y="173964"/>
                                </a:lnTo>
                                <a:lnTo>
                                  <a:pt x="355612" y="172694"/>
                                </a:lnTo>
                                <a:lnTo>
                                  <a:pt x="356692" y="172694"/>
                                </a:lnTo>
                                <a:lnTo>
                                  <a:pt x="356692" y="170154"/>
                                </a:lnTo>
                                <a:lnTo>
                                  <a:pt x="355574" y="170154"/>
                                </a:lnTo>
                                <a:lnTo>
                                  <a:pt x="355409" y="171424"/>
                                </a:lnTo>
                                <a:lnTo>
                                  <a:pt x="353199" y="171424"/>
                                </a:lnTo>
                                <a:lnTo>
                                  <a:pt x="353745" y="172694"/>
                                </a:lnTo>
                                <a:lnTo>
                                  <a:pt x="351726" y="172694"/>
                                </a:lnTo>
                                <a:lnTo>
                                  <a:pt x="353060" y="173964"/>
                                </a:lnTo>
                                <a:lnTo>
                                  <a:pt x="353885" y="173964"/>
                                </a:lnTo>
                                <a:lnTo>
                                  <a:pt x="355193" y="173964"/>
                                </a:lnTo>
                                <a:lnTo>
                                  <a:pt x="358990" y="175234"/>
                                </a:lnTo>
                                <a:lnTo>
                                  <a:pt x="360273" y="175234"/>
                                </a:lnTo>
                                <a:lnTo>
                                  <a:pt x="359625" y="176504"/>
                                </a:lnTo>
                                <a:lnTo>
                                  <a:pt x="357632" y="175234"/>
                                </a:lnTo>
                                <a:lnTo>
                                  <a:pt x="355841" y="175234"/>
                                </a:lnTo>
                                <a:lnTo>
                                  <a:pt x="355638" y="175107"/>
                                </a:lnTo>
                                <a:lnTo>
                                  <a:pt x="355638" y="180314"/>
                                </a:lnTo>
                                <a:lnTo>
                                  <a:pt x="354926" y="181584"/>
                                </a:lnTo>
                                <a:lnTo>
                                  <a:pt x="354406" y="180314"/>
                                </a:lnTo>
                                <a:lnTo>
                                  <a:pt x="352475" y="179044"/>
                                </a:lnTo>
                                <a:lnTo>
                                  <a:pt x="354812" y="179044"/>
                                </a:lnTo>
                                <a:lnTo>
                                  <a:pt x="355638" y="180314"/>
                                </a:lnTo>
                                <a:lnTo>
                                  <a:pt x="355638" y="175107"/>
                                </a:lnTo>
                                <a:lnTo>
                                  <a:pt x="353885" y="173964"/>
                                </a:lnTo>
                                <a:lnTo>
                                  <a:pt x="353568" y="175234"/>
                                </a:lnTo>
                                <a:lnTo>
                                  <a:pt x="352590" y="175234"/>
                                </a:lnTo>
                                <a:lnTo>
                                  <a:pt x="351688" y="173964"/>
                                </a:lnTo>
                                <a:lnTo>
                                  <a:pt x="350862" y="175234"/>
                                </a:lnTo>
                                <a:lnTo>
                                  <a:pt x="350685" y="175234"/>
                                </a:lnTo>
                                <a:lnTo>
                                  <a:pt x="349732" y="175234"/>
                                </a:lnTo>
                                <a:lnTo>
                                  <a:pt x="351358" y="175882"/>
                                </a:lnTo>
                                <a:lnTo>
                                  <a:pt x="353288" y="177774"/>
                                </a:lnTo>
                                <a:lnTo>
                                  <a:pt x="349935" y="176504"/>
                                </a:lnTo>
                                <a:lnTo>
                                  <a:pt x="349110" y="176504"/>
                                </a:lnTo>
                                <a:lnTo>
                                  <a:pt x="350723" y="177774"/>
                                </a:lnTo>
                                <a:lnTo>
                                  <a:pt x="349999" y="177774"/>
                                </a:lnTo>
                                <a:lnTo>
                                  <a:pt x="350494" y="179044"/>
                                </a:lnTo>
                                <a:lnTo>
                                  <a:pt x="351447" y="179044"/>
                                </a:lnTo>
                                <a:lnTo>
                                  <a:pt x="353771" y="180314"/>
                                </a:lnTo>
                                <a:lnTo>
                                  <a:pt x="350951" y="180314"/>
                                </a:lnTo>
                                <a:lnTo>
                                  <a:pt x="353263" y="181584"/>
                                </a:lnTo>
                                <a:lnTo>
                                  <a:pt x="349796" y="180314"/>
                                </a:lnTo>
                                <a:lnTo>
                                  <a:pt x="348996" y="180314"/>
                                </a:lnTo>
                                <a:lnTo>
                                  <a:pt x="348132" y="181584"/>
                                </a:lnTo>
                                <a:lnTo>
                                  <a:pt x="350558" y="182854"/>
                                </a:lnTo>
                                <a:lnTo>
                                  <a:pt x="351955" y="182854"/>
                                </a:lnTo>
                                <a:lnTo>
                                  <a:pt x="351688" y="184124"/>
                                </a:lnTo>
                                <a:lnTo>
                                  <a:pt x="353352" y="184124"/>
                                </a:lnTo>
                                <a:lnTo>
                                  <a:pt x="354266" y="182854"/>
                                </a:lnTo>
                                <a:lnTo>
                                  <a:pt x="364858" y="182854"/>
                                </a:lnTo>
                                <a:lnTo>
                                  <a:pt x="363270" y="184124"/>
                                </a:lnTo>
                                <a:lnTo>
                                  <a:pt x="363016" y="185394"/>
                                </a:lnTo>
                                <a:lnTo>
                                  <a:pt x="364109" y="185394"/>
                                </a:lnTo>
                                <a:lnTo>
                                  <a:pt x="363474" y="186550"/>
                                </a:lnTo>
                                <a:lnTo>
                                  <a:pt x="363296" y="186550"/>
                                </a:lnTo>
                                <a:lnTo>
                                  <a:pt x="362089" y="185394"/>
                                </a:lnTo>
                                <a:lnTo>
                                  <a:pt x="361975" y="184124"/>
                                </a:lnTo>
                                <a:lnTo>
                                  <a:pt x="359549" y="184124"/>
                                </a:lnTo>
                                <a:lnTo>
                                  <a:pt x="359206" y="185394"/>
                                </a:lnTo>
                                <a:lnTo>
                                  <a:pt x="358800" y="184124"/>
                                </a:lnTo>
                                <a:lnTo>
                                  <a:pt x="355130" y="184124"/>
                                </a:lnTo>
                                <a:lnTo>
                                  <a:pt x="354507" y="185394"/>
                                </a:lnTo>
                                <a:lnTo>
                                  <a:pt x="355117" y="185394"/>
                                </a:lnTo>
                                <a:lnTo>
                                  <a:pt x="354863" y="186550"/>
                                </a:lnTo>
                                <a:lnTo>
                                  <a:pt x="354241" y="185394"/>
                                </a:lnTo>
                                <a:lnTo>
                                  <a:pt x="349935" y="185394"/>
                                </a:lnTo>
                                <a:lnTo>
                                  <a:pt x="348843" y="186550"/>
                                </a:lnTo>
                                <a:lnTo>
                                  <a:pt x="347522" y="186550"/>
                                </a:lnTo>
                                <a:lnTo>
                                  <a:pt x="348526" y="185394"/>
                                </a:lnTo>
                                <a:lnTo>
                                  <a:pt x="349402" y="185394"/>
                                </a:lnTo>
                                <a:lnTo>
                                  <a:pt x="351091" y="184124"/>
                                </a:lnTo>
                                <a:lnTo>
                                  <a:pt x="351688" y="184124"/>
                                </a:lnTo>
                                <a:lnTo>
                                  <a:pt x="349580" y="182854"/>
                                </a:lnTo>
                                <a:lnTo>
                                  <a:pt x="348348" y="182854"/>
                                </a:lnTo>
                                <a:lnTo>
                                  <a:pt x="347751" y="181584"/>
                                </a:lnTo>
                                <a:lnTo>
                                  <a:pt x="345630" y="182854"/>
                                </a:lnTo>
                                <a:lnTo>
                                  <a:pt x="346316" y="182854"/>
                                </a:lnTo>
                                <a:lnTo>
                                  <a:pt x="345414" y="184124"/>
                                </a:lnTo>
                                <a:lnTo>
                                  <a:pt x="347014" y="184124"/>
                                </a:lnTo>
                                <a:lnTo>
                                  <a:pt x="347497" y="185394"/>
                                </a:lnTo>
                                <a:lnTo>
                                  <a:pt x="346087" y="185394"/>
                                </a:lnTo>
                                <a:lnTo>
                                  <a:pt x="347306" y="186550"/>
                                </a:lnTo>
                                <a:lnTo>
                                  <a:pt x="343496" y="186550"/>
                                </a:lnTo>
                                <a:lnTo>
                                  <a:pt x="344347" y="187934"/>
                                </a:lnTo>
                                <a:lnTo>
                                  <a:pt x="343382" y="187934"/>
                                </a:lnTo>
                                <a:lnTo>
                                  <a:pt x="343916" y="189204"/>
                                </a:lnTo>
                                <a:lnTo>
                                  <a:pt x="346481" y="189204"/>
                                </a:lnTo>
                                <a:lnTo>
                                  <a:pt x="346367" y="190474"/>
                                </a:lnTo>
                                <a:lnTo>
                                  <a:pt x="344500" y="190474"/>
                                </a:lnTo>
                                <a:lnTo>
                                  <a:pt x="344538" y="191744"/>
                                </a:lnTo>
                                <a:lnTo>
                                  <a:pt x="343027" y="193014"/>
                                </a:lnTo>
                                <a:lnTo>
                                  <a:pt x="343954" y="193014"/>
                                </a:lnTo>
                                <a:lnTo>
                                  <a:pt x="343065" y="194208"/>
                                </a:lnTo>
                                <a:lnTo>
                                  <a:pt x="343954" y="195554"/>
                                </a:lnTo>
                                <a:lnTo>
                                  <a:pt x="343204" y="195554"/>
                                </a:lnTo>
                                <a:lnTo>
                                  <a:pt x="344360" y="196824"/>
                                </a:lnTo>
                                <a:lnTo>
                                  <a:pt x="346100" y="195554"/>
                                </a:lnTo>
                                <a:lnTo>
                                  <a:pt x="347548" y="194208"/>
                                </a:lnTo>
                                <a:lnTo>
                                  <a:pt x="349186" y="194208"/>
                                </a:lnTo>
                                <a:lnTo>
                                  <a:pt x="349338" y="194208"/>
                                </a:lnTo>
                                <a:lnTo>
                                  <a:pt x="352996" y="195554"/>
                                </a:lnTo>
                                <a:lnTo>
                                  <a:pt x="353593" y="196824"/>
                                </a:lnTo>
                                <a:lnTo>
                                  <a:pt x="351586" y="196824"/>
                                </a:lnTo>
                                <a:lnTo>
                                  <a:pt x="350139" y="195554"/>
                                </a:lnTo>
                                <a:lnTo>
                                  <a:pt x="349237" y="194284"/>
                                </a:lnTo>
                                <a:lnTo>
                                  <a:pt x="347484" y="195554"/>
                                </a:lnTo>
                                <a:lnTo>
                                  <a:pt x="346379" y="196824"/>
                                </a:lnTo>
                                <a:lnTo>
                                  <a:pt x="344360" y="196824"/>
                                </a:lnTo>
                                <a:lnTo>
                                  <a:pt x="341884" y="196824"/>
                                </a:lnTo>
                                <a:lnTo>
                                  <a:pt x="341210" y="198094"/>
                                </a:lnTo>
                                <a:lnTo>
                                  <a:pt x="343166" y="198094"/>
                                </a:lnTo>
                                <a:lnTo>
                                  <a:pt x="342214" y="199364"/>
                                </a:lnTo>
                                <a:lnTo>
                                  <a:pt x="341363" y="199364"/>
                                </a:lnTo>
                                <a:lnTo>
                                  <a:pt x="341452" y="200634"/>
                                </a:lnTo>
                                <a:lnTo>
                                  <a:pt x="340309" y="200634"/>
                                </a:lnTo>
                                <a:lnTo>
                                  <a:pt x="339559" y="201904"/>
                                </a:lnTo>
                                <a:lnTo>
                                  <a:pt x="339712" y="201904"/>
                                </a:lnTo>
                                <a:lnTo>
                                  <a:pt x="339801" y="203174"/>
                                </a:lnTo>
                                <a:lnTo>
                                  <a:pt x="342150" y="203174"/>
                                </a:lnTo>
                                <a:lnTo>
                                  <a:pt x="340741" y="204444"/>
                                </a:lnTo>
                                <a:lnTo>
                                  <a:pt x="338937" y="204444"/>
                                </a:lnTo>
                                <a:lnTo>
                                  <a:pt x="338505" y="205714"/>
                                </a:lnTo>
                                <a:lnTo>
                                  <a:pt x="336994" y="206984"/>
                                </a:lnTo>
                                <a:lnTo>
                                  <a:pt x="335546" y="209524"/>
                                </a:lnTo>
                                <a:lnTo>
                                  <a:pt x="336905" y="209524"/>
                                </a:lnTo>
                                <a:lnTo>
                                  <a:pt x="338010" y="208254"/>
                                </a:lnTo>
                                <a:lnTo>
                                  <a:pt x="341083" y="206984"/>
                                </a:lnTo>
                                <a:lnTo>
                                  <a:pt x="343242" y="205714"/>
                                </a:lnTo>
                                <a:lnTo>
                                  <a:pt x="342379" y="206984"/>
                                </a:lnTo>
                                <a:lnTo>
                                  <a:pt x="345503" y="206984"/>
                                </a:lnTo>
                                <a:lnTo>
                                  <a:pt x="345960" y="205714"/>
                                </a:lnTo>
                                <a:lnTo>
                                  <a:pt x="346722" y="205714"/>
                                </a:lnTo>
                                <a:lnTo>
                                  <a:pt x="346608" y="206984"/>
                                </a:lnTo>
                                <a:lnTo>
                                  <a:pt x="347205" y="206984"/>
                                </a:lnTo>
                                <a:lnTo>
                                  <a:pt x="346519" y="208254"/>
                                </a:lnTo>
                                <a:lnTo>
                                  <a:pt x="344055" y="208254"/>
                                </a:lnTo>
                                <a:lnTo>
                                  <a:pt x="344144" y="209524"/>
                                </a:lnTo>
                                <a:lnTo>
                                  <a:pt x="345084" y="210794"/>
                                </a:lnTo>
                                <a:lnTo>
                                  <a:pt x="343712" y="210794"/>
                                </a:lnTo>
                                <a:lnTo>
                                  <a:pt x="343230" y="209524"/>
                                </a:lnTo>
                                <a:lnTo>
                                  <a:pt x="342290" y="209524"/>
                                </a:lnTo>
                                <a:lnTo>
                                  <a:pt x="341401" y="210794"/>
                                </a:lnTo>
                                <a:lnTo>
                                  <a:pt x="341160" y="212064"/>
                                </a:lnTo>
                                <a:lnTo>
                                  <a:pt x="343598" y="212064"/>
                                </a:lnTo>
                                <a:lnTo>
                                  <a:pt x="341947" y="213334"/>
                                </a:lnTo>
                                <a:lnTo>
                                  <a:pt x="338759" y="213334"/>
                                </a:lnTo>
                                <a:lnTo>
                                  <a:pt x="336384" y="212064"/>
                                </a:lnTo>
                                <a:lnTo>
                                  <a:pt x="336016" y="213334"/>
                                </a:lnTo>
                                <a:lnTo>
                                  <a:pt x="336791" y="213334"/>
                                </a:lnTo>
                                <a:lnTo>
                                  <a:pt x="336207" y="214604"/>
                                </a:lnTo>
                                <a:lnTo>
                                  <a:pt x="334314" y="214604"/>
                                </a:lnTo>
                                <a:lnTo>
                                  <a:pt x="334733" y="215874"/>
                                </a:lnTo>
                                <a:lnTo>
                                  <a:pt x="336270" y="214604"/>
                                </a:lnTo>
                                <a:lnTo>
                                  <a:pt x="338556" y="214604"/>
                                </a:lnTo>
                                <a:lnTo>
                                  <a:pt x="338391" y="215874"/>
                                </a:lnTo>
                                <a:lnTo>
                                  <a:pt x="334733" y="215874"/>
                                </a:lnTo>
                                <a:lnTo>
                                  <a:pt x="333781" y="215874"/>
                                </a:lnTo>
                                <a:lnTo>
                                  <a:pt x="333070" y="217144"/>
                                </a:lnTo>
                                <a:lnTo>
                                  <a:pt x="333971" y="218414"/>
                                </a:lnTo>
                                <a:lnTo>
                                  <a:pt x="333095" y="218414"/>
                                </a:lnTo>
                                <a:lnTo>
                                  <a:pt x="333667" y="219684"/>
                                </a:lnTo>
                                <a:lnTo>
                                  <a:pt x="331978" y="222224"/>
                                </a:lnTo>
                                <a:lnTo>
                                  <a:pt x="332549" y="223494"/>
                                </a:lnTo>
                                <a:lnTo>
                                  <a:pt x="333832" y="224764"/>
                                </a:lnTo>
                                <a:lnTo>
                                  <a:pt x="333032" y="226034"/>
                                </a:lnTo>
                                <a:lnTo>
                                  <a:pt x="332092" y="227304"/>
                                </a:lnTo>
                                <a:lnTo>
                                  <a:pt x="332549" y="228574"/>
                                </a:lnTo>
                                <a:lnTo>
                                  <a:pt x="330352" y="237464"/>
                                </a:lnTo>
                                <a:lnTo>
                                  <a:pt x="329018" y="241274"/>
                                </a:lnTo>
                                <a:lnTo>
                                  <a:pt x="331343" y="243814"/>
                                </a:lnTo>
                                <a:lnTo>
                                  <a:pt x="331228" y="246354"/>
                                </a:lnTo>
                                <a:lnTo>
                                  <a:pt x="331165" y="248894"/>
                                </a:lnTo>
                                <a:lnTo>
                                  <a:pt x="331038" y="251434"/>
                                </a:lnTo>
                                <a:lnTo>
                                  <a:pt x="333286" y="252704"/>
                                </a:lnTo>
                                <a:lnTo>
                                  <a:pt x="334416" y="253974"/>
                                </a:lnTo>
                                <a:lnTo>
                                  <a:pt x="338620" y="253974"/>
                                </a:lnTo>
                                <a:lnTo>
                                  <a:pt x="363105" y="253974"/>
                                </a:lnTo>
                                <a:lnTo>
                                  <a:pt x="362064" y="251434"/>
                                </a:lnTo>
                                <a:lnTo>
                                  <a:pt x="363245" y="248894"/>
                                </a:lnTo>
                                <a:lnTo>
                                  <a:pt x="364540" y="246354"/>
                                </a:lnTo>
                                <a:lnTo>
                                  <a:pt x="364934" y="245084"/>
                                </a:lnTo>
                                <a:lnTo>
                                  <a:pt x="369989" y="245084"/>
                                </a:lnTo>
                                <a:lnTo>
                                  <a:pt x="370928" y="243814"/>
                                </a:lnTo>
                                <a:lnTo>
                                  <a:pt x="372706" y="243814"/>
                                </a:lnTo>
                                <a:lnTo>
                                  <a:pt x="373595" y="242544"/>
                                </a:lnTo>
                                <a:lnTo>
                                  <a:pt x="374142" y="240004"/>
                                </a:lnTo>
                                <a:lnTo>
                                  <a:pt x="377317" y="241274"/>
                                </a:lnTo>
                                <a:lnTo>
                                  <a:pt x="378345" y="240004"/>
                                </a:lnTo>
                                <a:lnTo>
                                  <a:pt x="379374" y="238734"/>
                                </a:lnTo>
                                <a:lnTo>
                                  <a:pt x="382524" y="238734"/>
                                </a:lnTo>
                                <a:lnTo>
                                  <a:pt x="385775" y="234924"/>
                                </a:lnTo>
                                <a:lnTo>
                                  <a:pt x="382435" y="232384"/>
                                </a:lnTo>
                                <a:lnTo>
                                  <a:pt x="382485" y="231114"/>
                                </a:lnTo>
                                <a:lnTo>
                                  <a:pt x="386816" y="232384"/>
                                </a:lnTo>
                                <a:lnTo>
                                  <a:pt x="387692" y="231114"/>
                                </a:lnTo>
                                <a:lnTo>
                                  <a:pt x="387781" y="229844"/>
                                </a:lnTo>
                                <a:lnTo>
                                  <a:pt x="388531" y="228574"/>
                                </a:lnTo>
                                <a:lnTo>
                                  <a:pt x="388518" y="226034"/>
                                </a:lnTo>
                                <a:lnTo>
                                  <a:pt x="390093" y="224764"/>
                                </a:lnTo>
                                <a:lnTo>
                                  <a:pt x="393776" y="224764"/>
                                </a:lnTo>
                                <a:lnTo>
                                  <a:pt x="395541" y="226034"/>
                                </a:lnTo>
                                <a:lnTo>
                                  <a:pt x="396557" y="224764"/>
                                </a:lnTo>
                                <a:lnTo>
                                  <a:pt x="397687" y="219684"/>
                                </a:lnTo>
                                <a:lnTo>
                                  <a:pt x="405295" y="223494"/>
                                </a:lnTo>
                                <a:lnTo>
                                  <a:pt x="406590" y="222224"/>
                                </a:lnTo>
                                <a:lnTo>
                                  <a:pt x="408495" y="220954"/>
                                </a:lnTo>
                                <a:lnTo>
                                  <a:pt x="410248" y="222224"/>
                                </a:lnTo>
                                <a:lnTo>
                                  <a:pt x="411073" y="220954"/>
                                </a:lnTo>
                                <a:lnTo>
                                  <a:pt x="411899" y="219684"/>
                                </a:lnTo>
                                <a:lnTo>
                                  <a:pt x="413550" y="217144"/>
                                </a:lnTo>
                                <a:lnTo>
                                  <a:pt x="415378" y="217144"/>
                                </a:lnTo>
                                <a:lnTo>
                                  <a:pt x="417703" y="218414"/>
                                </a:lnTo>
                                <a:lnTo>
                                  <a:pt x="417423" y="219684"/>
                                </a:lnTo>
                                <a:lnTo>
                                  <a:pt x="414870" y="219684"/>
                                </a:lnTo>
                                <a:lnTo>
                                  <a:pt x="412521" y="220954"/>
                                </a:lnTo>
                                <a:lnTo>
                                  <a:pt x="418338" y="224764"/>
                                </a:lnTo>
                                <a:lnTo>
                                  <a:pt x="421373" y="224764"/>
                                </a:lnTo>
                                <a:lnTo>
                                  <a:pt x="423557" y="222224"/>
                                </a:lnTo>
                                <a:lnTo>
                                  <a:pt x="427418" y="224764"/>
                                </a:lnTo>
                                <a:lnTo>
                                  <a:pt x="432155" y="222224"/>
                                </a:lnTo>
                                <a:lnTo>
                                  <a:pt x="434530" y="220954"/>
                                </a:lnTo>
                                <a:lnTo>
                                  <a:pt x="436333" y="219684"/>
                                </a:lnTo>
                                <a:lnTo>
                                  <a:pt x="439788" y="219684"/>
                                </a:lnTo>
                                <a:lnTo>
                                  <a:pt x="441236" y="217144"/>
                                </a:lnTo>
                                <a:lnTo>
                                  <a:pt x="442683" y="214604"/>
                                </a:lnTo>
                                <a:lnTo>
                                  <a:pt x="444830" y="213334"/>
                                </a:lnTo>
                                <a:lnTo>
                                  <a:pt x="446735" y="214604"/>
                                </a:lnTo>
                                <a:lnTo>
                                  <a:pt x="449783" y="213334"/>
                                </a:lnTo>
                                <a:lnTo>
                                  <a:pt x="451675" y="214604"/>
                                </a:lnTo>
                                <a:lnTo>
                                  <a:pt x="453529" y="212064"/>
                                </a:lnTo>
                                <a:lnTo>
                                  <a:pt x="453605" y="211848"/>
                                </a:lnTo>
                                <a:lnTo>
                                  <a:pt x="454012" y="210794"/>
                                </a:lnTo>
                                <a:lnTo>
                                  <a:pt x="453898" y="209524"/>
                                </a:lnTo>
                                <a:lnTo>
                                  <a:pt x="453834" y="208254"/>
                                </a:lnTo>
                                <a:lnTo>
                                  <a:pt x="453732" y="206984"/>
                                </a:lnTo>
                                <a:lnTo>
                                  <a:pt x="454850" y="205714"/>
                                </a:lnTo>
                                <a:lnTo>
                                  <a:pt x="455980" y="204444"/>
                                </a:lnTo>
                                <a:lnTo>
                                  <a:pt x="455866" y="205714"/>
                                </a:lnTo>
                                <a:lnTo>
                                  <a:pt x="455701" y="206984"/>
                                </a:lnTo>
                                <a:lnTo>
                                  <a:pt x="456107" y="209524"/>
                                </a:lnTo>
                                <a:lnTo>
                                  <a:pt x="457212" y="212064"/>
                                </a:lnTo>
                                <a:lnTo>
                                  <a:pt x="459473" y="213334"/>
                                </a:lnTo>
                                <a:lnTo>
                                  <a:pt x="461365" y="210794"/>
                                </a:lnTo>
                                <a:lnTo>
                                  <a:pt x="463423" y="212064"/>
                                </a:lnTo>
                                <a:lnTo>
                                  <a:pt x="465467" y="212064"/>
                                </a:lnTo>
                                <a:lnTo>
                                  <a:pt x="466051" y="213334"/>
                                </a:lnTo>
                                <a:lnTo>
                                  <a:pt x="468109" y="214604"/>
                                </a:lnTo>
                                <a:lnTo>
                                  <a:pt x="474687" y="215874"/>
                                </a:lnTo>
                                <a:lnTo>
                                  <a:pt x="480606" y="215874"/>
                                </a:lnTo>
                                <a:lnTo>
                                  <a:pt x="483044" y="217144"/>
                                </a:lnTo>
                                <a:lnTo>
                                  <a:pt x="485698" y="217144"/>
                                </a:lnTo>
                                <a:lnTo>
                                  <a:pt x="489737" y="214604"/>
                                </a:lnTo>
                                <a:lnTo>
                                  <a:pt x="492645" y="213334"/>
                                </a:lnTo>
                                <a:lnTo>
                                  <a:pt x="496138" y="214604"/>
                                </a:lnTo>
                                <a:lnTo>
                                  <a:pt x="497979" y="213334"/>
                                </a:lnTo>
                                <a:lnTo>
                                  <a:pt x="499821" y="212064"/>
                                </a:lnTo>
                                <a:lnTo>
                                  <a:pt x="501650" y="213334"/>
                                </a:lnTo>
                                <a:lnTo>
                                  <a:pt x="504926" y="212064"/>
                                </a:lnTo>
                                <a:lnTo>
                                  <a:pt x="512305" y="212064"/>
                                </a:lnTo>
                                <a:lnTo>
                                  <a:pt x="510044" y="210794"/>
                                </a:lnTo>
                                <a:lnTo>
                                  <a:pt x="507784" y="209524"/>
                                </a:lnTo>
                                <a:lnTo>
                                  <a:pt x="507873" y="208254"/>
                                </a:lnTo>
                                <a:lnTo>
                                  <a:pt x="506069" y="206984"/>
                                </a:lnTo>
                                <a:lnTo>
                                  <a:pt x="505612" y="205714"/>
                                </a:lnTo>
                                <a:lnTo>
                                  <a:pt x="502704" y="204444"/>
                                </a:lnTo>
                                <a:lnTo>
                                  <a:pt x="501916" y="201904"/>
                                </a:lnTo>
                                <a:lnTo>
                                  <a:pt x="500824" y="200634"/>
                                </a:lnTo>
                                <a:lnTo>
                                  <a:pt x="500138" y="200634"/>
                                </a:lnTo>
                                <a:lnTo>
                                  <a:pt x="499795" y="201904"/>
                                </a:lnTo>
                                <a:lnTo>
                                  <a:pt x="495858" y="201904"/>
                                </a:lnTo>
                                <a:lnTo>
                                  <a:pt x="494347" y="200634"/>
                                </a:lnTo>
                                <a:lnTo>
                                  <a:pt x="493064" y="199364"/>
                                </a:lnTo>
                                <a:lnTo>
                                  <a:pt x="490080" y="199364"/>
                                </a:lnTo>
                                <a:lnTo>
                                  <a:pt x="485495" y="196824"/>
                                </a:lnTo>
                                <a:lnTo>
                                  <a:pt x="487553" y="195554"/>
                                </a:lnTo>
                                <a:lnTo>
                                  <a:pt x="491934" y="198094"/>
                                </a:lnTo>
                                <a:lnTo>
                                  <a:pt x="493090" y="198094"/>
                                </a:lnTo>
                                <a:lnTo>
                                  <a:pt x="495820" y="199364"/>
                                </a:lnTo>
                                <a:lnTo>
                                  <a:pt x="498132" y="196824"/>
                                </a:lnTo>
                                <a:lnTo>
                                  <a:pt x="502678" y="196824"/>
                                </a:lnTo>
                                <a:lnTo>
                                  <a:pt x="504532" y="195554"/>
                                </a:lnTo>
                                <a:lnTo>
                                  <a:pt x="505142" y="193014"/>
                                </a:lnTo>
                                <a:lnTo>
                                  <a:pt x="501650" y="193014"/>
                                </a:lnTo>
                                <a:lnTo>
                                  <a:pt x="497484" y="190474"/>
                                </a:lnTo>
                                <a:lnTo>
                                  <a:pt x="495363" y="193014"/>
                                </a:lnTo>
                                <a:lnTo>
                                  <a:pt x="493166" y="191744"/>
                                </a:lnTo>
                                <a:lnTo>
                                  <a:pt x="491248" y="194208"/>
                                </a:lnTo>
                                <a:lnTo>
                                  <a:pt x="491045" y="194208"/>
                                </a:lnTo>
                                <a:lnTo>
                                  <a:pt x="496404" y="196824"/>
                                </a:lnTo>
                                <a:lnTo>
                                  <a:pt x="493090" y="195554"/>
                                </a:lnTo>
                                <a:lnTo>
                                  <a:pt x="491083" y="196824"/>
                                </a:lnTo>
                                <a:lnTo>
                                  <a:pt x="490156" y="195554"/>
                                </a:lnTo>
                                <a:lnTo>
                                  <a:pt x="489165" y="194208"/>
                                </a:lnTo>
                                <a:lnTo>
                                  <a:pt x="486295" y="193014"/>
                                </a:lnTo>
                                <a:lnTo>
                                  <a:pt x="487743" y="191744"/>
                                </a:lnTo>
                                <a:lnTo>
                                  <a:pt x="492518" y="191744"/>
                                </a:lnTo>
                                <a:lnTo>
                                  <a:pt x="493636" y="189204"/>
                                </a:lnTo>
                                <a:lnTo>
                                  <a:pt x="493369" y="187934"/>
                                </a:lnTo>
                                <a:lnTo>
                                  <a:pt x="494601" y="186664"/>
                                </a:lnTo>
                                <a:lnTo>
                                  <a:pt x="497281" y="187934"/>
                                </a:lnTo>
                                <a:lnTo>
                                  <a:pt x="498932" y="190474"/>
                                </a:lnTo>
                                <a:lnTo>
                                  <a:pt x="501408" y="191744"/>
                                </a:lnTo>
                                <a:lnTo>
                                  <a:pt x="504723" y="191744"/>
                                </a:lnTo>
                                <a:lnTo>
                                  <a:pt x="507174" y="190474"/>
                                </a:lnTo>
                                <a:lnTo>
                                  <a:pt x="508977" y="189204"/>
                                </a:lnTo>
                                <a:lnTo>
                                  <a:pt x="508114" y="186550"/>
                                </a:lnTo>
                                <a:lnTo>
                                  <a:pt x="507847" y="186550"/>
                                </a:lnTo>
                                <a:lnTo>
                                  <a:pt x="504685" y="185394"/>
                                </a:lnTo>
                                <a:lnTo>
                                  <a:pt x="504596" y="184124"/>
                                </a:lnTo>
                                <a:lnTo>
                                  <a:pt x="502005" y="182854"/>
                                </a:lnTo>
                                <a:lnTo>
                                  <a:pt x="500456" y="181584"/>
                                </a:lnTo>
                                <a:lnTo>
                                  <a:pt x="502297" y="181584"/>
                                </a:lnTo>
                                <a:lnTo>
                                  <a:pt x="504291" y="180314"/>
                                </a:lnTo>
                                <a:lnTo>
                                  <a:pt x="503618" y="179044"/>
                                </a:lnTo>
                                <a:lnTo>
                                  <a:pt x="502805" y="177774"/>
                                </a:lnTo>
                                <a:lnTo>
                                  <a:pt x="501497" y="176504"/>
                                </a:lnTo>
                                <a:lnTo>
                                  <a:pt x="503250" y="175234"/>
                                </a:lnTo>
                                <a:lnTo>
                                  <a:pt x="505002" y="177774"/>
                                </a:lnTo>
                                <a:lnTo>
                                  <a:pt x="505866" y="180314"/>
                                </a:lnTo>
                                <a:lnTo>
                                  <a:pt x="505358" y="182854"/>
                                </a:lnTo>
                                <a:lnTo>
                                  <a:pt x="508114" y="184124"/>
                                </a:lnTo>
                                <a:lnTo>
                                  <a:pt x="508889" y="186550"/>
                                </a:lnTo>
                                <a:lnTo>
                                  <a:pt x="508749" y="186550"/>
                                </a:lnTo>
                                <a:lnTo>
                                  <a:pt x="510933" y="187934"/>
                                </a:lnTo>
                                <a:lnTo>
                                  <a:pt x="510120" y="190474"/>
                                </a:lnTo>
                                <a:lnTo>
                                  <a:pt x="512445" y="191744"/>
                                </a:lnTo>
                                <a:lnTo>
                                  <a:pt x="512330" y="194208"/>
                                </a:lnTo>
                                <a:lnTo>
                                  <a:pt x="511517" y="195554"/>
                                </a:lnTo>
                                <a:lnTo>
                                  <a:pt x="510705" y="196824"/>
                                </a:lnTo>
                                <a:lnTo>
                                  <a:pt x="508266" y="199364"/>
                                </a:lnTo>
                                <a:lnTo>
                                  <a:pt x="508381" y="200634"/>
                                </a:lnTo>
                                <a:lnTo>
                                  <a:pt x="508482" y="201904"/>
                                </a:lnTo>
                                <a:lnTo>
                                  <a:pt x="508596" y="203174"/>
                                </a:lnTo>
                                <a:lnTo>
                                  <a:pt x="508698" y="204444"/>
                                </a:lnTo>
                                <a:lnTo>
                                  <a:pt x="510336" y="205714"/>
                                </a:lnTo>
                                <a:lnTo>
                                  <a:pt x="513092" y="205714"/>
                                </a:lnTo>
                                <a:lnTo>
                                  <a:pt x="514565" y="203174"/>
                                </a:lnTo>
                                <a:lnTo>
                                  <a:pt x="515835" y="203174"/>
                                </a:lnTo>
                                <a:lnTo>
                                  <a:pt x="514350" y="206984"/>
                                </a:lnTo>
                                <a:lnTo>
                                  <a:pt x="516877" y="208254"/>
                                </a:lnTo>
                                <a:lnTo>
                                  <a:pt x="518833" y="204444"/>
                                </a:lnTo>
                                <a:lnTo>
                                  <a:pt x="519760" y="203174"/>
                                </a:lnTo>
                                <a:lnTo>
                                  <a:pt x="522528" y="199364"/>
                                </a:lnTo>
                                <a:lnTo>
                                  <a:pt x="525322" y="196824"/>
                                </a:lnTo>
                                <a:lnTo>
                                  <a:pt x="523786" y="195554"/>
                                </a:lnTo>
                                <a:lnTo>
                                  <a:pt x="522262" y="195554"/>
                                </a:lnTo>
                                <a:lnTo>
                                  <a:pt x="520319" y="196824"/>
                                </a:lnTo>
                                <a:lnTo>
                                  <a:pt x="520611" y="195554"/>
                                </a:lnTo>
                                <a:lnTo>
                                  <a:pt x="521004" y="194208"/>
                                </a:lnTo>
                                <a:lnTo>
                                  <a:pt x="522643" y="193014"/>
                                </a:lnTo>
                                <a:lnTo>
                                  <a:pt x="522986" y="190474"/>
                                </a:lnTo>
                                <a:lnTo>
                                  <a:pt x="524611" y="187934"/>
                                </a:lnTo>
                                <a:lnTo>
                                  <a:pt x="523405" y="185394"/>
                                </a:lnTo>
                                <a:lnTo>
                                  <a:pt x="523036" y="182854"/>
                                </a:lnTo>
                                <a:lnTo>
                                  <a:pt x="523062" y="181584"/>
                                </a:lnTo>
                                <a:lnTo>
                                  <a:pt x="521449" y="179044"/>
                                </a:lnTo>
                                <a:lnTo>
                                  <a:pt x="518617" y="177774"/>
                                </a:lnTo>
                                <a:lnTo>
                                  <a:pt x="519950" y="176504"/>
                                </a:lnTo>
                                <a:lnTo>
                                  <a:pt x="521906" y="177774"/>
                                </a:lnTo>
                                <a:lnTo>
                                  <a:pt x="523341" y="177774"/>
                                </a:lnTo>
                                <a:lnTo>
                                  <a:pt x="523722" y="176504"/>
                                </a:lnTo>
                                <a:lnTo>
                                  <a:pt x="524103" y="175234"/>
                                </a:lnTo>
                                <a:lnTo>
                                  <a:pt x="523341" y="173964"/>
                                </a:lnTo>
                                <a:lnTo>
                                  <a:pt x="522566" y="172694"/>
                                </a:lnTo>
                                <a:lnTo>
                                  <a:pt x="520242" y="173964"/>
                                </a:lnTo>
                                <a:lnTo>
                                  <a:pt x="516877" y="171424"/>
                                </a:lnTo>
                                <a:lnTo>
                                  <a:pt x="517931" y="170154"/>
                                </a:lnTo>
                                <a:lnTo>
                                  <a:pt x="520928" y="172694"/>
                                </a:lnTo>
                                <a:lnTo>
                                  <a:pt x="521550" y="171424"/>
                                </a:lnTo>
                                <a:lnTo>
                                  <a:pt x="525322" y="171424"/>
                                </a:lnTo>
                                <a:lnTo>
                                  <a:pt x="524840" y="170154"/>
                                </a:lnTo>
                                <a:lnTo>
                                  <a:pt x="517804" y="166344"/>
                                </a:lnTo>
                                <a:lnTo>
                                  <a:pt x="518655" y="165074"/>
                                </a:lnTo>
                                <a:lnTo>
                                  <a:pt x="521652" y="166344"/>
                                </a:lnTo>
                                <a:lnTo>
                                  <a:pt x="522732" y="166344"/>
                                </a:lnTo>
                                <a:lnTo>
                                  <a:pt x="526402" y="167614"/>
                                </a:lnTo>
                                <a:lnTo>
                                  <a:pt x="528091" y="166344"/>
                                </a:lnTo>
                                <a:lnTo>
                                  <a:pt x="530415" y="167614"/>
                                </a:lnTo>
                                <a:lnTo>
                                  <a:pt x="531114" y="167614"/>
                                </a:lnTo>
                                <a:lnTo>
                                  <a:pt x="531469" y="166344"/>
                                </a:lnTo>
                                <a:lnTo>
                                  <a:pt x="532180" y="166344"/>
                                </a:lnTo>
                                <a:lnTo>
                                  <a:pt x="534149" y="167614"/>
                                </a:lnTo>
                                <a:lnTo>
                                  <a:pt x="536549" y="170154"/>
                                </a:lnTo>
                                <a:lnTo>
                                  <a:pt x="538073" y="173964"/>
                                </a:lnTo>
                                <a:lnTo>
                                  <a:pt x="539813" y="175234"/>
                                </a:lnTo>
                                <a:lnTo>
                                  <a:pt x="543356" y="175234"/>
                                </a:lnTo>
                                <a:lnTo>
                                  <a:pt x="546798" y="176504"/>
                                </a:lnTo>
                                <a:lnTo>
                                  <a:pt x="548830" y="175234"/>
                                </a:lnTo>
                                <a:lnTo>
                                  <a:pt x="551014" y="171424"/>
                                </a:lnTo>
                                <a:lnTo>
                                  <a:pt x="549084" y="170154"/>
                                </a:lnTo>
                                <a:lnTo>
                                  <a:pt x="549021" y="167614"/>
                                </a:lnTo>
                                <a:lnTo>
                                  <a:pt x="547141" y="167614"/>
                                </a:lnTo>
                                <a:lnTo>
                                  <a:pt x="546633" y="165074"/>
                                </a:lnTo>
                                <a:lnTo>
                                  <a:pt x="547217" y="163804"/>
                                </a:lnTo>
                                <a:lnTo>
                                  <a:pt x="549097" y="163804"/>
                                </a:lnTo>
                                <a:lnTo>
                                  <a:pt x="551878" y="162534"/>
                                </a:lnTo>
                                <a:lnTo>
                                  <a:pt x="556793" y="165074"/>
                                </a:lnTo>
                                <a:lnTo>
                                  <a:pt x="556679" y="166344"/>
                                </a:lnTo>
                                <a:lnTo>
                                  <a:pt x="556514" y="167614"/>
                                </a:lnTo>
                                <a:lnTo>
                                  <a:pt x="558431" y="168884"/>
                                </a:lnTo>
                                <a:lnTo>
                                  <a:pt x="559676" y="168884"/>
                                </a:lnTo>
                                <a:lnTo>
                                  <a:pt x="561848" y="167614"/>
                                </a:lnTo>
                                <a:lnTo>
                                  <a:pt x="562724" y="166344"/>
                                </a:lnTo>
                                <a:lnTo>
                                  <a:pt x="560031" y="165074"/>
                                </a:lnTo>
                                <a:lnTo>
                                  <a:pt x="560133" y="163804"/>
                                </a:lnTo>
                                <a:lnTo>
                                  <a:pt x="557898" y="162534"/>
                                </a:lnTo>
                                <a:lnTo>
                                  <a:pt x="559181" y="159994"/>
                                </a:lnTo>
                                <a:lnTo>
                                  <a:pt x="561098" y="157454"/>
                                </a:lnTo>
                                <a:lnTo>
                                  <a:pt x="558761" y="156184"/>
                                </a:lnTo>
                                <a:lnTo>
                                  <a:pt x="559308" y="154914"/>
                                </a:lnTo>
                                <a:lnTo>
                                  <a:pt x="561797" y="156184"/>
                                </a:lnTo>
                                <a:lnTo>
                                  <a:pt x="562889" y="154914"/>
                                </a:lnTo>
                                <a:lnTo>
                                  <a:pt x="562483" y="153644"/>
                                </a:lnTo>
                                <a:lnTo>
                                  <a:pt x="561251" y="151104"/>
                                </a:lnTo>
                                <a:lnTo>
                                  <a:pt x="562457" y="151104"/>
                                </a:lnTo>
                                <a:lnTo>
                                  <a:pt x="562521" y="149834"/>
                                </a:lnTo>
                                <a:lnTo>
                                  <a:pt x="562584" y="148564"/>
                                </a:lnTo>
                                <a:lnTo>
                                  <a:pt x="563638" y="149834"/>
                                </a:lnTo>
                                <a:lnTo>
                                  <a:pt x="563753" y="151104"/>
                                </a:lnTo>
                                <a:lnTo>
                                  <a:pt x="563892" y="152374"/>
                                </a:lnTo>
                                <a:lnTo>
                                  <a:pt x="563537" y="153644"/>
                                </a:lnTo>
                                <a:lnTo>
                                  <a:pt x="566254" y="156184"/>
                                </a:lnTo>
                                <a:lnTo>
                                  <a:pt x="565124" y="157454"/>
                                </a:lnTo>
                                <a:lnTo>
                                  <a:pt x="566775" y="158724"/>
                                </a:lnTo>
                                <a:lnTo>
                                  <a:pt x="568477" y="157454"/>
                                </a:lnTo>
                                <a:lnTo>
                                  <a:pt x="569150" y="156184"/>
                                </a:lnTo>
                                <a:lnTo>
                                  <a:pt x="571449" y="153644"/>
                                </a:lnTo>
                                <a:lnTo>
                                  <a:pt x="572960" y="151104"/>
                                </a:lnTo>
                                <a:lnTo>
                                  <a:pt x="572960" y="149834"/>
                                </a:lnTo>
                                <a:lnTo>
                                  <a:pt x="568871" y="147294"/>
                                </a:lnTo>
                                <a:lnTo>
                                  <a:pt x="573278" y="147294"/>
                                </a:lnTo>
                                <a:lnTo>
                                  <a:pt x="574916" y="148564"/>
                                </a:lnTo>
                                <a:lnTo>
                                  <a:pt x="576173" y="146024"/>
                                </a:lnTo>
                                <a:lnTo>
                                  <a:pt x="573900" y="144754"/>
                                </a:lnTo>
                                <a:lnTo>
                                  <a:pt x="573747" y="143484"/>
                                </a:lnTo>
                                <a:lnTo>
                                  <a:pt x="570179" y="140944"/>
                                </a:lnTo>
                                <a:lnTo>
                                  <a:pt x="571538" y="140944"/>
                                </a:lnTo>
                                <a:lnTo>
                                  <a:pt x="569264" y="139674"/>
                                </a:lnTo>
                                <a:lnTo>
                                  <a:pt x="569937" y="138404"/>
                                </a:lnTo>
                                <a:lnTo>
                                  <a:pt x="572046" y="139674"/>
                                </a:lnTo>
                                <a:lnTo>
                                  <a:pt x="572833" y="138404"/>
                                </a:lnTo>
                                <a:lnTo>
                                  <a:pt x="571665" y="135864"/>
                                </a:lnTo>
                                <a:lnTo>
                                  <a:pt x="570852" y="135864"/>
                                </a:lnTo>
                                <a:lnTo>
                                  <a:pt x="571703" y="134594"/>
                                </a:lnTo>
                                <a:lnTo>
                                  <a:pt x="574001" y="134594"/>
                                </a:lnTo>
                                <a:lnTo>
                                  <a:pt x="574573" y="137134"/>
                                </a:lnTo>
                                <a:lnTo>
                                  <a:pt x="576338" y="138404"/>
                                </a:lnTo>
                                <a:lnTo>
                                  <a:pt x="576338" y="137134"/>
                                </a:lnTo>
                                <a:lnTo>
                                  <a:pt x="578065" y="137134"/>
                                </a:lnTo>
                                <a:lnTo>
                                  <a:pt x="579323" y="135864"/>
                                </a:lnTo>
                                <a:lnTo>
                                  <a:pt x="579767" y="135864"/>
                                </a:lnTo>
                                <a:lnTo>
                                  <a:pt x="582549" y="137134"/>
                                </a:lnTo>
                                <a:lnTo>
                                  <a:pt x="583501" y="139674"/>
                                </a:lnTo>
                                <a:lnTo>
                                  <a:pt x="584962" y="139674"/>
                                </a:lnTo>
                                <a:lnTo>
                                  <a:pt x="585381" y="140944"/>
                                </a:lnTo>
                                <a:lnTo>
                                  <a:pt x="587933" y="142214"/>
                                </a:lnTo>
                                <a:lnTo>
                                  <a:pt x="590003" y="140944"/>
                                </a:lnTo>
                                <a:lnTo>
                                  <a:pt x="593051" y="138404"/>
                                </a:lnTo>
                                <a:lnTo>
                                  <a:pt x="591845" y="137134"/>
                                </a:lnTo>
                                <a:lnTo>
                                  <a:pt x="590651" y="135864"/>
                                </a:lnTo>
                                <a:lnTo>
                                  <a:pt x="588886" y="137134"/>
                                </a:lnTo>
                                <a:lnTo>
                                  <a:pt x="588073" y="135864"/>
                                </a:lnTo>
                                <a:lnTo>
                                  <a:pt x="585660" y="132054"/>
                                </a:lnTo>
                                <a:lnTo>
                                  <a:pt x="587082" y="132054"/>
                                </a:lnTo>
                                <a:lnTo>
                                  <a:pt x="586397" y="130784"/>
                                </a:lnTo>
                                <a:lnTo>
                                  <a:pt x="585863" y="130784"/>
                                </a:lnTo>
                                <a:lnTo>
                                  <a:pt x="588162" y="129514"/>
                                </a:lnTo>
                                <a:lnTo>
                                  <a:pt x="586701" y="128244"/>
                                </a:lnTo>
                                <a:lnTo>
                                  <a:pt x="587565" y="128244"/>
                                </a:lnTo>
                                <a:lnTo>
                                  <a:pt x="589470" y="129514"/>
                                </a:lnTo>
                                <a:lnTo>
                                  <a:pt x="590257" y="130784"/>
                                </a:lnTo>
                                <a:lnTo>
                                  <a:pt x="590867" y="132054"/>
                                </a:lnTo>
                                <a:lnTo>
                                  <a:pt x="592023" y="132054"/>
                                </a:lnTo>
                                <a:lnTo>
                                  <a:pt x="590461" y="128244"/>
                                </a:lnTo>
                                <a:lnTo>
                                  <a:pt x="590003" y="126974"/>
                                </a:lnTo>
                                <a:lnTo>
                                  <a:pt x="591197" y="125704"/>
                                </a:lnTo>
                                <a:lnTo>
                                  <a:pt x="589508" y="124434"/>
                                </a:lnTo>
                                <a:lnTo>
                                  <a:pt x="586867" y="126974"/>
                                </a:lnTo>
                                <a:lnTo>
                                  <a:pt x="585266" y="128244"/>
                                </a:lnTo>
                                <a:lnTo>
                                  <a:pt x="584009" y="126974"/>
                                </a:lnTo>
                                <a:lnTo>
                                  <a:pt x="584123" y="125704"/>
                                </a:lnTo>
                                <a:lnTo>
                                  <a:pt x="585825" y="125704"/>
                                </a:lnTo>
                                <a:lnTo>
                                  <a:pt x="587057" y="123164"/>
                                </a:lnTo>
                                <a:lnTo>
                                  <a:pt x="589305" y="123164"/>
                                </a:lnTo>
                                <a:lnTo>
                                  <a:pt x="590702" y="121894"/>
                                </a:lnTo>
                                <a:lnTo>
                                  <a:pt x="593090" y="120624"/>
                                </a:lnTo>
                                <a:lnTo>
                                  <a:pt x="595376" y="119354"/>
                                </a:lnTo>
                                <a:lnTo>
                                  <a:pt x="594995" y="118084"/>
                                </a:lnTo>
                                <a:lnTo>
                                  <a:pt x="597636" y="118084"/>
                                </a:lnTo>
                                <a:lnTo>
                                  <a:pt x="598627" y="116814"/>
                                </a:lnTo>
                                <a:lnTo>
                                  <a:pt x="601446" y="119354"/>
                                </a:lnTo>
                                <a:lnTo>
                                  <a:pt x="601789" y="118084"/>
                                </a:lnTo>
                                <a:lnTo>
                                  <a:pt x="603631" y="116814"/>
                                </a:lnTo>
                                <a:lnTo>
                                  <a:pt x="605332" y="118084"/>
                                </a:lnTo>
                                <a:lnTo>
                                  <a:pt x="606501" y="116814"/>
                                </a:lnTo>
                                <a:lnTo>
                                  <a:pt x="608152" y="116814"/>
                                </a:lnTo>
                                <a:lnTo>
                                  <a:pt x="607593" y="115544"/>
                                </a:lnTo>
                                <a:lnTo>
                                  <a:pt x="608203" y="114274"/>
                                </a:lnTo>
                                <a:lnTo>
                                  <a:pt x="609841" y="114274"/>
                                </a:lnTo>
                                <a:lnTo>
                                  <a:pt x="611009" y="113004"/>
                                </a:lnTo>
                                <a:lnTo>
                                  <a:pt x="613765" y="113004"/>
                                </a:lnTo>
                                <a:lnTo>
                                  <a:pt x="614527" y="114274"/>
                                </a:lnTo>
                                <a:lnTo>
                                  <a:pt x="616521" y="115544"/>
                                </a:lnTo>
                                <a:lnTo>
                                  <a:pt x="617524" y="115544"/>
                                </a:lnTo>
                                <a:lnTo>
                                  <a:pt x="618197" y="114274"/>
                                </a:lnTo>
                                <a:lnTo>
                                  <a:pt x="620737" y="114274"/>
                                </a:lnTo>
                                <a:lnTo>
                                  <a:pt x="620598" y="113004"/>
                                </a:lnTo>
                                <a:lnTo>
                                  <a:pt x="619417" y="111734"/>
                                </a:lnTo>
                                <a:lnTo>
                                  <a:pt x="616762" y="111734"/>
                                </a:lnTo>
                                <a:lnTo>
                                  <a:pt x="614997" y="110464"/>
                                </a:lnTo>
                                <a:lnTo>
                                  <a:pt x="611479" y="110464"/>
                                </a:lnTo>
                                <a:lnTo>
                                  <a:pt x="610184" y="111734"/>
                                </a:lnTo>
                                <a:lnTo>
                                  <a:pt x="609714" y="110464"/>
                                </a:lnTo>
                                <a:lnTo>
                                  <a:pt x="610489" y="109194"/>
                                </a:lnTo>
                                <a:lnTo>
                                  <a:pt x="612470" y="109194"/>
                                </a:lnTo>
                                <a:lnTo>
                                  <a:pt x="613537" y="107924"/>
                                </a:lnTo>
                                <a:lnTo>
                                  <a:pt x="615784" y="107924"/>
                                </a:lnTo>
                                <a:lnTo>
                                  <a:pt x="617054" y="109194"/>
                                </a:lnTo>
                                <a:lnTo>
                                  <a:pt x="617816" y="110464"/>
                                </a:lnTo>
                                <a:lnTo>
                                  <a:pt x="619493" y="110464"/>
                                </a:lnTo>
                                <a:lnTo>
                                  <a:pt x="620941" y="111734"/>
                                </a:lnTo>
                                <a:lnTo>
                                  <a:pt x="623582" y="113004"/>
                                </a:lnTo>
                                <a:lnTo>
                                  <a:pt x="629069" y="113004"/>
                                </a:lnTo>
                                <a:lnTo>
                                  <a:pt x="627481" y="111734"/>
                                </a:lnTo>
                                <a:lnTo>
                                  <a:pt x="627189" y="111734"/>
                                </a:lnTo>
                                <a:lnTo>
                                  <a:pt x="626300" y="110464"/>
                                </a:lnTo>
                                <a:lnTo>
                                  <a:pt x="624420" y="110464"/>
                                </a:lnTo>
                                <a:lnTo>
                                  <a:pt x="621550" y="107924"/>
                                </a:lnTo>
                                <a:lnTo>
                                  <a:pt x="620382" y="107924"/>
                                </a:lnTo>
                                <a:lnTo>
                                  <a:pt x="619493" y="106654"/>
                                </a:lnTo>
                                <a:lnTo>
                                  <a:pt x="618807" y="105384"/>
                                </a:lnTo>
                                <a:lnTo>
                                  <a:pt x="620331" y="106654"/>
                                </a:lnTo>
                                <a:lnTo>
                                  <a:pt x="620915" y="106654"/>
                                </a:lnTo>
                                <a:lnTo>
                                  <a:pt x="623011" y="107924"/>
                                </a:lnTo>
                                <a:lnTo>
                                  <a:pt x="625030" y="107924"/>
                                </a:lnTo>
                                <a:lnTo>
                                  <a:pt x="626046" y="109194"/>
                                </a:lnTo>
                                <a:lnTo>
                                  <a:pt x="626275" y="109194"/>
                                </a:lnTo>
                                <a:lnTo>
                                  <a:pt x="627710" y="110464"/>
                                </a:lnTo>
                                <a:lnTo>
                                  <a:pt x="628891" y="111734"/>
                                </a:lnTo>
                                <a:lnTo>
                                  <a:pt x="632231" y="111734"/>
                                </a:lnTo>
                                <a:lnTo>
                                  <a:pt x="633399" y="111734"/>
                                </a:lnTo>
                                <a:lnTo>
                                  <a:pt x="637070" y="111734"/>
                                </a:lnTo>
                                <a:lnTo>
                                  <a:pt x="637451" y="111734"/>
                                </a:lnTo>
                                <a:lnTo>
                                  <a:pt x="645934" y="111734"/>
                                </a:lnTo>
                                <a:close/>
                              </a:path>
                              <a:path w="648970" h="514984">
                                <a:moveTo>
                                  <a:pt x="648728" y="114274"/>
                                </a:moveTo>
                                <a:lnTo>
                                  <a:pt x="647865" y="114274"/>
                                </a:lnTo>
                                <a:lnTo>
                                  <a:pt x="647103" y="113004"/>
                                </a:lnTo>
                                <a:lnTo>
                                  <a:pt x="638048" y="113004"/>
                                </a:lnTo>
                                <a:lnTo>
                                  <a:pt x="640524" y="114274"/>
                                </a:lnTo>
                                <a:lnTo>
                                  <a:pt x="644944" y="114274"/>
                                </a:lnTo>
                                <a:lnTo>
                                  <a:pt x="647674" y="115544"/>
                                </a:lnTo>
                                <a:lnTo>
                                  <a:pt x="648728" y="114274"/>
                                </a:lnTo>
                                <a:close/>
                              </a:path>
                            </a:pathLst>
                          </a:custGeom>
                          <a:solidFill>
                            <a:srgbClr val="B3CC73"/>
                          </a:solidFill>
                        </wps:spPr>
                        <wps:bodyPr wrap="square" lIns="0" tIns="0" rIns="0" bIns="0" rtlCol="0">
                          <a:prstTxWarp prst="textNoShape">
                            <a:avLst/>
                          </a:prstTxWarp>
                          <a:noAutofit/>
                        </wps:bodyPr>
                      </wps:wsp>
                      <wps:wsp>
                        <wps:cNvPr id="268" name="Graphic 268"/>
                        <wps:cNvSpPr/>
                        <wps:spPr>
                          <a:xfrm>
                            <a:off x="3284880" y="3320567"/>
                            <a:ext cx="620395" cy="671195"/>
                          </a:xfrm>
                          <a:custGeom>
                            <a:avLst/>
                            <a:gdLst/>
                            <a:ahLst/>
                            <a:cxnLst/>
                            <a:rect l="l" t="t" r="r" b="b"/>
                            <a:pathLst>
                              <a:path w="620395" h="671195">
                                <a:moveTo>
                                  <a:pt x="40995" y="662940"/>
                                </a:moveTo>
                                <a:lnTo>
                                  <a:pt x="40868" y="662940"/>
                                </a:lnTo>
                                <a:lnTo>
                                  <a:pt x="39306" y="659079"/>
                                </a:lnTo>
                                <a:lnTo>
                                  <a:pt x="38506" y="658456"/>
                                </a:lnTo>
                                <a:lnTo>
                                  <a:pt x="38658" y="657631"/>
                                </a:lnTo>
                                <a:lnTo>
                                  <a:pt x="39243" y="654558"/>
                                </a:lnTo>
                                <a:lnTo>
                                  <a:pt x="39268" y="654418"/>
                                </a:lnTo>
                                <a:lnTo>
                                  <a:pt x="39484" y="653351"/>
                                </a:lnTo>
                                <a:lnTo>
                                  <a:pt x="36969" y="650963"/>
                                </a:lnTo>
                                <a:lnTo>
                                  <a:pt x="36639" y="650659"/>
                                </a:lnTo>
                                <a:lnTo>
                                  <a:pt x="36118" y="650963"/>
                                </a:lnTo>
                                <a:lnTo>
                                  <a:pt x="33235" y="648601"/>
                                </a:lnTo>
                                <a:lnTo>
                                  <a:pt x="33185" y="648271"/>
                                </a:lnTo>
                                <a:lnTo>
                                  <a:pt x="32308" y="642696"/>
                                </a:lnTo>
                                <a:lnTo>
                                  <a:pt x="33299" y="642696"/>
                                </a:lnTo>
                                <a:lnTo>
                                  <a:pt x="34112" y="639254"/>
                                </a:lnTo>
                                <a:lnTo>
                                  <a:pt x="34264" y="638568"/>
                                </a:lnTo>
                                <a:lnTo>
                                  <a:pt x="34150" y="636943"/>
                                </a:lnTo>
                                <a:lnTo>
                                  <a:pt x="32283" y="633615"/>
                                </a:lnTo>
                                <a:lnTo>
                                  <a:pt x="29197" y="631075"/>
                                </a:lnTo>
                                <a:lnTo>
                                  <a:pt x="28346" y="628802"/>
                                </a:lnTo>
                                <a:lnTo>
                                  <a:pt x="27355" y="628027"/>
                                </a:lnTo>
                                <a:lnTo>
                                  <a:pt x="26911" y="625690"/>
                                </a:lnTo>
                                <a:lnTo>
                                  <a:pt x="26517" y="624547"/>
                                </a:lnTo>
                                <a:lnTo>
                                  <a:pt x="24726" y="623214"/>
                                </a:lnTo>
                                <a:lnTo>
                                  <a:pt x="24625" y="622757"/>
                                </a:lnTo>
                                <a:lnTo>
                                  <a:pt x="24574" y="622579"/>
                                </a:lnTo>
                                <a:lnTo>
                                  <a:pt x="24333" y="622046"/>
                                </a:lnTo>
                                <a:lnTo>
                                  <a:pt x="23164" y="621080"/>
                                </a:lnTo>
                                <a:lnTo>
                                  <a:pt x="21729" y="619899"/>
                                </a:lnTo>
                                <a:lnTo>
                                  <a:pt x="21628" y="619429"/>
                                </a:lnTo>
                                <a:lnTo>
                                  <a:pt x="21043" y="616889"/>
                                </a:lnTo>
                                <a:lnTo>
                                  <a:pt x="20205" y="616521"/>
                                </a:lnTo>
                                <a:lnTo>
                                  <a:pt x="20167" y="616204"/>
                                </a:lnTo>
                                <a:lnTo>
                                  <a:pt x="20142" y="615886"/>
                                </a:lnTo>
                                <a:lnTo>
                                  <a:pt x="20040" y="614921"/>
                                </a:lnTo>
                                <a:lnTo>
                                  <a:pt x="19964" y="614197"/>
                                </a:lnTo>
                                <a:lnTo>
                                  <a:pt x="19748" y="612025"/>
                                </a:lnTo>
                                <a:lnTo>
                                  <a:pt x="19862" y="611505"/>
                                </a:lnTo>
                                <a:lnTo>
                                  <a:pt x="20637" y="607847"/>
                                </a:lnTo>
                                <a:lnTo>
                                  <a:pt x="16548" y="604329"/>
                                </a:lnTo>
                                <a:lnTo>
                                  <a:pt x="13931" y="604329"/>
                                </a:lnTo>
                                <a:lnTo>
                                  <a:pt x="11214" y="602462"/>
                                </a:lnTo>
                                <a:lnTo>
                                  <a:pt x="8966" y="604329"/>
                                </a:lnTo>
                                <a:lnTo>
                                  <a:pt x="8039" y="603313"/>
                                </a:lnTo>
                                <a:lnTo>
                                  <a:pt x="6769" y="599897"/>
                                </a:lnTo>
                                <a:lnTo>
                                  <a:pt x="5918" y="599147"/>
                                </a:lnTo>
                                <a:lnTo>
                                  <a:pt x="5346" y="598665"/>
                                </a:lnTo>
                                <a:lnTo>
                                  <a:pt x="5511" y="599147"/>
                                </a:lnTo>
                                <a:lnTo>
                                  <a:pt x="5778" y="600113"/>
                                </a:lnTo>
                                <a:lnTo>
                                  <a:pt x="7200" y="607263"/>
                                </a:lnTo>
                                <a:lnTo>
                                  <a:pt x="6197" y="610095"/>
                                </a:lnTo>
                                <a:lnTo>
                                  <a:pt x="5080" y="611505"/>
                                </a:lnTo>
                                <a:lnTo>
                                  <a:pt x="5194" y="614921"/>
                                </a:lnTo>
                                <a:lnTo>
                                  <a:pt x="5270" y="615569"/>
                                </a:lnTo>
                                <a:lnTo>
                                  <a:pt x="3860" y="616204"/>
                                </a:lnTo>
                                <a:lnTo>
                                  <a:pt x="2501" y="614921"/>
                                </a:lnTo>
                                <a:lnTo>
                                  <a:pt x="2590" y="616204"/>
                                </a:lnTo>
                                <a:lnTo>
                                  <a:pt x="2692" y="616521"/>
                                </a:lnTo>
                                <a:lnTo>
                                  <a:pt x="2819" y="616889"/>
                                </a:lnTo>
                                <a:lnTo>
                                  <a:pt x="3124" y="617842"/>
                                </a:lnTo>
                                <a:lnTo>
                                  <a:pt x="3022" y="618299"/>
                                </a:lnTo>
                                <a:lnTo>
                                  <a:pt x="2921" y="618794"/>
                                </a:lnTo>
                                <a:lnTo>
                                  <a:pt x="2794" y="619429"/>
                                </a:lnTo>
                                <a:lnTo>
                                  <a:pt x="2019" y="619429"/>
                                </a:lnTo>
                                <a:lnTo>
                                  <a:pt x="1092" y="618794"/>
                                </a:lnTo>
                                <a:lnTo>
                                  <a:pt x="1231" y="618794"/>
                                </a:lnTo>
                                <a:lnTo>
                                  <a:pt x="1117" y="618477"/>
                                </a:lnTo>
                                <a:lnTo>
                                  <a:pt x="1054" y="618299"/>
                                </a:lnTo>
                                <a:lnTo>
                                  <a:pt x="850" y="617842"/>
                                </a:lnTo>
                                <a:lnTo>
                                  <a:pt x="228" y="617397"/>
                                </a:lnTo>
                                <a:lnTo>
                                  <a:pt x="660" y="618299"/>
                                </a:lnTo>
                                <a:lnTo>
                                  <a:pt x="571" y="618477"/>
                                </a:lnTo>
                                <a:lnTo>
                                  <a:pt x="431" y="618794"/>
                                </a:lnTo>
                                <a:lnTo>
                                  <a:pt x="190" y="619899"/>
                                </a:lnTo>
                                <a:lnTo>
                                  <a:pt x="0" y="620839"/>
                                </a:lnTo>
                                <a:lnTo>
                                  <a:pt x="317" y="621423"/>
                                </a:lnTo>
                                <a:lnTo>
                                  <a:pt x="749" y="622046"/>
                                </a:lnTo>
                                <a:lnTo>
                                  <a:pt x="812" y="621080"/>
                                </a:lnTo>
                                <a:lnTo>
                                  <a:pt x="1219" y="621423"/>
                                </a:lnTo>
                                <a:lnTo>
                                  <a:pt x="1193" y="622046"/>
                                </a:lnTo>
                                <a:lnTo>
                                  <a:pt x="2070" y="622757"/>
                                </a:lnTo>
                                <a:lnTo>
                                  <a:pt x="2628" y="624395"/>
                                </a:lnTo>
                                <a:lnTo>
                                  <a:pt x="2717" y="624979"/>
                                </a:lnTo>
                                <a:lnTo>
                                  <a:pt x="2844" y="625690"/>
                                </a:lnTo>
                                <a:lnTo>
                                  <a:pt x="2882" y="625881"/>
                                </a:lnTo>
                                <a:lnTo>
                                  <a:pt x="546" y="629132"/>
                                </a:lnTo>
                                <a:lnTo>
                                  <a:pt x="673" y="629462"/>
                                </a:lnTo>
                                <a:lnTo>
                                  <a:pt x="889" y="629958"/>
                                </a:lnTo>
                                <a:lnTo>
                                  <a:pt x="1219" y="632282"/>
                                </a:lnTo>
                                <a:lnTo>
                                  <a:pt x="1117" y="633209"/>
                                </a:lnTo>
                                <a:lnTo>
                                  <a:pt x="508" y="634314"/>
                                </a:lnTo>
                                <a:lnTo>
                                  <a:pt x="863" y="635292"/>
                                </a:lnTo>
                                <a:lnTo>
                                  <a:pt x="1841" y="636092"/>
                                </a:lnTo>
                                <a:lnTo>
                                  <a:pt x="3124" y="638568"/>
                                </a:lnTo>
                                <a:lnTo>
                                  <a:pt x="3048" y="639254"/>
                                </a:lnTo>
                                <a:lnTo>
                                  <a:pt x="1879" y="639254"/>
                                </a:lnTo>
                                <a:lnTo>
                                  <a:pt x="1816" y="645020"/>
                                </a:lnTo>
                                <a:lnTo>
                                  <a:pt x="1739" y="645858"/>
                                </a:lnTo>
                                <a:lnTo>
                                  <a:pt x="3111" y="646988"/>
                                </a:lnTo>
                                <a:lnTo>
                                  <a:pt x="2984" y="648271"/>
                                </a:lnTo>
                                <a:lnTo>
                                  <a:pt x="2908" y="649135"/>
                                </a:lnTo>
                                <a:lnTo>
                                  <a:pt x="3403" y="649541"/>
                                </a:lnTo>
                                <a:lnTo>
                                  <a:pt x="3314" y="650659"/>
                                </a:lnTo>
                                <a:lnTo>
                                  <a:pt x="3683" y="650963"/>
                                </a:lnTo>
                                <a:lnTo>
                                  <a:pt x="3695" y="654558"/>
                                </a:lnTo>
                                <a:lnTo>
                                  <a:pt x="5854" y="656336"/>
                                </a:lnTo>
                                <a:lnTo>
                                  <a:pt x="5969" y="655015"/>
                                </a:lnTo>
                                <a:lnTo>
                                  <a:pt x="7251" y="656094"/>
                                </a:lnTo>
                                <a:lnTo>
                                  <a:pt x="8356" y="655015"/>
                                </a:lnTo>
                                <a:lnTo>
                                  <a:pt x="8839" y="654558"/>
                                </a:lnTo>
                                <a:lnTo>
                                  <a:pt x="9842" y="655370"/>
                                </a:lnTo>
                                <a:lnTo>
                                  <a:pt x="10515" y="656717"/>
                                </a:lnTo>
                                <a:lnTo>
                                  <a:pt x="11518" y="656717"/>
                                </a:lnTo>
                                <a:lnTo>
                                  <a:pt x="14109" y="661009"/>
                                </a:lnTo>
                                <a:lnTo>
                                  <a:pt x="13995" y="662381"/>
                                </a:lnTo>
                                <a:lnTo>
                                  <a:pt x="14947" y="663778"/>
                                </a:lnTo>
                                <a:lnTo>
                                  <a:pt x="16802" y="661073"/>
                                </a:lnTo>
                                <a:lnTo>
                                  <a:pt x="20129" y="663778"/>
                                </a:lnTo>
                                <a:lnTo>
                                  <a:pt x="20434" y="664476"/>
                                </a:lnTo>
                                <a:lnTo>
                                  <a:pt x="21005" y="666013"/>
                                </a:lnTo>
                                <a:lnTo>
                                  <a:pt x="21653" y="665657"/>
                                </a:lnTo>
                                <a:lnTo>
                                  <a:pt x="22542" y="662940"/>
                                </a:lnTo>
                                <a:lnTo>
                                  <a:pt x="22860" y="662940"/>
                                </a:lnTo>
                                <a:lnTo>
                                  <a:pt x="22796" y="661009"/>
                                </a:lnTo>
                                <a:lnTo>
                                  <a:pt x="22796" y="660679"/>
                                </a:lnTo>
                                <a:lnTo>
                                  <a:pt x="24371" y="658863"/>
                                </a:lnTo>
                                <a:lnTo>
                                  <a:pt x="25463" y="657631"/>
                                </a:lnTo>
                                <a:lnTo>
                                  <a:pt x="28409" y="660006"/>
                                </a:lnTo>
                                <a:lnTo>
                                  <a:pt x="31102" y="661314"/>
                                </a:lnTo>
                                <a:lnTo>
                                  <a:pt x="35052" y="664476"/>
                                </a:lnTo>
                                <a:lnTo>
                                  <a:pt x="37249" y="669099"/>
                                </a:lnTo>
                                <a:lnTo>
                                  <a:pt x="37350" y="670763"/>
                                </a:lnTo>
                                <a:lnTo>
                                  <a:pt x="37871" y="670331"/>
                                </a:lnTo>
                                <a:lnTo>
                                  <a:pt x="38328" y="669899"/>
                                </a:lnTo>
                                <a:lnTo>
                                  <a:pt x="38176" y="669899"/>
                                </a:lnTo>
                                <a:lnTo>
                                  <a:pt x="37782" y="668096"/>
                                </a:lnTo>
                                <a:lnTo>
                                  <a:pt x="38481" y="666902"/>
                                </a:lnTo>
                                <a:lnTo>
                                  <a:pt x="40995" y="662940"/>
                                </a:lnTo>
                                <a:close/>
                              </a:path>
                              <a:path w="620395" h="671195">
                                <a:moveTo>
                                  <a:pt x="388289" y="69253"/>
                                </a:moveTo>
                                <a:lnTo>
                                  <a:pt x="387959" y="69075"/>
                                </a:lnTo>
                                <a:lnTo>
                                  <a:pt x="387121" y="68656"/>
                                </a:lnTo>
                                <a:lnTo>
                                  <a:pt x="386816" y="68656"/>
                                </a:lnTo>
                                <a:lnTo>
                                  <a:pt x="386651" y="68681"/>
                                </a:lnTo>
                                <a:lnTo>
                                  <a:pt x="386346" y="68681"/>
                                </a:lnTo>
                                <a:lnTo>
                                  <a:pt x="385889" y="68491"/>
                                </a:lnTo>
                                <a:lnTo>
                                  <a:pt x="385660" y="68376"/>
                                </a:lnTo>
                                <a:lnTo>
                                  <a:pt x="385203" y="68199"/>
                                </a:lnTo>
                                <a:lnTo>
                                  <a:pt x="384848" y="68554"/>
                                </a:lnTo>
                                <a:lnTo>
                                  <a:pt x="384606" y="68795"/>
                                </a:lnTo>
                                <a:lnTo>
                                  <a:pt x="384911" y="68922"/>
                                </a:lnTo>
                                <a:lnTo>
                                  <a:pt x="385114" y="68999"/>
                                </a:lnTo>
                                <a:lnTo>
                                  <a:pt x="385546" y="69062"/>
                                </a:lnTo>
                                <a:lnTo>
                                  <a:pt x="385775" y="69126"/>
                                </a:lnTo>
                                <a:lnTo>
                                  <a:pt x="386219" y="69189"/>
                                </a:lnTo>
                                <a:lnTo>
                                  <a:pt x="386461" y="69507"/>
                                </a:lnTo>
                                <a:lnTo>
                                  <a:pt x="386626" y="69723"/>
                                </a:lnTo>
                                <a:lnTo>
                                  <a:pt x="386842" y="69837"/>
                                </a:lnTo>
                                <a:lnTo>
                                  <a:pt x="386981" y="69913"/>
                                </a:lnTo>
                                <a:lnTo>
                                  <a:pt x="387413" y="69862"/>
                                </a:lnTo>
                                <a:lnTo>
                                  <a:pt x="387705" y="69850"/>
                                </a:lnTo>
                                <a:lnTo>
                                  <a:pt x="388061" y="69494"/>
                                </a:lnTo>
                                <a:lnTo>
                                  <a:pt x="388289" y="69253"/>
                                </a:lnTo>
                                <a:close/>
                              </a:path>
                              <a:path w="620395" h="671195">
                                <a:moveTo>
                                  <a:pt x="391744" y="62369"/>
                                </a:moveTo>
                                <a:lnTo>
                                  <a:pt x="391579" y="62128"/>
                                </a:lnTo>
                                <a:lnTo>
                                  <a:pt x="391464" y="61950"/>
                                </a:lnTo>
                                <a:lnTo>
                                  <a:pt x="390715" y="62699"/>
                                </a:lnTo>
                                <a:lnTo>
                                  <a:pt x="391185" y="62877"/>
                                </a:lnTo>
                                <a:lnTo>
                                  <a:pt x="391502" y="63017"/>
                                </a:lnTo>
                                <a:lnTo>
                                  <a:pt x="391591" y="62763"/>
                                </a:lnTo>
                                <a:lnTo>
                                  <a:pt x="391642" y="62623"/>
                                </a:lnTo>
                                <a:lnTo>
                                  <a:pt x="391744" y="62369"/>
                                </a:lnTo>
                                <a:close/>
                              </a:path>
                              <a:path w="620395" h="671195">
                                <a:moveTo>
                                  <a:pt x="393077" y="63792"/>
                                </a:moveTo>
                                <a:lnTo>
                                  <a:pt x="392836" y="63449"/>
                                </a:lnTo>
                                <a:lnTo>
                                  <a:pt x="392709" y="63271"/>
                                </a:lnTo>
                                <a:lnTo>
                                  <a:pt x="392480" y="62928"/>
                                </a:lnTo>
                                <a:lnTo>
                                  <a:pt x="391731" y="63665"/>
                                </a:lnTo>
                                <a:lnTo>
                                  <a:pt x="392125" y="63868"/>
                                </a:lnTo>
                                <a:lnTo>
                                  <a:pt x="392315" y="63957"/>
                                </a:lnTo>
                                <a:lnTo>
                                  <a:pt x="392696" y="64160"/>
                                </a:lnTo>
                                <a:lnTo>
                                  <a:pt x="392938" y="63944"/>
                                </a:lnTo>
                                <a:lnTo>
                                  <a:pt x="393077" y="63792"/>
                                </a:lnTo>
                                <a:close/>
                              </a:path>
                              <a:path w="620395" h="671195">
                                <a:moveTo>
                                  <a:pt x="394525" y="58381"/>
                                </a:moveTo>
                                <a:lnTo>
                                  <a:pt x="394182" y="58254"/>
                                </a:lnTo>
                                <a:lnTo>
                                  <a:pt x="393954" y="58153"/>
                                </a:lnTo>
                                <a:lnTo>
                                  <a:pt x="393992" y="57912"/>
                                </a:lnTo>
                                <a:lnTo>
                                  <a:pt x="394042" y="57531"/>
                                </a:lnTo>
                                <a:lnTo>
                                  <a:pt x="393712" y="57505"/>
                                </a:lnTo>
                                <a:lnTo>
                                  <a:pt x="393560" y="57505"/>
                                </a:lnTo>
                                <a:lnTo>
                                  <a:pt x="393230" y="57492"/>
                                </a:lnTo>
                                <a:lnTo>
                                  <a:pt x="392874" y="57848"/>
                                </a:lnTo>
                                <a:lnTo>
                                  <a:pt x="392684" y="58026"/>
                                </a:lnTo>
                                <a:lnTo>
                                  <a:pt x="392328" y="58381"/>
                                </a:lnTo>
                                <a:lnTo>
                                  <a:pt x="392658" y="58470"/>
                                </a:lnTo>
                                <a:lnTo>
                                  <a:pt x="392823" y="58534"/>
                                </a:lnTo>
                                <a:lnTo>
                                  <a:pt x="393153" y="58635"/>
                                </a:lnTo>
                                <a:lnTo>
                                  <a:pt x="392925" y="59029"/>
                                </a:lnTo>
                                <a:lnTo>
                                  <a:pt x="392785" y="59283"/>
                                </a:lnTo>
                                <a:lnTo>
                                  <a:pt x="393153" y="59245"/>
                                </a:lnTo>
                                <a:lnTo>
                                  <a:pt x="393344" y="59207"/>
                                </a:lnTo>
                                <a:lnTo>
                                  <a:pt x="393712" y="59169"/>
                                </a:lnTo>
                                <a:lnTo>
                                  <a:pt x="394042" y="58851"/>
                                </a:lnTo>
                                <a:lnTo>
                                  <a:pt x="394525" y="58381"/>
                                </a:lnTo>
                                <a:close/>
                              </a:path>
                              <a:path w="620395" h="671195">
                                <a:moveTo>
                                  <a:pt x="395274" y="53644"/>
                                </a:moveTo>
                                <a:lnTo>
                                  <a:pt x="394182" y="53530"/>
                                </a:lnTo>
                                <a:lnTo>
                                  <a:pt x="393801" y="53378"/>
                                </a:lnTo>
                                <a:lnTo>
                                  <a:pt x="393560" y="53276"/>
                                </a:lnTo>
                                <a:lnTo>
                                  <a:pt x="394042" y="52819"/>
                                </a:lnTo>
                                <a:lnTo>
                                  <a:pt x="393128" y="52819"/>
                                </a:lnTo>
                                <a:lnTo>
                                  <a:pt x="392620" y="53695"/>
                                </a:lnTo>
                                <a:lnTo>
                                  <a:pt x="393052" y="53873"/>
                                </a:lnTo>
                                <a:lnTo>
                                  <a:pt x="393293" y="53962"/>
                                </a:lnTo>
                                <a:lnTo>
                                  <a:pt x="393738" y="54140"/>
                                </a:lnTo>
                                <a:lnTo>
                                  <a:pt x="394017" y="54267"/>
                                </a:lnTo>
                                <a:lnTo>
                                  <a:pt x="394169" y="54305"/>
                                </a:lnTo>
                                <a:lnTo>
                                  <a:pt x="394449" y="54432"/>
                                </a:lnTo>
                                <a:lnTo>
                                  <a:pt x="394766" y="54102"/>
                                </a:lnTo>
                                <a:lnTo>
                                  <a:pt x="394944" y="53949"/>
                                </a:lnTo>
                                <a:lnTo>
                                  <a:pt x="395274" y="53644"/>
                                </a:lnTo>
                                <a:close/>
                              </a:path>
                              <a:path w="620395" h="671195">
                                <a:moveTo>
                                  <a:pt x="396227" y="56730"/>
                                </a:moveTo>
                                <a:lnTo>
                                  <a:pt x="395897" y="56756"/>
                                </a:lnTo>
                                <a:lnTo>
                                  <a:pt x="395732" y="56756"/>
                                </a:lnTo>
                                <a:lnTo>
                                  <a:pt x="395401" y="56769"/>
                                </a:lnTo>
                                <a:lnTo>
                                  <a:pt x="395173" y="57467"/>
                                </a:lnTo>
                                <a:lnTo>
                                  <a:pt x="395008" y="57912"/>
                                </a:lnTo>
                                <a:lnTo>
                                  <a:pt x="395312" y="57861"/>
                                </a:lnTo>
                                <a:lnTo>
                                  <a:pt x="395452" y="57835"/>
                                </a:lnTo>
                                <a:lnTo>
                                  <a:pt x="395757" y="57785"/>
                                </a:lnTo>
                                <a:lnTo>
                                  <a:pt x="395947" y="57365"/>
                                </a:lnTo>
                                <a:lnTo>
                                  <a:pt x="396036" y="57150"/>
                                </a:lnTo>
                                <a:lnTo>
                                  <a:pt x="396227" y="56730"/>
                                </a:lnTo>
                                <a:close/>
                              </a:path>
                              <a:path w="620395" h="671195">
                                <a:moveTo>
                                  <a:pt x="398576" y="52451"/>
                                </a:moveTo>
                                <a:lnTo>
                                  <a:pt x="398348" y="51816"/>
                                </a:lnTo>
                                <a:lnTo>
                                  <a:pt x="396938" y="51422"/>
                                </a:lnTo>
                                <a:lnTo>
                                  <a:pt x="396773" y="51142"/>
                                </a:lnTo>
                                <a:lnTo>
                                  <a:pt x="396646" y="50965"/>
                                </a:lnTo>
                                <a:lnTo>
                                  <a:pt x="396303" y="51282"/>
                                </a:lnTo>
                                <a:lnTo>
                                  <a:pt x="396113" y="51435"/>
                                </a:lnTo>
                                <a:lnTo>
                                  <a:pt x="395770" y="51765"/>
                                </a:lnTo>
                                <a:lnTo>
                                  <a:pt x="397675" y="52539"/>
                                </a:lnTo>
                                <a:lnTo>
                                  <a:pt x="398030" y="52489"/>
                                </a:lnTo>
                                <a:lnTo>
                                  <a:pt x="398576" y="52451"/>
                                </a:lnTo>
                                <a:close/>
                              </a:path>
                              <a:path w="620395" h="671195">
                                <a:moveTo>
                                  <a:pt x="500951" y="235394"/>
                                </a:moveTo>
                                <a:lnTo>
                                  <a:pt x="500405" y="233794"/>
                                </a:lnTo>
                                <a:lnTo>
                                  <a:pt x="500011" y="234403"/>
                                </a:lnTo>
                                <a:lnTo>
                                  <a:pt x="498665" y="233832"/>
                                </a:lnTo>
                                <a:lnTo>
                                  <a:pt x="499910" y="231914"/>
                                </a:lnTo>
                                <a:lnTo>
                                  <a:pt x="497928" y="231000"/>
                                </a:lnTo>
                                <a:lnTo>
                                  <a:pt x="498576" y="229793"/>
                                </a:lnTo>
                                <a:lnTo>
                                  <a:pt x="499719" y="229806"/>
                                </a:lnTo>
                                <a:lnTo>
                                  <a:pt x="500405" y="227901"/>
                                </a:lnTo>
                                <a:lnTo>
                                  <a:pt x="499668" y="227507"/>
                                </a:lnTo>
                                <a:lnTo>
                                  <a:pt x="498817" y="226428"/>
                                </a:lnTo>
                                <a:lnTo>
                                  <a:pt x="498360" y="225590"/>
                                </a:lnTo>
                                <a:lnTo>
                                  <a:pt x="499554" y="223824"/>
                                </a:lnTo>
                                <a:lnTo>
                                  <a:pt x="498424" y="224421"/>
                                </a:lnTo>
                                <a:lnTo>
                                  <a:pt x="497725" y="224205"/>
                                </a:lnTo>
                                <a:lnTo>
                                  <a:pt x="497865" y="222910"/>
                                </a:lnTo>
                                <a:lnTo>
                                  <a:pt x="498411" y="221259"/>
                                </a:lnTo>
                                <a:lnTo>
                                  <a:pt x="497573" y="220814"/>
                                </a:lnTo>
                                <a:lnTo>
                                  <a:pt x="498297" y="219710"/>
                                </a:lnTo>
                                <a:lnTo>
                                  <a:pt x="497141" y="219075"/>
                                </a:lnTo>
                                <a:lnTo>
                                  <a:pt x="496709" y="219748"/>
                                </a:lnTo>
                                <a:lnTo>
                                  <a:pt x="495427" y="219062"/>
                                </a:lnTo>
                                <a:lnTo>
                                  <a:pt x="495058" y="220052"/>
                                </a:lnTo>
                                <a:lnTo>
                                  <a:pt x="494982" y="221208"/>
                                </a:lnTo>
                                <a:lnTo>
                                  <a:pt x="493382" y="222300"/>
                                </a:lnTo>
                                <a:lnTo>
                                  <a:pt x="491528" y="222046"/>
                                </a:lnTo>
                                <a:lnTo>
                                  <a:pt x="491261" y="221170"/>
                                </a:lnTo>
                                <a:lnTo>
                                  <a:pt x="490855" y="220484"/>
                                </a:lnTo>
                                <a:lnTo>
                                  <a:pt x="489775" y="220357"/>
                                </a:lnTo>
                                <a:lnTo>
                                  <a:pt x="488492" y="222237"/>
                                </a:lnTo>
                                <a:lnTo>
                                  <a:pt x="487591" y="221449"/>
                                </a:lnTo>
                                <a:lnTo>
                                  <a:pt x="488111" y="219621"/>
                                </a:lnTo>
                                <a:lnTo>
                                  <a:pt x="487451" y="219113"/>
                                </a:lnTo>
                                <a:lnTo>
                                  <a:pt x="486689" y="218109"/>
                                </a:lnTo>
                                <a:lnTo>
                                  <a:pt x="485762" y="218821"/>
                                </a:lnTo>
                                <a:lnTo>
                                  <a:pt x="485990" y="219976"/>
                                </a:lnTo>
                                <a:lnTo>
                                  <a:pt x="483400" y="223812"/>
                                </a:lnTo>
                                <a:lnTo>
                                  <a:pt x="482676" y="223596"/>
                                </a:lnTo>
                                <a:lnTo>
                                  <a:pt x="483768" y="221957"/>
                                </a:lnTo>
                                <a:lnTo>
                                  <a:pt x="483717" y="220954"/>
                                </a:lnTo>
                                <a:lnTo>
                                  <a:pt x="484212" y="219189"/>
                                </a:lnTo>
                                <a:lnTo>
                                  <a:pt x="484403" y="217195"/>
                                </a:lnTo>
                                <a:lnTo>
                                  <a:pt x="483374" y="217220"/>
                                </a:lnTo>
                                <a:lnTo>
                                  <a:pt x="482485" y="217652"/>
                                </a:lnTo>
                                <a:lnTo>
                                  <a:pt x="480720" y="216420"/>
                                </a:lnTo>
                                <a:lnTo>
                                  <a:pt x="480060" y="217411"/>
                                </a:lnTo>
                                <a:lnTo>
                                  <a:pt x="479793" y="218846"/>
                                </a:lnTo>
                                <a:lnTo>
                                  <a:pt x="478917" y="220129"/>
                                </a:lnTo>
                                <a:lnTo>
                                  <a:pt x="477608" y="219913"/>
                                </a:lnTo>
                                <a:lnTo>
                                  <a:pt x="478180" y="217995"/>
                                </a:lnTo>
                                <a:lnTo>
                                  <a:pt x="477570" y="214884"/>
                                </a:lnTo>
                                <a:lnTo>
                                  <a:pt x="476605" y="214376"/>
                                </a:lnTo>
                                <a:lnTo>
                                  <a:pt x="475869" y="215023"/>
                                </a:lnTo>
                                <a:lnTo>
                                  <a:pt x="476072" y="216204"/>
                                </a:lnTo>
                                <a:lnTo>
                                  <a:pt x="473278" y="220345"/>
                                </a:lnTo>
                                <a:lnTo>
                                  <a:pt x="472376" y="220179"/>
                                </a:lnTo>
                                <a:lnTo>
                                  <a:pt x="472579" y="218351"/>
                                </a:lnTo>
                                <a:lnTo>
                                  <a:pt x="471957" y="218198"/>
                                </a:lnTo>
                                <a:lnTo>
                                  <a:pt x="470662" y="218630"/>
                                </a:lnTo>
                                <a:lnTo>
                                  <a:pt x="469392" y="220522"/>
                                </a:lnTo>
                                <a:lnTo>
                                  <a:pt x="468147" y="221310"/>
                                </a:lnTo>
                                <a:lnTo>
                                  <a:pt x="467512" y="220967"/>
                                </a:lnTo>
                                <a:lnTo>
                                  <a:pt x="468172" y="219075"/>
                                </a:lnTo>
                                <a:lnTo>
                                  <a:pt x="469290" y="217411"/>
                                </a:lnTo>
                                <a:lnTo>
                                  <a:pt x="468223" y="216852"/>
                                </a:lnTo>
                                <a:lnTo>
                                  <a:pt x="468553" y="215252"/>
                                </a:lnTo>
                                <a:lnTo>
                                  <a:pt x="470154" y="216103"/>
                                </a:lnTo>
                                <a:lnTo>
                                  <a:pt x="471246" y="214528"/>
                                </a:lnTo>
                                <a:lnTo>
                                  <a:pt x="471208" y="213753"/>
                                </a:lnTo>
                                <a:lnTo>
                                  <a:pt x="471817" y="212877"/>
                                </a:lnTo>
                                <a:lnTo>
                                  <a:pt x="471893" y="211709"/>
                                </a:lnTo>
                                <a:lnTo>
                                  <a:pt x="470941" y="211201"/>
                                </a:lnTo>
                                <a:lnTo>
                                  <a:pt x="471131" y="209651"/>
                                </a:lnTo>
                                <a:lnTo>
                                  <a:pt x="471068" y="208711"/>
                                </a:lnTo>
                                <a:lnTo>
                                  <a:pt x="470204" y="208254"/>
                                </a:lnTo>
                                <a:lnTo>
                                  <a:pt x="470420" y="206273"/>
                                </a:lnTo>
                                <a:lnTo>
                                  <a:pt x="469569" y="205828"/>
                                </a:lnTo>
                                <a:lnTo>
                                  <a:pt x="469125" y="204990"/>
                                </a:lnTo>
                                <a:lnTo>
                                  <a:pt x="467956" y="204381"/>
                                </a:lnTo>
                                <a:lnTo>
                                  <a:pt x="467004" y="205524"/>
                                </a:lnTo>
                                <a:lnTo>
                                  <a:pt x="466788" y="207505"/>
                                </a:lnTo>
                                <a:lnTo>
                                  <a:pt x="467741" y="210096"/>
                                </a:lnTo>
                                <a:lnTo>
                                  <a:pt x="467525" y="211048"/>
                                </a:lnTo>
                                <a:lnTo>
                                  <a:pt x="466305" y="211747"/>
                                </a:lnTo>
                                <a:lnTo>
                                  <a:pt x="465632" y="211251"/>
                                </a:lnTo>
                                <a:lnTo>
                                  <a:pt x="465683" y="209918"/>
                                </a:lnTo>
                                <a:lnTo>
                                  <a:pt x="464146" y="208953"/>
                                </a:lnTo>
                                <a:lnTo>
                                  <a:pt x="465150" y="207530"/>
                                </a:lnTo>
                                <a:lnTo>
                                  <a:pt x="463804" y="206514"/>
                                </a:lnTo>
                                <a:lnTo>
                                  <a:pt x="461276" y="208648"/>
                                </a:lnTo>
                                <a:lnTo>
                                  <a:pt x="461937" y="210642"/>
                                </a:lnTo>
                                <a:lnTo>
                                  <a:pt x="461200" y="212166"/>
                                </a:lnTo>
                                <a:lnTo>
                                  <a:pt x="459892" y="211937"/>
                                </a:lnTo>
                                <a:lnTo>
                                  <a:pt x="460654" y="210591"/>
                                </a:lnTo>
                                <a:lnTo>
                                  <a:pt x="460082" y="209511"/>
                                </a:lnTo>
                                <a:lnTo>
                                  <a:pt x="459130" y="208559"/>
                                </a:lnTo>
                                <a:lnTo>
                                  <a:pt x="458584" y="211721"/>
                                </a:lnTo>
                                <a:lnTo>
                                  <a:pt x="457581" y="211683"/>
                                </a:lnTo>
                                <a:lnTo>
                                  <a:pt x="456425" y="210591"/>
                                </a:lnTo>
                                <a:lnTo>
                                  <a:pt x="454926" y="211721"/>
                                </a:lnTo>
                                <a:lnTo>
                                  <a:pt x="456704" y="212344"/>
                                </a:lnTo>
                                <a:lnTo>
                                  <a:pt x="457860" y="214083"/>
                                </a:lnTo>
                                <a:lnTo>
                                  <a:pt x="461949" y="213829"/>
                                </a:lnTo>
                                <a:lnTo>
                                  <a:pt x="463537" y="214515"/>
                                </a:lnTo>
                                <a:lnTo>
                                  <a:pt x="464108" y="216255"/>
                                </a:lnTo>
                                <a:lnTo>
                                  <a:pt x="465264" y="216712"/>
                                </a:lnTo>
                                <a:lnTo>
                                  <a:pt x="465836" y="218478"/>
                                </a:lnTo>
                                <a:lnTo>
                                  <a:pt x="461213" y="219075"/>
                                </a:lnTo>
                                <a:lnTo>
                                  <a:pt x="460946" y="219900"/>
                                </a:lnTo>
                                <a:lnTo>
                                  <a:pt x="463842" y="221449"/>
                                </a:lnTo>
                                <a:lnTo>
                                  <a:pt x="462241" y="222542"/>
                                </a:lnTo>
                                <a:lnTo>
                                  <a:pt x="460984" y="222034"/>
                                </a:lnTo>
                                <a:lnTo>
                                  <a:pt x="458266" y="220421"/>
                                </a:lnTo>
                                <a:lnTo>
                                  <a:pt x="456247" y="220167"/>
                                </a:lnTo>
                                <a:lnTo>
                                  <a:pt x="455269" y="220764"/>
                                </a:lnTo>
                                <a:lnTo>
                                  <a:pt x="452653" y="219862"/>
                                </a:lnTo>
                                <a:lnTo>
                                  <a:pt x="451929" y="220954"/>
                                </a:lnTo>
                                <a:lnTo>
                                  <a:pt x="452018" y="222123"/>
                                </a:lnTo>
                                <a:lnTo>
                                  <a:pt x="453148" y="221754"/>
                                </a:lnTo>
                                <a:lnTo>
                                  <a:pt x="454647" y="221907"/>
                                </a:lnTo>
                                <a:lnTo>
                                  <a:pt x="459028" y="223431"/>
                                </a:lnTo>
                                <a:lnTo>
                                  <a:pt x="457327" y="226428"/>
                                </a:lnTo>
                                <a:lnTo>
                                  <a:pt x="457187" y="227952"/>
                                </a:lnTo>
                                <a:lnTo>
                                  <a:pt x="458381" y="228587"/>
                                </a:lnTo>
                                <a:lnTo>
                                  <a:pt x="456819" y="230085"/>
                                </a:lnTo>
                                <a:lnTo>
                                  <a:pt x="456844" y="230924"/>
                                </a:lnTo>
                                <a:lnTo>
                                  <a:pt x="456171" y="233019"/>
                                </a:lnTo>
                                <a:lnTo>
                                  <a:pt x="455129" y="232625"/>
                                </a:lnTo>
                                <a:lnTo>
                                  <a:pt x="453567" y="232778"/>
                                </a:lnTo>
                                <a:lnTo>
                                  <a:pt x="452094" y="232321"/>
                                </a:lnTo>
                                <a:lnTo>
                                  <a:pt x="450570" y="233984"/>
                                </a:lnTo>
                                <a:lnTo>
                                  <a:pt x="457860" y="237553"/>
                                </a:lnTo>
                                <a:lnTo>
                                  <a:pt x="458774" y="240372"/>
                                </a:lnTo>
                                <a:lnTo>
                                  <a:pt x="459016" y="243154"/>
                                </a:lnTo>
                                <a:lnTo>
                                  <a:pt x="460997" y="243903"/>
                                </a:lnTo>
                                <a:lnTo>
                                  <a:pt x="462572" y="247738"/>
                                </a:lnTo>
                                <a:lnTo>
                                  <a:pt x="464286" y="248678"/>
                                </a:lnTo>
                                <a:lnTo>
                                  <a:pt x="466763" y="248678"/>
                                </a:lnTo>
                                <a:lnTo>
                                  <a:pt x="469290" y="247713"/>
                                </a:lnTo>
                                <a:lnTo>
                                  <a:pt x="472630" y="247015"/>
                                </a:lnTo>
                                <a:lnTo>
                                  <a:pt x="474484" y="246367"/>
                                </a:lnTo>
                                <a:lnTo>
                                  <a:pt x="477062" y="247751"/>
                                </a:lnTo>
                                <a:lnTo>
                                  <a:pt x="482041" y="246303"/>
                                </a:lnTo>
                                <a:lnTo>
                                  <a:pt x="484314" y="245224"/>
                                </a:lnTo>
                                <a:lnTo>
                                  <a:pt x="485597" y="244106"/>
                                </a:lnTo>
                                <a:lnTo>
                                  <a:pt x="487184" y="246786"/>
                                </a:lnTo>
                                <a:lnTo>
                                  <a:pt x="490169" y="245719"/>
                                </a:lnTo>
                                <a:lnTo>
                                  <a:pt x="490931" y="245186"/>
                                </a:lnTo>
                                <a:lnTo>
                                  <a:pt x="490766" y="243433"/>
                                </a:lnTo>
                                <a:lnTo>
                                  <a:pt x="491947" y="242938"/>
                                </a:lnTo>
                                <a:lnTo>
                                  <a:pt x="493941" y="243192"/>
                                </a:lnTo>
                                <a:lnTo>
                                  <a:pt x="495731" y="242849"/>
                                </a:lnTo>
                                <a:lnTo>
                                  <a:pt x="497039" y="241274"/>
                                </a:lnTo>
                                <a:lnTo>
                                  <a:pt x="497878" y="241719"/>
                                </a:lnTo>
                                <a:lnTo>
                                  <a:pt x="499046" y="239915"/>
                                </a:lnTo>
                                <a:lnTo>
                                  <a:pt x="498322" y="239509"/>
                                </a:lnTo>
                                <a:lnTo>
                                  <a:pt x="497928" y="238315"/>
                                </a:lnTo>
                                <a:lnTo>
                                  <a:pt x="499554" y="237578"/>
                                </a:lnTo>
                                <a:lnTo>
                                  <a:pt x="500951" y="235394"/>
                                </a:lnTo>
                                <a:close/>
                              </a:path>
                              <a:path w="620395" h="671195">
                                <a:moveTo>
                                  <a:pt x="523265" y="2222"/>
                                </a:moveTo>
                                <a:lnTo>
                                  <a:pt x="522274" y="1663"/>
                                </a:lnTo>
                                <a:lnTo>
                                  <a:pt x="521601" y="1308"/>
                                </a:lnTo>
                                <a:lnTo>
                                  <a:pt x="521995" y="1422"/>
                                </a:lnTo>
                                <a:lnTo>
                                  <a:pt x="522198" y="1460"/>
                                </a:lnTo>
                                <a:lnTo>
                                  <a:pt x="522592" y="1587"/>
                                </a:lnTo>
                                <a:lnTo>
                                  <a:pt x="522198" y="1206"/>
                                </a:lnTo>
                                <a:lnTo>
                                  <a:pt x="521931" y="952"/>
                                </a:lnTo>
                                <a:lnTo>
                                  <a:pt x="521055" y="571"/>
                                </a:lnTo>
                                <a:lnTo>
                                  <a:pt x="520611" y="381"/>
                                </a:lnTo>
                                <a:lnTo>
                                  <a:pt x="519722" y="0"/>
                                </a:lnTo>
                                <a:lnTo>
                                  <a:pt x="519341" y="0"/>
                                </a:lnTo>
                                <a:lnTo>
                                  <a:pt x="519150" y="12"/>
                                </a:lnTo>
                                <a:lnTo>
                                  <a:pt x="518769" y="76"/>
                                </a:lnTo>
                                <a:lnTo>
                                  <a:pt x="519150" y="292"/>
                                </a:lnTo>
                                <a:lnTo>
                                  <a:pt x="519341" y="406"/>
                                </a:lnTo>
                                <a:lnTo>
                                  <a:pt x="519734" y="635"/>
                                </a:lnTo>
                                <a:lnTo>
                                  <a:pt x="520242" y="1155"/>
                                </a:lnTo>
                                <a:lnTo>
                                  <a:pt x="520585" y="1524"/>
                                </a:lnTo>
                                <a:lnTo>
                                  <a:pt x="521627" y="2095"/>
                                </a:lnTo>
                                <a:lnTo>
                                  <a:pt x="522135" y="2374"/>
                                </a:lnTo>
                                <a:lnTo>
                                  <a:pt x="523163" y="2946"/>
                                </a:lnTo>
                                <a:lnTo>
                                  <a:pt x="522744" y="2641"/>
                                </a:lnTo>
                                <a:lnTo>
                                  <a:pt x="522528" y="2476"/>
                                </a:lnTo>
                                <a:lnTo>
                                  <a:pt x="522084" y="2159"/>
                                </a:lnTo>
                                <a:lnTo>
                                  <a:pt x="522770" y="2311"/>
                                </a:lnTo>
                                <a:lnTo>
                                  <a:pt x="523074" y="2247"/>
                                </a:lnTo>
                                <a:lnTo>
                                  <a:pt x="523265" y="2222"/>
                                </a:lnTo>
                                <a:close/>
                              </a:path>
                              <a:path w="620395" h="671195">
                                <a:moveTo>
                                  <a:pt x="523367" y="138379"/>
                                </a:moveTo>
                                <a:lnTo>
                                  <a:pt x="523328" y="136525"/>
                                </a:lnTo>
                                <a:lnTo>
                                  <a:pt x="522439" y="135293"/>
                                </a:lnTo>
                                <a:lnTo>
                                  <a:pt x="522312" y="132930"/>
                                </a:lnTo>
                                <a:lnTo>
                                  <a:pt x="518096" y="130683"/>
                                </a:lnTo>
                                <a:lnTo>
                                  <a:pt x="517410" y="131508"/>
                                </a:lnTo>
                                <a:lnTo>
                                  <a:pt x="517093" y="131940"/>
                                </a:lnTo>
                                <a:lnTo>
                                  <a:pt x="516394" y="132791"/>
                                </a:lnTo>
                                <a:lnTo>
                                  <a:pt x="516559" y="133540"/>
                                </a:lnTo>
                                <a:lnTo>
                                  <a:pt x="516686" y="136220"/>
                                </a:lnTo>
                                <a:lnTo>
                                  <a:pt x="517994" y="137248"/>
                                </a:lnTo>
                                <a:lnTo>
                                  <a:pt x="518363" y="139649"/>
                                </a:lnTo>
                                <a:lnTo>
                                  <a:pt x="519010" y="140119"/>
                                </a:lnTo>
                                <a:lnTo>
                                  <a:pt x="519137" y="141401"/>
                                </a:lnTo>
                                <a:lnTo>
                                  <a:pt x="520585" y="141617"/>
                                </a:lnTo>
                                <a:lnTo>
                                  <a:pt x="520331" y="140830"/>
                                </a:lnTo>
                                <a:lnTo>
                                  <a:pt x="520077" y="139369"/>
                                </a:lnTo>
                                <a:lnTo>
                                  <a:pt x="520115" y="138404"/>
                                </a:lnTo>
                                <a:lnTo>
                                  <a:pt x="523252" y="139649"/>
                                </a:lnTo>
                                <a:lnTo>
                                  <a:pt x="523367" y="138379"/>
                                </a:lnTo>
                                <a:close/>
                              </a:path>
                              <a:path w="620395" h="671195">
                                <a:moveTo>
                                  <a:pt x="525246" y="129286"/>
                                </a:moveTo>
                                <a:lnTo>
                                  <a:pt x="524548" y="127520"/>
                                </a:lnTo>
                                <a:lnTo>
                                  <a:pt x="524979" y="125450"/>
                                </a:lnTo>
                                <a:lnTo>
                                  <a:pt x="519938" y="122732"/>
                                </a:lnTo>
                                <a:lnTo>
                                  <a:pt x="515150" y="122428"/>
                                </a:lnTo>
                                <a:lnTo>
                                  <a:pt x="515315" y="122948"/>
                                </a:lnTo>
                                <a:lnTo>
                                  <a:pt x="515556" y="123761"/>
                                </a:lnTo>
                                <a:lnTo>
                                  <a:pt x="516394" y="124726"/>
                                </a:lnTo>
                                <a:lnTo>
                                  <a:pt x="519595" y="126669"/>
                                </a:lnTo>
                                <a:lnTo>
                                  <a:pt x="520141" y="127381"/>
                                </a:lnTo>
                                <a:lnTo>
                                  <a:pt x="524764" y="129870"/>
                                </a:lnTo>
                                <a:lnTo>
                                  <a:pt x="525246" y="129286"/>
                                </a:lnTo>
                                <a:close/>
                              </a:path>
                              <a:path w="620395" h="671195">
                                <a:moveTo>
                                  <a:pt x="528294" y="134975"/>
                                </a:moveTo>
                                <a:lnTo>
                                  <a:pt x="527850" y="133019"/>
                                </a:lnTo>
                                <a:lnTo>
                                  <a:pt x="527164" y="132016"/>
                                </a:lnTo>
                                <a:lnTo>
                                  <a:pt x="521766" y="129108"/>
                                </a:lnTo>
                                <a:lnTo>
                                  <a:pt x="520877" y="129260"/>
                                </a:lnTo>
                                <a:lnTo>
                                  <a:pt x="519734" y="128663"/>
                                </a:lnTo>
                                <a:lnTo>
                                  <a:pt x="518769" y="129857"/>
                                </a:lnTo>
                                <a:lnTo>
                                  <a:pt x="520560" y="131356"/>
                                </a:lnTo>
                                <a:lnTo>
                                  <a:pt x="524243" y="133337"/>
                                </a:lnTo>
                                <a:lnTo>
                                  <a:pt x="524383" y="134150"/>
                                </a:lnTo>
                                <a:lnTo>
                                  <a:pt x="524624" y="135382"/>
                                </a:lnTo>
                                <a:lnTo>
                                  <a:pt x="525843" y="136029"/>
                                </a:lnTo>
                                <a:lnTo>
                                  <a:pt x="526719" y="135420"/>
                                </a:lnTo>
                                <a:lnTo>
                                  <a:pt x="527342" y="135242"/>
                                </a:lnTo>
                                <a:lnTo>
                                  <a:pt x="527672" y="135153"/>
                                </a:lnTo>
                                <a:lnTo>
                                  <a:pt x="528294" y="134975"/>
                                </a:lnTo>
                                <a:close/>
                              </a:path>
                              <a:path w="620395" h="671195">
                                <a:moveTo>
                                  <a:pt x="546176" y="13843"/>
                                </a:moveTo>
                                <a:lnTo>
                                  <a:pt x="545769" y="13601"/>
                                </a:lnTo>
                                <a:lnTo>
                                  <a:pt x="545147" y="13246"/>
                                </a:lnTo>
                                <a:lnTo>
                                  <a:pt x="544639" y="12966"/>
                                </a:lnTo>
                                <a:lnTo>
                                  <a:pt x="544398" y="12814"/>
                                </a:lnTo>
                                <a:lnTo>
                                  <a:pt x="543610" y="12395"/>
                                </a:lnTo>
                                <a:lnTo>
                                  <a:pt x="544563" y="12979"/>
                                </a:lnTo>
                                <a:lnTo>
                                  <a:pt x="545312" y="13398"/>
                                </a:lnTo>
                                <a:lnTo>
                                  <a:pt x="545655" y="13589"/>
                                </a:lnTo>
                                <a:lnTo>
                                  <a:pt x="545833" y="13665"/>
                                </a:lnTo>
                                <a:lnTo>
                                  <a:pt x="546176" y="13843"/>
                                </a:lnTo>
                                <a:close/>
                              </a:path>
                              <a:path w="620395" h="671195">
                                <a:moveTo>
                                  <a:pt x="547395" y="120840"/>
                                </a:moveTo>
                                <a:lnTo>
                                  <a:pt x="546227" y="119913"/>
                                </a:lnTo>
                                <a:lnTo>
                                  <a:pt x="544372" y="118897"/>
                                </a:lnTo>
                                <a:lnTo>
                                  <a:pt x="542836" y="118668"/>
                                </a:lnTo>
                                <a:lnTo>
                                  <a:pt x="542086" y="119570"/>
                                </a:lnTo>
                                <a:lnTo>
                                  <a:pt x="540969" y="120942"/>
                                </a:lnTo>
                                <a:lnTo>
                                  <a:pt x="541299" y="121081"/>
                                </a:lnTo>
                                <a:lnTo>
                                  <a:pt x="541464" y="121145"/>
                                </a:lnTo>
                                <a:lnTo>
                                  <a:pt x="541794" y="121285"/>
                                </a:lnTo>
                                <a:lnTo>
                                  <a:pt x="541693" y="121691"/>
                                </a:lnTo>
                                <a:lnTo>
                                  <a:pt x="541591" y="122288"/>
                                </a:lnTo>
                                <a:lnTo>
                                  <a:pt x="542671" y="122859"/>
                                </a:lnTo>
                                <a:lnTo>
                                  <a:pt x="543369" y="123253"/>
                                </a:lnTo>
                                <a:lnTo>
                                  <a:pt x="543699" y="122986"/>
                                </a:lnTo>
                                <a:lnTo>
                                  <a:pt x="544169" y="122580"/>
                                </a:lnTo>
                                <a:lnTo>
                                  <a:pt x="546036" y="123596"/>
                                </a:lnTo>
                                <a:lnTo>
                                  <a:pt x="546430" y="123113"/>
                                </a:lnTo>
                                <a:lnTo>
                                  <a:pt x="546150" y="122351"/>
                                </a:lnTo>
                                <a:lnTo>
                                  <a:pt x="547395" y="120840"/>
                                </a:lnTo>
                                <a:close/>
                              </a:path>
                              <a:path w="620395" h="671195">
                                <a:moveTo>
                                  <a:pt x="554837" y="18935"/>
                                </a:moveTo>
                                <a:lnTo>
                                  <a:pt x="549770" y="15913"/>
                                </a:lnTo>
                                <a:lnTo>
                                  <a:pt x="549630" y="15951"/>
                                </a:lnTo>
                                <a:lnTo>
                                  <a:pt x="551408" y="16954"/>
                                </a:lnTo>
                                <a:lnTo>
                                  <a:pt x="551243" y="16979"/>
                                </a:lnTo>
                                <a:lnTo>
                                  <a:pt x="551586" y="17221"/>
                                </a:lnTo>
                                <a:lnTo>
                                  <a:pt x="552094" y="17627"/>
                                </a:lnTo>
                                <a:lnTo>
                                  <a:pt x="553656" y="18503"/>
                                </a:lnTo>
                                <a:lnTo>
                                  <a:pt x="553885" y="18567"/>
                                </a:lnTo>
                                <a:lnTo>
                                  <a:pt x="554228" y="18681"/>
                                </a:lnTo>
                                <a:lnTo>
                                  <a:pt x="554837" y="18935"/>
                                </a:lnTo>
                                <a:close/>
                              </a:path>
                              <a:path w="620395" h="671195">
                                <a:moveTo>
                                  <a:pt x="554863" y="114350"/>
                                </a:moveTo>
                                <a:lnTo>
                                  <a:pt x="553110" y="113385"/>
                                </a:lnTo>
                                <a:lnTo>
                                  <a:pt x="551357" y="115468"/>
                                </a:lnTo>
                                <a:lnTo>
                                  <a:pt x="550189" y="116890"/>
                                </a:lnTo>
                                <a:lnTo>
                                  <a:pt x="551802" y="118046"/>
                                </a:lnTo>
                                <a:lnTo>
                                  <a:pt x="552272" y="117881"/>
                                </a:lnTo>
                                <a:lnTo>
                                  <a:pt x="552513" y="117805"/>
                                </a:lnTo>
                                <a:lnTo>
                                  <a:pt x="552983" y="117627"/>
                                </a:lnTo>
                                <a:lnTo>
                                  <a:pt x="553466" y="117348"/>
                                </a:lnTo>
                                <a:lnTo>
                                  <a:pt x="554177" y="116928"/>
                                </a:lnTo>
                                <a:lnTo>
                                  <a:pt x="553910" y="116547"/>
                                </a:lnTo>
                                <a:lnTo>
                                  <a:pt x="553504" y="115989"/>
                                </a:lnTo>
                                <a:lnTo>
                                  <a:pt x="554863" y="114350"/>
                                </a:lnTo>
                                <a:close/>
                              </a:path>
                              <a:path w="620395" h="671195">
                                <a:moveTo>
                                  <a:pt x="565975" y="114884"/>
                                </a:moveTo>
                                <a:lnTo>
                                  <a:pt x="565213" y="114376"/>
                                </a:lnTo>
                                <a:lnTo>
                                  <a:pt x="564819" y="114820"/>
                                </a:lnTo>
                                <a:lnTo>
                                  <a:pt x="564261" y="115519"/>
                                </a:lnTo>
                                <a:lnTo>
                                  <a:pt x="563435" y="115074"/>
                                </a:lnTo>
                                <a:lnTo>
                                  <a:pt x="563435" y="113030"/>
                                </a:lnTo>
                                <a:lnTo>
                                  <a:pt x="562775" y="112674"/>
                                </a:lnTo>
                                <a:lnTo>
                                  <a:pt x="561251" y="114503"/>
                                </a:lnTo>
                                <a:lnTo>
                                  <a:pt x="558927" y="117309"/>
                                </a:lnTo>
                                <a:lnTo>
                                  <a:pt x="559625" y="117703"/>
                                </a:lnTo>
                                <a:lnTo>
                                  <a:pt x="559981" y="117881"/>
                                </a:lnTo>
                                <a:lnTo>
                                  <a:pt x="560666" y="118275"/>
                                </a:lnTo>
                                <a:lnTo>
                                  <a:pt x="561111" y="117754"/>
                                </a:lnTo>
                                <a:lnTo>
                                  <a:pt x="562851" y="118706"/>
                                </a:lnTo>
                                <a:lnTo>
                                  <a:pt x="563003" y="118211"/>
                                </a:lnTo>
                                <a:lnTo>
                                  <a:pt x="563232" y="117500"/>
                                </a:lnTo>
                                <a:lnTo>
                                  <a:pt x="563206" y="117132"/>
                                </a:lnTo>
                                <a:lnTo>
                                  <a:pt x="563168" y="116954"/>
                                </a:lnTo>
                                <a:lnTo>
                                  <a:pt x="563143" y="116586"/>
                                </a:lnTo>
                                <a:lnTo>
                                  <a:pt x="563486" y="116027"/>
                                </a:lnTo>
                                <a:lnTo>
                                  <a:pt x="564870" y="116230"/>
                                </a:lnTo>
                                <a:lnTo>
                                  <a:pt x="565975" y="114884"/>
                                </a:lnTo>
                                <a:close/>
                              </a:path>
                              <a:path w="620395" h="671195">
                                <a:moveTo>
                                  <a:pt x="569963" y="27736"/>
                                </a:moveTo>
                                <a:lnTo>
                                  <a:pt x="569569" y="27393"/>
                                </a:lnTo>
                                <a:lnTo>
                                  <a:pt x="569341" y="27292"/>
                                </a:lnTo>
                                <a:lnTo>
                                  <a:pt x="568871" y="27038"/>
                                </a:lnTo>
                                <a:lnTo>
                                  <a:pt x="568706" y="26987"/>
                                </a:lnTo>
                                <a:lnTo>
                                  <a:pt x="568439" y="26936"/>
                                </a:lnTo>
                                <a:lnTo>
                                  <a:pt x="568553" y="27101"/>
                                </a:lnTo>
                                <a:lnTo>
                                  <a:pt x="568744" y="27381"/>
                                </a:lnTo>
                                <a:lnTo>
                                  <a:pt x="568947" y="27393"/>
                                </a:lnTo>
                                <a:lnTo>
                                  <a:pt x="569556" y="27584"/>
                                </a:lnTo>
                                <a:lnTo>
                                  <a:pt x="569963" y="27736"/>
                                </a:lnTo>
                                <a:close/>
                              </a:path>
                              <a:path w="620395" h="671195">
                                <a:moveTo>
                                  <a:pt x="571449" y="29857"/>
                                </a:moveTo>
                                <a:lnTo>
                                  <a:pt x="570966" y="29337"/>
                                </a:lnTo>
                                <a:lnTo>
                                  <a:pt x="570738" y="29083"/>
                                </a:lnTo>
                                <a:lnTo>
                                  <a:pt x="570230" y="28587"/>
                                </a:lnTo>
                                <a:lnTo>
                                  <a:pt x="569823" y="28359"/>
                                </a:lnTo>
                                <a:lnTo>
                                  <a:pt x="569201" y="28016"/>
                                </a:lnTo>
                                <a:lnTo>
                                  <a:pt x="569455" y="28244"/>
                                </a:lnTo>
                                <a:lnTo>
                                  <a:pt x="569810" y="28625"/>
                                </a:lnTo>
                                <a:lnTo>
                                  <a:pt x="569404" y="28384"/>
                                </a:lnTo>
                                <a:lnTo>
                                  <a:pt x="569201" y="28282"/>
                                </a:lnTo>
                                <a:lnTo>
                                  <a:pt x="568794" y="28054"/>
                                </a:lnTo>
                                <a:lnTo>
                                  <a:pt x="569404" y="28702"/>
                                </a:lnTo>
                                <a:lnTo>
                                  <a:pt x="570217" y="29159"/>
                                </a:lnTo>
                                <a:lnTo>
                                  <a:pt x="570636" y="29400"/>
                                </a:lnTo>
                                <a:lnTo>
                                  <a:pt x="571449" y="29857"/>
                                </a:lnTo>
                                <a:close/>
                              </a:path>
                              <a:path w="620395" h="671195">
                                <a:moveTo>
                                  <a:pt x="572846" y="29502"/>
                                </a:moveTo>
                                <a:lnTo>
                                  <a:pt x="572782" y="29184"/>
                                </a:lnTo>
                                <a:lnTo>
                                  <a:pt x="572389" y="28968"/>
                                </a:lnTo>
                                <a:lnTo>
                                  <a:pt x="572185" y="28854"/>
                                </a:lnTo>
                                <a:lnTo>
                                  <a:pt x="571804" y="28625"/>
                                </a:lnTo>
                                <a:lnTo>
                                  <a:pt x="571258" y="28473"/>
                                </a:lnTo>
                                <a:lnTo>
                                  <a:pt x="570992" y="28409"/>
                                </a:lnTo>
                                <a:lnTo>
                                  <a:pt x="570420" y="28333"/>
                                </a:lnTo>
                                <a:lnTo>
                                  <a:pt x="571423" y="28905"/>
                                </a:lnTo>
                                <a:lnTo>
                                  <a:pt x="572096" y="29273"/>
                                </a:lnTo>
                                <a:lnTo>
                                  <a:pt x="572846" y="29502"/>
                                </a:lnTo>
                                <a:close/>
                              </a:path>
                              <a:path w="620395" h="671195">
                                <a:moveTo>
                                  <a:pt x="575703" y="97701"/>
                                </a:moveTo>
                                <a:lnTo>
                                  <a:pt x="574675" y="97129"/>
                                </a:lnTo>
                                <a:lnTo>
                                  <a:pt x="571080" y="101168"/>
                                </a:lnTo>
                                <a:lnTo>
                                  <a:pt x="569188" y="106349"/>
                                </a:lnTo>
                                <a:lnTo>
                                  <a:pt x="573151" y="101015"/>
                                </a:lnTo>
                                <a:lnTo>
                                  <a:pt x="575703" y="97701"/>
                                </a:lnTo>
                                <a:close/>
                              </a:path>
                              <a:path w="620395" h="671195">
                                <a:moveTo>
                                  <a:pt x="575805" y="31381"/>
                                </a:moveTo>
                                <a:lnTo>
                                  <a:pt x="574789" y="30734"/>
                                </a:lnTo>
                                <a:lnTo>
                                  <a:pt x="574103" y="30314"/>
                                </a:lnTo>
                                <a:lnTo>
                                  <a:pt x="573735" y="30314"/>
                                </a:lnTo>
                                <a:lnTo>
                                  <a:pt x="573176" y="30149"/>
                                </a:lnTo>
                                <a:lnTo>
                                  <a:pt x="572325" y="29908"/>
                                </a:lnTo>
                                <a:lnTo>
                                  <a:pt x="572693" y="30302"/>
                                </a:lnTo>
                                <a:lnTo>
                                  <a:pt x="572884" y="30505"/>
                                </a:lnTo>
                                <a:lnTo>
                                  <a:pt x="573239" y="30899"/>
                                </a:lnTo>
                                <a:lnTo>
                                  <a:pt x="574268" y="31026"/>
                                </a:lnTo>
                                <a:lnTo>
                                  <a:pt x="574789" y="31115"/>
                                </a:lnTo>
                                <a:lnTo>
                                  <a:pt x="575805" y="31381"/>
                                </a:lnTo>
                                <a:close/>
                              </a:path>
                              <a:path w="620395" h="671195">
                                <a:moveTo>
                                  <a:pt x="576821" y="33248"/>
                                </a:moveTo>
                                <a:lnTo>
                                  <a:pt x="576618" y="32854"/>
                                </a:lnTo>
                                <a:lnTo>
                                  <a:pt x="576287" y="32296"/>
                                </a:lnTo>
                                <a:lnTo>
                                  <a:pt x="575754" y="32004"/>
                                </a:lnTo>
                                <a:lnTo>
                                  <a:pt x="575487" y="31851"/>
                                </a:lnTo>
                                <a:lnTo>
                                  <a:pt x="574954" y="31546"/>
                                </a:lnTo>
                                <a:lnTo>
                                  <a:pt x="575297" y="31902"/>
                                </a:lnTo>
                                <a:lnTo>
                                  <a:pt x="575475" y="32092"/>
                                </a:lnTo>
                                <a:lnTo>
                                  <a:pt x="575805" y="32486"/>
                                </a:lnTo>
                                <a:lnTo>
                                  <a:pt x="576821" y="33248"/>
                                </a:lnTo>
                                <a:close/>
                              </a:path>
                              <a:path w="620395" h="671195">
                                <a:moveTo>
                                  <a:pt x="585317" y="85750"/>
                                </a:moveTo>
                                <a:lnTo>
                                  <a:pt x="584606" y="84582"/>
                                </a:lnTo>
                                <a:lnTo>
                                  <a:pt x="584123" y="83807"/>
                                </a:lnTo>
                                <a:lnTo>
                                  <a:pt x="584225" y="83058"/>
                                </a:lnTo>
                                <a:lnTo>
                                  <a:pt x="584250" y="82689"/>
                                </a:lnTo>
                                <a:lnTo>
                                  <a:pt x="584327" y="81953"/>
                                </a:lnTo>
                                <a:lnTo>
                                  <a:pt x="584022" y="81788"/>
                                </a:lnTo>
                                <a:lnTo>
                                  <a:pt x="583882" y="81699"/>
                                </a:lnTo>
                                <a:lnTo>
                                  <a:pt x="583565" y="81521"/>
                                </a:lnTo>
                                <a:lnTo>
                                  <a:pt x="583311" y="81788"/>
                                </a:lnTo>
                                <a:lnTo>
                                  <a:pt x="583171" y="81915"/>
                                </a:lnTo>
                                <a:lnTo>
                                  <a:pt x="582930" y="82156"/>
                                </a:lnTo>
                                <a:lnTo>
                                  <a:pt x="582930" y="82867"/>
                                </a:lnTo>
                                <a:lnTo>
                                  <a:pt x="582904" y="83350"/>
                                </a:lnTo>
                                <a:lnTo>
                                  <a:pt x="583450" y="85890"/>
                                </a:lnTo>
                                <a:lnTo>
                                  <a:pt x="584581" y="85788"/>
                                </a:lnTo>
                                <a:lnTo>
                                  <a:pt x="585317" y="85750"/>
                                </a:lnTo>
                                <a:close/>
                              </a:path>
                              <a:path w="620395" h="671195">
                                <a:moveTo>
                                  <a:pt x="590359" y="87249"/>
                                </a:moveTo>
                                <a:lnTo>
                                  <a:pt x="590092" y="87096"/>
                                </a:lnTo>
                                <a:lnTo>
                                  <a:pt x="589673" y="86855"/>
                                </a:lnTo>
                                <a:lnTo>
                                  <a:pt x="589292" y="87388"/>
                                </a:lnTo>
                                <a:lnTo>
                                  <a:pt x="588733" y="88201"/>
                                </a:lnTo>
                                <a:lnTo>
                                  <a:pt x="588124" y="88099"/>
                                </a:lnTo>
                                <a:lnTo>
                                  <a:pt x="587806" y="88049"/>
                                </a:lnTo>
                                <a:lnTo>
                                  <a:pt x="587197" y="87947"/>
                                </a:lnTo>
                                <a:lnTo>
                                  <a:pt x="586879" y="88277"/>
                                </a:lnTo>
                                <a:lnTo>
                                  <a:pt x="586384" y="88811"/>
                                </a:lnTo>
                                <a:lnTo>
                                  <a:pt x="587311" y="89319"/>
                                </a:lnTo>
                                <a:lnTo>
                                  <a:pt x="587781" y="89573"/>
                                </a:lnTo>
                                <a:lnTo>
                                  <a:pt x="588695" y="90081"/>
                                </a:lnTo>
                                <a:lnTo>
                                  <a:pt x="589368" y="88938"/>
                                </a:lnTo>
                                <a:lnTo>
                                  <a:pt x="589699" y="88366"/>
                                </a:lnTo>
                                <a:lnTo>
                                  <a:pt x="590359" y="87249"/>
                                </a:lnTo>
                                <a:close/>
                              </a:path>
                              <a:path w="620395" h="671195">
                                <a:moveTo>
                                  <a:pt x="591108" y="79997"/>
                                </a:moveTo>
                                <a:lnTo>
                                  <a:pt x="589889" y="79324"/>
                                </a:lnTo>
                                <a:lnTo>
                                  <a:pt x="589305" y="78994"/>
                                </a:lnTo>
                                <a:lnTo>
                                  <a:pt x="588086" y="78320"/>
                                </a:lnTo>
                                <a:lnTo>
                                  <a:pt x="587514" y="78854"/>
                                </a:lnTo>
                                <a:lnTo>
                                  <a:pt x="587235" y="79133"/>
                                </a:lnTo>
                                <a:lnTo>
                                  <a:pt x="586663" y="79667"/>
                                </a:lnTo>
                                <a:lnTo>
                                  <a:pt x="586968" y="80556"/>
                                </a:lnTo>
                                <a:lnTo>
                                  <a:pt x="587146" y="80987"/>
                                </a:lnTo>
                                <a:lnTo>
                                  <a:pt x="587451" y="81864"/>
                                </a:lnTo>
                                <a:lnTo>
                                  <a:pt x="587425" y="82562"/>
                                </a:lnTo>
                                <a:lnTo>
                                  <a:pt x="587425" y="82918"/>
                                </a:lnTo>
                                <a:lnTo>
                                  <a:pt x="587400" y="83629"/>
                                </a:lnTo>
                                <a:lnTo>
                                  <a:pt x="589305" y="82511"/>
                                </a:lnTo>
                                <a:lnTo>
                                  <a:pt x="590550" y="81800"/>
                                </a:lnTo>
                                <a:lnTo>
                                  <a:pt x="589597" y="81292"/>
                                </a:lnTo>
                                <a:lnTo>
                                  <a:pt x="588187" y="80505"/>
                                </a:lnTo>
                                <a:lnTo>
                                  <a:pt x="588708" y="80479"/>
                                </a:lnTo>
                                <a:lnTo>
                                  <a:pt x="589470" y="80416"/>
                                </a:lnTo>
                                <a:lnTo>
                                  <a:pt x="591108" y="79997"/>
                                </a:lnTo>
                                <a:close/>
                              </a:path>
                              <a:path w="620395" h="671195">
                                <a:moveTo>
                                  <a:pt x="594283" y="75412"/>
                                </a:moveTo>
                                <a:lnTo>
                                  <a:pt x="593966" y="75247"/>
                                </a:lnTo>
                                <a:lnTo>
                                  <a:pt x="593813" y="75145"/>
                                </a:lnTo>
                                <a:lnTo>
                                  <a:pt x="593496" y="74980"/>
                                </a:lnTo>
                                <a:lnTo>
                                  <a:pt x="592747" y="75006"/>
                                </a:lnTo>
                                <a:lnTo>
                                  <a:pt x="592378" y="75006"/>
                                </a:lnTo>
                                <a:lnTo>
                                  <a:pt x="591629" y="75044"/>
                                </a:lnTo>
                                <a:lnTo>
                                  <a:pt x="592442" y="75501"/>
                                </a:lnTo>
                                <a:lnTo>
                                  <a:pt x="592874" y="75742"/>
                                </a:lnTo>
                                <a:lnTo>
                                  <a:pt x="593102" y="75857"/>
                                </a:lnTo>
                                <a:lnTo>
                                  <a:pt x="593534" y="76098"/>
                                </a:lnTo>
                                <a:lnTo>
                                  <a:pt x="593826" y="75819"/>
                                </a:lnTo>
                                <a:lnTo>
                                  <a:pt x="594283" y="75412"/>
                                </a:lnTo>
                                <a:close/>
                              </a:path>
                              <a:path w="620395" h="671195">
                                <a:moveTo>
                                  <a:pt x="595490" y="78308"/>
                                </a:moveTo>
                                <a:lnTo>
                                  <a:pt x="594233" y="78511"/>
                                </a:lnTo>
                                <a:lnTo>
                                  <a:pt x="592302" y="78828"/>
                                </a:lnTo>
                                <a:lnTo>
                                  <a:pt x="592048" y="79095"/>
                                </a:lnTo>
                                <a:lnTo>
                                  <a:pt x="591616" y="79502"/>
                                </a:lnTo>
                                <a:lnTo>
                                  <a:pt x="591959" y="79679"/>
                                </a:lnTo>
                                <a:lnTo>
                                  <a:pt x="592124" y="79781"/>
                                </a:lnTo>
                                <a:lnTo>
                                  <a:pt x="592455" y="79946"/>
                                </a:lnTo>
                                <a:lnTo>
                                  <a:pt x="593229" y="79222"/>
                                </a:lnTo>
                                <a:lnTo>
                                  <a:pt x="595071" y="80225"/>
                                </a:lnTo>
                                <a:lnTo>
                                  <a:pt x="594652" y="79108"/>
                                </a:lnTo>
                                <a:lnTo>
                                  <a:pt x="594995" y="78790"/>
                                </a:lnTo>
                                <a:lnTo>
                                  <a:pt x="595147" y="78613"/>
                                </a:lnTo>
                                <a:lnTo>
                                  <a:pt x="595490" y="78308"/>
                                </a:lnTo>
                                <a:close/>
                              </a:path>
                              <a:path w="620395" h="671195">
                                <a:moveTo>
                                  <a:pt x="598995" y="78028"/>
                                </a:moveTo>
                                <a:lnTo>
                                  <a:pt x="598195" y="77571"/>
                                </a:lnTo>
                                <a:lnTo>
                                  <a:pt x="597789" y="77355"/>
                                </a:lnTo>
                                <a:lnTo>
                                  <a:pt x="596988" y="76911"/>
                                </a:lnTo>
                                <a:lnTo>
                                  <a:pt x="596404" y="77457"/>
                                </a:lnTo>
                                <a:lnTo>
                                  <a:pt x="595490" y="78308"/>
                                </a:lnTo>
                                <a:lnTo>
                                  <a:pt x="596379" y="78803"/>
                                </a:lnTo>
                                <a:lnTo>
                                  <a:pt x="597331" y="78079"/>
                                </a:lnTo>
                                <a:lnTo>
                                  <a:pt x="598335" y="78041"/>
                                </a:lnTo>
                                <a:lnTo>
                                  <a:pt x="598995" y="78028"/>
                                </a:lnTo>
                                <a:close/>
                              </a:path>
                              <a:path w="620395" h="671195">
                                <a:moveTo>
                                  <a:pt x="603224" y="75755"/>
                                </a:moveTo>
                                <a:lnTo>
                                  <a:pt x="602792" y="75514"/>
                                </a:lnTo>
                                <a:lnTo>
                                  <a:pt x="602576" y="75399"/>
                                </a:lnTo>
                                <a:lnTo>
                                  <a:pt x="602132" y="75158"/>
                                </a:lnTo>
                                <a:lnTo>
                                  <a:pt x="600532" y="75641"/>
                                </a:lnTo>
                                <a:lnTo>
                                  <a:pt x="599440" y="75984"/>
                                </a:lnTo>
                                <a:lnTo>
                                  <a:pt x="600087" y="76352"/>
                                </a:lnTo>
                                <a:lnTo>
                                  <a:pt x="600430" y="76530"/>
                                </a:lnTo>
                                <a:lnTo>
                                  <a:pt x="601091" y="76911"/>
                                </a:lnTo>
                                <a:lnTo>
                                  <a:pt x="601726" y="76644"/>
                                </a:lnTo>
                                <a:lnTo>
                                  <a:pt x="602043" y="76504"/>
                                </a:lnTo>
                                <a:lnTo>
                                  <a:pt x="602678" y="76250"/>
                                </a:lnTo>
                                <a:lnTo>
                                  <a:pt x="603224" y="75755"/>
                                </a:lnTo>
                                <a:close/>
                              </a:path>
                              <a:path w="620395" h="671195">
                                <a:moveTo>
                                  <a:pt x="607822" y="65354"/>
                                </a:moveTo>
                                <a:lnTo>
                                  <a:pt x="606323" y="63957"/>
                                </a:lnTo>
                                <a:lnTo>
                                  <a:pt x="604418" y="64033"/>
                                </a:lnTo>
                                <a:lnTo>
                                  <a:pt x="604075" y="64262"/>
                                </a:lnTo>
                                <a:lnTo>
                                  <a:pt x="603846" y="64439"/>
                                </a:lnTo>
                                <a:lnTo>
                                  <a:pt x="604672" y="64592"/>
                                </a:lnTo>
                                <a:lnTo>
                                  <a:pt x="605078" y="64681"/>
                                </a:lnTo>
                                <a:lnTo>
                                  <a:pt x="605891" y="64858"/>
                                </a:lnTo>
                                <a:lnTo>
                                  <a:pt x="606666" y="65049"/>
                                </a:lnTo>
                                <a:lnTo>
                                  <a:pt x="607060" y="65151"/>
                                </a:lnTo>
                                <a:lnTo>
                                  <a:pt x="607822" y="65354"/>
                                </a:lnTo>
                                <a:close/>
                              </a:path>
                              <a:path w="620395" h="671195">
                                <a:moveTo>
                                  <a:pt x="619899" y="57099"/>
                                </a:moveTo>
                                <a:lnTo>
                                  <a:pt x="619861" y="56603"/>
                                </a:lnTo>
                                <a:lnTo>
                                  <a:pt x="619823" y="56388"/>
                                </a:lnTo>
                                <a:lnTo>
                                  <a:pt x="619747" y="56032"/>
                                </a:lnTo>
                                <a:lnTo>
                                  <a:pt x="619213" y="55829"/>
                                </a:lnTo>
                                <a:lnTo>
                                  <a:pt x="618947" y="55727"/>
                                </a:lnTo>
                                <a:lnTo>
                                  <a:pt x="618426" y="55537"/>
                                </a:lnTo>
                                <a:lnTo>
                                  <a:pt x="618451" y="55803"/>
                                </a:lnTo>
                                <a:lnTo>
                                  <a:pt x="618451" y="55956"/>
                                </a:lnTo>
                                <a:lnTo>
                                  <a:pt x="618464" y="56299"/>
                                </a:lnTo>
                                <a:lnTo>
                                  <a:pt x="618782" y="56616"/>
                                </a:lnTo>
                                <a:lnTo>
                                  <a:pt x="619252" y="57137"/>
                                </a:lnTo>
                                <a:lnTo>
                                  <a:pt x="619518" y="57111"/>
                                </a:lnTo>
                                <a:lnTo>
                                  <a:pt x="619658" y="57099"/>
                                </a:lnTo>
                                <a:lnTo>
                                  <a:pt x="619899" y="57099"/>
                                </a:lnTo>
                                <a:close/>
                              </a:path>
                            </a:pathLst>
                          </a:custGeom>
                          <a:solidFill>
                            <a:srgbClr val="B3CC73"/>
                          </a:solidFill>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85" cstate="print"/>
                          <a:stretch>
                            <a:fillRect/>
                          </a:stretch>
                        </pic:blipFill>
                        <pic:spPr>
                          <a:xfrm>
                            <a:off x="3654420" y="3578176"/>
                            <a:ext cx="343408" cy="375119"/>
                          </a:xfrm>
                          <a:prstGeom prst="rect">
                            <a:avLst/>
                          </a:prstGeom>
                        </pic:spPr>
                      </pic:pic>
                      <wps:wsp>
                        <wps:cNvPr id="270" name="Graphic 270"/>
                        <wps:cNvSpPr/>
                        <wps:spPr>
                          <a:xfrm>
                            <a:off x="3540785" y="3609060"/>
                            <a:ext cx="600075" cy="602615"/>
                          </a:xfrm>
                          <a:custGeom>
                            <a:avLst/>
                            <a:gdLst/>
                            <a:ahLst/>
                            <a:cxnLst/>
                            <a:rect l="l" t="t" r="r" b="b"/>
                            <a:pathLst>
                              <a:path w="600075" h="602615">
                                <a:moveTo>
                                  <a:pt x="333413" y="144957"/>
                                </a:moveTo>
                                <a:lnTo>
                                  <a:pt x="332676" y="143992"/>
                                </a:lnTo>
                                <a:lnTo>
                                  <a:pt x="331457" y="143090"/>
                                </a:lnTo>
                                <a:lnTo>
                                  <a:pt x="330720" y="142113"/>
                                </a:lnTo>
                                <a:lnTo>
                                  <a:pt x="330174" y="140804"/>
                                </a:lnTo>
                                <a:lnTo>
                                  <a:pt x="328879" y="139814"/>
                                </a:lnTo>
                                <a:lnTo>
                                  <a:pt x="328510" y="138798"/>
                                </a:lnTo>
                                <a:lnTo>
                                  <a:pt x="327240" y="139903"/>
                                </a:lnTo>
                                <a:lnTo>
                                  <a:pt x="326301" y="141579"/>
                                </a:lnTo>
                                <a:lnTo>
                                  <a:pt x="325323" y="142290"/>
                                </a:lnTo>
                                <a:lnTo>
                                  <a:pt x="323494" y="139928"/>
                                </a:lnTo>
                                <a:lnTo>
                                  <a:pt x="321665" y="138887"/>
                                </a:lnTo>
                                <a:lnTo>
                                  <a:pt x="319608" y="140246"/>
                                </a:lnTo>
                                <a:lnTo>
                                  <a:pt x="318185" y="142735"/>
                                </a:lnTo>
                                <a:lnTo>
                                  <a:pt x="317550" y="142367"/>
                                </a:lnTo>
                                <a:lnTo>
                                  <a:pt x="315937" y="142900"/>
                                </a:lnTo>
                                <a:lnTo>
                                  <a:pt x="317576" y="144830"/>
                                </a:lnTo>
                                <a:lnTo>
                                  <a:pt x="320433" y="146621"/>
                                </a:lnTo>
                                <a:lnTo>
                                  <a:pt x="325755" y="149580"/>
                                </a:lnTo>
                                <a:lnTo>
                                  <a:pt x="329488" y="151739"/>
                                </a:lnTo>
                                <a:lnTo>
                                  <a:pt x="331457" y="153593"/>
                                </a:lnTo>
                                <a:lnTo>
                                  <a:pt x="330339" y="151447"/>
                                </a:lnTo>
                                <a:lnTo>
                                  <a:pt x="330441" y="149479"/>
                                </a:lnTo>
                                <a:lnTo>
                                  <a:pt x="331050" y="148653"/>
                                </a:lnTo>
                                <a:lnTo>
                                  <a:pt x="332219" y="147574"/>
                                </a:lnTo>
                                <a:lnTo>
                                  <a:pt x="333413" y="144957"/>
                                </a:lnTo>
                                <a:close/>
                              </a:path>
                              <a:path w="600075" h="602615">
                                <a:moveTo>
                                  <a:pt x="549719" y="38100"/>
                                </a:moveTo>
                                <a:lnTo>
                                  <a:pt x="549198" y="35915"/>
                                </a:lnTo>
                                <a:lnTo>
                                  <a:pt x="546925" y="34493"/>
                                </a:lnTo>
                                <a:lnTo>
                                  <a:pt x="546633" y="34290"/>
                                </a:lnTo>
                                <a:lnTo>
                                  <a:pt x="546176" y="34010"/>
                                </a:lnTo>
                                <a:lnTo>
                                  <a:pt x="545693" y="35356"/>
                                </a:lnTo>
                                <a:lnTo>
                                  <a:pt x="547281" y="37922"/>
                                </a:lnTo>
                                <a:lnTo>
                                  <a:pt x="547179" y="41059"/>
                                </a:lnTo>
                                <a:lnTo>
                                  <a:pt x="547497" y="40767"/>
                                </a:lnTo>
                                <a:lnTo>
                                  <a:pt x="547674" y="40627"/>
                                </a:lnTo>
                                <a:lnTo>
                                  <a:pt x="548005" y="40335"/>
                                </a:lnTo>
                                <a:lnTo>
                                  <a:pt x="549719" y="38100"/>
                                </a:lnTo>
                                <a:close/>
                              </a:path>
                              <a:path w="600075" h="602615">
                                <a:moveTo>
                                  <a:pt x="575398" y="15367"/>
                                </a:moveTo>
                                <a:lnTo>
                                  <a:pt x="575056" y="13881"/>
                                </a:lnTo>
                                <a:lnTo>
                                  <a:pt x="575132" y="13589"/>
                                </a:lnTo>
                                <a:lnTo>
                                  <a:pt x="574802" y="13309"/>
                                </a:lnTo>
                                <a:lnTo>
                                  <a:pt x="574471" y="12827"/>
                                </a:lnTo>
                                <a:lnTo>
                                  <a:pt x="574649" y="12280"/>
                                </a:lnTo>
                                <a:lnTo>
                                  <a:pt x="570395" y="774"/>
                                </a:lnTo>
                                <a:lnTo>
                                  <a:pt x="569112" y="0"/>
                                </a:lnTo>
                                <a:lnTo>
                                  <a:pt x="568540" y="203"/>
                                </a:lnTo>
                                <a:lnTo>
                                  <a:pt x="566940" y="2565"/>
                                </a:lnTo>
                                <a:lnTo>
                                  <a:pt x="565962" y="1943"/>
                                </a:lnTo>
                                <a:lnTo>
                                  <a:pt x="563727" y="2006"/>
                                </a:lnTo>
                                <a:lnTo>
                                  <a:pt x="563359" y="3251"/>
                                </a:lnTo>
                                <a:lnTo>
                                  <a:pt x="563943" y="5588"/>
                                </a:lnTo>
                                <a:lnTo>
                                  <a:pt x="567004" y="5537"/>
                                </a:lnTo>
                                <a:lnTo>
                                  <a:pt x="568299" y="8305"/>
                                </a:lnTo>
                                <a:lnTo>
                                  <a:pt x="566318" y="7073"/>
                                </a:lnTo>
                                <a:lnTo>
                                  <a:pt x="564324" y="9029"/>
                                </a:lnTo>
                                <a:lnTo>
                                  <a:pt x="563880" y="10490"/>
                                </a:lnTo>
                                <a:lnTo>
                                  <a:pt x="562165" y="10680"/>
                                </a:lnTo>
                                <a:lnTo>
                                  <a:pt x="559612" y="9067"/>
                                </a:lnTo>
                                <a:lnTo>
                                  <a:pt x="557428" y="9956"/>
                                </a:lnTo>
                                <a:lnTo>
                                  <a:pt x="556285" y="13563"/>
                                </a:lnTo>
                                <a:lnTo>
                                  <a:pt x="554901" y="12687"/>
                                </a:lnTo>
                                <a:lnTo>
                                  <a:pt x="553478" y="14109"/>
                                </a:lnTo>
                                <a:lnTo>
                                  <a:pt x="553377" y="15405"/>
                                </a:lnTo>
                                <a:lnTo>
                                  <a:pt x="553770" y="16141"/>
                                </a:lnTo>
                                <a:lnTo>
                                  <a:pt x="553504" y="17221"/>
                                </a:lnTo>
                                <a:lnTo>
                                  <a:pt x="553923" y="17589"/>
                                </a:lnTo>
                                <a:lnTo>
                                  <a:pt x="553961" y="18288"/>
                                </a:lnTo>
                                <a:lnTo>
                                  <a:pt x="553808" y="18783"/>
                                </a:lnTo>
                                <a:lnTo>
                                  <a:pt x="552386" y="19761"/>
                                </a:lnTo>
                                <a:lnTo>
                                  <a:pt x="552043" y="20523"/>
                                </a:lnTo>
                                <a:lnTo>
                                  <a:pt x="551395" y="20789"/>
                                </a:lnTo>
                                <a:lnTo>
                                  <a:pt x="551040" y="22948"/>
                                </a:lnTo>
                                <a:lnTo>
                                  <a:pt x="550519" y="23114"/>
                                </a:lnTo>
                                <a:lnTo>
                                  <a:pt x="549757" y="22148"/>
                                </a:lnTo>
                                <a:lnTo>
                                  <a:pt x="549173" y="21767"/>
                                </a:lnTo>
                                <a:lnTo>
                                  <a:pt x="547484" y="21399"/>
                                </a:lnTo>
                                <a:lnTo>
                                  <a:pt x="546265" y="22034"/>
                                </a:lnTo>
                                <a:lnTo>
                                  <a:pt x="544563" y="26898"/>
                                </a:lnTo>
                                <a:lnTo>
                                  <a:pt x="545096" y="29552"/>
                                </a:lnTo>
                                <a:lnTo>
                                  <a:pt x="545630" y="30099"/>
                                </a:lnTo>
                                <a:lnTo>
                                  <a:pt x="545985" y="31445"/>
                                </a:lnTo>
                                <a:lnTo>
                                  <a:pt x="547674" y="31178"/>
                                </a:lnTo>
                                <a:lnTo>
                                  <a:pt x="547903" y="30518"/>
                                </a:lnTo>
                                <a:lnTo>
                                  <a:pt x="548627" y="29946"/>
                                </a:lnTo>
                                <a:lnTo>
                                  <a:pt x="549249" y="30543"/>
                                </a:lnTo>
                                <a:lnTo>
                                  <a:pt x="549325" y="31902"/>
                                </a:lnTo>
                                <a:lnTo>
                                  <a:pt x="549186" y="32842"/>
                                </a:lnTo>
                                <a:lnTo>
                                  <a:pt x="550837" y="33883"/>
                                </a:lnTo>
                                <a:lnTo>
                                  <a:pt x="550341" y="36639"/>
                                </a:lnTo>
                                <a:lnTo>
                                  <a:pt x="551014" y="37058"/>
                                </a:lnTo>
                                <a:lnTo>
                                  <a:pt x="550608" y="38239"/>
                                </a:lnTo>
                                <a:lnTo>
                                  <a:pt x="550926" y="38874"/>
                                </a:lnTo>
                                <a:lnTo>
                                  <a:pt x="552450" y="39827"/>
                                </a:lnTo>
                                <a:lnTo>
                                  <a:pt x="552894" y="41452"/>
                                </a:lnTo>
                                <a:lnTo>
                                  <a:pt x="551980" y="41706"/>
                                </a:lnTo>
                                <a:lnTo>
                                  <a:pt x="551218" y="41732"/>
                                </a:lnTo>
                                <a:lnTo>
                                  <a:pt x="550227" y="41122"/>
                                </a:lnTo>
                                <a:lnTo>
                                  <a:pt x="549275" y="44272"/>
                                </a:lnTo>
                                <a:lnTo>
                                  <a:pt x="549884" y="44665"/>
                                </a:lnTo>
                                <a:lnTo>
                                  <a:pt x="550341" y="45250"/>
                                </a:lnTo>
                                <a:lnTo>
                                  <a:pt x="550722" y="46228"/>
                                </a:lnTo>
                                <a:lnTo>
                                  <a:pt x="551738" y="46761"/>
                                </a:lnTo>
                                <a:lnTo>
                                  <a:pt x="552183" y="46101"/>
                                </a:lnTo>
                                <a:lnTo>
                                  <a:pt x="553135" y="47332"/>
                                </a:lnTo>
                                <a:lnTo>
                                  <a:pt x="553161" y="48818"/>
                                </a:lnTo>
                                <a:lnTo>
                                  <a:pt x="553923" y="51117"/>
                                </a:lnTo>
                                <a:lnTo>
                                  <a:pt x="554532" y="51498"/>
                                </a:lnTo>
                                <a:lnTo>
                                  <a:pt x="554926" y="50685"/>
                                </a:lnTo>
                                <a:lnTo>
                                  <a:pt x="555586" y="50152"/>
                                </a:lnTo>
                                <a:lnTo>
                                  <a:pt x="557390" y="51930"/>
                                </a:lnTo>
                                <a:lnTo>
                                  <a:pt x="557377" y="53301"/>
                                </a:lnTo>
                                <a:lnTo>
                                  <a:pt x="558749" y="54178"/>
                                </a:lnTo>
                                <a:lnTo>
                                  <a:pt x="559244" y="53543"/>
                                </a:lnTo>
                                <a:lnTo>
                                  <a:pt x="558698" y="52451"/>
                                </a:lnTo>
                                <a:lnTo>
                                  <a:pt x="559396" y="52362"/>
                                </a:lnTo>
                                <a:lnTo>
                                  <a:pt x="560489" y="52743"/>
                                </a:lnTo>
                                <a:lnTo>
                                  <a:pt x="560781" y="53467"/>
                                </a:lnTo>
                                <a:lnTo>
                                  <a:pt x="560641" y="54432"/>
                                </a:lnTo>
                                <a:lnTo>
                                  <a:pt x="563537" y="56273"/>
                                </a:lnTo>
                                <a:lnTo>
                                  <a:pt x="564134" y="55689"/>
                                </a:lnTo>
                                <a:lnTo>
                                  <a:pt x="564426" y="54825"/>
                                </a:lnTo>
                                <a:lnTo>
                                  <a:pt x="562267" y="50622"/>
                                </a:lnTo>
                                <a:lnTo>
                                  <a:pt x="561784" y="48221"/>
                                </a:lnTo>
                                <a:lnTo>
                                  <a:pt x="561111" y="46659"/>
                                </a:lnTo>
                                <a:lnTo>
                                  <a:pt x="561124" y="41516"/>
                                </a:lnTo>
                                <a:lnTo>
                                  <a:pt x="560857" y="38798"/>
                                </a:lnTo>
                                <a:lnTo>
                                  <a:pt x="561187" y="34544"/>
                                </a:lnTo>
                                <a:lnTo>
                                  <a:pt x="563880" y="26085"/>
                                </a:lnTo>
                                <a:lnTo>
                                  <a:pt x="565708" y="24612"/>
                                </a:lnTo>
                                <a:lnTo>
                                  <a:pt x="566648" y="23647"/>
                                </a:lnTo>
                                <a:lnTo>
                                  <a:pt x="566978" y="22593"/>
                                </a:lnTo>
                                <a:lnTo>
                                  <a:pt x="566077" y="22034"/>
                                </a:lnTo>
                                <a:lnTo>
                                  <a:pt x="565581" y="20751"/>
                                </a:lnTo>
                                <a:lnTo>
                                  <a:pt x="568134" y="22364"/>
                                </a:lnTo>
                                <a:lnTo>
                                  <a:pt x="568960" y="22593"/>
                                </a:lnTo>
                                <a:lnTo>
                                  <a:pt x="569429" y="22199"/>
                                </a:lnTo>
                                <a:lnTo>
                                  <a:pt x="569633" y="21272"/>
                                </a:lnTo>
                                <a:lnTo>
                                  <a:pt x="567512" y="19761"/>
                                </a:lnTo>
                                <a:lnTo>
                                  <a:pt x="567258" y="19113"/>
                                </a:lnTo>
                                <a:lnTo>
                                  <a:pt x="568083" y="19342"/>
                                </a:lnTo>
                                <a:lnTo>
                                  <a:pt x="569518" y="20459"/>
                                </a:lnTo>
                                <a:lnTo>
                                  <a:pt x="570052" y="20205"/>
                                </a:lnTo>
                                <a:lnTo>
                                  <a:pt x="570141" y="19608"/>
                                </a:lnTo>
                                <a:lnTo>
                                  <a:pt x="569468" y="19177"/>
                                </a:lnTo>
                                <a:lnTo>
                                  <a:pt x="569175" y="18415"/>
                                </a:lnTo>
                                <a:lnTo>
                                  <a:pt x="570534" y="18897"/>
                                </a:lnTo>
                                <a:lnTo>
                                  <a:pt x="571030" y="18719"/>
                                </a:lnTo>
                                <a:lnTo>
                                  <a:pt x="571055" y="17500"/>
                                </a:lnTo>
                                <a:lnTo>
                                  <a:pt x="570865" y="16637"/>
                                </a:lnTo>
                                <a:lnTo>
                                  <a:pt x="569937" y="15862"/>
                                </a:lnTo>
                                <a:lnTo>
                                  <a:pt x="569531" y="14859"/>
                                </a:lnTo>
                                <a:lnTo>
                                  <a:pt x="567753" y="13093"/>
                                </a:lnTo>
                                <a:lnTo>
                                  <a:pt x="566928" y="11722"/>
                                </a:lnTo>
                                <a:lnTo>
                                  <a:pt x="565759" y="10617"/>
                                </a:lnTo>
                                <a:lnTo>
                                  <a:pt x="566369" y="10350"/>
                                </a:lnTo>
                                <a:lnTo>
                                  <a:pt x="566864" y="10756"/>
                                </a:lnTo>
                                <a:lnTo>
                                  <a:pt x="567855" y="12484"/>
                                </a:lnTo>
                                <a:lnTo>
                                  <a:pt x="568972" y="13182"/>
                                </a:lnTo>
                                <a:lnTo>
                                  <a:pt x="572554" y="17221"/>
                                </a:lnTo>
                                <a:lnTo>
                                  <a:pt x="572973" y="16725"/>
                                </a:lnTo>
                                <a:lnTo>
                                  <a:pt x="573786" y="16395"/>
                                </a:lnTo>
                                <a:lnTo>
                                  <a:pt x="574306" y="16357"/>
                                </a:lnTo>
                                <a:lnTo>
                                  <a:pt x="575043" y="15976"/>
                                </a:lnTo>
                                <a:lnTo>
                                  <a:pt x="575398" y="15367"/>
                                </a:lnTo>
                                <a:close/>
                              </a:path>
                              <a:path w="600075" h="602615">
                                <a:moveTo>
                                  <a:pt x="599605" y="148932"/>
                                </a:moveTo>
                                <a:lnTo>
                                  <a:pt x="598576" y="147662"/>
                                </a:lnTo>
                                <a:lnTo>
                                  <a:pt x="596569" y="147662"/>
                                </a:lnTo>
                                <a:lnTo>
                                  <a:pt x="594601" y="145122"/>
                                </a:lnTo>
                                <a:lnTo>
                                  <a:pt x="596061" y="141312"/>
                                </a:lnTo>
                                <a:lnTo>
                                  <a:pt x="595172" y="138772"/>
                                </a:lnTo>
                                <a:lnTo>
                                  <a:pt x="596328" y="140042"/>
                                </a:lnTo>
                                <a:lnTo>
                                  <a:pt x="597204" y="141312"/>
                                </a:lnTo>
                                <a:lnTo>
                                  <a:pt x="598982" y="141312"/>
                                </a:lnTo>
                                <a:lnTo>
                                  <a:pt x="598868" y="140042"/>
                                </a:lnTo>
                                <a:lnTo>
                                  <a:pt x="598766" y="138772"/>
                                </a:lnTo>
                                <a:lnTo>
                                  <a:pt x="598004" y="129882"/>
                                </a:lnTo>
                                <a:lnTo>
                                  <a:pt x="597903" y="128612"/>
                                </a:lnTo>
                                <a:lnTo>
                                  <a:pt x="596938" y="117182"/>
                                </a:lnTo>
                                <a:lnTo>
                                  <a:pt x="596696" y="117182"/>
                                </a:lnTo>
                                <a:lnTo>
                                  <a:pt x="596544" y="115912"/>
                                </a:lnTo>
                                <a:lnTo>
                                  <a:pt x="596595" y="114642"/>
                                </a:lnTo>
                                <a:lnTo>
                                  <a:pt x="596646" y="113372"/>
                                </a:lnTo>
                                <a:lnTo>
                                  <a:pt x="596303" y="112102"/>
                                </a:lnTo>
                                <a:lnTo>
                                  <a:pt x="595337" y="108292"/>
                                </a:lnTo>
                                <a:lnTo>
                                  <a:pt x="594410" y="105752"/>
                                </a:lnTo>
                                <a:lnTo>
                                  <a:pt x="593699" y="103212"/>
                                </a:lnTo>
                                <a:lnTo>
                                  <a:pt x="592239" y="101942"/>
                                </a:lnTo>
                                <a:lnTo>
                                  <a:pt x="591426" y="100672"/>
                                </a:lnTo>
                                <a:lnTo>
                                  <a:pt x="590600" y="99402"/>
                                </a:lnTo>
                                <a:lnTo>
                                  <a:pt x="590372" y="99402"/>
                                </a:lnTo>
                                <a:lnTo>
                                  <a:pt x="589864" y="98132"/>
                                </a:lnTo>
                                <a:lnTo>
                                  <a:pt x="590296" y="96862"/>
                                </a:lnTo>
                                <a:lnTo>
                                  <a:pt x="589978" y="96862"/>
                                </a:lnTo>
                                <a:lnTo>
                                  <a:pt x="586867" y="91782"/>
                                </a:lnTo>
                                <a:lnTo>
                                  <a:pt x="586282" y="89242"/>
                                </a:lnTo>
                                <a:lnTo>
                                  <a:pt x="583006" y="84162"/>
                                </a:lnTo>
                                <a:lnTo>
                                  <a:pt x="582498" y="84162"/>
                                </a:lnTo>
                                <a:lnTo>
                                  <a:pt x="581647" y="82892"/>
                                </a:lnTo>
                                <a:lnTo>
                                  <a:pt x="580821" y="81622"/>
                                </a:lnTo>
                                <a:lnTo>
                                  <a:pt x="579628" y="80352"/>
                                </a:lnTo>
                                <a:lnTo>
                                  <a:pt x="578446" y="80352"/>
                                </a:lnTo>
                                <a:lnTo>
                                  <a:pt x="575640" y="77812"/>
                                </a:lnTo>
                                <a:lnTo>
                                  <a:pt x="575335" y="76542"/>
                                </a:lnTo>
                                <a:lnTo>
                                  <a:pt x="573773" y="75272"/>
                                </a:lnTo>
                                <a:lnTo>
                                  <a:pt x="573328" y="75272"/>
                                </a:lnTo>
                                <a:lnTo>
                                  <a:pt x="572477" y="76542"/>
                                </a:lnTo>
                                <a:lnTo>
                                  <a:pt x="571982" y="75272"/>
                                </a:lnTo>
                                <a:lnTo>
                                  <a:pt x="571995" y="72732"/>
                                </a:lnTo>
                                <a:lnTo>
                                  <a:pt x="570623" y="68922"/>
                                </a:lnTo>
                                <a:lnTo>
                                  <a:pt x="570522" y="67652"/>
                                </a:lnTo>
                                <a:lnTo>
                                  <a:pt x="569861" y="67652"/>
                                </a:lnTo>
                                <a:lnTo>
                                  <a:pt x="569772" y="66382"/>
                                </a:lnTo>
                                <a:lnTo>
                                  <a:pt x="569645" y="65112"/>
                                </a:lnTo>
                                <a:lnTo>
                                  <a:pt x="569315" y="63842"/>
                                </a:lnTo>
                                <a:lnTo>
                                  <a:pt x="569099" y="62572"/>
                                </a:lnTo>
                                <a:lnTo>
                                  <a:pt x="567690" y="62572"/>
                                </a:lnTo>
                                <a:lnTo>
                                  <a:pt x="566915" y="63842"/>
                                </a:lnTo>
                                <a:lnTo>
                                  <a:pt x="565937" y="65112"/>
                                </a:lnTo>
                                <a:lnTo>
                                  <a:pt x="565848" y="67652"/>
                                </a:lnTo>
                                <a:lnTo>
                                  <a:pt x="566305" y="68922"/>
                                </a:lnTo>
                                <a:lnTo>
                                  <a:pt x="566813" y="70192"/>
                                </a:lnTo>
                                <a:lnTo>
                                  <a:pt x="567613" y="70192"/>
                                </a:lnTo>
                                <a:lnTo>
                                  <a:pt x="568121" y="71462"/>
                                </a:lnTo>
                                <a:lnTo>
                                  <a:pt x="568490" y="71462"/>
                                </a:lnTo>
                                <a:lnTo>
                                  <a:pt x="568363" y="74002"/>
                                </a:lnTo>
                                <a:lnTo>
                                  <a:pt x="568845" y="75272"/>
                                </a:lnTo>
                                <a:lnTo>
                                  <a:pt x="570204" y="75272"/>
                                </a:lnTo>
                                <a:lnTo>
                                  <a:pt x="571207" y="76542"/>
                                </a:lnTo>
                                <a:lnTo>
                                  <a:pt x="570661" y="77812"/>
                                </a:lnTo>
                                <a:lnTo>
                                  <a:pt x="570001" y="79082"/>
                                </a:lnTo>
                                <a:lnTo>
                                  <a:pt x="570458" y="81622"/>
                                </a:lnTo>
                                <a:lnTo>
                                  <a:pt x="570496" y="84162"/>
                                </a:lnTo>
                                <a:lnTo>
                                  <a:pt x="569201" y="87972"/>
                                </a:lnTo>
                                <a:lnTo>
                                  <a:pt x="566889" y="87972"/>
                                </a:lnTo>
                                <a:lnTo>
                                  <a:pt x="566166" y="89242"/>
                                </a:lnTo>
                                <a:lnTo>
                                  <a:pt x="565696" y="87972"/>
                                </a:lnTo>
                                <a:lnTo>
                                  <a:pt x="564337" y="87972"/>
                                </a:lnTo>
                                <a:lnTo>
                                  <a:pt x="562889" y="91782"/>
                                </a:lnTo>
                                <a:lnTo>
                                  <a:pt x="561949" y="91782"/>
                                </a:lnTo>
                                <a:lnTo>
                                  <a:pt x="560692" y="90512"/>
                                </a:lnTo>
                                <a:lnTo>
                                  <a:pt x="560235" y="90512"/>
                                </a:lnTo>
                                <a:lnTo>
                                  <a:pt x="559930" y="89242"/>
                                </a:lnTo>
                                <a:lnTo>
                                  <a:pt x="559625" y="87972"/>
                                </a:lnTo>
                                <a:lnTo>
                                  <a:pt x="559866" y="86702"/>
                                </a:lnTo>
                                <a:lnTo>
                                  <a:pt x="561708" y="86702"/>
                                </a:lnTo>
                                <a:lnTo>
                                  <a:pt x="562025" y="85432"/>
                                </a:lnTo>
                                <a:lnTo>
                                  <a:pt x="562394" y="85432"/>
                                </a:lnTo>
                                <a:lnTo>
                                  <a:pt x="562343" y="84162"/>
                                </a:lnTo>
                                <a:lnTo>
                                  <a:pt x="562229" y="82892"/>
                                </a:lnTo>
                                <a:lnTo>
                                  <a:pt x="561898" y="81622"/>
                                </a:lnTo>
                                <a:lnTo>
                                  <a:pt x="560946" y="80352"/>
                                </a:lnTo>
                                <a:lnTo>
                                  <a:pt x="557949" y="80352"/>
                                </a:lnTo>
                                <a:lnTo>
                                  <a:pt x="557212" y="81622"/>
                                </a:lnTo>
                                <a:lnTo>
                                  <a:pt x="554304" y="81622"/>
                                </a:lnTo>
                                <a:lnTo>
                                  <a:pt x="553808" y="82892"/>
                                </a:lnTo>
                                <a:lnTo>
                                  <a:pt x="552081" y="82892"/>
                                </a:lnTo>
                                <a:lnTo>
                                  <a:pt x="551713" y="81622"/>
                                </a:lnTo>
                                <a:lnTo>
                                  <a:pt x="549440" y="80352"/>
                                </a:lnTo>
                                <a:lnTo>
                                  <a:pt x="548919" y="79082"/>
                                </a:lnTo>
                                <a:lnTo>
                                  <a:pt x="547903" y="77812"/>
                                </a:lnTo>
                                <a:lnTo>
                                  <a:pt x="546887" y="77812"/>
                                </a:lnTo>
                                <a:lnTo>
                                  <a:pt x="546544" y="79082"/>
                                </a:lnTo>
                                <a:lnTo>
                                  <a:pt x="546328" y="79082"/>
                                </a:lnTo>
                                <a:lnTo>
                                  <a:pt x="544893" y="77812"/>
                                </a:lnTo>
                                <a:lnTo>
                                  <a:pt x="544220" y="77812"/>
                                </a:lnTo>
                                <a:lnTo>
                                  <a:pt x="541997" y="79082"/>
                                </a:lnTo>
                                <a:lnTo>
                                  <a:pt x="540981" y="81622"/>
                                </a:lnTo>
                                <a:lnTo>
                                  <a:pt x="540029" y="81622"/>
                                </a:lnTo>
                                <a:lnTo>
                                  <a:pt x="539419" y="79082"/>
                                </a:lnTo>
                                <a:lnTo>
                                  <a:pt x="538365" y="79082"/>
                                </a:lnTo>
                                <a:lnTo>
                                  <a:pt x="537552" y="77812"/>
                                </a:lnTo>
                                <a:lnTo>
                                  <a:pt x="537565" y="76542"/>
                                </a:lnTo>
                                <a:lnTo>
                                  <a:pt x="539267" y="72732"/>
                                </a:lnTo>
                                <a:lnTo>
                                  <a:pt x="539800" y="72732"/>
                                </a:lnTo>
                                <a:lnTo>
                                  <a:pt x="540473" y="71462"/>
                                </a:lnTo>
                                <a:lnTo>
                                  <a:pt x="540054" y="70192"/>
                                </a:lnTo>
                                <a:lnTo>
                                  <a:pt x="540639" y="68922"/>
                                </a:lnTo>
                                <a:lnTo>
                                  <a:pt x="539940" y="68922"/>
                                </a:lnTo>
                                <a:lnTo>
                                  <a:pt x="538518" y="67652"/>
                                </a:lnTo>
                                <a:lnTo>
                                  <a:pt x="538353" y="68922"/>
                                </a:lnTo>
                                <a:lnTo>
                                  <a:pt x="537413" y="68922"/>
                                </a:lnTo>
                                <a:lnTo>
                                  <a:pt x="536206" y="71462"/>
                                </a:lnTo>
                                <a:lnTo>
                                  <a:pt x="535025" y="71462"/>
                                </a:lnTo>
                                <a:lnTo>
                                  <a:pt x="535762" y="68922"/>
                                </a:lnTo>
                                <a:lnTo>
                                  <a:pt x="532663" y="68922"/>
                                </a:lnTo>
                                <a:lnTo>
                                  <a:pt x="533285" y="70192"/>
                                </a:lnTo>
                                <a:lnTo>
                                  <a:pt x="532536" y="72732"/>
                                </a:lnTo>
                                <a:lnTo>
                                  <a:pt x="531888" y="72732"/>
                                </a:lnTo>
                                <a:lnTo>
                                  <a:pt x="531825" y="71462"/>
                                </a:lnTo>
                                <a:lnTo>
                                  <a:pt x="531101" y="70192"/>
                                </a:lnTo>
                                <a:lnTo>
                                  <a:pt x="529526" y="68922"/>
                                </a:lnTo>
                                <a:lnTo>
                                  <a:pt x="527900" y="68922"/>
                                </a:lnTo>
                                <a:lnTo>
                                  <a:pt x="526834" y="70192"/>
                                </a:lnTo>
                                <a:lnTo>
                                  <a:pt x="526465" y="70192"/>
                                </a:lnTo>
                                <a:lnTo>
                                  <a:pt x="525640" y="68922"/>
                                </a:lnTo>
                                <a:lnTo>
                                  <a:pt x="525081" y="68922"/>
                                </a:lnTo>
                                <a:lnTo>
                                  <a:pt x="523227" y="70192"/>
                                </a:lnTo>
                                <a:lnTo>
                                  <a:pt x="513854" y="70192"/>
                                </a:lnTo>
                                <a:lnTo>
                                  <a:pt x="512978" y="71462"/>
                                </a:lnTo>
                                <a:lnTo>
                                  <a:pt x="509816" y="71462"/>
                                </a:lnTo>
                                <a:lnTo>
                                  <a:pt x="507657" y="72732"/>
                                </a:lnTo>
                                <a:lnTo>
                                  <a:pt x="505269" y="77812"/>
                                </a:lnTo>
                                <a:lnTo>
                                  <a:pt x="502056" y="77812"/>
                                </a:lnTo>
                                <a:lnTo>
                                  <a:pt x="500659" y="76542"/>
                                </a:lnTo>
                                <a:lnTo>
                                  <a:pt x="499262" y="76542"/>
                                </a:lnTo>
                                <a:lnTo>
                                  <a:pt x="497370" y="74002"/>
                                </a:lnTo>
                                <a:lnTo>
                                  <a:pt x="497319" y="72732"/>
                                </a:lnTo>
                                <a:lnTo>
                                  <a:pt x="497205" y="70192"/>
                                </a:lnTo>
                                <a:lnTo>
                                  <a:pt x="497078" y="67652"/>
                                </a:lnTo>
                                <a:lnTo>
                                  <a:pt x="496316" y="66382"/>
                                </a:lnTo>
                                <a:lnTo>
                                  <a:pt x="497192" y="63842"/>
                                </a:lnTo>
                                <a:lnTo>
                                  <a:pt x="498716" y="63842"/>
                                </a:lnTo>
                                <a:lnTo>
                                  <a:pt x="499579" y="62572"/>
                                </a:lnTo>
                                <a:lnTo>
                                  <a:pt x="501002" y="62572"/>
                                </a:lnTo>
                                <a:lnTo>
                                  <a:pt x="504342" y="63842"/>
                                </a:lnTo>
                                <a:lnTo>
                                  <a:pt x="505104" y="63842"/>
                                </a:lnTo>
                                <a:lnTo>
                                  <a:pt x="505599" y="62572"/>
                                </a:lnTo>
                                <a:lnTo>
                                  <a:pt x="506590" y="60032"/>
                                </a:lnTo>
                                <a:lnTo>
                                  <a:pt x="505574" y="57492"/>
                                </a:lnTo>
                                <a:lnTo>
                                  <a:pt x="505612" y="54952"/>
                                </a:lnTo>
                                <a:lnTo>
                                  <a:pt x="504456" y="53682"/>
                                </a:lnTo>
                                <a:lnTo>
                                  <a:pt x="504304" y="52412"/>
                                </a:lnTo>
                                <a:lnTo>
                                  <a:pt x="504037" y="52412"/>
                                </a:lnTo>
                                <a:lnTo>
                                  <a:pt x="500532" y="49872"/>
                                </a:lnTo>
                                <a:lnTo>
                                  <a:pt x="498729" y="49872"/>
                                </a:lnTo>
                                <a:lnTo>
                                  <a:pt x="498640" y="48602"/>
                                </a:lnTo>
                                <a:lnTo>
                                  <a:pt x="497840" y="47332"/>
                                </a:lnTo>
                                <a:lnTo>
                                  <a:pt x="496684" y="44792"/>
                                </a:lnTo>
                                <a:lnTo>
                                  <a:pt x="496125" y="46062"/>
                                </a:lnTo>
                                <a:lnTo>
                                  <a:pt x="495909" y="47332"/>
                                </a:lnTo>
                                <a:lnTo>
                                  <a:pt x="496824" y="48602"/>
                                </a:lnTo>
                                <a:lnTo>
                                  <a:pt x="497598" y="49872"/>
                                </a:lnTo>
                                <a:lnTo>
                                  <a:pt x="498068" y="51142"/>
                                </a:lnTo>
                                <a:lnTo>
                                  <a:pt x="496582" y="56222"/>
                                </a:lnTo>
                                <a:lnTo>
                                  <a:pt x="495846" y="56222"/>
                                </a:lnTo>
                                <a:lnTo>
                                  <a:pt x="495503" y="57492"/>
                                </a:lnTo>
                                <a:lnTo>
                                  <a:pt x="495134" y="57492"/>
                                </a:lnTo>
                                <a:lnTo>
                                  <a:pt x="495007" y="58762"/>
                                </a:lnTo>
                                <a:lnTo>
                                  <a:pt x="494538" y="60032"/>
                                </a:lnTo>
                                <a:lnTo>
                                  <a:pt x="494068" y="60032"/>
                                </a:lnTo>
                                <a:lnTo>
                                  <a:pt x="493179" y="61302"/>
                                </a:lnTo>
                                <a:lnTo>
                                  <a:pt x="492518" y="61302"/>
                                </a:lnTo>
                                <a:lnTo>
                                  <a:pt x="491553" y="62572"/>
                                </a:lnTo>
                                <a:lnTo>
                                  <a:pt x="490550" y="65112"/>
                                </a:lnTo>
                                <a:lnTo>
                                  <a:pt x="491286" y="66382"/>
                                </a:lnTo>
                                <a:lnTo>
                                  <a:pt x="491896" y="66382"/>
                                </a:lnTo>
                                <a:lnTo>
                                  <a:pt x="492175" y="67652"/>
                                </a:lnTo>
                                <a:lnTo>
                                  <a:pt x="492353" y="67652"/>
                                </a:lnTo>
                                <a:lnTo>
                                  <a:pt x="492239" y="68922"/>
                                </a:lnTo>
                                <a:lnTo>
                                  <a:pt x="490131" y="74002"/>
                                </a:lnTo>
                                <a:lnTo>
                                  <a:pt x="489305" y="74002"/>
                                </a:lnTo>
                                <a:lnTo>
                                  <a:pt x="488264" y="75272"/>
                                </a:lnTo>
                                <a:lnTo>
                                  <a:pt x="485165" y="82892"/>
                                </a:lnTo>
                                <a:lnTo>
                                  <a:pt x="484759" y="80352"/>
                                </a:lnTo>
                                <a:lnTo>
                                  <a:pt x="485228" y="80352"/>
                                </a:lnTo>
                                <a:lnTo>
                                  <a:pt x="485152" y="79082"/>
                                </a:lnTo>
                                <a:lnTo>
                                  <a:pt x="484403" y="77812"/>
                                </a:lnTo>
                                <a:lnTo>
                                  <a:pt x="484212" y="77812"/>
                                </a:lnTo>
                                <a:lnTo>
                                  <a:pt x="483920" y="76542"/>
                                </a:lnTo>
                                <a:lnTo>
                                  <a:pt x="484416" y="75272"/>
                                </a:lnTo>
                                <a:lnTo>
                                  <a:pt x="484035" y="75272"/>
                                </a:lnTo>
                                <a:lnTo>
                                  <a:pt x="483908" y="74002"/>
                                </a:lnTo>
                                <a:lnTo>
                                  <a:pt x="481622" y="72732"/>
                                </a:lnTo>
                                <a:lnTo>
                                  <a:pt x="481177" y="71462"/>
                                </a:lnTo>
                                <a:lnTo>
                                  <a:pt x="481101" y="70192"/>
                                </a:lnTo>
                                <a:lnTo>
                                  <a:pt x="480834" y="68922"/>
                                </a:lnTo>
                                <a:lnTo>
                                  <a:pt x="480161" y="70192"/>
                                </a:lnTo>
                                <a:lnTo>
                                  <a:pt x="479132" y="70192"/>
                                </a:lnTo>
                                <a:lnTo>
                                  <a:pt x="477964" y="71462"/>
                                </a:lnTo>
                                <a:lnTo>
                                  <a:pt x="476224" y="71462"/>
                                </a:lnTo>
                                <a:lnTo>
                                  <a:pt x="475856" y="72732"/>
                                </a:lnTo>
                                <a:lnTo>
                                  <a:pt x="473290" y="72732"/>
                                </a:lnTo>
                                <a:lnTo>
                                  <a:pt x="472122" y="71462"/>
                                </a:lnTo>
                                <a:lnTo>
                                  <a:pt x="470420" y="71462"/>
                                </a:lnTo>
                                <a:lnTo>
                                  <a:pt x="469925" y="72732"/>
                                </a:lnTo>
                                <a:lnTo>
                                  <a:pt x="468833" y="72732"/>
                                </a:lnTo>
                                <a:lnTo>
                                  <a:pt x="467918" y="74002"/>
                                </a:lnTo>
                                <a:lnTo>
                                  <a:pt x="465632" y="74002"/>
                                </a:lnTo>
                                <a:lnTo>
                                  <a:pt x="464223" y="76542"/>
                                </a:lnTo>
                                <a:lnTo>
                                  <a:pt x="463931" y="77812"/>
                                </a:lnTo>
                                <a:lnTo>
                                  <a:pt x="463892" y="84162"/>
                                </a:lnTo>
                                <a:lnTo>
                                  <a:pt x="463791" y="85432"/>
                                </a:lnTo>
                                <a:lnTo>
                                  <a:pt x="463664" y="87972"/>
                                </a:lnTo>
                                <a:lnTo>
                                  <a:pt x="463270" y="87972"/>
                                </a:lnTo>
                                <a:lnTo>
                                  <a:pt x="462673" y="89242"/>
                                </a:lnTo>
                                <a:lnTo>
                                  <a:pt x="461987" y="87972"/>
                                </a:lnTo>
                                <a:lnTo>
                                  <a:pt x="460476" y="86702"/>
                                </a:lnTo>
                                <a:lnTo>
                                  <a:pt x="459054" y="86702"/>
                                </a:lnTo>
                                <a:lnTo>
                                  <a:pt x="458330" y="85432"/>
                                </a:lnTo>
                                <a:lnTo>
                                  <a:pt x="457682" y="84162"/>
                                </a:lnTo>
                                <a:lnTo>
                                  <a:pt x="457174" y="82892"/>
                                </a:lnTo>
                                <a:lnTo>
                                  <a:pt x="456590" y="81622"/>
                                </a:lnTo>
                                <a:lnTo>
                                  <a:pt x="455269" y="81622"/>
                                </a:lnTo>
                                <a:lnTo>
                                  <a:pt x="454558" y="80352"/>
                                </a:lnTo>
                                <a:lnTo>
                                  <a:pt x="453148" y="80352"/>
                                </a:lnTo>
                                <a:lnTo>
                                  <a:pt x="454037" y="77812"/>
                                </a:lnTo>
                                <a:lnTo>
                                  <a:pt x="452602" y="75272"/>
                                </a:lnTo>
                                <a:lnTo>
                                  <a:pt x="452450" y="74002"/>
                                </a:lnTo>
                                <a:lnTo>
                                  <a:pt x="450799" y="72732"/>
                                </a:lnTo>
                                <a:lnTo>
                                  <a:pt x="449199" y="74002"/>
                                </a:lnTo>
                                <a:lnTo>
                                  <a:pt x="447459" y="75272"/>
                                </a:lnTo>
                                <a:lnTo>
                                  <a:pt x="447370" y="81622"/>
                                </a:lnTo>
                                <a:lnTo>
                                  <a:pt x="448221" y="82892"/>
                                </a:lnTo>
                                <a:lnTo>
                                  <a:pt x="450113" y="84162"/>
                                </a:lnTo>
                                <a:lnTo>
                                  <a:pt x="449643" y="86702"/>
                                </a:lnTo>
                                <a:lnTo>
                                  <a:pt x="449554" y="255612"/>
                                </a:lnTo>
                                <a:lnTo>
                                  <a:pt x="449351" y="256235"/>
                                </a:lnTo>
                                <a:lnTo>
                                  <a:pt x="444207" y="252399"/>
                                </a:lnTo>
                                <a:lnTo>
                                  <a:pt x="443839" y="249428"/>
                                </a:lnTo>
                                <a:lnTo>
                                  <a:pt x="442315" y="250190"/>
                                </a:lnTo>
                                <a:lnTo>
                                  <a:pt x="440766" y="249796"/>
                                </a:lnTo>
                                <a:lnTo>
                                  <a:pt x="439547" y="247167"/>
                                </a:lnTo>
                                <a:lnTo>
                                  <a:pt x="437311" y="247218"/>
                                </a:lnTo>
                                <a:lnTo>
                                  <a:pt x="434898" y="248818"/>
                                </a:lnTo>
                                <a:lnTo>
                                  <a:pt x="432511" y="248653"/>
                                </a:lnTo>
                                <a:lnTo>
                                  <a:pt x="432511" y="338924"/>
                                </a:lnTo>
                                <a:lnTo>
                                  <a:pt x="430136" y="339483"/>
                                </a:lnTo>
                                <a:lnTo>
                                  <a:pt x="432511" y="338924"/>
                                </a:lnTo>
                                <a:lnTo>
                                  <a:pt x="432511" y="248653"/>
                                </a:lnTo>
                                <a:lnTo>
                                  <a:pt x="429564" y="248437"/>
                                </a:lnTo>
                                <a:lnTo>
                                  <a:pt x="429094" y="249135"/>
                                </a:lnTo>
                                <a:lnTo>
                                  <a:pt x="429094" y="436219"/>
                                </a:lnTo>
                                <a:lnTo>
                                  <a:pt x="427926" y="438010"/>
                                </a:lnTo>
                                <a:lnTo>
                                  <a:pt x="426593" y="437311"/>
                                </a:lnTo>
                                <a:lnTo>
                                  <a:pt x="426593" y="462953"/>
                                </a:lnTo>
                                <a:lnTo>
                                  <a:pt x="423468" y="464223"/>
                                </a:lnTo>
                                <a:lnTo>
                                  <a:pt x="419569" y="465416"/>
                                </a:lnTo>
                                <a:lnTo>
                                  <a:pt x="426593" y="462953"/>
                                </a:lnTo>
                                <a:lnTo>
                                  <a:pt x="426593" y="437311"/>
                                </a:lnTo>
                                <a:lnTo>
                                  <a:pt x="423087" y="435406"/>
                                </a:lnTo>
                                <a:lnTo>
                                  <a:pt x="427926" y="438010"/>
                                </a:lnTo>
                                <a:lnTo>
                                  <a:pt x="429094" y="436219"/>
                                </a:lnTo>
                                <a:lnTo>
                                  <a:pt x="429094" y="249135"/>
                                </a:lnTo>
                                <a:lnTo>
                                  <a:pt x="428371" y="250202"/>
                                </a:lnTo>
                                <a:lnTo>
                                  <a:pt x="428332" y="342531"/>
                                </a:lnTo>
                                <a:lnTo>
                                  <a:pt x="427939" y="339318"/>
                                </a:lnTo>
                                <a:lnTo>
                                  <a:pt x="428332" y="342531"/>
                                </a:lnTo>
                                <a:lnTo>
                                  <a:pt x="428332" y="250202"/>
                                </a:lnTo>
                                <a:lnTo>
                                  <a:pt x="423392" y="250024"/>
                                </a:lnTo>
                                <a:lnTo>
                                  <a:pt x="422325" y="253542"/>
                                </a:lnTo>
                                <a:lnTo>
                                  <a:pt x="420814" y="256247"/>
                                </a:lnTo>
                                <a:lnTo>
                                  <a:pt x="417817" y="257263"/>
                                </a:lnTo>
                                <a:lnTo>
                                  <a:pt x="417880" y="256857"/>
                                </a:lnTo>
                                <a:lnTo>
                                  <a:pt x="420814" y="255612"/>
                                </a:lnTo>
                                <a:lnTo>
                                  <a:pt x="422313" y="253072"/>
                                </a:lnTo>
                                <a:lnTo>
                                  <a:pt x="422757" y="251802"/>
                                </a:lnTo>
                                <a:lnTo>
                                  <a:pt x="422960" y="250532"/>
                                </a:lnTo>
                                <a:lnTo>
                                  <a:pt x="423392" y="249262"/>
                                </a:lnTo>
                                <a:lnTo>
                                  <a:pt x="428371" y="249262"/>
                                </a:lnTo>
                                <a:lnTo>
                                  <a:pt x="429577" y="247992"/>
                                </a:lnTo>
                                <a:lnTo>
                                  <a:pt x="434886" y="247992"/>
                                </a:lnTo>
                                <a:lnTo>
                                  <a:pt x="437311" y="246722"/>
                                </a:lnTo>
                                <a:lnTo>
                                  <a:pt x="439547" y="246722"/>
                                </a:lnTo>
                                <a:lnTo>
                                  <a:pt x="440753" y="249262"/>
                                </a:lnTo>
                                <a:lnTo>
                                  <a:pt x="443839" y="249262"/>
                                </a:lnTo>
                                <a:lnTo>
                                  <a:pt x="444195" y="251802"/>
                                </a:lnTo>
                                <a:lnTo>
                                  <a:pt x="446379" y="253072"/>
                                </a:lnTo>
                                <a:lnTo>
                                  <a:pt x="449554" y="255612"/>
                                </a:lnTo>
                                <a:lnTo>
                                  <a:pt x="449554" y="86817"/>
                                </a:lnTo>
                                <a:lnTo>
                                  <a:pt x="447497" y="89242"/>
                                </a:lnTo>
                                <a:lnTo>
                                  <a:pt x="445020" y="89242"/>
                                </a:lnTo>
                                <a:lnTo>
                                  <a:pt x="442874" y="85432"/>
                                </a:lnTo>
                                <a:lnTo>
                                  <a:pt x="441706" y="82892"/>
                                </a:lnTo>
                                <a:lnTo>
                                  <a:pt x="441579" y="81622"/>
                                </a:lnTo>
                                <a:lnTo>
                                  <a:pt x="441528" y="80352"/>
                                </a:lnTo>
                                <a:lnTo>
                                  <a:pt x="441401" y="79082"/>
                                </a:lnTo>
                                <a:lnTo>
                                  <a:pt x="439623" y="77812"/>
                                </a:lnTo>
                                <a:lnTo>
                                  <a:pt x="438632" y="76542"/>
                                </a:lnTo>
                                <a:lnTo>
                                  <a:pt x="437705" y="74002"/>
                                </a:lnTo>
                                <a:lnTo>
                                  <a:pt x="439623" y="71462"/>
                                </a:lnTo>
                                <a:lnTo>
                                  <a:pt x="440982" y="68922"/>
                                </a:lnTo>
                                <a:lnTo>
                                  <a:pt x="441020" y="67652"/>
                                </a:lnTo>
                                <a:lnTo>
                                  <a:pt x="441121" y="63842"/>
                                </a:lnTo>
                                <a:lnTo>
                                  <a:pt x="443064" y="62572"/>
                                </a:lnTo>
                                <a:lnTo>
                                  <a:pt x="444563" y="60032"/>
                                </a:lnTo>
                                <a:lnTo>
                                  <a:pt x="445376" y="58762"/>
                                </a:lnTo>
                                <a:lnTo>
                                  <a:pt x="446493" y="56222"/>
                                </a:lnTo>
                                <a:lnTo>
                                  <a:pt x="445744" y="53682"/>
                                </a:lnTo>
                                <a:lnTo>
                                  <a:pt x="445287" y="52412"/>
                                </a:lnTo>
                                <a:lnTo>
                                  <a:pt x="444627" y="51142"/>
                                </a:lnTo>
                                <a:lnTo>
                                  <a:pt x="443826" y="49872"/>
                                </a:lnTo>
                                <a:lnTo>
                                  <a:pt x="444436" y="47332"/>
                                </a:lnTo>
                                <a:lnTo>
                                  <a:pt x="442925" y="46062"/>
                                </a:lnTo>
                                <a:lnTo>
                                  <a:pt x="442074" y="43522"/>
                                </a:lnTo>
                                <a:lnTo>
                                  <a:pt x="442722" y="40982"/>
                                </a:lnTo>
                                <a:lnTo>
                                  <a:pt x="442226" y="37172"/>
                                </a:lnTo>
                                <a:lnTo>
                                  <a:pt x="444220" y="37172"/>
                                </a:lnTo>
                                <a:lnTo>
                                  <a:pt x="444982" y="38442"/>
                                </a:lnTo>
                                <a:lnTo>
                                  <a:pt x="445071" y="42252"/>
                                </a:lnTo>
                                <a:lnTo>
                                  <a:pt x="447192" y="43522"/>
                                </a:lnTo>
                                <a:lnTo>
                                  <a:pt x="447294" y="44792"/>
                                </a:lnTo>
                                <a:lnTo>
                                  <a:pt x="447433" y="46062"/>
                                </a:lnTo>
                                <a:lnTo>
                                  <a:pt x="449694" y="47332"/>
                                </a:lnTo>
                                <a:lnTo>
                                  <a:pt x="449084" y="49872"/>
                                </a:lnTo>
                                <a:lnTo>
                                  <a:pt x="450862" y="49872"/>
                                </a:lnTo>
                                <a:lnTo>
                                  <a:pt x="452424" y="52412"/>
                                </a:lnTo>
                                <a:lnTo>
                                  <a:pt x="455218" y="57492"/>
                                </a:lnTo>
                                <a:lnTo>
                                  <a:pt x="457784" y="58762"/>
                                </a:lnTo>
                                <a:lnTo>
                                  <a:pt x="459130" y="62572"/>
                                </a:lnTo>
                                <a:lnTo>
                                  <a:pt x="464693" y="66382"/>
                                </a:lnTo>
                                <a:lnTo>
                                  <a:pt x="465670" y="65112"/>
                                </a:lnTo>
                                <a:lnTo>
                                  <a:pt x="468350" y="66382"/>
                                </a:lnTo>
                                <a:lnTo>
                                  <a:pt x="473735" y="65112"/>
                                </a:lnTo>
                                <a:lnTo>
                                  <a:pt x="477532" y="62572"/>
                                </a:lnTo>
                                <a:lnTo>
                                  <a:pt x="480301" y="60032"/>
                                </a:lnTo>
                                <a:lnTo>
                                  <a:pt x="479488" y="57492"/>
                                </a:lnTo>
                                <a:lnTo>
                                  <a:pt x="481736" y="52412"/>
                                </a:lnTo>
                                <a:lnTo>
                                  <a:pt x="481050" y="49872"/>
                                </a:lnTo>
                                <a:lnTo>
                                  <a:pt x="479132" y="47332"/>
                                </a:lnTo>
                                <a:lnTo>
                                  <a:pt x="479755" y="46062"/>
                                </a:lnTo>
                                <a:lnTo>
                                  <a:pt x="479196" y="44792"/>
                                </a:lnTo>
                                <a:lnTo>
                                  <a:pt x="478650" y="43522"/>
                                </a:lnTo>
                                <a:lnTo>
                                  <a:pt x="478129" y="44792"/>
                                </a:lnTo>
                                <a:lnTo>
                                  <a:pt x="477126" y="40982"/>
                                </a:lnTo>
                                <a:lnTo>
                                  <a:pt x="476427" y="38442"/>
                                </a:lnTo>
                                <a:lnTo>
                                  <a:pt x="475208" y="38442"/>
                                </a:lnTo>
                                <a:lnTo>
                                  <a:pt x="474306" y="37172"/>
                                </a:lnTo>
                                <a:lnTo>
                                  <a:pt x="473405" y="35902"/>
                                </a:lnTo>
                                <a:lnTo>
                                  <a:pt x="474624" y="37172"/>
                                </a:lnTo>
                                <a:lnTo>
                                  <a:pt x="474421" y="35902"/>
                                </a:lnTo>
                                <a:lnTo>
                                  <a:pt x="474040" y="33362"/>
                                </a:lnTo>
                                <a:lnTo>
                                  <a:pt x="471766" y="25742"/>
                                </a:lnTo>
                                <a:lnTo>
                                  <a:pt x="469265" y="20662"/>
                                </a:lnTo>
                                <a:lnTo>
                                  <a:pt x="465239" y="18122"/>
                                </a:lnTo>
                                <a:lnTo>
                                  <a:pt x="465175" y="16852"/>
                                </a:lnTo>
                                <a:lnTo>
                                  <a:pt x="465048" y="15582"/>
                                </a:lnTo>
                                <a:lnTo>
                                  <a:pt x="460044" y="13042"/>
                                </a:lnTo>
                                <a:lnTo>
                                  <a:pt x="459359" y="11772"/>
                                </a:lnTo>
                                <a:lnTo>
                                  <a:pt x="458876" y="9232"/>
                                </a:lnTo>
                                <a:lnTo>
                                  <a:pt x="457669" y="9232"/>
                                </a:lnTo>
                                <a:lnTo>
                                  <a:pt x="456298" y="6692"/>
                                </a:lnTo>
                                <a:lnTo>
                                  <a:pt x="458355" y="4152"/>
                                </a:lnTo>
                                <a:lnTo>
                                  <a:pt x="458470" y="5422"/>
                                </a:lnTo>
                                <a:lnTo>
                                  <a:pt x="458571" y="6692"/>
                                </a:lnTo>
                                <a:lnTo>
                                  <a:pt x="458685" y="7962"/>
                                </a:lnTo>
                                <a:lnTo>
                                  <a:pt x="460476" y="9232"/>
                                </a:lnTo>
                                <a:lnTo>
                                  <a:pt x="461556" y="6692"/>
                                </a:lnTo>
                                <a:lnTo>
                                  <a:pt x="459765" y="5422"/>
                                </a:lnTo>
                                <a:lnTo>
                                  <a:pt x="458228" y="1612"/>
                                </a:lnTo>
                                <a:lnTo>
                                  <a:pt x="456222" y="2882"/>
                                </a:lnTo>
                                <a:lnTo>
                                  <a:pt x="454660" y="4152"/>
                                </a:lnTo>
                                <a:lnTo>
                                  <a:pt x="454558" y="2882"/>
                                </a:lnTo>
                                <a:lnTo>
                                  <a:pt x="454418" y="1612"/>
                                </a:lnTo>
                                <a:lnTo>
                                  <a:pt x="452831" y="1612"/>
                                </a:lnTo>
                                <a:lnTo>
                                  <a:pt x="452221" y="2882"/>
                                </a:lnTo>
                                <a:lnTo>
                                  <a:pt x="450710" y="2882"/>
                                </a:lnTo>
                                <a:lnTo>
                                  <a:pt x="449707" y="1612"/>
                                </a:lnTo>
                                <a:lnTo>
                                  <a:pt x="447065" y="2882"/>
                                </a:lnTo>
                                <a:lnTo>
                                  <a:pt x="443522" y="2882"/>
                                </a:lnTo>
                                <a:lnTo>
                                  <a:pt x="441363" y="5422"/>
                                </a:lnTo>
                                <a:lnTo>
                                  <a:pt x="439318" y="5422"/>
                                </a:lnTo>
                                <a:lnTo>
                                  <a:pt x="436041" y="13042"/>
                                </a:lnTo>
                                <a:lnTo>
                                  <a:pt x="435876" y="14312"/>
                                </a:lnTo>
                                <a:lnTo>
                                  <a:pt x="437705" y="18122"/>
                                </a:lnTo>
                                <a:lnTo>
                                  <a:pt x="436930" y="21932"/>
                                </a:lnTo>
                                <a:lnTo>
                                  <a:pt x="436092" y="25742"/>
                                </a:lnTo>
                                <a:lnTo>
                                  <a:pt x="433565" y="29552"/>
                                </a:lnTo>
                                <a:lnTo>
                                  <a:pt x="431203" y="30822"/>
                                </a:lnTo>
                                <a:lnTo>
                                  <a:pt x="429323" y="33362"/>
                                </a:lnTo>
                                <a:lnTo>
                                  <a:pt x="428955" y="35902"/>
                                </a:lnTo>
                                <a:lnTo>
                                  <a:pt x="428879" y="37172"/>
                                </a:lnTo>
                                <a:lnTo>
                                  <a:pt x="428802" y="38442"/>
                                </a:lnTo>
                                <a:lnTo>
                                  <a:pt x="428574" y="42252"/>
                                </a:lnTo>
                                <a:lnTo>
                                  <a:pt x="427901" y="43522"/>
                                </a:lnTo>
                                <a:lnTo>
                                  <a:pt x="427672" y="44792"/>
                                </a:lnTo>
                                <a:lnTo>
                                  <a:pt x="426910" y="47332"/>
                                </a:lnTo>
                                <a:lnTo>
                                  <a:pt x="423976" y="49872"/>
                                </a:lnTo>
                                <a:lnTo>
                                  <a:pt x="419455" y="57492"/>
                                </a:lnTo>
                                <a:lnTo>
                                  <a:pt x="419519" y="58762"/>
                                </a:lnTo>
                                <a:lnTo>
                                  <a:pt x="419633" y="60032"/>
                                </a:lnTo>
                                <a:lnTo>
                                  <a:pt x="418338" y="64020"/>
                                </a:lnTo>
                                <a:lnTo>
                                  <a:pt x="418338" y="253072"/>
                                </a:lnTo>
                                <a:lnTo>
                                  <a:pt x="418287" y="253415"/>
                                </a:lnTo>
                                <a:lnTo>
                                  <a:pt x="418045" y="250494"/>
                                </a:lnTo>
                                <a:lnTo>
                                  <a:pt x="416636" y="248285"/>
                                </a:lnTo>
                                <a:lnTo>
                                  <a:pt x="415048" y="251498"/>
                                </a:lnTo>
                                <a:lnTo>
                                  <a:pt x="412864" y="251879"/>
                                </a:lnTo>
                                <a:lnTo>
                                  <a:pt x="411365" y="253758"/>
                                </a:lnTo>
                                <a:lnTo>
                                  <a:pt x="408457" y="258965"/>
                                </a:lnTo>
                                <a:lnTo>
                                  <a:pt x="405206" y="262572"/>
                                </a:lnTo>
                                <a:lnTo>
                                  <a:pt x="405206" y="266293"/>
                                </a:lnTo>
                                <a:lnTo>
                                  <a:pt x="404482" y="268820"/>
                                </a:lnTo>
                                <a:lnTo>
                                  <a:pt x="404291" y="268312"/>
                                </a:lnTo>
                                <a:lnTo>
                                  <a:pt x="405117" y="265963"/>
                                </a:lnTo>
                                <a:lnTo>
                                  <a:pt x="405206" y="266293"/>
                                </a:lnTo>
                                <a:lnTo>
                                  <a:pt x="405206" y="262572"/>
                                </a:lnTo>
                                <a:lnTo>
                                  <a:pt x="404533" y="263309"/>
                                </a:lnTo>
                                <a:lnTo>
                                  <a:pt x="408444" y="258152"/>
                                </a:lnTo>
                                <a:lnTo>
                                  <a:pt x="409346" y="256882"/>
                                </a:lnTo>
                                <a:lnTo>
                                  <a:pt x="410248" y="255612"/>
                                </a:lnTo>
                                <a:lnTo>
                                  <a:pt x="411365" y="253072"/>
                                </a:lnTo>
                                <a:lnTo>
                                  <a:pt x="412864" y="251802"/>
                                </a:lnTo>
                                <a:lnTo>
                                  <a:pt x="413588" y="250532"/>
                                </a:lnTo>
                                <a:lnTo>
                                  <a:pt x="415061" y="250532"/>
                                </a:lnTo>
                                <a:lnTo>
                                  <a:pt x="415848" y="249262"/>
                                </a:lnTo>
                                <a:lnTo>
                                  <a:pt x="416636" y="247992"/>
                                </a:lnTo>
                                <a:lnTo>
                                  <a:pt x="418058" y="249262"/>
                                </a:lnTo>
                                <a:lnTo>
                                  <a:pt x="418160" y="251802"/>
                                </a:lnTo>
                                <a:lnTo>
                                  <a:pt x="418338" y="253072"/>
                                </a:lnTo>
                                <a:lnTo>
                                  <a:pt x="418338" y="64020"/>
                                </a:lnTo>
                                <a:lnTo>
                                  <a:pt x="417982" y="65112"/>
                                </a:lnTo>
                                <a:lnTo>
                                  <a:pt x="418071" y="66382"/>
                                </a:lnTo>
                                <a:lnTo>
                                  <a:pt x="418122" y="67652"/>
                                </a:lnTo>
                                <a:lnTo>
                                  <a:pt x="418211" y="68922"/>
                                </a:lnTo>
                                <a:lnTo>
                                  <a:pt x="415899" y="70192"/>
                                </a:lnTo>
                                <a:lnTo>
                                  <a:pt x="414401" y="74002"/>
                                </a:lnTo>
                                <a:lnTo>
                                  <a:pt x="415899" y="79082"/>
                                </a:lnTo>
                                <a:lnTo>
                                  <a:pt x="414616" y="84162"/>
                                </a:lnTo>
                                <a:lnTo>
                                  <a:pt x="410159" y="89242"/>
                                </a:lnTo>
                                <a:lnTo>
                                  <a:pt x="400888" y="94322"/>
                                </a:lnTo>
                                <a:lnTo>
                                  <a:pt x="392176" y="98132"/>
                                </a:lnTo>
                                <a:lnTo>
                                  <a:pt x="384416" y="100672"/>
                                </a:lnTo>
                                <a:lnTo>
                                  <a:pt x="387045" y="101942"/>
                                </a:lnTo>
                                <a:lnTo>
                                  <a:pt x="388010" y="101942"/>
                                </a:lnTo>
                                <a:lnTo>
                                  <a:pt x="388493" y="100672"/>
                                </a:lnTo>
                                <a:lnTo>
                                  <a:pt x="389458" y="100672"/>
                                </a:lnTo>
                                <a:lnTo>
                                  <a:pt x="387870" y="104482"/>
                                </a:lnTo>
                                <a:lnTo>
                                  <a:pt x="388543" y="108292"/>
                                </a:lnTo>
                                <a:lnTo>
                                  <a:pt x="389966" y="108292"/>
                                </a:lnTo>
                                <a:lnTo>
                                  <a:pt x="392226" y="110832"/>
                                </a:lnTo>
                                <a:lnTo>
                                  <a:pt x="392836" y="114642"/>
                                </a:lnTo>
                                <a:lnTo>
                                  <a:pt x="388353" y="112102"/>
                                </a:lnTo>
                                <a:lnTo>
                                  <a:pt x="382993" y="112102"/>
                                </a:lnTo>
                                <a:lnTo>
                                  <a:pt x="381000" y="110832"/>
                                </a:lnTo>
                                <a:lnTo>
                                  <a:pt x="380923" y="113372"/>
                                </a:lnTo>
                                <a:lnTo>
                                  <a:pt x="380796" y="115912"/>
                                </a:lnTo>
                                <a:lnTo>
                                  <a:pt x="374573" y="118452"/>
                                </a:lnTo>
                                <a:lnTo>
                                  <a:pt x="374510" y="119722"/>
                                </a:lnTo>
                                <a:lnTo>
                                  <a:pt x="374434" y="122262"/>
                                </a:lnTo>
                                <a:lnTo>
                                  <a:pt x="370992" y="124802"/>
                                </a:lnTo>
                                <a:lnTo>
                                  <a:pt x="372059" y="126072"/>
                                </a:lnTo>
                                <a:lnTo>
                                  <a:pt x="372668" y="128612"/>
                                </a:lnTo>
                                <a:lnTo>
                                  <a:pt x="371119" y="129882"/>
                                </a:lnTo>
                                <a:lnTo>
                                  <a:pt x="369189" y="128612"/>
                                </a:lnTo>
                                <a:lnTo>
                                  <a:pt x="367690" y="131152"/>
                                </a:lnTo>
                                <a:lnTo>
                                  <a:pt x="367106" y="134962"/>
                                </a:lnTo>
                                <a:lnTo>
                                  <a:pt x="364680" y="138772"/>
                                </a:lnTo>
                                <a:lnTo>
                                  <a:pt x="364782" y="141312"/>
                                </a:lnTo>
                                <a:lnTo>
                                  <a:pt x="364832" y="142582"/>
                                </a:lnTo>
                                <a:lnTo>
                                  <a:pt x="364921" y="145122"/>
                                </a:lnTo>
                                <a:lnTo>
                                  <a:pt x="363677" y="146392"/>
                                </a:lnTo>
                                <a:lnTo>
                                  <a:pt x="366064" y="151472"/>
                                </a:lnTo>
                                <a:lnTo>
                                  <a:pt x="367042" y="152742"/>
                                </a:lnTo>
                                <a:lnTo>
                                  <a:pt x="369062" y="154012"/>
                                </a:lnTo>
                                <a:lnTo>
                                  <a:pt x="371462" y="157822"/>
                                </a:lnTo>
                                <a:lnTo>
                                  <a:pt x="370535" y="161632"/>
                                </a:lnTo>
                                <a:lnTo>
                                  <a:pt x="367372" y="165442"/>
                                </a:lnTo>
                                <a:lnTo>
                                  <a:pt x="367004" y="178142"/>
                                </a:lnTo>
                                <a:lnTo>
                                  <a:pt x="368376" y="179412"/>
                                </a:lnTo>
                                <a:lnTo>
                                  <a:pt x="367563" y="185762"/>
                                </a:lnTo>
                                <a:lnTo>
                                  <a:pt x="364604" y="185762"/>
                                </a:lnTo>
                                <a:lnTo>
                                  <a:pt x="364083" y="183222"/>
                                </a:lnTo>
                                <a:lnTo>
                                  <a:pt x="361911" y="181952"/>
                                </a:lnTo>
                                <a:lnTo>
                                  <a:pt x="359867" y="185762"/>
                                </a:lnTo>
                                <a:lnTo>
                                  <a:pt x="357073" y="194652"/>
                                </a:lnTo>
                                <a:lnTo>
                                  <a:pt x="358825" y="194652"/>
                                </a:lnTo>
                                <a:lnTo>
                                  <a:pt x="361543" y="193382"/>
                                </a:lnTo>
                                <a:lnTo>
                                  <a:pt x="363880" y="194652"/>
                                </a:lnTo>
                                <a:lnTo>
                                  <a:pt x="367284" y="197192"/>
                                </a:lnTo>
                                <a:lnTo>
                                  <a:pt x="366128" y="202272"/>
                                </a:lnTo>
                                <a:lnTo>
                                  <a:pt x="364566" y="204812"/>
                                </a:lnTo>
                                <a:lnTo>
                                  <a:pt x="364451" y="207352"/>
                                </a:lnTo>
                                <a:lnTo>
                                  <a:pt x="366649" y="208622"/>
                                </a:lnTo>
                                <a:lnTo>
                                  <a:pt x="367080" y="214972"/>
                                </a:lnTo>
                                <a:lnTo>
                                  <a:pt x="365734" y="217512"/>
                                </a:lnTo>
                                <a:lnTo>
                                  <a:pt x="367296" y="220052"/>
                                </a:lnTo>
                                <a:lnTo>
                                  <a:pt x="371906" y="222592"/>
                                </a:lnTo>
                                <a:lnTo>
                                  <a:pt x="374078" y="222592"/>
                                </a:lnTo>
                                <a:lnTo>
                                  <a:pt x="373418" y="227672"/>
                                </a:lnTo>
                                <a:lnTo>
                                  <a:pt x="375462" y="228942"/>
                                </a:lnTo>
                                <a:lnTo>
                                  <a:pt x="377875" y="230212"/>
                                </a:lnTo>
                                <a:lnTo>
                                  <a:pt x="379755" y="234022"/>
                                </a:lnTo>
                                <a:lnTo>
                                  <a:pt x="380923" y="237832"/>
                                </a:lnTo>
                                <a:lnTo>
                                  <a:pt x="378650" y="241642"/>
                                </a:lnTo>
                                <a:lnTo>
                                  <a:pt x="376859" y="242912"/>
                                </a:lnTo>
                                <a:lnTo>
                                  <a:pt x="375018" y="245452"/>
                                </a:lnTo>
                                <a:lnTo>
                                  <a:pt x="372783" y="247992"/>
                                </a:lnTo>
                                <a:lnTo>
                                  <a:pt x="370624" y="249262"/>
                                </a:lnTo>
                                <a:lnTo>
                                  <a:pt x="368198" y="247992"/>
                                </a:lnTo>
                                <a:lnTo>
                                  <a:pt x="365645" y="249262"/>
                                </a:lnTo>
                                <a:lnTo>
                                  <a:pt x="361607" y="253072"/>
                                </a:lnTo>
                                <a:lnTo>
                                  <a:pt x="366014" y="255612"/>
                                </a:lnTo>
                                <a:lnTo>
                                  <a:pt x="361480" y="255612"/>
                                </a:lnTo>
                                <a:lnTo>
                                  <a:pt x="360349" y="256882"/>
                                </a:lnTo>
                                <a:lnTo>
                                  <a:pt x="357479" y="254342"/>
                                </a:lnTo>
                                <a:lnTo>
                                  <a:pt x="357479" y="260692"/>
                                </a:lnTo>
                                <a:lnTo>
                                  <a:pt x="357339" y="261962"/>
                                </a:lnTo>
                                <a:lnTo>
                                  <a:pt x="352552" y="261962"/>
                                </a:lnTo>
                                <a:lnTo>
                                  <a:pt x="348869" y="265772"/>
                                </a:lnTo>
                                <a:lnTo>
                                  <a:pt x="346862" y="264502"/>
                                </a:lnTo>
                                <a:lnTo>
                                  <a:pt x="346405" y="268312"/>
                                </a:lnTo>
                                <a:lnTo>
                                  <a:pt x="347878" y="273392"/>
                                </a:lnTo>
                                <a:lnTo>
                                  <a:pt x="351472" y="279742"/>
                                </a:lnTo>
                                <a:lnTo>
                                  <a:pt x="351523" y="284822"/>
                                </a:lnTo>
                                <a:lnTo>
                                  <a:pt x="353364" y="286092"/>
                                </a:lnTo>
                                <a:lnTo>
                                  <a:pt x="356311" y="287362"/>
                                </a:lnTo>
                                <a:lnTo>
                                  <a:pt x="357314" y="288632"/>
                                </a:lnTo>
                                <a:lnTo>
                                  <a:pt x="357771" y="291172"/>
                                </a:lnTo>
                                <a:lnTo>
                                  <a:pt x="359562" y="292442"/>
                                </a:lnTo>
                                <a:lnTo>
                                  <a:pt x="362267" y="292442"/>
                                </a:lnTo>
                                <a:lnTo>
                                  <a:pt x="363258" y="296252"/>
                                </a:lnTo>
                                <a:lnTo>
                                  <a:pt x="366179" y="298792"/>
                                </a:lnTo>
                                <a:lnTo>
                                  <a:pt x="366204" y="302602"/>
                                </a:lnTo>
                                <a:lnTo>
                                  <a:pt x="369328" y="302602"/>
                                </a:lnTo>
                                <a:lnTo>
                                  <a:pt x="371360" y="305142"/>
                                </a:lnTo>
                                <a:lnTo>
                                  <a:pt x="372795" y="307682"/>
                                </a:lnTo>
                                <a:lnTo>
                                  <a:pt x="371360" y="308952"/>
                                </a:lnTo>
                                <a:lnTo>
                                  <a:pt x="373202" y="312762"/>
                                </a:lnTo>
                                <a:lnTo>
                                  <a:pt x="374865" y="317842"/>
                                </a:lnTo>
                                <a:lnTo>
                                  <a:pt x="376491" y="321652"/>
                                </a:lnTo>
                                <a:lnTo>
                                  <a:pt x="382778" y="317842"/>
                                </a:lnTo>
                                <a:lnTo>
                                  <a:pt x="382282" y="315302"/>
                                </a:lnTo>
                                <a:lnTo>
                                  <a:pt x="383374" y="312762"/>
                                </a:lnTo>
                                <a:lnTo>
                                  <a:pt x="385025" y="306412"/>
                                </a:lnTo>
                                <a:lnTo>
                                  <a:pt x="386867" y="301332"/>
                                </a:lnTo>
                                <a:lnTo>
                                  <a:pt x="386981" y="297522"/>
                                </a:lnTo>
                                <a:lnTo>
                                  <a:pt x="386245" y="294982"/>
                                </a:lnTo>
                                <a:lnTo>
                                  <a:pt x="389585" y="291172"/>
                                </a:lnTo>
                                <a:lnTo>
                                  <a:pt x="395897" y="287362"/>
                                </a:lnTo>
                                <a:lnTo>
                                  <a:pt x="396938" y="286092"/>
                                </a:lnTo>
                                <a:lnTo>
                                  <a:pt x="398487" y="284822"/>
                                </a:lnTo>
                                <a:lnTo>
                                  <a:pt x="400812" y="282282"/>
                                </a:lnTo>
                                <a:lnTo>
                                  <a:pt x="404139" y="281012"/>
                                </a:lnTo>
                                <a:lnTo>
                                  <a:pt x="407377" y="278472"/>
                                </a:lnTo>
                                <a:lnTo>
                                  <a:pt x="407479" y="277202"/>
                                </a:lnTo>
                                <a:lnTo>
                                  <a:pt x="407517" y="275932"/>
                                </a:lnTo>
                                <a:lnTo>
                                  <a:pt x="407581" y="274091"/>
                                </a:lnTo>
                                <a:lnTo>
                                  <a:pt x="407479" y="277202"/>
                                </a:lnTo>
                                <a:lnTo>
                                  <a:pt x="407377" y="279717"/>
                                </a:lnTo>
                                <a:lnTo>
                                  <a:pt x="404139" y="282270"/>
                                </a:lnTo>
                                <a:lnTo>
                                  <a:pt x="400799" y="283413"/>
                                </a:lnTo>
                                <a:lnTo>
                                  <a:pt x="402272" y="285546"/>
                                </a:lnTo>
                                <a:lnTo>
                                  <a:pt x="404114" y="286613"/>
                                </a:lnTo>
                                <a:lnTo>
                                  <a:pt x="405536" y="284111"/>
                                </a:lnTo>
                                <a:lnTo>
                                  <a:pt x="408393" y="285762"/>
                                </a:lnTo>
                                <a:lnTo>
                                  <a:pt x="412140" y="286270"/>
                                </a:lnTo>
                                <a:lnTo>
                                  <a:pt x="416814" y="285115"/>
                                </a:lnTo>
                                <a:lnTo>
                                  <a:pt x="420014" y="286969"/>
                                </a:lnTo>
                                <a:lnTo>
                                  <a:pt x="421284" y="289077"/>
                                </a:lnTo>
                                <a:lnTo>
                                  <a:pt x="423722" y="289128"/>
                                </a:lnTo>
                                <a:lnTo>
                                  <a:pt x="425234" y="290004"/>
                                </a:lnTo>
                                <a:lnTo>
                                  <a:pt x="426110" y="297942"/>
                                </a:lnTo>
                                <a:lnTo>
                                  <a:pt x="424903" y="300824"/>
                                </a:lnTo>
                                <a:lnTo>
                                  <a:pt x="426199" y="304876"/>
                                </a:lnTo>
                                <a:lnTo>
                                  <a:pt x="426224" y="308737"/>
                                </a:lnTo>
                                <a:lnTo>
                                  <a:pt x="425157" y="310603"/>
                                </a:lnTo>
                                <a:lnTo>
                                  <a:pt x="423938" y="309905"/>
                                </a:lnTo>
                                <a:lnTo>
                                  <a:pt x="423938" y="398500"/>
                                </a:lnTo>
                                <a:lnTo>
                                  <a:pt x="422440" y="399719"/>
                                </a:lnTo>
                                <a:lnTo>
                                  <a:pt x="421690" y="400900"/>
                                </a:lnTo>
                                <a:lnTo>
                                  <a:pt x="422427" y="399707"/>
                                </a:lnTo>
                                <a:lnTo>
                                  <a:pt x="423938" y="398500"/>
                                </a:lnTo>
                                <a:lnTo>
                                  <a:pt x="423938" y="309905"/>
                                </a:lnTo>
                                <a:lnTo>
                                  <a:pt x="423291" y="309524"/>
                                </a:lnTo>
                                <a:lnTo>
                                  <a:pt x="423291" y="340233"/>
                                </a:lnTo>
                                <a:lnTo>
                                  <a:pt x="421322" y="340893"/>
                                </a:lnTo>
                                <a:lnTo>
                                  <a:pt x="418541" y="345567"/>
                                </a:lnTo>
                                <a:lnTo>
                                  <a:pt x="418541" y="476592"/>
                                </a:lnTo>
                                <a:lnTo>
                                  <a:pt x="417423" y="479882"/>
                                </a:lnTo>
                                <a:lnTo>
                                  <a:pt x="418528" y="476592"/>
                                </a:lnTo>
                                <a:lnTo>
                                  <a:pt x="416979" y="475805"/>
                                </a:lnTo>
                                <a:lnTo>
                                  <a:pt x="417512" y="473735"/>
                                </a:lnTo>
                                <a:lnTo>
                                  <a:pt x="416991" y="475792"/>
                                </a:lnTo>
                                <a:lnTo>
                                  <a:pt x="418528" y="476592"/>
                                </a:lnTo>
                                <a:lnTo>
                                  <a:pt x="418541" y="345567"/>
                                </a:lnTo>
                                <a:lnTo>
                                  <a:pt x="418388" y="345821"/>
                                </a:lnTo>
                                <a:lnTo>
                                  <a:pt x="421309" y="340880"/>
                                </a:lnTo>
                                <a:lnTo>
                                  <a:pt x="423291" y="340233"/>
                                </a:lnTo>
                                <a:lnTo>
                                  <a:pt x="423291" y="309524"/>
                                </a:lnTo>
                                <a:lnTo>
                                  <a:pt x="421220" y="307238"/>
                                </a:lnTo>
                                <a:lnTo>
                                  <a:pt x="418884" y="306984"/>
                                </a:lnTo>
                                <a:lnTo>
                                  <a:pt x="417817" y="306374"/>
                                </a:lnTo>
                                <a:lnTo>
                                  <a:pt x="417817" y="439470"/>
                                </a:lnTo>
                                <a:lnTo>
                                  <a:pt x="416001" y="442252"/>
                                </a:lnTo>
                                <a:lnTo>
                                  <a:pt x="412940" y="442950"/>
                                </a:lnTo>
                                <a:lnTo>
                                  <a:pt x="415988" y="442252"/>
                                </a:lnTo>
                                <a:lnTo>
                                  <a:pt x="417817" y="439470"/>
                                </a:lnTo>
                                <a:lnTo>
                                  <a:pt x="417817" y="306374"/>
                                </a:lnTo>
                                <a:lnTo>
                                  <a:pt x="417537" y="306209"/>
                                </a:lnTo>
                                <a:lnTo>
                                  <a:pt x="416471" y="304482"/>
                                </a:lnTo>
                                <a:lnTo>
                                  <a:pt x="416471" y="392506"/>
                                </a:lnTo>
                                <a:lnTo>
                                  <a:pt x="414832" y="395109"/>
                                </a:lnTo>
                                <a:lnTo>
                                  <a:pt x="416471" y="392506"/>
                                </a:lnTo>
                                <a:lnTo>
                                  <a:pt x="416471" y="304482"/>
                                </a:lnTo>
                                <a:lnTo>
                                  <a:pt x="415607" y="303085"/>
                                </a:lnTo>
                                <a:lnTo>
                                  <a:pt x="415607" y="386664"/>
                                </a:lnTo>
                                <a:lnTo>
                                  <a:pt x="414439" y="385318"/>
                                </a:lnTo>
                                <a:lnTo>
                                  <a:pt x="414401" y="384987"/>
                                </a:lnTo>
                                <a:lnTo>
                                  <a:pt x="414439" y="385305"/>
                                </a:lnTo>
                                <a:lnTo>
                                  <a:pt x="415607" y="386664"/>
                                </a:lnTo>
                                <a:lnTo>
                                  <a:pt x="415607" y="303085"/>
                                </a:lnTo>
                                <a:lnTo>
                                  <a:pt x="415442" y="302806"/>
                                </a:lnTo>
                                <a:lnTo>
                                  <a:pt x="413727" y="302653"/>
                                </a:lnTo>
                                <a:lnTo>
                                  <a:pt x="413397" y="303225"/>
                                </a:lnTo>
                                <a:lnTo>
                                  <a:pt x="413397" y="377012"/>
                                </a:lnTo>
                                <a:lnTo>
                                  <a:pt x="412623" y="376085"/>
                                </a:lnTo>
                                <a:lnTo>
                                  <a:pt x="412623" y="482765"/>
                                </a:lnTo>
                                <a:lnTo>
                                  <a:pt x="411619" y="482269"/>
                                </a:lnTo>
                                <a:lnTo>
                                  <a:pt x="412623" y="482765"/>
                                </a:lnTo>
                                <a:lnTo>
                                  <a:pt x="412623" y="376085"/>
                                </a:lnTo>
                                <a:lnTo>
                                  <a:pt x="411810" y="375069"/>
                                </a:lnTo>
                                <a:lnTo>
                                  <a:pt x="409829" y="373786"/>
                                </a:lnTo>
                                <a:lnTo>
                                  <a:pt x="408330" y="371703"/>
                                </a:lnTo>
                                <a:lnTo>
                                  <a:pt x="409841" y="373773"/>
                                </a:lnTo>
                                <a:lnTo>
                                  <a:pt x="411822" y="375056"/>
                                </a:lnTo>
                                <a:lnTo>
                                  <a:pt x="413397" y="377012"/>
                                </a:lnTo>
                                <a:lnTo>
                                  <a:pt x="413397" y="303225"/>
                                </a:lnTo>
                                <a:lnTo>
                                  <a:pt x="413207" y="303555"/>
                                </a:lnTo>
                                <a:lnTo>
                                  <a:pt x="413207" y="342900"/>
                                </a:lnTo>
                                <a:lnTo>
                                  <a:pt x="411378" y="341858"/>
                                </a:lnTo>
                                <a:lnTo>
                                  <a:pt x="411581" y="335368"/>
                                </a:lnTo>
                                <a:lnTo>
                                  <a:pt x="411391" y="341858"/>
                                </a:lnTo>
                                <a:lnTo>
                                  <a:pt x="413207" y="342900"/>
                                </a:lnTo>
                                <a:lnTo>
                                  <a:pt x="413207" y="303555"/>
                                </a:lnTo>
                                <a:lnTo>
                                  <a:pt x="413131" y="303682"/>
                                </a:lnTo>
                                <a:lnTo>
                                  <a:pt x="410806" y="302361"/>
                                </a:lnTo>
                                <a:lnTo>
                                  <a:pt x="410806" y="330923"/>
                                </a:lnTo>
                                <a:lnTo>
                                  <a:pt x="409524" y="330212"/>
                                </a:lnTo>
                                <a:lnTo>
                                  <a:pt x="410806" y="330923"/>
                                </a:lnTo>
                                <a:lnTo>
                                  <a:pt x="410806" y="302361"/>
                                </a:lnTo>
                                <a:lnTo>
                                  <a:pt x="410095" y="301942"/>
                                </a:lnTo>
                                <a:lnTo>
                                  <a:pt x="407581" y="306285"/>
                                </a:lnTo>
                                <a:lnTo>
                                  <a:pt x="406069" y="305409"/>
                                </a:lnTo>
                                <a:lnTo>
                                  <a:pt x="403618" y="303174"/>
                                </a:lnTo>
                                <a:lnTo>
                                  <a:pt x="401548" y="305028"/>
                                </a:lnTo>
                                <a:lnTo>
                                  <a:pt x="402348" y="307136"/>
                                </a:lnTo>
                                <a:lnTo>
                                  <a:pt x="402844" y="310172"/>
                                </a:lnTo>
                                <a:lnTo>
                                  <a:pt x="404101" y="312280"/>
                                </a:lnTo>
                                <a:lnTo>
                                  <a:pt x="402056" y="315785"/>
                                </a:lnTo>
                                <a:lnTo>
                                  <a:pt x="401789" y="318935"/>
                                </a:lnTo>
                                <a:lnTo>
                                  <a:pt x="403390" y="322338"/>
                                </a:lnTo>
                                <a:lnTo>
                                  <a:pt x="404926" y="323202"/>
                                </a:lnTo>
                                <a:lnTo>
                                  <a:pt x="403656" y="325361"/>
                                </a:lnTo>
                                <a:lnTo>
                                  <a:pt x="403656" y="329247"/>
                                </a:lnTo>
                                <a:lnTo>
                                  <a:pt x="403415" y="329234"/>
                                </a:lnTo>
                                <a:lnTo>
                                  <a:pt x="403656" y="329247"/>
                                </a:lnTo>
                                <a:lnTo>
                                  <a:pt x="403656" y="325361"/>
                                </a:lnTo>
                                <a:lnTo>
                                  <a:pt x="401231" y="329476"/>
                                </a:lnTo>
                                <a:lnTo>
                                  <a:pt x="398564" y="335889"/>
                                </a:lnTo>
                                <a:lnTo>
                                  <a:pt x="401840" y="331876"/>
                                </a:lnTo>
                                <a:lnTo>
                                  <a:pt x="403948" y="331012"/>
                                </a:lnTo>
                                <a:lnTo>
                                  <a:pt x="407339" y="332943"/>
                                </a:lnTo>
                                <a:lnTo>
                                  <a:pt x="406044" y="335902"/>
                                </a:lnTo>
                                <a:lnTo>
                                  <a:pt x="406615" y="337604"/>
                                </a:lnTo>
                                <a:lnTo>
                                  <a:pt x="407809" y="339839"/>
                                </a:lnTo>
                                <a:lnTo>
                                  <a:pt x="407733" y="480618"/>
                                </a:lnTo>
                                <a:lnTo>
                                  <a:pt x="407390" y="480110"/>
                                </a:lnTo>
                                <a:lnTo>
                                  <a:pt x="407733" y="480618"/>
                                </a:lnTo>
                                <a:lnTo>
                                  <a:pt x="407733" y="339915"/>
                                </a:lnTo>
                                <a:lnTo>
                                  <a:pt x="407390" y="340258"/>
                                </a:lnTo>
                                <a:lnTo>
                                  <a:pt x="407390" y="369506"/>
                                </a:lnTo>
                                <a:lnTo>
                                  <a:pt x="407022" y="368515"/>
                                </a:lnTo>
                                <a:lnTo>
                                  <a:pt x="407022" y="479920"/>
                                </a:lnTo>
                                <a:lnTo>
                                  <a:pt x="405828" y="479323"/>
                                </a:lnTo>
                                <a:lnTo>
                                  <a:pt x="407022" y="479920"/>
                                </a:lnTo>
                                <a:lnTo>
                                  <a:pt x="407022" y="368515"/>
                                </a:lnTo>
                                <a:lnTo>
                                  <a:pt x="406285" y="366534"/>
                                </a:lnTo>
                                <a:lnTo>
                                  <a:pt x="403555" y="365010"/>
                                </a:lnTo>
                                <a:lnTo>
                                  <a:pt x="406285" y="366534"/>
                                </a:lnTo>
                                <a:lnTo>
                                  <a:pt x="407390" y="369506"/>
                                </a:lnTo>
                                <a:lnTo>
                                  <a:pt x="407390" y="340258"/>
                                </a:lnTo>
                                <a:lnTo>
                                  <a:pt x="406171" y="341439"/>
                                </a:lnTo>
                                <a:lnTo>
                                  <a:pt x="403580" y="342734"/>
                                </a:lnTo>
                                <a:lnTo>
                                  <a:pt x="401078" y="341579"/>
                                </a:lnTo>
                                <a:lnTo>
                                  <a:pt x="398767" y="339775"/>
                                </a:lnTo>
                                <a:lnTo>
                                  <a:pt x="398767" y="422706"/>
                                </a:lnTo>
                                <a:lnTo>
                                  <a:pt x="398665" y="423964"/>
                                </a:lnTo>
                                <a:lnTo>
                                  <a:pt x="395986" y="426885"/>
                                </a:lnTo>
                                <a:lnTo>
                                  <a:pt x="398653" y="423964"/>
                                </a:lnTo>
                                <a:lnTo>
                                  <a:pt x="398767" y="422706"/>
                                </a:lnTo>
                                <a:lnTo>
                                  <a:pt x="398767" y="339775"/>
                                </a:lnTo>
                                <a:lnTo>
                                  <a:pt x="398665" y="420458"/>
                                </a:lnTo>
                                <a:lnTo>
                                  <a:pt x="398449" y="419468"/>
                                </a:lnTo>
                                <a:lnTo>
                                  <a:pt x="398665" y="420458"/>
                                </a:lnTo>
                                <a:lnTo>
                                  <a:pt x="398665" y="339686"/>
                                </a:lnTo>
                                <a:lnTo>
                                  <a:pt x="398576" y="363880"/>
                                </a:lnTo>
                                <a:lnTo>
                                  <a:pt x="395859" y="364439"/>
                                </a:lnTo>
                                <a:lnTo>
                                  <a:pt x="396367" y="364274"/>
                                </a:lnTo>
                                <a:lnTo>
                                  <a:pt x="398576" y="363880"/>
                                </a:lnTo>
                                <a:lnTo>
                                  <a:pt x="398576" y="339636"/>
                                </a:lnTo>
                                <a:lnTo>
                                  <a:pt x="396773" y="338874"/>
                                </a:lnTo>
                                <a:lnTo>
                                  <a:pt x="394868" y="342074"/>
                                </a:lnTo>
                                <a:lnTo>
                                  <a:pt x="393750" y="345097"/>
                                </a:lnTo>
                                <a:lnTo>
                                  <a:pt x="396367" y="344131"/>
                                </a:lnTo>
                                <a:lnTo>
                                  <a:pt x="396290" y="346532"/>
                                </a:lnTo>
                                <a:lnTo>
                                  <a:pt x="397649" y="347306"/>
                                </a:lnTo>
                                <a:lnTo>
                                  <a:pt x="397776" y="349008"/>
                                </a:lnTo>
                                <a:lnTo>
                                  <a:pt x="395198" y="349072"/>
                                </a:lnTo>
                                <a:lnTo>
                                  <a:pt x="395198" y="435241"/>
                                </a:lnTo>
                                <a:lnTo>
                                  <a:pt x="393750" y="433171"/>
                                </a:lnTo>
                                <a:lnTo>
                                  <a:pt x="395198" y="435241"/>
                                </a:lnTo>
                                <a:lnTo>
                                  <a:pt x="395198" y="349072"/>
                                </a:lnTo>
                                <a:lnTo>
                                  <a:pt x="394995" y="349072"/>
                                </a:lnTo>
                                <a:lnTo>
                                  <a:pt x="393776" y="352221"/>
                                </a:lnTo>
                                <a:lnTo>
                                  <a:pt x="394919" y="353745"/>
                                </a:lnTo>
                                <a:lnTo>
                                  <a:pt x="392747" y="355447"/>
                                </a:lnTo>
                                <a:lnTo>
                                  <a:pt x="392150" y="357060"/>
                                </a:lnTo>
                                <a:lnTo>
                                  <a:pt x="392150" y="365175"/>
                                </a:lnTo>
                                <a:lnTo>
                                  <a:pt x="392061" y="431482"/>
                                </a:lnTo>
                                <a:lnTo>
                                  <a:pt x="390728" y="429450"/>
                                </a:lnTo>
                                <a:lnTo>
                                  <a:pt x="391909" y="428358"/>
                                </a:lnTo>
                                <a:lnTo>
                                  <a:pt x="390740" y="429450"/>
                                </a:lnTo>
                                <a:lnTo>
                                  <a:pt x="392061" y="431482"/>
                                </a:lnTo>
                                <a:lnTo>
                                  <a:pt x="392061" y="365137"/>
                                </a:lnTo>
                                <a:lnTo>
                                  <a:pt x="390550" y="364299"/>
                                </a:lnTo>
                                <a:lnTo>
                                  <a:pt x="392150" y="365175"/>
                                </a:lnTo>
                                <a:lnTo>
                                  <a:pt x="392150" y="357060"/>
                                </a:lnTo>
                                <a:lnTo>
                                  <a:pt x="391668" y="358343"/>
                                </a:lnTo>
                                <a:lnTo>
                                  <a:pt x="389534" y="360730"/>
                                </a:lnTo>
                                <a:lnTo>
                                  <a:pt x="389407" y="362813"/>
                                </a:lnTo>
                                <a:lnTo>
                                  <a:pt x="387616" y="366610"/>
                                </a:lnTo>
                                <a:lnTo>
                                  <a:pt x="386626" y="368249"/>
                                </a:lnTo>
                                <a:lnTo>
                                  <a:pt x="380822" y="365556"/>
                                </a:lnTo>
                                <a:lnTo>
                                  <a:pt x="371449" y="355053"/>
                                </a:lnTo>
                                <a:lnTo>
                                  <a:pt x="368973" y="353682"/>
                                </a:lnTo>
                                <a:lnTo>
                                  <a:pt x="367563" y="351256"/>
                                </a:lnTo>
                                <a:lnTo>
                                  <a:pt x="367982" y="349313"/>
                                </a:lnTo>
                                <a:lnTo>
                                  <a:pt x="369468" y="346849"/>
                                </a:lnTo>
                                <a:lnTo>
                                  <a:pt x="370001" y="344233"/>
                                </a:lnTo>
                                <a:lnTo>
                                  <a:pt x="367538" y="339559"/>
                                </a:lnTo>
                                <a:lnTo>
                                  <a:pt x="369760" y="339610"/>
                                </a:lnTo>
                                <a:lnTo>
                                  <a:pt x="370814" y="337896"/>
                                </a:lnTo>
                                <a:lnTo>
                                  <a:pt x="371297" y="335838"/>
                                </a:lnTo>
                                <a:lnTo>
                                  <a:pt x="370484" y="334175"/>
                                </a:lnTo>
                                <a:lnTo>
                                  <a:pt x="368236" y="332905"/>
                                </a:lnTo>
                                <a:lnTo>
                                  <a:pt x="365086" y="334657"/>
                                </a:lnTo>
                                <a:lnTo>
                                  <a:pt x="363588" y="336143"/>
                                </a:lnTo>
                                <a:lnTo>
                                  <a:pt x="362369" y="336677"/>
                                </a:lnTo>
                                <a:lnTo>
                                  <a:pt x="357111" y="333705"/>
                                </a:lnTo>
                                <a:lnTo>
                                  <a:pt x="356641" y="332232"/>
                                </a:lnTo>
                                <a:lnTo>
                                  <a:pt x="356704" y="329069"/>
                                </a:lnTo>
                                <a:lnTo>
                                  <a:pt x="357644" y="326936"/>
                                </a:lnTo>
                                <a:lnTo>
                                  <a:pt x="356870" y="325958"/>
                                </a:lnTo>
                                <a:lnTo>
                                  <a:pt x="356781" y="324243"/>
                                </a:lnTo>
                                <a:lnTo>
                                  <a:pt x="355676" y="326097"/>
                                </a:lnTo>
                                <a:lnTo>
                                  <a:pt x="355396" y="326136"/>
                                </a:lnTo>
                                <a:lnTo>
                                  <a:pt x="355663" y="326097"/>
                                </a:lnTo>
                                <a:lnTo>
                                  <a:pt x="356781" y="324243"/>
                                </a:lnTo>
                                <a:lnTo>
                                  <a:pt x="355180" y="315620"/>
                                </a:lnTo>
                                <a:lnTo>
                                  <a:pt x="357098" y="312394"/>
                                </a:lnTo>
                                <a:lnTo>
                                  <a:pt x="357009" y="307251"/>
                                </a:lnTo>
                                <a:lnTo>
                                  <a:pt x="353860" y="307657"/>
                                </a:lnTo>
                                <a:lnTo>
                                  <a:pt x="353250" y="305676"/>
                                </a:lnTo>
                                <a:lnTo>
                                  <a:pt x="352679" y="305727"/>
                                </a:lnTo>
                                <a:lnTo>
                                  <a:pt x="352679" y="327799"/>
                                </a:lnTo>
                                <a:lnTo>
                                  <a:pt x="351853" y="329857"/>
                                </a:lnTo>
                                <a:lnTo>
                                  <a:pt x="352679" y="327799"/>
                                </a:lnTo>
                                <a:lnTo>
                                  <a:pt x="352679" y="305727"/>
                                </a:lnTo>
                                <a:lnTo>
                                  <a:pt x="350685" y="305866"/>
                                </a:lnTo>
                                <a:lnTo>
                                  <a:pt x="350456" y="304355"/>
                                </a:lnTo>
                                <a:lnTo>
                                  <a:pt x="347560" y="304901"/>
                                </a:lnTo>
                                <a:lnTo>
                                  <a:pt x="347560" y="355892"/>
                                </a:lnTo>
                                <a:lnTo>
                                  <a:pt x="346265" y="357987"/>
                                </a:lnTo>
                                <a:lnTo>
                                  <a:pt x="347548" y="355892"/>
                                </a:lnTo>
                                <a:lnTo>
                                  <a:pt x="347560" y="304901"/>
                                </a:lnTo>
                                <a:lnTo>
                                  <a:pt x="346811" y="305041"/>
                                </a:lnTo>
                                <a:lnTo>
                                  <a:pt x="346811" y="342684"/>
                                </a:lnTo>
                                <a:lnTo>
                                  <a:pt x="346735" y="343128"/>
                                </a:lnTo>
                                <a:lnTo>
                                  <a:pt x="346811" y="342684"/>
                                </a:lnTo>
                                <a:lnTo>
                                  <a:pt x="346811" y="305041"/>
                                </a:lnTo>
                                <a:lnTo>
                                  <a:pt x="345427" y="305295"/>
                                </a:lnTo>
                                <a:lnTo>
                                  <a:pt x="345427" y="347433"/>
                                </a:lnTo>
                                <a:lnTo>
                                  <a:pt x="345389" y="347243"/>
                                </a:lnTo>
                                <a:lnTo>
                                  <a:pt x="345427" y="347433"/>
                                </a:lnTo>
                                <a:lnTo>
                                  <a:pt x="345427" y="305295"/>
                                </a:lnTo>
                                <a:lnTo>
                                  <a:pt x="344881" y="305396"/>
                                </a:lnTo>
                                <a:lnTo>
                                  <a:pt x="344881" y="360146"/>
                                </a:lnTo>
                                <a:lnTo>
                                  <a:pt x="338683" y="363562"/>
                                </a:lnTo>
                                <a:lnTo>
                                  <a:pt x="340474" y="362280"/>
                                </a:lnTo>
                                <a:lnTo>
                                  <a:pt x="344881" y="360146"/>
                                </a:lnTo>
                                <a:lnTo>
                                  <a:pt x="344881" y="305396"/>
                                </a:lnTo>
                                <a:lnTo>
                                  <a:pt x="341871" y="305955"/>
                                </a:lnTo>
                                <a:lnTo>
                                  <a:pt x="340245" y="305041"/>
                                </a:lnTo>
                                <a:lnTo>
                                  <a:pt x="338899" y="302056"/>
                                </a:lnTo>
                                <a:lnTo>
                                  <a:pt x="338505" y="301840"/>
                                </a:lnTo>
                                <a:lnTo>
                                  <a:pt x="338505" y="383425"/>
                                </a:lnTo>
                                <a:lnTo>
                                  <a:pt x="338264" y="381025"/>
                                </a:lnTo>
                                <a:lnTo>
                                  <a:pt x="338505" y="383425"/>
                                </a:lnTo>
                                <a:lnTo>
                                  <a:pt x="338505" y="301840"/>
                                </a:lnTo>
                                <a:lnTo>
                                  <a:pt x="338010" y="301561"/>
                                </a:lnTo>
                                <a:lnTo>
                                  <a:pt x="338010" y="378701"/>
                                </a:lnTo>
                                <a:lnTo>
                                  <a:pt x="337108" y="376847"/>
                                </a:lnTo>
                                <a:lnTo>
                                  <a:pt x="336829" y="375666"/>
                                </a:lnTo>
                                <a:lnTo>
                                  <a:pt x="338010" y="378701"/>
                                </a:lnTo>
                                <a:lnTo>
                                  <a:pt x="338010" y="301561"/>
                                </a:lnTo>
                                <a:lnTo>
                                  <a:pt x="336740" y="300824"/>
                                </a:lnTo>
                                <a:lnTo>
                                  <a:pt x="333971" y="300621"/>
                                </a:lnTo>
                                <a:lnTo>
                                  <a:pt x="333971" y="338670"/>
                                </a:lnTo>
                                <a:lnTo>
                                  <a:pt x="331647" y="340296"/>
                                </a:lnTo>
                                <a:lnTo>
                                  <a:pt x="328371" y="340906"/>
                                </a:lnTo>
                                <a:lnTo>
                                  <a:pt x="322122" y="349300"/>
                                </a:lnTo>
                                <a:lnTo>
                                  <a:pt x="322122" y="399110"/>
                                </a:lnTo>
                                <a:lnTo>
                                  <a:pt x="319913" y="396989"/>
                                </a:lnTo>
                                <a:lnTo>
                                  <a:pt x="319519" y="396773"/>
                                </a:lnTo>
                                <a:lnTo>
                                  <a:pt x="319519" y="468820"/>
                                </a:lnTo>
                                <a:lnTo>
                                  <a:pt x="310654" y="467093"/>
                                </a:lnTo>
                                <a:lnTo>
                                  <a:pt x="309257" y="466839"/>
                                </a:lnTo>
                                <a:lnTo>
                                  <a:pt x="309257" y="471347"/>
                                </a:lnTo>
                                <a:lnTo>
                                  <a:pt x="308216" y="477240"/>
                                </a:lnTo>
                                <a:lnTo>
                                  <a:pt x="309257" y="471347"/>
                                </a:lnTo>
                                <a:lnTo>
                                  <a:pt x="309257" y="466839"/>
                                </a:lnTo>
                                <a:lnTo>
                                  <a:pt x="302615" y="465556"/>
                                </a:lnTo>
                                <a:lnTo>
                                  <a:pt x="296252" y="464070"/>
                                </a:lnTo>
                                <a:lnTo>
                                  <a:pt x="319519" y="468820"/>
                                </a:lnTo>
                                <a:lnTo>
                                  <a:pt x="319519" y="396773"/>
                                </a:lnTo>
                                <a:lnTo>
                                  <a:pt x="317830" y="395833"/>
                                </a:lnTo>
                                <a:lnTo>
                                  <a:pt x="319925" y="396976"/>
                                </a:lnTo>
                                <a:lnTo>
                                  <a:pt x="322122" y="399110"/>
                                </a:lnTo>
                                <a:lnTo>
                                  <a:pt x="322122" y="349300"/>
                                </a:lnTo>
                                <a:lnTo>
                                  <a:pt x="319735" y="352501"/>
                                </a:lnTo>
                                <a:lnTo>
                                  <a:pt x="328358" y="340906"/>
                                </a:lnTo>
                                <a:lnTo>
                                  <a:pt x="331647" y="340283"/>
                                </a:lnTo>
                                <a:lnTo>
                                  <a:pt x="333971" y="338670"/>
                                </a:lnTo>
                                <a:lnTo>
                                  <a:pt x="333971" y="300621"/>
                                </a:lnTo>
                                <a:lnTo>
                                  <a:pt x="332943" y="300545"/>
                                </a:lnTo>
                                <a:lnTo>
                                  <a:pt x="332943" y="336727"/>
                                </a:lnTo>
                                <a:lnTo>
                                  <a:pt x="332930" y="337439"/>
                                </a:lnTo>
                                <a:lnTo>
                                  <a:pt x="332651" y="334949"/>
                                </a:lnTo>
                                <a:lnTo>
                                  <a:pt x="330136" y="333540"/>
                                </a:lnTo>
                                <a:lnTo>
                                  <a:pt x="327914" y="334619"/>
                                </a:lnTo>
                                <a:lnTo>
                                  <a:pt x="320878" y="333692"/>
                                </a:lnTo>
                                <a:lnTo>
                                  <a:pt x="319049" y="332676"/>
                                </a:lnTo>
                                <a:lnTo>
                                  <a:pt x="317042" y="329349"/>
                                </a:lnTo>
                                <a:lnTo>
                                  <a:pt x="315010" y="329044"/>
                                </a:lnTo>
                                <a:lnTo>
                                  <a:pt x="313893" y="329145"/>
                                </a:lnTo>
                                <a:lnTo>
                                  <a:pt x="313893" y="385114"/>
                                </a:lnTo>
                                <a:lnTo>
                                  <a:pt x="311873" y="388315"/>
                                </a:lnTo>
                                <a:lnTo>
                                  <a:pt x="313880" y="385114"/>
                                </a:lnTo>
                                <a:lnTo>
                                  <a:pt x="313893" y="329145"/>
                                </a:lnTo>
                                <a:lnTo>
                                  <a:pt x="312889" y="329222"/>
                                </a:lnTo>
                                <a:lnTo>
                                  <a:pt x="312191" y="328841"/>
                                </a:lnTo>
                                <a:lnTo>
                                  <a:pt x="312191" y="379387"/>
                                </a:lnTo>
                                <a:lnTo>
                                  <a:pt x="309956" y="376682"/>
                                </a:lnTo>
                                <a:lnTo>
                                  <a:pt x="312191" y="379387"/>
                                </a:lnTo>
                                <a:lnTo>
                                  <a:pt x="312191" y="328841"/>
                                </a:lnTo>
                                <a:lnTo>
                                  <a:pt x="309816" y="327494"/>
                                </a:lnTo>
                                <a:lnTo>
                                  <a:pt x="309638" y="325742"/>
                                </a:lnTo>
                                <a:lnTo>
                                  <a:pt x="308406" y="326694"/>
                                </a:lnTo>
                                <a:lnTo>
                                  <a:pt x="308495" y="326542"/>
                                </a:lnTo>
                                <a:lnTo>
                                  <a:pt x="309727" y="325589"/>
                                </a:lnTo>
                                <a:lnTo>
                                  <a:pt x="309905" y="327342"/>
                                </a:lnTo>
                                <a:lnTo>
                                  <a:pt x="312978" y="329057"/>
                                </a:lnTo>
                                <a:lnTo>
                                  <a:pt x="315099" y="328879"/>
                                </a:lnTo>
                                <a:lnTo>
                                  <a:pt x="317131" y="329196"/>
                                </a:lnTo>
                                <a:lnTo>
                                  <a:pt x="319138" y="332524"/>
                                </a:lnTo>
                                <a:lnTo>
                                  <a:pt x="320967" y="333552"/>
                                </a:lnTo>
                                <a:lnTo>
                                  <a:pt x="328015" y="334479"/>
                                </a:lnTo>
                                <a:lnTo>
                                  <a:pt x="330225" y="333387"/>
                                </a:lnTo>
                                <a:lnTo>
                                  <a:pt x="332740" y="334797"/>
                                </a:lnTo>
                                <a:lnTo>
                                  <a:pt x="332943" y="336727"/>
                                </a:lnTo>
                                <a:lnTo>
                                  <a:pt x="332943" y="300545"/>
                                </a:lnTo>
                                <a:lnTo>
                                  <a:pt x="332257" y="300494"/>
                                </a:lnTo>
                                <a:lnTo>
                                  <a:pt x="331736" y="297992"/>
                                </a:lnTo>
                                <a:lnTo>
                                  <a:pt x="328739" y="296291"/>
                                </a:lnTo>
                                <a:lnTo>
                                  <a:pt x="328320" y="294754"/>
                                </a:lnTo>
                                <a:lnTo>
                                  <a:pt x="327164" y="294081"/>
                                </a:lnTo>
                                <a:lnTo>
                                  <a:pt x="327507" y="289356"/>
                                </a:lnTo>
                                <a:lnTo>
                                  <a:pt x="326263" y="289229"/>
                                </a:lnTo>
                                <a:lnTo>
                                  <a:pt x="324980" y="287642"/>
                                </a:lnTo>
                                <a:lnTo>
                                  <a:pt x="324154" y="285648"/>
                                </a:lnTo>
                                <a:lnTo>
                                  <a:pt x="316204" y="281114"/>
                                </a:lnTo>
                                <a:lnTo>
                                  <a:pt x="312102" y="280593"/>
                                </a:lnTo>
                                <a:lnTo>
                                  <a:pt x="308190" y="280885"/>
                                </a:lnTo>
                                <a:lnTo>
                                  <a:pt x="303898" y="282168"/>
                                </a:lnTo>
                                <a:lnTo>
                                  <a:pt x="294322" y="276720"/>
                                </a:lnTo>
                                <a:lnTo>
                                  <a:pt x="293941" y="277368"/>
                                </a:lnTo>
                                <a:lnTo>
                                  <a:pt x="295198" y="281025"/>
                                </a:lnTo>
                                <a:lnTo>
                                  <a:pt x="293268" y="280758"/>
                                </a:lnTo>
                                <a:lnTo>
                                  <a:pt x="291909" y="280822"/>
                                </a:lnTo>
                                <a:lnTo>
                                  <a:pt x="291172" y="282079"/>
                                </a:lnTo>
                                <a:lnTo>
                                  <a:pt x="288213" y="280390"/>
                                </a:lnTo>
                                <a:lnTo>
                                  <a:pt x="286308" y="278765"/>
                                </a:lnTo>
                                <a:lnTo>
                                  <a:pt x="284010" y="278561"/>
                                </a:lnTo>
                                <a:lnTo>
                                  <a:pt x="283311" y="277876"/>
                                </a:lnTo>
                                <a:lnTo>
                                  <a:pt x="281000" y="276580"/>
                                </a:lnTo>
                                <a:lnTo>
                                  <a:pt x="277850" y="278206"/>
                                </a:lnTo>
                                <a:lnTo>
                                  <a:pt x="274828" y="280327"/>
                                </a:lnTo>
                                <a:lnTo>
                                  <a:pt x="277622" y="281914"/>
                                </a:lnTo>
                                <a:lnTo>
                                  <a:pt x="275336" y="284518"/>
                                </a:lnTo>
                                <a:lnTo>
                                  <a:pt x="275805" y="286867"/>
                                </a:lnTo>
                                <a:lnTo>
                                  <a:pt x="274104" y="288264"/>
                                </a:lnTo>
                                <a:lnTo>
                                  <a:pt x="273418" y="290537"/>
                                </a:lnTo>
                                <a:lnTo>
                                  <a:pt x="271995" y="288480"/>
                                </a:lnTo>
                                <a:lnTo>
                                  <a:pt x="270903" y="290322"/>
                                </a:lnTo>
                                <a:lnTo>
                                  <a:pt x="272694" y="292493"/>
                                </a:lnTo>
                                <a:lnTo>
                                  <a:pt x="272503" y="295033"/>
                                </a:lnTo>
                                <a:lnTo>
                                  <a:pt x="271868" y="297586"/>
                                </a:lnTo>
                                <a:lnTo>
                                  <a:pt x="270573" y="299758"/>
                                </a:lnTo>
                                <a:lnTo>
                                  <a:pt x="270179" y="301904"/>
                                </a:lnTo>
                                <a:lnTo>
                                  <a:pt x="272122" y="302717"/>
                                </a:lnTo>
                                <a:lnTo>
                                  <a:pt x="273431" y="303745"/>
                                </a:lnTo>
                                <a:lnTo>
                                  <a:pt x="270573" y="305320"/>
                                </a:lnTo>
                                <a:lnTo>
                                  <a:pt x="273380" y="305384"/>
                                </a:lnTo>
                                <a:lnTo>
                                  <a:pt x="273773" y="307124"/>
                                </a:lnTo>
                                <a:lnTo>
                                  <a:pt x="275678" y="308203"/>
                                </a:lnTo>
                                <a:lnTo>
                                  <a:pt x="275691" y="311111"/>
                                </a:lnTo>
                                <a:lnTo>
                                  <a:pt x="277101" y="313563"/>
                                </a:lnTo>
                                <a:lnTo>
                                  <a:pt x="279984" y="313537"/>
                                </a:lnTo>
                                <a:lnTo>
                                  <a:pt x="281990" y="312737"/>
                                </a:lnTo>
                                <a:lnTo>
                                  <a:pt x="283197" y="310362"/>
                                </a:lnTo>
                                <a:lnTo>
                                  <a:pt x="286283" y="312953"/>
                                </a:lnTo>
                                <a:lnTo>
                                  <a:pt x="287820" y="315188"/>
                                </a:lnTo>
                                <a:lnTo>
                                  <a:pt x="288391" y="318274"/>
                                </a:lnTo>
                                <a:lnTo>
                                  <a:pt x="287947" y="321614"/>
                                </a:lnTo>
                                <a:lnTo>
                                  <a:pt x="293738" y="322656"/>
                                </a:lnTo>
                                <a:lnTo>
                                  <a:pt x="295859" y="322465"/>
                                </a:lnTo>
                                <a:lnTo>
                                  <a:pt x="297421" y="321691"/>
                                </a:lnTo>
                                <a:lnTo>
                                  <a:pt x="300494" y="321767"/>
                                </a:lnTo>
                                <a:lnTo>
                                  <a:pt x="302145" y="322694"/>
                                </a:lnTo>
                                <a:lnTo>
                                  <a:pt x="303149" y="324358"/>
                                </a:lnTo>
                                <a:lnTo>
                                  <a:pt x="305295" y="323367"/>
                                </a:lnTo>
                                <a:lnTo>
                                  <a:pt x="306997" y="324599"/>
                                </a:lnTo>
                                <a:lnTo>
                                  <a:pt x="306247" y="325843"/>
                                </a:lnTo>
                                <a:lnTo>
                                  <a:pt x="304139" y="327126"/>
                                </a:lnTo>
                                <a:lnTo>
                                  <a:pt x="303022" y="330085"/>
                                </a:lnTo>
                                <a:lnTo>
                                  <a:pt x="304025" y="330644"/>
                                </a:lnTo>
                                <a:lnTo>
                                  <a:pt x="306654" y="329933"/>
                                </a:lnTo>
                                <a:lnTo>
                                  <a:pt x="306578" y="330073"/>
                                </a:lnTo>
                                <a:lnTo>
                                  <a:pt x="305714" y="330314"/>
                                </a:lnTo>
                                <a:lnTo>
                                  <a:pt x="305714" y="365823"/>
                                </a:lnTo>
                                <a:lnTo>
                                  <a:pt x="304723" y="365290"/>
                                </a:lnTo>
                                <a:lnTo>
                                  <a:pt x="305714" y="365823"/>
                                </a:lnTo>
                                <a:lnTo>
                                  <a:pt x="305714" y="330314"/>
                                </a:lnTo>
                                <a:lnTo>
                                  <a:pt x="303923" y="330784"/>
                                </a:lnTo>
                                <a:lnTo>
                                  <a:pt x="302933" y="330225"/>
                                </a:lnTo>
                                <a:lnTo>
                                  <a:pt x="300570" y="331927"/>
                                </a:lnTo>
                                <a:lnTo>
                                  <a:pt x="300697" y="333933"/>
                                </a:lnTo>
                                <a:lnTo>
                                  <a:pt x="300570" y="334187"/>
                                </a:lnTo>
                                <a:lnTo>
                                  <a:pt x="300570" y="362902"/>
                                </a:lnTo>
                                <a:lnTo>
                                  <a:pt x="292620" y="361543"/>
                                </a:lnTo>
                                <a:lnTo>
                                  <a:pt x="299123" y="362458"/>
                                </a:lnTo>
                                <a:lnTo>
                                  <a:pt x="300570" y="362902"/>
                                </a:lnTo>
                                <a:lnTo>
                                  <a:pt x="300570" y="334187"/>
                                </a:lnTo>
                                <a:lnTo>
                                  <a:pt x="298716" y="337883"/>
                                </a:lnTo>
                                <a:lnTo>
                                  <a:pt x="298716" y="343776"/>
                                </a:lnTo>
                                <a:lnTo>
                                  <a:pt x="298424" y="343789"/>
                                </a:lnTo>
                                <a:lnTo>
                                  <a:pt x="298716" y="343776"/>
                                </a:lnTo>
                                <a:lnTo>
                                  <a:pt x="298716" y="337883"/>
                                </a:lnTo>
                                <a:lnTo>
                                  <a:pt x="298551" y="338201"/>
                                </a:lnTo>
                                <a:lnTo>
                                  <a:pt x="297294" y="338924"/>
                                </a:lnTo>
                                <a:lnTo>
                                  <a:pt x="296837" y="339229"/>
                                </a:lnTo>
                                <a:lnTo>
                                  <a:pt x="296837" y="354482"/>
                                </a:lnTo>
                                <a:lnTo>
                                  <a:pt x="292506" y="355117"/>
                                </a:lnTo>
                                <a:lnTo>
                                  <a:pt x="292506" y="463740"/>
                                </a:lnTo>
                                <a:lnTo>
                                  <a:pt x="288556" y="465391"/>
                                </a:lnTo>
                                <a:lnTo>
                                  <a:pt x="287769" y="465683"/>
                                </a:lnTo>
                                <a:lnTo>
                                  <a:pt x="292506" y="463740"/>
                                </a:lnTo>
                                <a:lnTo>
                                  <a:pt x="292506" y="355117"/>
                                </a:lnTo>
                                <a:lnTo>
                                  <a:pt x="292214" y="355155"/>
                                </a:lnTo>
                                <a:lnTo>
                                  <a:pt x="296837" y="354482"/>
                                </a:lnTo>
                                <a:lnTo>
                                  <a:pt x="296837" y="339229"/>
                                </a:lnTo>
                                <a:lnTo>
                                  <a:pt x="295325" y="340220"/>
                                </a:lnTo>
                                <a:lnTo>
                                  <a:pt x="294284" y="340842"/>
                                </a:lnTo>
                                <a:lnTo>
                                  <a:pt x="294284" y="343763"/>
                                </a:lnTo>
                                <a:lnTo>
                                  <a:pt x="292379" y="346532"/>
                                </a:lnTo>
                                <a:lnTo>
                                  <a:pt x="294284" y="343763"/>
                                </a:lnTo>
                                <a:lnTo>
                                  <a:pt x="294284" y="340842"/>
                                </a:lnTo>
                                <a:lnTo>
                                  <a:pt x="292176" y="342099"/>
                                </a:lnTo>
                                <a:lnTo>
                                  <a:pt x="290525" y="343674"/>
                                </a:lnTo>
                                <a:lnTo>
                                  <a:pt x="290525" y="369455"/>
                                </a:lnTo>
                                <a:lnTo>
                                  <a:pt x="289534" y="371043"/>
                                </a:lnTo>
                                <a:lnTo>
                                  <a:pt x="290512" y="369455"/>
                                </a:lnTo>
                                <a:lnTo>
                                  <a:pt x="290525" y="343674"/>
                                </a:lnTo>
                                <a:lnTo>
                                  <a:pt x="289509" y="344627"/>
                                </a:lnTo>
                                <a:lnTo>
                                  <a:pt x="287070" y="346735"/>
                                </a:lnTo>
                                <a:lnTo>
                                  <a:pt x="283933" y="348983"/>
                                </a:lnTo>
                                <a:lnTo>
                                  <a:pt x="283933" y="370382"/>
                                </a:lnTo>
                                <a:lnTo>
                                  <a:pt x="280962" y="370890"/>
                                </a:lnTo>
                                <a:lnTo>
                                  <a:pt x="282282" y="370535"/>
                                </a:lnTo>
                                <a:lnTo>
                                  <a:pt x="283933" y="370382"/>
                                </a:lnTo>
                                <a:lnTo>
                                  <a:pt x="283933" y="348983"/>
                                </a:lnTo>
                                <a:lnTo>
                                  <a:pt x="283083" y="349580"/>
                                </a:lnTo>
                                <a:lnTo>
                                  <a:pt x="282079" y="351231"/>
                                </a:lnTo>
                                <a:lnTo>
                                  <a:pt x="282079" y="357720"/>
                                </a:lnTo>
                                <a:lnTo>
                                  <a:pt x="281152" y="356412"/>
                                </a:lnTo>
                                <a:lnTo>
                                  <a:pt x="282079" y="357720"/>
                                </a:lnTo>
                                <a:lnTo>
                                  <a:pt x="282079" y="351231"/>
                                </a:lnTo>
                                <a:lnTo>
                                  <a:pt x="281711" y="351828"/>
                                </a:lnTo>
                                <a:lnTo>
                                  <a:pt x="279361" y="354190"/>
                                </a:lnTo>
                                <a:lnTo>
                                  <a:pt x="276542" y="355193"/>
                                </a:lnTo>
                                <a:lnTo>
                                  <a:pt x="276517" y="464527"/>
                                </a:lnTo>
                                <a:lnTo>
                                  <a:pt x="275983" y="466966"/>
                                </a:lnTo>
                                <a:lnTo>
                                  <a:pt x="273583" y="471131"/>
                                </a:lnTo>
                                <a:lnTo>
                                  <a:pt x="274802" y="468693"/>
                                </a:lnTo>
                                <a:lnTo>
                                  <a:pt x="275971" y="466953"/>
                                </a:lnTo>
                                <a:lnTo>
                                  <a:pt x="276517" y="464527"/>
                                </a:lnTo>
                                <a:lnTo>
                                  <a:pt x="275018" y="463245"/>
                                </a:lnTo>
                                <a:lnTo>
                                  <a:pt x="273113" y="461238"/>
                                </a:lnTo>
                                <a:lnTo>
                                  <a:pt x="271462" y="458876"/>
                                </a:lnTo>
                                <a:lnTo>
                                  <a:pt x="273113" y="461238"/>
                                </a:lnTo>
                                <a:lnTo>
                                  <a:pt x="276517" y="464527"/>
                                </a:lnTo>
                                <a:lnTo>
                                  <a:pt x="276517" y="355206"/>
                                </a:lnTo>
                                <a:lnTo>
                                  <a:pt x="272567" y="354571"/>
                                </a:lnTo>
                                <a:lnTo>
                                  <a:pt x="272567" y="368592"/>
                                </a:lnTo>
                                <a:lnTo>
                                  <a:pt x="272567" y="354571"/>
                                </a:lnTo>
                                <a:lnTo>
                                  <a:pt x="271729" y="354431"/>
                                </a:lnTo>
                                <a:lnTo>
                                  <a:pt x="267550" y="352107"/>
                                </a:lnTo>
                                <a:lnTo>
                                  <a:pt x="267004" y="348653"/>
                                </a:lnTo>
                                <a:lnTo>
                                  <a:pt x="261073" y="345338"/>
                                </a:lnTo>
                                <a:lnTo>
                                  <a:pt x="258546" y="345160"/>
                                </a:lnTo>
                                <a:lnTo>
                                  <a:pt x="252082" y="346608"/>
                                </a:lnTo>
                                <a:lnTo>
                                  <a:pt x="250202" y="343408"/>
                                </a:lnTo>
                                <a:lnTo>
                                  <a:pt x="246278" y="338302"/>
                                </a:lnTo>
                                <a:lnTo>
                                  <a:pt x="243789" y="335940"/>
                                </a:lnTo>
                                <a:lnTo>
                                  <a:pt x="243789" y="467233"/>
                                </a:lnTo>
                                <a:lnTo>
                                  <a:pt x="242963" y="463207"/>
                                </a:lnTo>
                                <a:lnTo>
                                  <a:pt x="243789" y="467233"/>
                                </a:lnTo>
                                <a:lnTo>
                                  <a:pt x="243789" y="335940"/>
                                </a:lnTo>
                                <a:lnTo>
                                  <a:pt x="243116" y="335292"/>
                                </a:lnTo>
                                <a:lnTo>
                                  <a:pt x="242747" y="335089"/>
                                </a:lnTo>
                                <a:lnTo>
                                  <a:pt x="242747" y="485089"/>
                                </a:lnTo>
                                <a:lnTo>
                                  <a:pt x="240131" y="483730"/>
                                </a:lnTo>
                                <a:lnTo>
                                  <a:pt x="239687" y="481812"/>
                                </a:lnTo>
                                <a:lnTo>
                                  <a:pt x="240144" y="483717"/>
                                </a:lnTo>
                                <a:lnTo>
                                  <a:pt x="242747" y="485089"/>
                                </a:lnTo>
                                <a:lnTo>
                                  <a:pt x="242747" y="335089"/>
                                </a:lnTo>
                                <a:lnTo>
                                  <a:pt x="237439" y="332117"/>
                                </a:lnTo>
                                <a:lnTo>
                                  <a:pt x="238836" y="329806"/>
                                </a:lnTo>
                                <a:lnTo>
                                  <a:pt x="236143" y="328307"/>
                                </a:lnTo>
                                <a:lnTo>
                                  <a:pt x="236143" y="445350"/>
                                </a:lnTo>
                                <a:lnTo>
                                  <a:pt x="234149" y="448322"/>
                                </a:lnTo>
                                <a:lnTo>
                                  <a:pt x="232600" y="449732"/>
                                </a:lnTo>
                                <a:lnTo>
                                  <a:pt x="232600" y="456704"/>
                                </a:lnTo>
                                <a:lnTo>
                                  <a:pt x="231127" y="458889"/>
                                </a:lnTo>
                                <a:lnTo>
                                  <a:pt x="232587" y="456704"/>
                                </a:lnTo>
                                <a:lnTo>
                                  <a:pt x="232600" y="449732"/>
                                </a:lnTo>
                                <a:lnTo>
                                  <a:pt x="228650" y="453301"/>
                                </a:lnTo>
                                <a:lnTo>
                                  <a:pt x="228650" y="513283"/>
                                </a:lnTo>
                                <a:lnTo>
                                  <a:pt x="223367" y="514578"/>
                                </a:lnTo>
                                <a:lnTo>
                                  <a:pt x="218249" y="513194"/>
                                </a:lnTo>
                                <a:lnTo>
                                  <a:pt x="223367" y="514565"/>
                                </a:lnTo>
                                <a:lnTo>
                                  <a:pt x="228650" y="513283"/>
                                </a:lnTo>
                                <a:lnTo>
                                  <a:pt x="228650" y="453301"/>
                                </a:lnTo>
                                <a:lnTo>
                                  <a:pt x="227609" y="454240"/>
                                </a:lnTo>
                                <a:lnTo>
                                  <a:pt x="234137" y="448310"/>
                                </a:lnTo>
                                <a:lnTo>
                                  <a:pt x="236143" y="445350"/>
                                </a:lnTo>
                                <a:lnTo>
                                  <a:pt x="236143" y="328307"/>
                                </a:lnTo>
                                <a:lnTo>
                                  <a:pt x="235826" y="328117"/>
                                </a:lnTo>
                                <a:lnTo>
                                  <a:pt x="233883" y="325869"/>
                                </a:lnTo>
                                <a:lnTo>
                                  <a:pt x="229146" y="333768"/>
                                </a:lnTo>
                                <a:lnTo>
                                  <a:pt x="225831" y="336194"/>
                                </a:lnTo>
                                <a:lnTo>
                                  <a:pt x="233045" y="324192"/>
                                </a:lnTo>
                                <a:lnTo>
                                  <a:pt x="231330" y="323227"/>
                                </a:lnTo>
                                <a:lnTo>
                                  <a:pt x="233121" y="320230"/>
                                </a:lnTo>
                                <a:lnTo>
                                  <a:pt x="229577" y="316522"/>
                                </a:lnTo>
                                <a:lnTo>
                                  <a:pt x="224243" y="313512"/>
                                </a:lnTo>
                                <a:lnTo>
                                  <a:pt x="217436" y="315391"/>
                                </a:lnTo>
                                <a:lnTo>
                                  <a:pt x="215125" y="319290"/>
                                </a:lnTo>
                                <a:lnTo>
                                  <a:pt x="213842" y="323608"/>
                                </a:lnTo>
                                <a:lnTo>
                                  <a:pt x="209892" y="325183"/>
                                </a:lnTo>
                                <a:lnTo>
                                  <a:pt x="209892" y="510730"/>
                                </a:lnTo>
                                <a:lnTo>
                                  <a:pt x="206616" y="510082"/>
                                </a:lnTo>
                                <a:lnTo>
                                  <a:pt x="209892" y="510730"/>
                                </a:lnTo>
                                <a:lnTo>
                                  <a:pt x="209892" y="325183"/>
                                </a:lnTo>
                                <a:lnTo>
                                  <a:pt x="208229" y="325132"/>
                                </a:lnTo>
                                <a:lnTo>
                                  <a:pt x="208229" y="467220"/>
                                </a:lnTo>
                                <a:lnTo>
                                  <a:pt x="207467" y="466826"/>
                                </a:lnTo>
                                <a:lnTo>
                                  <a:pt x="208229" y="467220"/>
                                </a:lnTo>
                                <a:lnTo>
                                  <a:pt x="208229" y="325132"/>
                                </a:lnTo>
                                <a:lnTo>
                                  <a:pt x="206032" y="325043"/>
                                </a:lnTo>
                                <a:lnTo>
                                  <a:pt x="203466" y="318033"/>
                                </a:lnTo>
                                <a:lnTo>
                                  <a:pt x="203288" y="317779"/>
                                </a:lnTo>
                                <a:lnTo>
                                  <a:pt x="203288" y="470039"/>
                                </a:lnTo>
                                <a:lnTo>
                                  <a:pt x="202539" y="471119"/>
                                </a:lnTo>
                                <a:lnTo>
                                  <a:pt x="202539" y="506869"/>
                                </a:lnTo>
                                <a:lnTo>
                                  <a:pt x="200355" y="504837"/>
                                </a:lnTo>
                                <a:lnTo>
                                  <a:pt x="202539" y="506869"/>
                                </a:lnTo>
                                <a:lnTo>
                                  <a:pt x="202539" y="471119"/>
                                </a:lnTo>
                                <a:lnTo>
                                  <a:pt x="200736" y="473710"/>
                                </a:lnTo>
                                <a:lnTo>
                                  <a:pt x="203276" y="470039"/>
                                </a:lnTo>
                                <a:lnTo>
                                  <a:pt x="203288" y="317779"/>
                                </a:lnTo>
                                <a:lnTo>
                                  <a:pt x="202857" y="317157"/>
                                </a:lnTo>
                                <a:lnTo>
                                  <a:pt x="202857" y="388797"/>
                                </a:lnTo>
                                <a:lnTo>
                                  <a:pt x="197459" y="397954"/>
                                </a:lnTo>
                                <a:lnTo>
                                  <a:pt x="197459" y="475437"/>
                                </a:lnTo>
                                <a:lnTo>
                                  <a:pt x="196646" y="475005"/>
                                </a:lnTo>
                                <a:lnTo>
                                  <a:pt x="197459" y="475437"/>
                                </a:lnTo>
                                <a:lnTo>
                                  <a:pt x="197459" y="397954"/>
                                </a:lnTo>
                                <a:lnTo>
                                  <a:pt x="196977" y="398767"/>
                                </a:lnTo>
                                <a:lnTo>
                                  <a:pt x="196354" y="398487"/>
                                </a:lnTo>
                                <a:lnTo>
                                  <a:pt x="196354" y="494030"/>
                                </a:lnTo>
                                <a:lnTo>
                                  <a:pt x="194246" y="496976"/>
                                </a:lnTo>
                                <a:lnTo>
                                  <a:pt x="196342" y="494030"/>
                                </a:lnTo>
                                <a:lnTo>
                                  <a:pt x="194081" y="491096"/>
                                </a:lnTo>
                                <a:lnTo>
                                  <a:pt x="194678" y="489483"/>
                                </a:lnTo>
                                <a:lnTo>
                                  <a:pt x="194094" y="491083"/>
                                </a:lnTo>
                                <a:lnTo>
                                  <a:pt x="196342" y="494030"/>
                                </a:lnTo>
                                <a:lnTo>
                                  <a:pt x="196354" y="398487"/>
                                </a:lnTo>
                                <a:lnTo>
                                  <a:pt x="195021" y="397852"/>
                                </a:lnTo>
                                <a:lnTo>
                                  <a:pt x="195021" y="485267"/>
                                </a:lnTo>
                                <a:lnTo>
                                  <a:pt x="194411" y="483616"/>
                                </a:lnTo>
                                <a:lnTo>
                                  <a:pt x="195021" y="485267"/>
                                </a:lnTo>
                                <a:lnTo>
                                  <a:pt x="195021" y="397852"/>
                                </a:lnTo>
                                <a:lnTo>
                                  <a:pt x="193776" y="397268"/>
                                </a:lnTo>
                                <a:lnTo>
                                  <a:pt x="193776" y="497611"/>
                                </a:lnTo>
                                <a:lnTo>
                                  <a:pt x="188518" y="494817"/>
                                </a:lnTo>
                                <a:lnTo>
                                  <a:pt x="193776" y="497611"/>
                                </a:lnTo>
                                <a:lnTo>
                                  <a:pt x="193776" y="397268"/>
                                </a:lnTo>
                                <a:lnTo>
                                  <a:pt x="192506" y="396659"/>
                                </a:lnTo>
                                <a:lnTo>
                                  <a:pt x="191973" y="397510"/>
                                </a:lnTo>
                                <a:lnTo>
                                  <a:pt x="192506" y="396646"/>
                                </a:lnTo>
                                <a:lnTo>
                                  <a:pt x="196977" y="398767"/>
                                </a:lnTo>
                                <a:lnTo>
                                  <a:pt x="202857" y="388797"/>
                                </a:lnTo>
                                <a:lnTo>
                                  <a:pt x="202857" y="317157"/>
                                </a:lnTo>
                                <a:lnTo>
                                  <a:pt x="200660" y="313969"/>
                                </a:lnTo>
                                <a:lnTo>
                                  <a:pt x="197205" y="310642"/>
                                </a:lnTo>
                                <a:lnTo>
                                  <a:pt x="196215" y="305727"/>
                                </a:lnTo>
                                <a:lnTo>
                                  <a:pt x="197599" y="303352"/>
                                </a:lnTo>
                                <a:lnTo>
                                  <a:pt x="194259" y="296519"/>
                                </a:lnTo>
                                <a:lnTo>
                                  <a:pt x="189306" y="293700"/>
                                </a:lnTo>
                                <a:lnTo>
                                  <a:pt x="189306" y="398335"/>
                                </a:lnTo>
                                <a:lnTo>
                                  <a:pt x="173202" y="366026"/>
                                </a:lnTo>
                                <a:lnTo>
                                  <a:pt x="173202" y="417131"/>
                                </a:lnTo>
                                <a:lnTo>
                                  <a:pt x="170751" y="419722"/>
                                </a:lnTo>
                                <a:lnTo>
                                  <a:pt x="173189" y="417118"/>
                                </a:lnTo>
                                <a:lnTo>
                                  <a:pt x="173202" y="366026"/>
                                </a:lnTo>
                                <a:lnTo>
                                  <a:pt x="169697" y="358990"/>
                                </a:lnTo>
                                <a:lnTo>
                                  <a:pt x="189306" y="398335"/>
                                </a:lnTo>
                                <a:lnTo>
                                  <a:pt x="189306" y="293700"/>
                                </a:lnTo>
                                <a:lnTo>
                                  <a:pt x="188480" y="293230"/>
                                </a:lnTo>
                                <a:lnTo>
                                  <a:pt x="184353" y="289039"/>
                                </a:lnTo>
                                <a:lnTo>
                                  <a:pt x="182422" y="292290"/>
                                </a:lnTo>
                                <a:lnTo>
                                  <a:pt x="184340" y="289026"/>
                                </a:lnTo>
                                <a:lnTo>
                                  <a:pt x="183794" y="283133"/>
                                </a:lnTo>
                                <a:lnTo>
                                  <a:pt x="183121" y="284276"/>
                                </a:lnTo>
                                <a:lnTo>
                                  <a:pt x="181927" y="282448"/>
                                </a:lnTo>
                                <a:lnTo>
                                  <a:pt x="181927" y="293141"/>
                                </a:lnTo>
                                <a:lnTo>
                                  <a:pt x="179730" y="293204"/>
                                </a:lnTo>
                                <a:lnTo>
                                  <a:pt x="181927" y="293141"/>
                                </a:lnTo>
                                <a:lnTo>
                                  <a:pt x="181927" y="282448"/>
                                </a:lnTo>
                                <a:lnTo>
                                  <a:pt x="180759" y="280657"/>
                                </a:lnTo>
                                <a:lnTo>
                                  <a:pt x="183324" y="278434"/>
                                </a:lnTo>
                                <a:lnTo>
                                  <a:pt x="187045" y="277583"/>
                                </a:lnTo>
                                <a:lnTo>
                                  <a:pt x="189445" y="276390"/>
                                </a:lnTo>
                                <a:lnTo>
                                  <a:pt x="193255" y="271856"/>
                                </a:lnTo>
                                <a:lnTo>
                                  <a:pt x="192087" y="268960"/>
                                </a:lnTo>
                                <a:lnTo>
                                  <a:pt x="194411" y="264985"/>
                                </a:lnTo>
                                <a:lnTo>
                                  <a:pt x="197840" y="264020"/>
                                </a:lnTo>
                                <a:lnTo>
                                  <a:pt x="199250" y="261607"/>
                                </a:lnTo>
                                <a:lnTo>
                                  <a:pt x="196926" y="260692"/>
                                </a:lnTo>
                                <a:lnTo>
                                  <a:pt x="193941" y="261772"/>
                                </a:lnTo>
                                <a:lnTo>
                                  <a:pt x="195859" y="258483"/>
                                </a:lnTo>
                                <a:lnTo>
                                  <a:pt x="194081" y="256273"/>
                                </a:lnTo>
                                <a:lnTo>
                                  <a:pt x="191287" y="254889"/>
                                </a:lnTo>
                                <a:lnTo>
                                  <a:pt x="188226" y="255308"/>
                                </a:lnTo>
                                <a:lnTo>
                                  <a:pt x="183553" y="260731"/>
                                </a:lnTo>
                                <a:lnTo>
                                  <a:pt x="179971" y="269455"/>
                                </a:lnTo>
                                <a:lnTo>
                                  <a:pt x="179832" y="269532"/>
                                </a:lnTo>
                                <a:lnTo>
                                  <a:pt x="179971" y="269455"/>
                                </a:lnTo>
                                <a:lnTo>
                                  <a:pt x="183540" y="260731"/>
                                </a:lnTo>
                                <a:lnTo>
                                  <a:pt x="188226" y="255308"/>
                                </a:lnTo>
                                <a:lnTo>
                                  <a:pt x="186334" y="255435"/>
                                </a:lnTo>
                                <a:lnTo>
                                  <a:pt x="184937" y="254635"/>
                                </a:lnTo>
                                <a:lnTo>
                                  <a:pt x="182867" y="251218"/>
                                </a:lnTo>
                                <a:lnTo>
                                  <a:pt x="181521" y="252310"/>
                                </a:lnTo>
                                <a:lnTo>
                                  <a:pt x="179793" y="251320"/>
                                </a:lnTo>
                                <a:lnTo>
                                  <a:pt x="178943" y="249986"/>
                                </a:lnTo>
                                <a:lnTo>
                                  <a:pt x="174650" y="249250"/>
                                </a:lnTo>
                                <a:lnTo>
                                  <a:pt x="174650" y="294411"/>
                                </a:lnTo>
                                <a:lnTo>
                                  <a:pt x="173113" y="294538"/>
                                </a:lnTo>
                                <a:lnTo>
                                  <a:pt x="172326" y="295859"/>
                                </a:lnTo>
                                <a:lnTo>
                                  <a:pt x="173101" y="294525"/>
                                </a:lnTo>
                                <a:lnTo>
                                  <a:pt x="174650" y="294411"/>
                                </a:lnTo>
                                <a:lnTo>
                                  <a:pt x="174650" y="249250"/>
                                </a:lnTo>
                                <a:lnTo>
                                  <a:pt x="174472" y="249212"/>
                                </a:lnTo>
                                <a:lnTo>
                                  <a:pt x="173088" y="249859"/>
                                </a:lnTo>
                                <a:lnTo>
                                  <a:pt x="171577" y="248983"/>
                                </a:lnTo>
                                <a:lnTo>
                                  <a:pt x="171450" y="248754"/>
                                </a:lnTo>
                                <a:lnTo>
                                  <a:pt x="171450" y="299567"/>
                                </a:lnTo>
                                <a:lnTo>
                                  <a:pt x="167944" y="301142"/>
                                </a:lnTo>
                                <a:lnTo>
                                  <a:pt x="164731" y="301561"/>
                                </a:lnTo>
                                <a:lnTo>
                                  <a:pt x="169799" y="300177"/>
                                </a:lnTo>
                                <a:lnTo>
                                  <a:pt x="171450" y="299567"/>
                                </a:lnTo>
                                <a:lnTo>
                                  <a:pt x="171450" y="248754"/>
                                </a:lnTo>
                                <a:lnTo>
                                  <a:pt x="170230" y="246494"/>
                                </a:lnTo>
                                <a:lnTo>
                                  <a:pt x="170230" y="290931"/>
                                </a:lnTo>
                                <a:lnTo>
                                  <a:pt x="169887" y="289331"/>
                                </a:lnTo>
                                <a:lnTo>
                                  <a:pt x="169887" y="291566"/>
                                </a:lnTo>
                                <a:lnTo>
                                  <a:pt x="164668" y="301561"/>
                                </a:lnTo>
                                <a:lnTo>
                                  <a:pt x="163385" y="303733"/>
                                </a:lnTo>
                                <a:lnTo>
                                  <a:pt x="169887" y="291566"/>
                                </a:lnTo>
                                <a:lnTo>
                                  <a:pt x="169887" y="289331"/>
                                </a:lnTo>
                                <a:lnTo>
                                  <a:pt x="169100" y="285457"/>
                                </a:lnTo>
                                <a:lnTo>
                                  <a:pt x="169773" y="283286"/>
                                </a:lnTo>
                                <a:lnTo>
                                  <a:pt x="169113" y="285457"/>
                                </a:lnTo>
                                <a:lnTo>
                                  <a:pt x="170230" y="290931"/>
                                </a:lnTo>
                                <a:lnTo>
                                  <a:pt x="170230" y="246494"/>
                                </a:lnTo>
                                <a:lnTo>
                                  <a:pt x="169075" y="244335"/>
                                </a:lnTo>
                                <a:lnTo>
                                  <a:pt x="165722" y="245630"/>
                                </a:lnTo>
                                <a:lnTo>
                                  <a:pt x="162242" y="243636"/>
                                </a:lnTo>
                                <a:lnTo>
                                  <a:pt x="162242" y="431012"/>
                                </a:lnTo>
                                <a:lnTo>
                                  <a:pt x="161874" y="430834"/>
                                </a:lnTo>
                                <a:lnTo>
                                  <a:pt x="161874" y="432054"/>
                                </a:lnTo>
                                <a:lnTo>
                                  <a:pt x="160858" y="435051"/>
                                </a:lnTo>
                                <a:lnTo>
                                  <a:pt x="160807" y="436460"/>
                                </a:lnTo>
                                <a:lnTo>
                                  <a:pt x="160845" y="435051"/>
                                </a:lnTo>
                                <a:lnTo>
                                  <a:pt x="161874" y="432054"/>
                                </a:lnTo>
                                <a:lnTo>
                                  <a:pt x="161874" y="430834"/>
                                </a:lnTo>
                                <a:lnTo>
                                  <a:pt x="160337" y="429971"/>
                                </a:lnTo>
                                <a:lnTo>
                                  <a:pt x="162242" y="431012"/>
                                </a:lnTo>
                                <a:lnTo>
                                  <a:pt x="162242" y="243636"/>
                                </a:lnTo>
                                <a:lnTo>
                                  <a:pt x="159766" y="242214"/>
                                </a:lnTo>
                                <a:lnTo>
                                  <a:pt x="159766" y="459282"/>
                                </a:lnTo>
                                <a:lnTo>
                                  <a:pt x="158305" y="461479"/>
                                </a:lnTo>
                                <a:lnTo>
                                  <a:pt x="159753" y="459282"/>
                                </a:lnTo>
                                <a:lnTo>
                                  <a:pt x="159766" y="242214"/>
                                </a:lnTo>
                                <a:lnTo>
                                  <a:pt x="158902" y="241719"/>
                                </a:lnTo>
                                <a:lnTo>
                                  <a:pt x="158902" y="375107"/>
                                </a:lnTo>
                                <a:lnTo>
                                  <a:pt x="158699" y="375450"/>
                                </a:lnTo>
                                <a:lnTo>
                                  <a:pt x="158699" y="445655"/>
                                </a:lnTo>
                                <a:lnTo>
                                  <a:pt x="158661" y="445262"/>
                                </a:lnTo>
                                <a:lnTo>
                                  <a:pt x="158699" y="445655"/>
                                </a:lnTo>
                                <a:lnTo>
                                  <a:pt x="158699" y="375450"/>
                                </a:lnTo>
                                <a:lnTo>
                                  <a:pt x="157911" y="376745"/>
                                </a:lnTo>
                                <a:lnTo>
                                  <a:pt x="158889" y="375107"/>
                                </a:lnTo>
                                <a:lnTo>
                                  <a:pt x="158902" y="241719"/>
                                </a:lnTo>
                                <a:lnTo>
                                  <a:pt x="156933" y="240588"/>
                                </a:lnTo>
                                <a:lnTo>
                                  <a:pt x="156933" y="455142"/>
                                </a:lnTo>
                                <a:lnTo>
                                  <a:pt x="155206" y="453212"/>
                                </a:lnTo>
                                <a:lnTo>
                                  <a:pt x="155905" y="449961"/>
                                </a:lnTo>
                                <a:lnTo>
                                  <a:pt x="155219" y="453212"/>
                                </a:lnTo>
                                <a:lnTo>
                                  <a:pt x="156933" y="455142"/>
                                </a:lnTo>
                                <a:lnTo>
                                  <a:pt x="156933" y="240588"/>
                                </a:lnTo>
                                <a:lnTo>
                                  <a:pt x="156387" y="240271"/>
                                </a:lnTo>
                                <a:lnTo>
                                  <a:pt x="152996" y="240309"/>
                                </a:lnTo>
                                <a:lnTo>
                                  <a:pt x="152996" y="341934"/>
                                </a:lnTo>
                                <a:lnTo>
                                  <a:pt x="150952" y="339026"/>
                                </a:lnTo>
                                <a:lnTo>
                                  <a:pt x="152996" y="341934"/>
                                </a:lnTo>
                                <a:lnTo>
                                  <a:pt x="152996" y="240309"/>
                                </a:lnTo>
                                <a:lnTo>
                                  <a:pt x="150698" y="240334"/>
                                </a:lnTo>
                                <a:lnTo>
                                  <a:pt x="150698" y="325412"/>
                                </a:lnTo>
                                <a:lnTo>
                                  <a:pt x="150698" y="329450"/>
                                </a:lnTo>
                                <a:lnTo>
                                  <a:pt x="150202" y="333209"/>
                                </a:lnTo>
                                <a:lnTo>
                                  <a:pt x="149110" y="335546"/>
                                </a:lnTo>
                                <a:lnTo>
                                  <a:pt x="150190" y="333209"/>
                                </a:lnTo>
                                <a:lnTo>
                                  <a:pt x="150685" y="329450"/>
                                </a:lnTo>
                                <a:lnTo>
                                  <a:pt x="150698" y="325412"/>
                                </a:lnTo>
                                <a:lnTo>
                                  <a:pt x="150698" y="240334"/>
                                </a:lnTo>
                                <a:lnTo>
                                  <a:pt x="148005" y="240347"/>
                                </a:lnTo>
                                <a:lnTo>
                                  <a:pt x="146646" y="242709"/>
                                </a:lnTo>
                                <a:lnTo>
                                  <a:pt x="146646" y="391426"/>
                                </a:lnTo>
                                <a:lnTo>
                                  <a:pt x="142214" y="394779"/>
                                </a:lnTo>
                                <a:lnTo>
                                  <a:pt x="141198" y="395287"/>
                                </a:lnTo>
                                <a:lnTo>
                                  <a:pt x="141198" y="441985"/>
                                </a:lnTo>
                                <a:lnTo>
                                  <a:pt x="138239" y="441744"/>
                                </a:lnTo>
                                <a:lnTo>
                                  <a:pt x="135928" y="441401"/>
                                </a:lnTo>
                                <a:lnTo>
                                  <a:pt x="141198" y="441985"/>
                                </a:lnTo>
                                <a:lnTo>
                                  <a:pt x="141198" y="395287"/>
                                </a:lnTo>
                                <a:lnTo>
                                  <a:pt x="134429" y="398678"/>
                                </a:lnTo>
                                <a:lnTo>
                                  <a:pt x="134429" y="443738"/>
                                </a:lnTo>
                                <a:lnTo>
                                  <a:pt x="129794" y="443090"/>
                                </a:lnTo>
                                <a:lnTo>
                                  <a:pt x="126390" y="442379"/>
                                </a:lnTo>
                                <a:lnTo>
                                  <a:pt x="134429" y="443738"/>
                                </a:lnTo>
                                <a:lnTo>
                                  <a:pt x="134429" y="398678"/>
                                </a:lnTo>
                                <a:lnTo>
                                  <a:pt x="129730" y="401015"/>
                                </a:lnTo>
                                <a:lnTo>
                                  <a:pt x="131064" y="403453"/>
                                </a:lnTo>
                                <a:lnTo>
                                  <a:pt x="129222" y="406971"/>
                                </a:lnTo>
                                <a:lnTo>
                                  <a:pt x="133223" y="409219"/>
                                </a:lnTo>
                                <a:lnTo>
                                  <a:pt x="131343" y="412330"/>
                                </a:lnTo>
                                <a:lnTo>
                                  <a:pt x="129400" y="412762"/>
                                </a:lnTo>
                                <a:lnTo>
                                  <a:pt x="128422" y="416712"/>
                                </a:lnTo>
                                <a:lnTo>
                                  <a:pt x="124612" y="420712"/>
                                </a:lnTo>
                                <a:lnTo>
                                  <a:pt x="128409" y="416699"/>
                                </a:lnTo>
                                <a:lnTo>
                                  <a:pt x="129387" y="412750"/>
                                </a:lnTo>
                                <a:lnTo>
                                  <a:pt x="131330" y="412343"/>
                                </a:lnTo>
                                <a:lnTo>
                                  <a:pt x="129260" y="411340"/>
                                </a:lnTo>
                                <a:lnTo>
                                  <a:pt x="127406" y="411251"/>
                                </a:lnTo>
                                <a:lnTo>
                                  <a:pt x="127406" y="414426"/>
                                </a:lnTo>
                                <a:lnTo>
                                  <a:pt x="126746" y="415505"/>
                                </a:lnTo>
                                <a:lnTo>
                                  <a:pt x="127393" y="414426"/>
                                </a:lnTo>
                                <a:lnTo>
                                  <a:pt x="127406" y="411251"/>
                                </a:lnTo>
                                <a:lnTo>
                                  <a:pt x="126619" y="411200"/>
                                </a:lnTo>
                                <a:lnTo>
                                  <a:pt x="127241" y="409460"/>
                                </a:lnTo>
                                <a:lnTo>
                                  <a:pt x="126923" y="405663"/>
                                </a:lnTo>
                                <a:lnTo>
                                  <a:pt x="126428" y="403453"/>
                                </a:lnTo>
                                <a:lnTo>
                                  <a:pt x="124498" y="403885"/>
                                </a:lnTo>
                                <a:lnTo>
                                  <a:pt x="124498" y="423608"/>
                                </a:lnTo>
                                <a:lnTo>
                                  <a:pt x="124498" y="426389"/>
                                </a:lnTo>
                                <a:lnTo>
                                  <a:pt x="124498" y="423608"/>
                                </a:lnTo>
                                <a:lnTo>
                                  <a:pt x="124498" y="403885"/>
                                </a:lnTo>
                                <a:lnTo>
                                  <a:pt x="123558" y="404088"/>
                                </a:lnTo>
                                <a:lnTo>
                                  <a:pt x="123558" y="440524"/>
                                </a:lnTo>
                                <a:lnTo>
                                  <a:pt x="122148" y="440791"/>
                                </a:lnTo>
                                <a:lnTo>
                                  <a:pt x="123558" y="440524"/>
                                </a:lnTo>
                                <a:lnTo>
                                  <a:pt x="123558" y="404088"/>
                                </a:lnTo>
                                <a:lnTo>
                                  <a:pt x="121589" y="404507"/>
                                </a:lnTo>
                                <a:lnTo>
                                  <a:pt x="126415" y="403453"/>
                                </a:lnTo>
                                <a:lnTo>
                                  <a:pt x="127673" y="401370"/>
                                </a:lnTo>
                                <a:lnTo>
                                  <a:pt x="129730" y="401015"/>
                                </a:lnTo>
                                <a:lnTo>
                                  <a:pt x="142214" y="394766"/>
                                </a:lnTo>
                                <a:lnTo>
                                  <a:pt x="146646" y="391426"/>
                                </a:lnTo>
                                <a:lnTo>
                                  <a:pt x="146646" y="242709"/>
                                </a:lnTo>
                                <a:lnTo>
                                  <a:pt x="146227" y="243433"/>
                                </a:lnTo>
                                <a:lnTo>
                                  <a:pt x="142074" y="241046"/>
                                </a:lnTo>
                                <a:lnTo>
                                  <a:pt x="138734" y="244322"/>
                                </a:lnTo>
                                <a:lnTo>
                                  <a:pt x="135699" y="242595"/>
                                </a:lnTo>
                                <a:lnTo>
                                  <a:pt x="135191" y="242277"/>
                                </a:lnTo>
                                <a:lnTo>
                                  <a:pt x="135191" y="246735"/>
                                </a:lnTo>
                                <a:lnTo>
                                  <a:pt x="130429" y="255866"/>
                                </a:lnTo>
                                <a:lnTo>
                                  <a:pt x="130429" y="261772"/>
                                </a:lnTo>
                                <a:lnTo>
                                  <a:pt x="127774" y="263372"/>
                                </a:lnTo>
                                <a:lnTo>
                                  <a:pt x="130416" y="261759"/>
                                </a:lnTo>
                                <a:lnTo>
                                  <a:pt x="130429" y="255866"/>
                                </a:lnTo>
                                <a:lnTo>
                                  <a:pt x="129514" y="257606"/>
                                </a:lnTo>
                                <a:lnTo>
                                  <a:pt x="135178" y="246735"/>
                                </a:lnTo>
                                <a:lnTo>
                                  <a:pt x="135191" y="242277"/>
                                </a:lnTo>
                                <a:lnTo>
                                  <a:pt x="133540" y="241325"/>
                                </a:lnTo>
                                <a:lnTo>
                                  <a:pt x="131851" y="239242"/>
                                </a:lnTo>
                                <a:lnTo>
                                  <a:pt x="124231" y="235407"/>
                                </a:lnTo>
                                <a:lnTo>
                                  <a:pt x="124040" y="228231"/>
                                </a:lnTo>
                                <a:lnTo>
                                  <a:pt x="121412" y="228752"/>
                                </a:lnTo>
                                <a:lnTo>
                                  <a:pt x="120967" y="229158"/>
                                </a:lnTo>
                                <a:lnTo>
                                  <a:pt x="120967" y="417804"/>
                                </a:lnTo>
                                <a:lnTo>
                                  <a:pt x="119341" y="419061"/>
                                </a:lnTo>
                                <a:lnTo>
                                  <a:pt x="119341" y="462622"/>
                                </a:lnTo>
                                <a:lnTo>
                                  <a:pt x="117678" y="462851"/>
                                </a:lnTo>
                                <a:lnTo>
                                  <a:pt x="119341" y="462622"/>
                                </a:lnTo>
                                <a:lnTo>
                                  <a:pt x="119341" y="419061"/>
                                </a:lnTo>
                                <a:lnTo>
                                  <a:pt x="119291" y="433019"/>
                                </a:lnTo>
                                <a:lnTo>
                                  <a:pt x="118084" y="431165"/>
                                </a:lnTo>
                                <a:lnTo>
                                  <a:pt x="119291" y="433019"/>
                                </a:lnTo>
                                <a:lnTo>
                                  <a:pt x="119291" y="419100"/>
                                </a:lnTo>
                                <a:lnTo>
                                  <a:pt x="117005" y="420852"/>
                                </a:lnTo>
                                <a:lnTo>
                                  <a:pt x="117005" y="438962"/>
                                </a:lnTo>
                                <a:lnTo>
                                  <a:pt x="115887" y="439610"/>
                                </a:lnTo>
                                <a:lnTo>
                                  <a:pt x="117005" y="438962"/>
                                </a:lnTo>
                                <a:lnTo>
                                  <a:pt x="117005" y="420852"/>
                                </a:lnTo>
                                <a:lnTo>
                                  <a:pt x="115900" y="421690"/>
                                </a:lnTo>
                                <a:lnTo>
                                  <a:pt x="120954" y="417804"/>
                                </a:lnTo>
                                <a:lnTo>
                                  <a:pt x="120967" y="229158"/>
                                </a:lnTo>
                                <a:lnTo>
                                  <a:pt x="118478" y="231432"/>
                                </a:lnTo>
                                <a:lnTo>
                                  <a:pt x="118478" y="400900"/>
                                </a:lnTo>
                                <a:lnTo>
                                  <a:pt x="117043" y="401015"/>
                                </a:lnTo>
                                <a:lnTo>
                                  <a:pt x="118478" y="400900"/>
                                </a:lnTo>
                                <a:lnTo>
                                  <a:pt x="118478" y="231432"/>
                                </a:lnTo>
                                <a:lnTo>
                                  <a:pt x="117957" y="231902"/>
                                </a:lnTo>
                                <a:lnTo>
                                  <a:pt x="117957" y="261950"/>
                                </a:lnTo>
                                <a:lnTo>
                                  <a:pt x="115608" y="261010"/>
                                </a:lnTo>
                                <a:lnTo>
                                  <a:pt x="115608" y="401129"/>
                                </a:lnTo>
                                <a:lnTo>
                                  <a:pt x="115404" y="399173"/>
                                </a:lnTo>
                                <a:lnTo>
                                  <a:pt x="115608" y="401129"/>
                                </a:lnTo>
                                <a:lnTo>
                                  <a:pt x="115608" y="261010"/>
                                </a:lnTo>
                                <a:lnTo>
                                  <a:pt x="114693" y="260629"/>
                                </a:lnTo>
                                <a:lnTo>
                                  <a:pt x="117957" y="261950"/>
                                </a:lnTo>
                                <a:lnTo>
                                  <a:pt x="117957" y="231902"/>
                                </a:lnTo>
                                <a:lnTo>
                                  <a:pt x="113931" y="235559"/>
                                </a:lnTo>
                                <a:lnTo>
                                  <a:pt x="113931" y="458736"/>
                                </a:lnTo>
                                <a:lnTo>
                                  <a:pt x="108115" y="459536"/>
                                </a:lnTo>
                                <a:lnTo>
                                  <a:pt x="107340" y="459168"/>
                                </a:lnTo>
                                <a:lnTo>
                                  <a:pt x="108115" y="459524"/>
                                </a:lnTo>
                                <a:lnTo>
                                  <a:pt x="113931" y="458736"/>
                                </a:lnTo>
                                <a:lnTo>
                                  <a:pt x="113931" y="235559"/>
                                </a:lnTo>
                                <a:lnTo>
                                  <a:pt x="113538" y="235927"/>
                                </a:lnTo>
                                <a:lnTo>
                                  <a:pt x="113538" y="441413"/>
                                </a:lnTo>
                                <a:lnTo>
                                  <a:pt x="112242" y="442633"/>
                                </a:lnTo>
                                <a:lnTo>
                                  <a:pt x="109994" y="443433"/>
                                </a:lnTo>
                                <a:lnTo>
                                  <a:pt x="112242" y="442620"/>
                                </a:lnTo>
                                <a:lnTo>
                                  <a:pt x="113538" y="441413"/>
                                </a:lnTo>
                                <a:lnTo>
                                  <a:pt x="113538" y="235927"/>
                                </a:lnTo>
                                <a:lnTo>
                                  <a:pt x="113030" y="236385"/>
                                </a:lnTo>
                                <a:lnTo>
                                  <a:pt x="113030" y="264807"/>
                                </a:lnTo>
                                <a:lnTo>
                                  <a:pt x="113030" y="424345"/>
                                </a:lnTo>
                                <a:lnTo>
                                  <a:pt x="110591" y="426110"/>
                                </a:lnTo>
                                <a:lnTo>
                                  <a:pt x="113017" y="424345"/>
                                </a:lnTo>
                                <a:lnTo>
                                  <a:pt x="113030" y="264820"/>
                                </a:lnTo>
                                <a:lnTo>
                                  <a:pt x="107429" y="265226"/>
                                </a:lnTo>
                                <a:lnTo>
                                  <a:pt x="107429" y="426720"/>
                                </a:lnTo>
                                <a:lnTo>
                                  <a:pt x="107340" y="426872"/>
                                </a:lnTo>
                                <a:lnTo>
                                  <a:pt x="107340" y="459143"/>
                                </a:lnTo>
                                <a:lnTo>
                                  <a:pt x="106083" y="456526"/>
                                </a:lnTo>
                                <a:lnTo>
                                  <a:pt x="107035" y="451358"/>
                                </a:lnTo>
                                <a:lnTo>
                                  <a:pt x="106095" y="456526"/>
                                </a:lnTo>
                                <a:lnTo>
                                  <a:pt x="107340" y="459143"/>
                                </a:lnTo>
                                <a:lnTo>
                                  <a:pt x="107340" y="426872"/>
                                </a:lnTo>
                                <a:lnTo>
                                  <a:pt x="107213" y="427075"/>
                                </a:lnTo>
                                <a:lnTo>
                                  <a:pt x="107213" y="450392"/>
                                </a:lnTo>
                                <a:lnTo>
                                  <a:pt x="107111" y="447560"/>
                                </a:lnTo>
                                <a:lnTo>
                                  <a:pt x="107213" y="450392"/>
                                </a:lnTo>
                                <a:lnTo>
                                  <a:pt x="107213" y="427075"/>
                                </a:lnTo>
                                <a:lnTo>
                                  <a:pt x="106184" y="428752"/>
                                </a:lnTo>
                                <a:lnTo>
                                  <a:pt x="107416" y="426707"/>
                                </a:lnTo>
                                <a:lnTo>
                                  <a:pt x="107429" y="265226"/>
                                </a:lnTo>
                                <a:lnTo>
                                  <a:pt x="105702" y="265341"/>
                                </a:lnTo>
                                <a:lnTo>
                                  <a:pt x="104876" y="266026"/>
                                </a:lnTo>
                                <a:lnTo>
                                  <a:pt x="105689" y="265341"/>
                                </a:lnTo>
                                <a:lnTo>
                                  <a:pt x="113030" y="264807"/>
                                </a:lnTo>
                                <a:lnTo>
                                  <a:pt x="113030" y="236385"/>
                                </a:lnTo>
                                <a:lnTo>
                                  <a:pt x="109982" y="239153"/>
                                </a:lnTo>
                                <a:lnTo>
                                  <a:pt x="105397" y="238429"/>
                                </a:lnTo>
                                <a:lnTo>
                                  <a:pt x="104051" y="238899"/>
                                </a:lnTo>
                                <a:lnTo>
                                  <a:pt x="104051" y="348094"/>
                                </a:lnTo>
                                <a:lnTo>
                                  <a:pt x="101473" y="351853"/>
                                </a:lnTo>
                                <a:lnTo>
                                  <a:pt x="102044" y="353060"/>
                                </a:lnTo>
                                <a:lnTo>
                                  <a:pt x="101460" y="351853"/>
                                </a:lnTo>
                                <a:lnTo>
                                  <a:pt x="104051" y="348094"/>
                                </a:lnTo>
                                <a:lnTo>
                                  <a:pt x="103466" y="346176"/>
                                </a:lnTo>
                                <a:lnTo>
                                  <a:pt x="104051" y="348094"/>
                                </a:lnTo>
                                <a:lnTo>
                                  <a:pt x="104051" y="238899"/>
                                </a:lnTo>
                                <a:lnTo>
                                  <a:pt x="103339" y="239153"/>
                                </a:lnTo>
                                <a:lnTo>
                                  <a:pt x="103339" y="346075"/>
                                </a:lnTo>
                                <a:lnTo>
                                  <a:pt x="102031" y="344995"/>
                                </a:lnTo>
                                <a:lnTo>
                                  <a:pt x="101638" y="342950"/>
                                </a:lnTo>
                                <a:lnTo>
                                  <a:pt x="102044" y="344982"/>
                                </a:lnTo>
                                <a:lnTo>
                                  <a:pt x="103339" y="346075"/>
                                </a:lnTo>
                                <a:lnTo>
                                  <a:pt x="103339" y="239153"/>
                                </a:lnTo>
                                <a:lnTo>
                                  <a:pt x="98704" y="240766"/>
                                </a:lnTo>
                                <a:lnTo>
                                  <a:pt x="98704" y="266433"/>
                                </a:lnTo>
                                <a:lnTo>
                                  <a:pt x="97751" y="265798"/>
                                </a:lnTo>
                                <a:lnTo>
                                  <a:pt x="97751" y="434467"/>
                                </a:lnTo>
                                <a:lnTo>
                                  <a:pt x="96062" y="433514"/>
                                </a:lnTo>
                                <a:lnTo>
                                  <a:pt x="96520" y="430860"/>
                                </a:lnTo>
                                <a:lnTo>
                                  <a:pt x="95300" y="429285"/>
                                </a:lnTo>
                                <a:lnTo>
                                  <a:pt x="94538" y="428853"/>
                                </a:lnTo>
                                <a:lnTo>
                                  <a:pt x="94538" y="456704"/>
                                </a:lnTo>
                                <a:lnTo>
                                  <a:pt x="93560" y="458317"/>
                                </a:lnTo>
                                <a:lnTo>
                                  <a:pt x="94538" y="456704"/>
                                </a:lnTo>
                                <a:lnTo>
                                  <a:pt x="94538" y="428853"/>
                                </a:lnTo>
                                <a:lnTo>
                                  <a:pt x="93548" y="428294"/>
                                </a:lnTo>
                                <a:lnTo>
                                  <a:pt x="93548" y="464388"/>
                                </a:lnTo>
                                <a:lnTo>
                                  <a:pt x="92087" y="469023"/>
                                </a:lnTo>
                                <a:lnTo>
                                  <a:pt x="87439" y="476491"/>
                                </a:lnTo>
                                <a:lnTo>
                                  <a:pt x="86766" y="476694"/>
                                </a:lnTo>
                                <a:lnTo>
                                  <a:pt x="87426" y="476491"/>
                                </a:lnTo>
                                <a:lnTo>
                                  <a:pt x="89865" y="472567"/>
                                </a:lnTo>
                                <a:lnTo>
                                  <a:pt x="82080" y="472567"/>
                                </a:lnTo>
                                <a:lnTo>
                                  <a:pt x="82143" y="472846"/>
                                </a:lnTo>
                                <a:lnTo>
                                  <a:pt x="82257" y="473367"/>
                                </a:lnTo>
                                <a:lnTo>
                                  <a:pt x="82067" y="472567"/>
                                </a:lnTo>
                                <a:lnTo>
                                  <a:pt x="81876" y="472262"/>
                                </a:lnTo>
                                <a:lnTo>
                                  <a:pt x="90055" y="472262"/>
                                </a:lnTo>
                                <a:lnTo>
                                  <a:pt x="92075" y="469023"/>
                                </a:lnTo>
                                <a:lnTo>
                                  <a:pt x="93548" y="464388"/>
                                </a:lnTo>
                                <a:lnTo>
                                  <a:pt x="93548" y="428294"/>
                                </a:lnTo>
                                <a:lnTo>
                                  <a:pt x="93154" y="428066"/>
                                </a:lnTo>
                                <a:lnTo>
                                  <a:pt x="93154" y="458965"/>
                                </a:lnTo>
                                <a:lnTo>
                                  <a:pt x="92951" y="459308"/>
                                </a:lnTo>
                                <a:lnTo>
                                  <a:pt x="92887" y="460629"/>
                                </a:lnTo>
                                <a:lnTo>
                                  <a:pt x="92964" y="458965"/>
                                </a:lnTo>
                                <a:lnTo>
                                  <a:pt x="93154" y="458965"/>
                                </a:lnTo>
                                <a:lnTo>
                                  <a:pt x="93154" y="428066"/>
                                </a:lnTo>
                                <a:lnTo>
                                  <a:pt x="92837" y="427875"/>
                                </a:lnTo>
                                <a:lnTo>
                                  <a:pt x="95313" y="429272"/>
                                </a:lnTo>
                                <a:lnTo>
                                  <a:pt x="96520" y="430860"/>
                                </a:lnTo>
                                <a:lnTo>
                                  <a:pt x="96075" y="433514"/>
                                </a:lnTo>
                                <a:lnTo>
                                  <a:pt x="97751" y="434467"/>
                                </a:lnTo>
                                <a:lnTo>
                                  <a:pt x="97751" y="265798"/>
                                </a:lnTo>
                                <a:lnTo>
                                  <a:pt x="96901" y="265214"/>
                                </a:lnTo>
                                <a:lnTo>
                                  <a:pt x="98704" y="266433"/>
                                </a:lnTo>
                                <a:lnTo>
                                  <a:pt x="98704" y="240766"/>
                                </a:lnTo>
                                <a:lnTo>
                                  <a:pt x="95821" y="241769"/>
                                </a:lnTo>
                                <a:lnTo>
                                  <a:pt x="95821" y="386892"/>
                                </a:lnTo>
                                <a:lnTo>
                                  <a:pt x="94805" y="385203"/>
                                </a:lnTo>
                                <a:lnTo>
                                  <a:pt x="95821" y="386892"/>
                                </a:lnTo>
                                <a:lnTo>
                                  <a:pt x="95821" y="241769"/>
                                </a:lnTo>
                                <a:lnTo>
                                  <a:pt x="95072" y="242036"/>
                                </a:lnTo>
                                <a:lnTo>
                                  <a:pt x="95072" y="266141"/>
                                </a:lnTo>
                                <a:lnTo>
                                  <a:pt x="94780" y="265861"/>
                                </a:lnTo>
                                <a:lnTo>
                                  <a:pt x="94780" y="322719"/>
                                </a:lnTo>
                                <a:lnTo>
                                  <a:pt x="88569" y="305028"/>
                                </a:lnTo>
                                <a:lnTo>
                                  <a:pt x="88569" y="383832"/>
                                </a:lnTo>
                                <a:lnTo>
                                  <a:pt x="87845" y="385102"/>
                                </a:lnTo>
                                <a:lnTo>
                                  <a:pt x="88569" y="383832"/>
                                </a:lnTo>
                                <a:lnTo>
                                  <a:pt x="88569" y="305028"/>
                                </a:lnTo>
                                <a:lnTo>
                                  <a:pt x="86385" y="298792"/>
                                </a:lnTo>
                                <a:lnTo>
                                  <a:pt x="82003" y="296240"/>
                                </a:lnTo>
                                <a:lnTo>
                                  <a:pt x="86385" y="298780"/>
                                </a:lnTo>
                                <a:lnTo>
                                  <a:pt x="80124" y="280847"/>
                                </a:lnTo>
                                <a:lnTo>
                                  <a:pt x="80124" y="386118"/>
                                </a:lnTo>
                                <a:lnTo>
                                  <a:pt x="78219" y="384771"/>
                                </a:lnTo>
                                <a:lnTo>
                                  <a:pt x="76809" y="387210"/>
                                </a:lnTo>
                                <a:lnTo>
                                  <a:pt x="78219" y="384759"/>
                                </a:lnTo>
                                <a:lnTo>
                                  <a:pt x="80124" y="386118"/>
                                </a:lnTo>
                                <a:lnTo>
                                  <a:pt x="80124" y="280847"/>
                                </a:lnTo>
                                <a:lnTo>
                                  <a:pt x="79451" y="278930"/>
                                </a:lnTo>
                                <a:lnTo>
                                  <a:pt x="79451" y="294754"/>
                                </a:lnTo>
                                <a:lnTo>
                                  <a:pt x="76746" y="299605"/>
                                </a:lnTo>
                                <a:lnTo>
                                  <a:pt x="76746" y="366877"/>
                                </a:lnTo>
                                <a:lnTo>
                                  <a:pt x="74587" y="372516"/>
                                </a:lnTo>
                                <a:lnTo>
                                  <a:pt x="76746" y="366877"/>
                                </a:lnTo>
                                <a:lnTo>
                                  <a:pt x="76746" y="299605"/>
                                </a:lnTo>
                                <a:lnTo>
                                  <a:pt x="76009" y="300913"/>
                                </a:lnTo>
                                <a:lnTo>
                                  <a:pt x="79451" y="294754"/>
                                </a:lnTo>
                                <a:lnTo>
                                  <a:pt x="79451" y="278930"/>
                                </a:lnTo>
                                <a:lnTo>
                                  <a:pt x="78422" y="275971"/>
                                </a:lnTo>
                                <a:lnTo>
                                  <a:pt x="74256" y="283413"/>
                                </a:lnTo>
                                <a:lnTo>
                                  <a:pt x="72161" y="282194"/>
                                </a:lnTo>
                                <a:lnTo>
                                  <a:pt x="72161" y="387896"/>
                                </a:lnTo>
                                <a:lnTo>
                                  <a:pt x="69672" y="388505"/>
                                </a:lnTo>
                                <a:lnTo>
                                  <a:pt x="72148" y="387883"/>
                                </a:lnTo>
                                <a:lnTo>
                                  <a:pt x="72161" y="282194"/>
                                </a:lnTo>
                                <a:lnTo>
                                  <a:pt x="71056" y="281546"/>
                                </a:lnTo>
                                <a:lnTo>
                                  <a:pt x="71056" y="313550"/>
                                </a:lnTo>
                                <a:lnTo>
                                  <a:pt x="68110" y="320167"/>
                                </a:lnTo>
                                <a:lnTo>
                                  <a:pt x="68110" y="388708"/>
                                </a:lnTo>
                                <a:lnTo>
                                  <a:pt x="66560" y="390118"/>
                                </a:lnTo>
                                <a:lnTo>
                                  <a:pt x="66560" y="397776"/>
                                </a:lnTo>
                                <a:lnTo>
                                  <a:pt x="64541" y="404139"/>
                                </a:lnTo>
                                <a:lnTo>
                                  <a:pt x="66548" y="397776"/>
                                </a:lnTo>
                                <a:lnTo>
                                  <a:pt x="66560" y="390118"/>
                                </a:lnTo>
                                <a:lnTo>
                                  <a:pt x="66497" y="394487"/>
                                </a:lnTo>
                                <a:lnTo>
                                  <a:pt x="65697" y="393001"/>
                                </a:lnTo>
                                <a:lnTo>
                                  <a:pt x="66497" y="394487"/>
                                </a:lnTo>
                                <a:lnTo>
                                  <a:pt x="66497" y="390182"/>
                                </a:lnTo>
                                <a:lnTo>
                                  <a:pt x="66065" y="391617"/>
                                </a:lnTo>
                                <a:lnTo>
                                  <a:pt x="66433" y="390220"/>
                                </a:lnTo>
                                <a:lnTo>
                                  <a:pt x="68110" y="388708"/>
                                </a:lnTo>
                                <a:lnTo>
                                  <a:pt x="68110" y="320167"/>
                                </a:lnTo>
                                <a:lnTo>
                                  <a:pt x="67995" y="320433"/>
                                </a:lnTo>
                                <a:lnTo>
                                  <a:pt x="67995" y="366369"/>
                                </a:lnTo>
                                <a:lnTo>
                                  <a:pt x="64935" y="366953"/>
                                </a:lnTo>
                                <a:lnTo>
                                  <a:pt x="64935" y="385749"/>
                                </a:lnTo>
                                <a:lnTo>
                                  <a:pt x="63868" y="387654"/>
                                </a:lnTo>
                                <a:lnTo>
                                  <a:pt x="64935" y="385749"/>
                                </a:lnTo>
                                <a:lnTo>
                                  <a:pt x="62217" y="385279"/>
                                </a:lnTo>
                                <a:lnTo>
                                  <a:pt x="60604" y="384340"/>
                                </a:lnTo>
                                <a:lnTo>
                                  <a:pt x="60604" y="397675"/>
                                </a:lnTo>
                                <a:lnTo>
                                  <a:pt x="55460" y="409105"/>
                                </a:lnTo>
                                <a:lnTo>
                                  <a:pt x="60604" y="397675"/>
                                </a:lnTo>
                                <a:lnTo>
                                  <a:pt x="60604" y="384340"/>
                                </a:lnTo>
                                <a:lnTo>
                                  <a:pt x="53682" y="380301"/>
                                </a:lnTo>
                                <a:lnTo>
                                  <a:pt x="52616" y="380923"/>
                                </a:lnTo>
                                <a:lnTo>
                                  <a:pt x="53682" y="380288"/>
                                </a:lnTo>
                                <a:lnTo>
                                  <a:pt x="62230" y="385267"/>
                                </a:lnTo>
                                <a:lnTo>
                                  <a:pt x="64935" y="385749"/>
                                </a:lnTo>
                                <a:lnTo>
                                  <a:pt x="64935" y="366953"/>
                                </a:lnTo>
                                <a:lnTo>
                                  <a:pt x="63004" y="367309"/>
                                </a:lnTo>
                                <a:lnTo>
                                  <a:pt x="59385" y="367474"/>
                                </a:lnTo>
                                <a:lnTo>
                                  <a:pt x="63004" y="367296"/>
                                </a:lnTo>
                                <a:lnTo>
                                  <a:pt x="67995" y="366369"/>
                                </a:lnTo>
                                <a:lnTo>
                                  <a:pt x="67995" y="320433"/>
                                </a:lnTo>
                                <a:lnTo>
                                  <a:pt x="61264" y="335534"/>
                                </a:lnTo>
                                <a:lnTo>
                                  <a:pt x="56578" y="343979"/>
                                </a:lnTo>
                                <a:lnTo>
                                  <a:pt x="56578" y="365823"/>
                                </a:lnTo>
                                <a:lnTo>
                                  <a:pt x="54470" y="366407"/>
                                </a:lnTo>
                                <a:lnTo>
                                  <a:pt x="56578" y="365823"/>
                                </a:lnTo>
                                <a:lnTo>
                                  <a:pt x="56578" y="343979"/>
                                </a:lnTo>
                                <a:lnTo>
                                  <a:pt x="56134" y="344779"/>
                                </a:lnTo>
                                <a:lnTo>
                                  <a:pt x="61252" y="335534"/>
                                </a:lnTo>
                                <a:lnTo>
                                  <a:pt x="71056" y="313550"/>
                                </a:lnTo>
                                <a:lnTo>
                                  <a:pt x="71056" y="281546"/>
                                </a:lnTo>
                                <a:lnTo>
                                  <a:pt x="60820" y="275551"/>
                                </a:lnTo>
                                <a:lnTo>
                                  <a:pt x="74256" y="283413"/>
                                </a:lnTo>
                                <a:lnTo>
                                  <a:pt x="78422" y="275958"/>
                                </a:lnTo>
                                <a:lnTo>
                                  <a:pt x="94780" y="322719"/>
                                </a:lnTo>
                                <a:lnTo>
                                  <a:pt x="94780" y="265861"/>
                                </a:lnTo>
                                <a:lnTo>
                                  <a:pt x="93230" y="264363"/>
                                </a:lnTo>
                                <a:lnTo>
                                  <a:pt x="95072" y="266141"/>
                                </a:lnTo>
                                <a:lnTo>
                                  <a:pt x="95072" y="242036"/>
                                </a:lnTo>
                                <a:lnTo>
                                  <a:pt x="94234" y="242316"/>
                                </a:lnTo>
                                <a:lnTo>
                                  <a:pt x="92176" y="245960"/>
                                </a:lnTo>
                                <a:lnTo>
                                  <a:pt x="87680" y="248069"/>
                                </a:lnTo>
                                <a:lnTo>
                                  <a:pt x="81140" y="259676"/>
                                </a:lnTo>
                                <a:lnTo>
                                  <a:pt x="77317" y="260375"/>
                                </a:lnTo>
                                <a:lnTo>
                                  <a:pt x="73558" y="261467"/>
                                </a:lnTo>
                                <a:lnTo>
                                  <a:pt x="68630" y="263677"/>
                                </a:lnTo>
                                <a:lnTo>
                                  <a:pt x="65608" y="261924"/>
                                </a:lnTo>
                                <a:lnTo>
                                  <a:pt x="61277" y="262255"/>
                                </a:lnTo>
                                <a:lnTo>
                                  <a:pt x="79705" y="273659"/>
                                </a:lnTo>
                                <a:lnTo>
                                  <a:pt x="61277" y="262255"/>
                                </a:lnTo>
                                <a:lnTo>
                                  <a:pt x="59143" y="264325"/>
                                </a:lnTo>
                                <a:lnTo>
                                  <a:pt x="59143" y="278574"/>
                                </a:lnTo>
                                <a:lnTo>
                                  <a:pt x="53314" y="289128"/>
                                </a:lnTo>
                                <a:lnTo>
                                  <a:pt x="51460" y="290296"/>
                                </a:lnTo>
                                <a:lnTo>
                                  <a:pt x="53301" y="289115"/>
                                </a:lnTo>
                                <a:lnTo>
                                  <a:pt x="59143" y="278574"/>
                                </a:lnTo>
                                <a:lnTo>
                                  <a:pt x="59143" y="264325"/>
                                </a:lnTo>
                                <a:lnTo>
                                  <a:pt x="56413" y="266954"/>
                                </a:lnTo>
                                <a:lnTo>
                                  <a:pt x="52476" y="267131"/>
                                </a:lnTo>
                                <a:lnTo>
                                  <a:pt x="51066" y="268185"/>
                                </a:lnTo>
                                <a:lnTo>
                                  <a:pt x="51066" y="369443"/>
                                </a:lnTo>
                                <a:lnTo>
                                  <a:pt x="50825" y="369582"/>
                                </a:lnTo>
                                <a:lnTo>
                                  <a:pt x="50825" y="384314"/>
                                </a:lnTo>
                                <a:lnTo>
                                  <a:pt x="50088" y="386041"/>
                                </a:lnTo>
                                <a:lnTo>
                                  <a:pt x="50825" y="384314"/>
                                </a:lnTo>
                                <a:lnTo>
                                  <a:pt x="50825" y="369582"/>
                                </a:lnTo>
                                <a:lnTo>
                                  <a:pt x="49352" y="370395"/>
                                </a:lnTo>
                                <a:lnTo>
                                  <a:pt x="49352" y="387756"/>
                                </a:lnTo>
                                <a:lnTo>
                                  <a:pt x="47802" y="392823"/>
                                </a:lnTo>
                                <a:lnTo>
                                  <a:pt x="45516" y="394449"/>
                                </a:lnTo>
                                <a:lnTo>
                                  <a:pt x="47802" y="392823"/>
                                </a:lnTo>
                                <a:lnTo>
                                  <a:pt x="49352" y="387756"/>
                                </a:lnTo>
                                <a:lnTo>
                                  <a:pt x="48691" y="384111"/>
                                </a:lnTo>
                                <a:lnTo>
                                  <a:pt x="49352" y="387756"/>
                                </a:lnTo>
                                <a:lnTo>
                                  <a:pt x="49352" y="370395"/>
                                </a:lnTo>
                                <a:lnTo>
                                  <a:pt x="48399" y="370916"/>
                                </a:lnTo>
                                <a:lnTo>
                                  <a:pt x="46126" y="371005"/>
                                </a:lnTo>
                                <a:lnTo>
                                  <a:pt x="48399" y="370903"/>
                                </a:lnTo>
                                <a:lnTo>
                                  <a:pt x="51066" y="369443"/>
                                </a:lnTo>
                                <a:lnTo>
                                  <a:pt x="51066" y="268185"/>
                                </a:lnTo>
                                <a:lnTo>
                                  <a:pt x="48983" y="269748"/>
                                </a:lnTo>
                                <a:lnTo>
                                  <a:pt x="48983" y="289331"/>
                                </a:lnTo>
                                <a:lnTo>
                                  <a:pt x="47650" y="289458"/>
                                </a:lnTo>
                                <a:lnTo>
                                  <a:pt x="48983" y="289331"/>
                                </a:lnTo>
                                <a:lnTo>
                                  <a:pt x="48983" y="269748"/>
                                </a:lnTo>
                                <a:lnTo>
                                  <a:pt x="48856" y="269836"/>
                                </a:lnTo>
                                <a:lnTo>
                                  <a:pt x="45021" y="274878"/>
                                </a:lnTo>
                                <a:lnTo>
                                  <a:pt x="42037" y="276085"/>
                                </a:lnTo>
                                <a:lnTo>
                                  <a:pt x="39484" y="277710"/>
                                </a:lnTo>
                                <a:lnTo>
                                  <a:pt x="39484" y="375932"/>
                                </a:lnTo>
                                <a:lnTo>
                                  <a:pt x="37884" y="375488"/>
                                </a:lnTo>
                                <a:lnTo>
                                  <a:pt x="37617" y="374459"/>
                                </a:lnTo>
                                <a:lnTo>
                                  <a:pt x="37884" y="375475"/>
                                </a:lnTo>
                                <a:lnTo>
                                  <a:pt x="39484" y="375932"/>
                                </a:lnTo>
                                <a:lnTo>
                                  <a:pt x="39484" y="277710"/>
                                </a:lnTo>
                                <a:lnTo>
                                  <a:pt x="36080" y="279857"/>
                                </a:lnTo>
                                <a:lnTo>
                                  <a:pt x="36080" y="372414"/>
                                </a:lnTo>
                                <a:lnTo>
                                  <a:pt x="35369" y="373748"/>
                                </a:lnTo>
                                <a:lnTo>
                                  <a:pt x="33362" y="374027"/>
                                </a:lnTo>
                                <a:lnTo>
                                  <a:pt x="31965" y="371729"/>
                                </a:lnTo>
                                <a:lnTo>
                                  <a:pt x="33362" y="374015"/>
                                </a:lnTo>
                                <a:lnTo>
                                  <a:pt x="35369" y="373748"/>
                                </a:lnTo>
                                <a:lnTo>
                                  <a:pt x="36080" y="372414"/>
                                </a:lnTo>
                                <a:lnTo>
                                  <a:pt x="36080" y="279857"/>
                                </a:lnTo>
                                <a:lnTo>
                                  <a:pt x="35890" y="279971"/>
                                </a:lnTo>
                                <a:lnTo>
                                  <a:pt x="33655" y="282143"/>
                                </a:lnTo>
                                <a:lnTo>
                                  <a:pt x="29438" y="285254"/>
                                </a:lnTo>
                                <a:lnTo>
                                  <a:pt x="26809" y="286613"/>
                                </a:lnTo>
                                <a:lnTo>
                                  <a:pt x="24739" y="290436"/>
                                </a:lnTo>
                                <a:lnTo>
                                  <a:pt x="32956" y="294538"/>
                                </a:lnTo>
                                <a:lnTo>
                                  <a:pt x="32473" y="294309"/>
                                </a:lnTo>
                                <a:lnTo>
                                  <a:pt x="32473" y="370776"/>
                                </a:lnTo>
                                <a:lnTo>
                                  <a:pt x="30695" y="369874"/>
                                </a:lnTo>
                                <a:lnTo>
                                  <a:pt x="32473" y="370776"/>
                                </a:lnTo>
                                <a:lnTo>
                                  <a:pt x="32473" y="294309"/>
                                </a:lnTo>
                                <a:lnTo>
                                  <a:pt x="31673" y="293903"/>
                                </a:lnTo>
                                <a:lnTo>
                                  <a:pt x="31673" y="333400"/>
                                </a:lnTo>
                                <a:lnTo>
                                  <a:pt x="29794" y="334822"/>
                                </a:lnTo>
                                <a:lnTo>
                                  <a:pt x="29794" y="369417"/>
                                </a:lnTo>
                                <a:lnTo>
                                  <a:pt x="29667" y="369468"/>
                                </a:lnTo>
                                <a:lnTo>
                                  <a:pt x="29667" y="371830"/>
                                </a:lnTo>
                                <a:lnTo>
                                  <a:pt x="28803" y="372275"/>
                                </a:lnTo>
                                <a:lnTo>
                                  <a:pt x="29654" y="371817"/>
                                </a:lnTo>
                                <a:lnTo>
                                  <a:pt x="29667" y="369468"/>
                                </a:lnTo>
                                <a:lnTo>
                                  <a:pt x="29337" y="369595"/>
                                </a:lnTo>
                                <a:lnTo>
                                  <a:pt x="29273" y="369138"/>
                                </a:lnTo>
                                <a:lnTo>
                                  <a:pt x="29794" y="369417"/>
                                </a:lnTo>
                                <a:lnTo>
                                  <a:pt x="29794" y="334822"/>
                                </a:lnTo>
                                <a:lnTo>
                                  <a:pt x="28333" y="335902"/>
                                </a:lnTo>
                                <a:lnTo>
                                  <a:pt x="28333" y="376656"/>
                                </a:lnTo>
                                <a:lnTo>
                                  <a:pt x="27241" y="378714"/>
                                </a:lnTo>
                                <a:lnTo>
                                  <a:pt x="28321" y="376643"/>
                                </a:lnTo>
                                <a:lnTo>
                                  <a:pt x="28333" y="335902"/>
                                </a:lnTo>
                                <a:lnTo>
                                  <a:pt x="28003" y="336156"/>
                                </a:lnTo>
                                <a:lnTo>
                                  <a:pt x="28003" y="357822"/>
                                </a:lnTo>
                                <a:lnTo>
                                  <a:pt x="26593" y="356235"/>
                                </a:lnTo>
                                <a:lnTo>
                                  <a:pt x="28003" y="357822"/>
                                </a:lnTo>
                                <a:lnTo>
                                  <a:pt x="28003" y="336156"/>
                                </a:lnTo>
                                <a:lnTo>
                                  <a:pt x="26530" y="337248"/>
                                </a:lnTo>
                                <a:lnTo>
                                  <a:pt x="26530" y="380047"/>
                                </a:lnTo>
                                <a:lnTo>
                                  <a:pt x="24422" y="379844"/>
                                </a:lnTo>
                                <a:lnTo>
                                  <a:pt x="26530" y="380047"/>
                                </a:lnTo>
                                <a:lnTo>
                                  <a:pt x="26530" y="337248"/>
                                </a:lnTo>
                                <a:lnTo>
                                  <a:pt x="25146" y="338264"/>
                                </a:lnTo>
                                <a:lnTo>
                                  <a:pt x="31673" y="333400"/>
                                </a:lnTo>
                                <a:lnTo>
                                  <a:pt x="31673" y="293903"/>
                                </a:lnTo>
                                <a:lnTo>
                                  <a:pt x="25057" y="290601"/>
                                </a:lnTo>
                                <a:lnTo>
                                  <a:pt x="25057" y="355307"/>
                                </a:lnTo>
                                <a:lnTo>
                                  <a:pt x="23241" y="356006"/>
                                </a:lnTo>
                                <a:lnTo>
                                  <a:pt x="23025" y="354342"/>
                                </a:lnTo>
                                <a:lnTo>
                                  <a:pt x="23253" y="355993"/>
                                </a:lnTo>
                                <a:lnTo>
                                  <a:pt x="25044" y="355295"/>
                                </a:lnTo>
                                <a:lnTo>
                                  <a:pt x="25057" y="290601"/>
                                </a:lnTo>
                                <a:lnTo>
                                  <a:pt x="24726" y="290436"/>
                                </a:lnTo>
                                <a:lnTo>
                                  <a:pt x="24968" y="296672"/>
                                </a:lnTo>
                                <a:lnTo>
                                  <a:pt x="24206" y="297942"/>
                                </a:lnTo>
                                <a:lnTo>
                                  <a:pt x="24206" y="333578"/>
                                </a:lnTo>
                                <a:lnTo>
                                  <a:pt x="23456" y="329793"/>
                                </a:lnTo>
                                <a:lnTo>
                                  <a:pt x="23520" y="327774"/>
                                </a:lnTo>
                                <a:lnTo>
                                  <a:pt x="23469" y="329806"/>
                                </a:lnTo>
                                <a:lnTo>
                                  <a:pt x="24206" y="333578"/>
                                </a:lnTo>
                                <a:lnTo>
                                  <a:pt x="24206" y="297942"/>
                                </a:lnTo>
                                <a:lnTo>
                                  <a:pt x="23114" y="299745"/>
                                </a:lnTo>
                                <a:lnTo>
                                  <a:pt x="21183" y="301675"/>
                                </a:lnTo>
                                <a:lnTo>
                                  <a:pt x="21183" y="382587"/>
                                </a:lnTo>
                                <a:lnTo>
                                  <a:pt x="20650" y="383616"/>
                                </a:lnTo>
                                <a:lnTo>
                                  <a:pt x="20650" y="385927"/>
                                </a:lnTo>
                                <a:lnTo>
                                  <a:pt x="20497" y="386016"/>
                                </a:lnTo>
                                <a:lnTo>
                                  <a:pt x="20497" y="393509"/>
                                </a:lnTo>
                                <a:lnTo>
                                  <a:pt x="20421" y="393090"/>
                                </a:lnTo>
                                <a:lnTo>
                                  <a:pt x="20497" y="393509"/>
                                </a:lnTo>
                                <a:lnTo>
                                  <a:pt x="20497" y="386016"/>
                                </a:lnTo>
                                <a:lnTo>
                                  <a:pt x="19011" y="386765"/>
                                </a:lnTo>
                                <a:lnTo>
                                  <a:pt x="20637" y="385927"/>
                                </a:lnTo>
                                <a:lnTo>
                                  <a:pt x="20650" y="383616"/>
                                </a:lnTo>
                                <a:lnTo>
                                  <a:pt x="20180" y="384505"/>
                                </a:lnTo>
                                <a:lnTo>
                                  <a:pt x="21158" y="382600"/>
                                </a:lnTo>
                                <a:lnTo>
                                  <a:pt x="21183" y="301675"/>
                                </a:lnTo>
                                <a:lnTo>
                                  <a:pt x="20421" y="302425"/>
                                </a:lnTo>
                                <a:lnTo>
                                  <a:pt x="20675" y="307035"/>
                                </a:lnTo>
                                <a:lnTo>
                                  <a:pt x="19138" y="309435"/>
                                </a:lnTo>
                                <a:lnTo>
                                  <a:pt x="19138" y="349478"/>
                                </a:lnTo>
                                <a:lnTo>
                                  <a:pt x="18389" y="348411"/>
                                </a:lnTo>
                                <a:lnTo>
                                  <a:pt x="19138" y="349478"/>
                                </a:lnTo>
                                <a:lnTo>
                                  <a:pt x="19138" y="309435"/>
                                </a:lnTo>
                                <a:lnTo>
                                  <a:pt x="16916" y="312902"/>
                                </a:lnTo>
                                <a:lnTo>
                                  <a:pt x="16002" y="313817"/>
                                </a:lnTo>
                                <a:lnTo>
                                  <a:pt x="16002" y="369582"/>
                                </a:lnTo>
                                <a:lnTo>
                                  <a:pt x="16002" y="370103"/>
                                </a:lnTo>
                                <a:lnTo>
                                  <a:pt x="15176" y="371690"/>
                                </a:lnTo>
                                <a:lnTo>
                                  <a:pt x="15989" y="370090"/>
                                </a:lnTo>
                                <a:lnTo>
                                  <a:pt x="16002" y="369582"/>
                                </a:lnTo>
                                <a:lnTo>
                                  <a:pt x="16002" y="313817"/>
                                </a:lnTo>
                                <a:lnTo>
                                  <a:pt x="13119" y="316661"/>
                                </a:lnTo>
                                <a:lnTo>
                                  <a:pt x="13119" y="344614"/>
                                </a:lnTo>
                                <a:lnTo>
                                  <a:pt x="11277" y="346544"/>
                                </a:lnTo>
                                <a:lnTo>
                                  <a:pt x="10096" y="349542"/>
                                </a:lnTo>
                                <a:lnTo>
                                  <a:pt x="11264" y="346544"/>
                                </a:lnTo>
                                <a:lnTo>
                                  <a:pt x="13119" y="344614"/>
                                </a:lnTo>
                                <a:lnTo>
                                  <a:pt x="10414" y="342734"/>
                                </a:lnTo>
                                <a:lnTo>
                                  <a:pt x="13106" y="344601"/>
                                </a:lnTo>
                                <a:lnTo>
                                  <a:pt x="13119" y="316661"/>
                                </a:lnTo>
                                <a:lnTo>
                                  <a:pt x="12547" y="317220"/>
                                </a:lnTo>
                                <a:lnTo>
                                  <a:pt x="11252" y="319646"/>
                                </a:lnTo>
                                <a:lnTo>
                                  <a:pt x="8191" y="323481"/>
                                </a:lnTo>
                                <a:lnTo>
                                  <a:pt x="4152" y="324129"/>
                                </a:lnTo>
                                <a:lnTo>
                                  <a:pt x="4013" y="327139"/>
                                </a:lnTo>
                                <a:lnTo>
                                  <a:pt x="3124" y="331203"/>
                                </a:lnTo>
                                <a:lnTo>
                                  <a:pt x="0" y="337210"/>
                                </a:lnTo>
                                <a:lnTo>
                                  <a:pt x="546" y="340067"/>
                                </a:lnTo>
                                <a:lnTo>
                                  <a:pt x="2184" y="339280"/>
                                </a:lnTo>
                                <a:lnTo>
                                  <a:pt x="546" y="340080"/>
                                </a:lnTo>
                                <a:lnTo>
                                  <a:pt x="152" y="343560"/>
                                </a:lnTo>
                                <a:lnTo>
                                  <a:pt x="3111" y="345338"/>
                                </a:lnTo>
                                <a:lnTo>
                                  <a:pt x="2247" y="348551"/>
                                </a:lnTo>
                                <a:lnTo>
                                  <a:pt x="4737" y="350062"/>
                                </a:lnTo>
                                <a:lnTo>
                                  <a:pt x="5537" y="348488"/>
                                </a:lnTo>
                                <a:lnTo>
                                  <a:pt x="7150" y="347764"/>
                                </a:lnTo>
                                <a:lnTo>
                                  <a:pt x="5549" y="348500"/>
                                </a:lnTo>
                                <a:lnTo>
                                  <a:pt x="4737" y="350062"/>
                                </a:lnTo>
                                <a:lnTo>
                                  <a:pt x="3467" y="354418"/>
                                </a:lnTo>
                                <a:lnTo>
                                  <a:pt x="3860" y="356679"/>
                                </a:lnTo>
                                <a:lnTo>
                                  <a:pt x="4191" y="358089"/>
                                </a:lnTo>
                                <a:lnTo>
                                  <a:pt x="4953" y="360184"/>
                                </a:lnTo>
                                <a:lnTo>
                                  <a:pt x="4229" y="361607"/>
                                </a:lnTo>
                                <a:lnTo>
                                  <a:pt x="5524" y="363804"/>
                                </a:lnTo>
                                <a:lnTo>
                                  <a:pt x="7213" y="364820"/>
                                </a:lnTo>
                                <a:lnTo>
                                  <a:pt x="8369" y="364058"/>
                                </a:lnTo>
                                <a:lnTo>
                                  <a:pt x="7226" y="364832"/>
                                </a:lnTo>
                                <a:lnTo>
                                  <a:pt x="5524" y="363816"/>
                                </a:lnTo>
                                <a:lnTo>
                                  <a:pt x="4013" y="367614"/>
                                </a:lnTo>
                                <a:lnTo>
                                  <a:pt x="4699" y="372224"/>
                                </a:lnTo>
                                <a:lnTo>
                                  <a:pt x="4953" y="374446"/>
                                </a:lnTo>
                                <a:lnTo>
                                  <a:pt x="8115" y="378447"/>
                                </a:lnTo>
                                <a:lnTo>
                                  <a:pt x="13716" y="376085"/>
                                </a:lnTo>
                                <a:lnTo>
                                  <a:pt x="14757" y="374053"/>
                                </a:lnTo>
                                <a:lnTo>
                                  <a:pt x="13716" y="376085"/>
                                </a:lnTo>
                                <a:lnTo>
                                  <a:pt x="8115" y="378447"/>
                                </a:lnTo>
                                <a:lnTo>
                                  <a:pt x="9080" y="381076"/>
                                </a:lnTo>
                                <a:lnTo>
                                  <a:pt x="12090" y="391655"/>
                                </a:lnTo>
                                <a:lnTo>
                                  <a:pt x="12941" y="393115"/>
                                </a:lnTo>
                                <a:lnTo>
                                  <a:pt x="13131" y="396074"/>
                                </a:lnTo>
                                <a:lnTo>
                                  <a:pt x="17729" y="398792"/>
                                </a:lnTo>
                                <a:lnTo>
                                  <a:pt x="17195" y="399821"/>
                                </a:lnTo>
                                <a:lnTo>
                                  <a:pt x="20612" y="400507"/>
                                </a:lnTo>
                                <a:lnTo>
                                  <a:pt x="24358" y="400951"/>
                                </a:lnTo>
                                <a:lnTo>
                                  <a:pt x="27673" y="401853"/>
                                </a:lnTo>
                                <a:lnTo>
                                  <a:pt x="37236" y="407466"/>
                                </a:lnTo>
                                <a:lnTo>
                                  <a:pt x="38087" y="406831"/>
                                </a:lnTo>
                                <a:lnTo>
                                  <a:pt x="37236" y="407479"/>
                                </a:lnTo>
                                <a:lnTo>
                                  <a:pt x="39903" y="410311"/>
                                </a:lnTo>
                                <a:lnTo>
                                  <a:pt x="42900" y="411416"/>
                                </a:lnTo>
                                <a:lnTo>
                                  <a:pt x="45478" y="411111"/>
                                </a:lnTo>
                                <a:lnTo>
                                  <a:pt x="48361" y="412800"/>
                                </a:lnTo>
                                <a:lnTo>
                                  <a:pt x="51092" y="412610"/>
                                </a:lnTo>
                                <a:lnTo>
                                  <a:pt x="54406" y="413181"/>
                                </a:lnTo>
                                <a:lnTo>
                                  <a:pt x="56108" y="413042"/>
                                </a:lnTo>
                                <a:lnTo>
                                  <a:pt x="60198" y="411848"/>
                                </a:lnTo>
                                <a:lnTo>
                                  <a:pt x="60947" y="413410"/>
                                </a:lnTo>
                                <a:lnTo>
                                  <a:pt x="63423" y="413702"/>
                                </a:lnTo>
                                <a:lnTo>
                                  <a:pt x="63703" y="414997"/>
                                </a:lnTo>
                                <a:lnTo>
                                  <a:pt x="68948" y="418020"/>
                                </a:lnTo>
                                <a:lnTo>
                                  <a:pt x="70612" y="421424"/>
                                </a:lnTo>
                                <a:lnTo>
                                  <a:pt x="70891" y="423392"/>
                                </a:lnTo>
                                <a:lnTo>
                                  <a:pt x="70104" y="426542"/>
                                </a:lnTo>
                                <a:lnTo>
                                  <a:pt x="70675" y="428713"/>
                                </a:lnTo>
                                <a:lnTo>
                                  <a:pt x="70599" y="430961"/>
                                </a:lnTo>
                                <a:lnTo>
                                  <a:pt x="72580" y="432092"/>
                                </a:lnTo>
                                <a:lnTo>
                                  <a:pt x="76771" y="432193"/>
                                </a:lnTo>
                                <a:lnTo>
                                  <a:pt x="78930" y="434403"/>
                                </a:lnTo>
                                <a:lnTo>
                                  <a:pt x="80073" y="434848"/>
                                </a:lnTo>
                                <a:lnTo>
                                  <a:pt x="83070" y="433959"/>
                                </a:lnTo>
                                <a:lnTo>
                                  <a:pt x="86804" y="431812"/>
                                </a:lnTo>
                                <a:lnTo>
                                  <a:pt x="88379" y="429145"/>
                                </a:lnTo>
                                <a:lnTo>
                                  <a:pt x="86817" y="431825"/>
                                </a:lnTo>
                                <a:lnTo>
                                  <a:pt x="83083" y="433959"/>
                                </a:lnTo>
                                <a:lnTo>
                                  <a:pt x="82067" y="436181"/>
                                </a:lnTo>
                                <a:lnTo>
                                  <a:pt x="83515" y="437019"/>
                                </a:lnTo>
                                <a:lnTo>
                                  <a:pt x="82918" y="437997"/>
                                </a:lnTo>
                                <a:lnTo>
                                  <a:pt x="85255" y="441299"/>
                                </a:lnTo>
                                <a:lnTo>
                                  <a:pt x="83908" y="441833"/>
                                </a:lnTo>
                                <a:lnTo>
                                  <a:pt x="84035" y="443001"/>
                                </a:lnTo>
                                <a:lnTo>
                                  <a:pt x="85890" y="442963"/>
                                </a:lnTo>
                                <a:lnTo>
                                  <a:pt x="84264" y="444296"/>
                                </a:lnTo>
                                <a:lnTo>
                                  <a:pt x="84124" y="444461"/>
                                </a:lnTo>
                                <a:lnTo>
                                  <a:pt x="84124" y="456095"/>
                                </a:lnTo>
                                <a:lnTo>
                                  <a:pt x="84124" y="444461"/>
                                </a:lnTo>
                                <a:lnTo>
                                  <a:pt x="83642" y="444995"/>
                                </a:lnTo>
                                <a:lnTo>
                                  <a:pt x="83642" y="450761"/>
                                </a:lnTo>
                                <a:lnTo>
                                  <a:pt x="83019" y="450329"/>
                                </a:lnTo>
                                <a:lnTo>
                                  <a:pt x="83642" y="450761"/>
                                </a:lnTo>
                                <a:lnTo>
                                  <a:pt x="83642" y="444995"/>
                                </a:lnTo>
                                <a:lnTo>
                                  <a:pt x="82880" y="445846"/>
                                </a:lnTo>
                                <a:lnTo>
                                  <a:pt x="82880" y="456107"/>
                                </a:lnTo>
                                <a:lnTo>
                                  <a:pt x="81724" y="455460"/>
                                </a:lnTo>
                                <a:lnTo>
                                  <a:pt x="80251" y="454964"/>
                                </a:lnTo>
                                <a:lnTo>
                                  <a:pt x="80848" y="455155"/>
                                </a:lnTo>
                                <a:lnTo>
                                  <a:pt x="81140" y="455256"/>
                                </a:lnTo>
                                <a:lnTo>
                                  <a:pt x="81737" y="455447"/>
                                </a:lnTo>
                                <a:lnTo>
                                  <a:pt x="82880" y="456107"/>
                                </a:lnTo>
                                <a:lnTo>
                                  <a:pt x="82880" y="445846"/>
                                </a:lnTo>
                                <a:lnTo>
                                  <a:pt x="81864" y="446963"/>
                                </a:lnTo>
                                <a:lnTo>
                                  <a:pt x="80810" y="448729"/>
                                </a:lnTo>
                                <a:lnTo>
                                  <a:pt x="79984" y="449554"/>
                                </a:lnTo>
                                <a:lnTo>
                                  <a:pt x="79959" y="472414"/>
                                </a:lnTo>
                                <a:lnTo>
                                  <a:pt x="79248" y="472567"/>
                                </a:lnTo>
                                <a:lnTo>
                                  <a:pt x="78066" y="472567"/>
                                </a:lnTo>
                                <a:lnTo>
                                  <a:pt x="79959" y="472414"/>
                                </a:lnTo>
                                <a:lnTo>
                                  <a:pt x="79959" y="449580"/>
                                </a:lnTo>
                                <a:lnTo>
                                  <a:pt x="78562" y="450557"/>
                                </a:lnTo>
                                <a:lnTo>
                                  <a:pt x="77241" y="451332"/>
                                </a:lnTo>
                                <a:lnTo>
                                  <a:pt x="76758" y="452132"/>
                                </a:lnTo>
                                <a:lnTo>
                                  <a:pt x="77419" y="453199"/>
                                </a:lnTo>
                                <a:lnTo>
                                  <a:pt x="77127" y="453199"/>
                                </a:lnTo>
                                <a:lnTo>
                                  <a:pt x="76187" y="454774"/>
                                </a:lnTo>
                                <a:lnTo>
                                  <a:pt x="75501" y="455409"/>
                                </a:lnTo>
                                <a:lnTo>
                                  <a:pt x="75501" y="473176"/>
                                </a:lnTo>
                                <a:lnTo>
                                  <a:pt x="75057" y="473367"/>
                                </a:lnTo>
                                <a:lnTo>
                                  <a:pt x="73952" y="473367"/>
                                </a:lnTo>
                                <a:lnTo>
                                  <a:pt x="75501" y="473176"/>
                                </a:lnTo>
                                <a:lnTo>
                                  <a:pt x="75501" y="455409"/>
                                </a:lnTo>
                                <a:lnTo>
                                  <a:pt x="74726" y="456107"/>
                                </a:lnTo>
                                <a:lnTo>
                                  <a:pt x="73558" y="456704"/>
                                </a:lnTo>
                                <a:lnTo>
                                  <a:pt x="72631" y="458165"/>
                                </a:lnTo>
                                <a:lnTo>
                                  <a:pt x="71856" y="458571"/>
                                </a:lnTo>
                                <a:lnTo>
                                  <a:pt x="70243" y="458965"/>
                                </a:lnTo>
                                <a:lnTo>
                                  <a:pt x="69151" y="458965"/>
                                </a:lnTo>
                                <a:lnTo>
                                  <a:pt x="69202" y="462800"/>
                                </a:lnTo>
                                <a:lnTo>
                                  <a:pt x="68656" y="465721"/>
                                </a:lnTo>
                                <a:lnTo>
                                  <a:pt x="69545" y="467321"/>
                                </a:lnTo>
                                <a:lnTo>
                                  <a:pt x="69862" y="471652"/>
                                </a:lnTo>
                                <a:lnTo>
                                  <a:pt x="70358" y="473367"/>
                                </a:lnTo>
                                <a:lnTo>
                                  <a:pt x="69989" y="473367"/>
                                </a:lnTo>
                                <a:lnTo>
                                  <a:pt x="70472" y="473494"/>
                                </a:lnTo>
                                <a:lnTo>
                                  <a:pt x="71031" y="476364"/>
                                </a:lnTo>
                                <a:lnTo>
                                  <a:pt x="72123" y="479780"/>
                                </a:lnTo>
                                <a:lnTo>
                                  <a:pt x="72034" y="481876"/>
                                </a:lnTo>
                                <a:lnTo>
                                  <a:pt x="71742" y="484073"/>
                                </a:lnTo>
                                <a:lnTo>
                                  <a:pt x="73240" y="483349"/>
                                </a:lnTo>
                                <a:lnTo>
                                  <a:pt x="74637" y="483209"/>
                                </a:lnTo>
                                <a:lnTo>
                                  <a:pt x="75996" y="482523"/>
                                </a:lnTo>
                                <a:lnTo>
                                  <a:pt x="76898" y="483425"/>
                                </a:lnTo>
                                <a:lnTo>
                                  <a:pt x="77266" y="485622"/>
                                </a:lnTo>
                                <a:lnTo>
                                  <a:pt x="81368" y="485000"/>
                                </a:lnTo>
                                <a:lnTo>
                                  <a:pt x="82524" y="485914"/>
                                </a:lnTo>
                                <a:lnTo>
                                  <a:pt x="81902" y="486905"/>
                                </a:lnTo>
                                <a:lnTo>
                                  <a:pt x="84391" y="486968"/>
                                </a:lnTo>
                                <a:lnTo>
                                  <a:pt x="90385" y="487540"/>
                                </a:lnTo>
                                <a:lnTo>
                                  <a:pt x="92633" y="485152"/>
                                </a:lnTo>
                                <a:lnTo>
                                  <a:pt x="94589" y="482739"/>
                                </a:lnTo>
                                <a:lnTo>
                                  <a:pt x="96888" y="480618"/>
                                </a:lnTo>
                                <a:lnTo>
                                  <a:pt x="100063" y="478828"/>
                                </a:lnTo>
                                <a:lnTo>
                                  <a:pt x="105346" y="478866"/>
                                </a:lnTo>
                                <a:lnTo>
                                  <a:pt x="108775" y="475234"/>
                                </a:lnTo>
                                <a:lnTo>
                                  <a:pt x="113017" y="469277"/>
                                </a:lnTo>
                                <a:lnTo>
                                  <a:pt x="116192" y="467321"/>
                                </a:lnTo>
                                <a:lnTo>
                                  <a:pt x="119037" y="465048"/>
                                </a:lnTo>
                                <a:lnTo>
                                  <a:pt x="120827" y="463308"/>
                                </a:lnTo>
                                <a:lnTo>
                                  <a:pt x="122732" y="460362"/>
                                </a:lnTo>
                                <a:lnTo>
                                  <a:pt x="128193" y="458368"/>
                                </a:lnTo>
                                <a:lnTo>
                                  <a:pt x="130365" y="459130"/>
                                </a:lnTo>
                                <a:lnTo>
                                  <a:pt x="130340" y="461530"/>
                                </a:lnTo>
                                <a:lnTo>
                                  <a:pt x="130644" y="463664"/>
                                </a:lnTo>
                                <a:lnTo>
                                  <a:pt x="132181" y="464083"/>
                                </a:lnTo>
                                <a:lnTo>
                                  <a:pt x="133197" y="466166"/>
                                </a:lnTo>
                                <a:lnTo>
                                  <a:pt x="137833" y="468718"/>
                                </a:lnTo>
                                <a:lnTo>
                                  <a:pt x="139433" y="468210"/>
                                </a:lnTo>
                                <a:lnTo>
                                  <a:pt x="140817" y="467372"/>
                                </a:lnTo>
                                <a:lnTo>
                                  <a:pt x="141986" y="467728"/>
                                </a:lnTo>
                                <a:lnTo>
                                  <a:pt x="142430" y="468985"/>
                                </a:lnTo>
                                <a:lnTo>
                                  <a:pt x="143471" y="469557"/>
                                </a:lnTo>
                                <a:lnTo>
                                  <a:pt x="144614" y="469315"/>
                                </a:lnTo>
                                <a:lnTo>
                                  <a:pt x="147142" y="469747"/>
                                </a:lnTo>
                                <a:lnTo>
                                  <a:pt x="151079" y="471893"/>
                                </a:lnTo>
                                <a:lnTo>
                                  <a:pt x="151993" y="471385"/>
                                </a:lnTo>
                                <a:lnTo>
                                  <a:pt x="153365" y="473151"/>
                                </a:lnTo>
                                <a:lnTo>
                                  <a:pt x="154800" y="472897"/>
                                </a:lnTo>
                                <a:lnTo>
                                  <a:pt x="156641" y="472897"/>
                                </a:lnTo>
                                <a:lnTo>
                                  <a:pt x="156476" y="474840"/>
                                </a:lnTo>
                                <a:lnTo>
                                  <a:pt x="159156" y="475500"/>
                                </a:lnTo>
                                <a:lnTo>
                                  <a:pt x="161531" y="475564"/>
                                </a:lnTo>
                                <a:lnTo>
                                  <a:pt x="161759" y="481279"/>
                                </a:lnTo>
                                <a:lnTo>
                                  <a:pt x="163436" y="482180"/>
                                </a:lnTo>
                                <a:lnTo>
                                  <a:pt x="169164" y="483831"/>
                                </a:lnTo>
                                <a:lnTo>
                                  <a:pt x="169062" y="487260"/>
                                </a:lnTo>
                                <a:lnTo>
                                  <a:pt x="171107" y="490093"/>
                                </a:lnTo>
                                <a:lnTo>
                                  <a:pt x="181952" y="495909"/>
                                </a:lnTo>
                                <a:lnTo>
                                  <a:pt x="185166" y="495033"/>
                                </a:lnTo>
                                <a:lnTo>
                                  <a:pt x="188315" y="494830"/>
                                </a:lnTo>
                                <a:lnTo>
                                  <a:pt x="185178" y="495046"/>
                                </a:lnTo>
                                <a:lnTo>
                                  <a:pt x="184861" y="498538"/>
                                </a:lnTo>
                                <a:lnTo>
                                  <a:pt x="184365" y="500405"/>
                                </a:lnTo>
                                <a:lnTo>
                                  <a:pt x="184861" y="503656"/>
                                </a:lnTo>
                                <a:lnTo>
                                  <a:pt x="184111" y="504977"/>
                                </a:lnTo>
                                <a:lnTo>
                                  <a:pt x="179895" y="508850"/>
                                </a:lnTo>
                                <a:lnTo>
                                  <a:pt x="173113" y="510870"/>
                                </a:lnTo>
                                <a:lnTo>
                                  <a:pt x="172364" y="513384"/>
                                </a:lnTo>
                                <a:lnTo>
                                  <a:pt x="170853" y="515454"/>
                                </a:lnTo>
                                <a:lnTo>
                                  <a:pt x="164426" y="518337"/>
                                </a:lnTo>
                                <a:lnTo>
                                  <a:pt x="165011" y="518934"/>
                                </a:lnTo>
                                <a:lnTo>
                                  <a:pt x="165823" y="519366"/>
                                </a:lnTo>
                                <a:lnTo>
                                  <a:pt x="164630" y="520217"/>
                                </a:lnTo>
                                <a:lnTo>
                                  <a:pt x="163436" y="519709"/>
                                </a:lnTo>
                                <a:lnTo>
                                  <a:pt x="161404" y="519569"/>
                                </a:lnTo>
                                <a:lnTo>
                                  <a:pt x="159994" y="517982"/>
                                </a:lnTo>
                                <a:lnTo>
                                  <a:pt x="158838" y="517232"/>
                                </a:lnTo>
                                <a:lnTo>
                                  <a:pt x="156578" y="517626"/>
                                </a:lnTo>
                                <a:lnTo>
                                  <a:pt x="158546" y="513549"/>
                                </a:lnTo>
                                <a:lnTo>
                                  <a:pt x="159499" y="512838"/>
                                </a:lnTo>
                                <a:lnTo>
                                  <a:pt x="160604" y="510692"/>
                                </a:lnTo>
                                <a:lnTo>
                                  <a:pt x="156921" y="508711"/>
                                </a:lnTo>
                                <a:lnTo>
                                  <a:pt x="156400" y="508571"/>
                                </a:lnTo>
                                <a:lnTo>
                                  <a:pt x="156400" y="509041"/>
                                </a:lnTo>
                                <a:lnTo>
                                  <a:pt x="155879" y="509384"/>
                                </a:lnTo>
                                <a:lnTo>
                                  <a:pt x="155816" y="510844"/>
                                </a:lnTo>
                                <a:lnTo>
                                  <a:pt x="155003" y="511975"/>
                                </a:lnTo>
                                <a:lnTo>
                                  <a:pt x="155816" y="510844"/>
                                </a:lnTo>
                                <a:lnTo>
                                  <a:pt x="155879" y="509371"/>
                                </a:lnTo>
                                <a:lnTo>
                                  <a:pt x="156400" y="509041"/>
                                </a:lnTo>
                                <a:lnTo>
                                  <a:pt x="156400" y="508571"/>
                                </a:lnTo>
                                <a:lnTo>
                                  <a:pt x="155524" y="508292"/>
                                </a:lnTo>
                                <a:lnTo>
                                  <a:pt x="154330" y="508063"/>
                                </a:lnTo>
                                <a:lnTo>
                                  <a:pt x="153111" y="508292"/>
                                </a:lnTo>
                                <a:lnTo>
                                  <a:pt x="152095" y="507733"/>
                                </a:lnTo>
                                <a:lnTo>
                                  <a:pt x="151536" y="507644"/>
                                </a:lnTo>
                                <a:lnTo>
                                  <a:pt x="150647" y="508863"/>
                                </a:lnTo>
                                <a:lnTo>
                                  <a:pt x="150444" y="508889"/>
                                </a:lnTo>
                                <a:lnTo>
                                  <a:pt x="150444" y="518071"/>
                                </a:lnTo>
                                <a:lnTo>
                                  <a:pt x="148196" y="518452"/>
                                </a:lnTo>
                                <a:lnTo>
                                  <a:pt x="150444" y="518071"/>
                                </a:lnTo>
                                <a:lnTo>
                                  <a:pt x="150444" y="508889"/>
                                </a:lnTo>
                                <a:lnTo>
                                  <a:pt x="147650" y="509130"/>
                                </a:lnTo>
                                <a:lnTo>
                                  <a:pt x="147650" y="550519"/>
                                </a:lnTo>
                                <a:lnTo>
                                  <a:pt x="145034" y="553847"/>
                                </a:lnTo>
                                <a:lnTo>
                                  <a:pt x="145199" y="555040"/>
                                </a:lnTo>
                                <a:lnTo>
                                  <a:pt x="145148" y="556323"/>
                                </a:lnTo>
                                <a:lnTo>
                                  <a:pt x="142506" y="557517"/>
                                </a:lnTo>
                                <a:lnTo>
                                  <a:pt x="139458" y="561301"/>
                                </a:lnTo>
                                <a:lnTo>
                                  <a:pt x="139458" y="565404"/>
                                </a:lnTo>
                                <a:lnTo>
                                  <a:pt x="139230" y="562864"/>
                                </a:lnTo>
                                <a:lnTo>
                                  <a:pt x="139458" y="565404"/>
                                </a:lnTo>
                                <a:lnTo>
                                  <a:pt x="139458" y="561301"/>
                                </a:lnTo>
                                <a:lnTo>
                                  <a:pt x="139014" y="561848"/>
                                </a:lnTo>
                                <a:lnTo>
                                  <a:pt x="138722" y="564769"/>
                                </a:lnTo>
                                <a:lnTo>
                                  <a:pt x="138303" y="565721"/>
                                </a:lnTo>
                                <a:lnTo>
                                  <a:pt x="137477" y="564870"/>
                                </a:lnTo>
                                <a:lnTo>
                                  <a:pt x="137452" y="564095"/>
                                </a:lnTo>
                                <a:lnTo>
                                  <a:pt x="136474" y="564324"/>
                                </a:lnTo>
                                <a:lnTo>
                                  <a:pt x="136169" y="564159"/>
                                </a:lnTo>
                                <a:lnTo>
                                  <a:pt x="136169" y="572135"/>
                                </a:lnTo>
                                <a:lnTo>
                                  <a:pt x="133184" y="571703"/>
                                </a:lnTo>
                                <a:lnTo>
                                  <a:pt x="136169" y="572135"/>
                                </a:lnTo>
                                <a:lnTo>
                                  <a:pt x="136169" y="564159"/>
                                </a:lnTo>
                                <a:lnTo>
                                  <a:pt x="135724" y="563918"/>
                                </a:lnTo>
                                <a:lnTo>
                                  <a:pt x="137160" y="562152"/>
                                </a:lnTo>
                                <a:lnTo>
                                  <a:pt x="137363" y="560946"/>
                                </a:lnTo>
                                <a:lnTo>
                                  <a:pt x="137985" y="558685"/>
                                </a:lnTo>
                                <a:lnTo>
                                  <a:pt x="139433" y="555294"/>
                                </a:lnTo>
                                <a:lnTo>
                                  <a:pt x="141262" y="554583"/>
                                </a:lnTo>
                                <a:lnTo>
                                  <a:pt x="144386" y="550659"/>
                                </a:lnTo>
                                <a:lnTo>
                                  <a:pt x="144602" y="548754"/>
                                </a:lnTo>
                                <a:lnTo>
                                  <a:pt x="145173" y="546671"/>
                                </a:lnTo>
                                <a:lnTo>
                                  <a:pt x="147586" y="547903"/>
                                </a:lnTo>
                                <a:lnTo>
                                  <a:pt x="147650" y="550519"/>
                                </a:lnTo>
                                <a:lnTo>
                                  <a:pt x="147650" y="509130"/>
                                </a:lnTo>
                                <a:lnTo>
                                  <a:pt x="147066" y="509168"/>
                                </a:lnTo>
                                <a:lnTo>
                                  <a:pt x="144716" y="509511"/>
                                </a:lnTo>
                                <a:lnTo>
                                  <a:pt x="145300" y="511175"/>
                                </a:lnTo>
                                <a:lnTo>
                                  <a:pt x="145707" y="512267"/>
                                </a:lnTo>
                                <a:lnTo>
                                  <a:pt x="146710" y="512622"/>
                                </a:lnTo>
                                <a:lnTo>
                                  <a:pt x="143243" y="517436"/>
                                </a:lnTo>
                                <a:lnTo>
                                  <a:pt x="143014" y="518363"/>
                                </a:lnTo>
                                <a:lnTo>
                                  <a:pt x="143510" y="519099"/>
                                </a:lnTo>
                                <a:lnTo>
                                  <a:pt x="144310" y="519518"/>
                                </a:lnTo>
                                <a:lnTo>
                                  <a:pt x="144627" y="519709"/>
                                </a:lnTo>
                                <a:lnTo>
                                  <a:pt x="143510" y="519099"/>
                                </a:lnTo>
                                <a:lnTo>
                                  <a:pt x="142671" y="520801"/>
                                </a:lnTo>
                                <a:lnTo>
                                  <a:pt x="142671" y="543648"/>
                                </a:lnTo>
                                <a:lnTo>
                                  <a:pt x="142354" y="550291"/>
                                </a:lnTo>
                                <a:lnTo>
                                  <a:pt x="140474" y="550545"/>
                                </a:lnTo>
                                <a:lnTo>
                                  <a:pt x="142341" y="550278"/>
                                </a:lnTo>
                                <a:lnTo>
                                  <a:pt x="142659" y="543648"/>
                                </a:lnTo>
                                <a:lnTo>
                                  <a:pt x="142671" y="520801"/>
                                </a:lnTo>
                                <a:lnTo>
                                  <a:pt x="141973" y="522211"/>
                                </a:lnTo>
                                <a:lnTo>
                                  <a:pt x="140817" y="523786"/>
                                </a:lnTo>
                                <a:lnTo>
                                  <a:pt x="140360" y="525373"/>
                                </a:lnTo>
                                <a:lnTo>
                                  <a:pt x="139115" y="526122"/>
                                </a:lnTo>
                                <a:lnTo>
                                  <a:pt x="139217" y="527469"/>
                                </a:lnTo>
                                <a:lnTo>
                                  <a:pt x="140157" y="530936"/>
                                </a:lnTo>
                                <a:lnTo>
                                  <a:pt x="140017" y="531126"/>
                                </a:lnTo>
                                <a:lnTo>
                                  <a:pt x="140017" y="541083"/>
                                </a:lnTo>
                                <a:lnTo>
                                  <a:pt x="138849" y="537095"/>
                                </a:lnTo>
                                <a:lnTo>
                                  <a:pt x="140017" y="541083"/>
                                </a:lnTo>
                                <a:lnTo>
                                  <a:pt x="140017" y="531126"/>
                                </a:lnTo>
                                <a:lnTo>
                                  <a:pt x="137947" y="533933"/>
                                </a:lnTo>
                                <a:lnTo>
                                  <a:pt x="138176" y="535660"/>
                                </a:lnTo>
                                <a:lnTo>
                                  <a:pt x="137896" y="537286"/>
                                </a:lnTo>
                                <a:lnTo>
                                  <a:pt x="137121" y="537451"/>
                                </a:lnTo>
                                <a:lnTo>
                                  <a:pt x="136067" y="536879"/>
                                </a:lnTo>
                                <a:lnTo>
                                  <a:pt x="136982" y="535686"/>
                                </a:lnTo>
                                <a:lnTo>
                                  <a:pt x="136588" y="534530"/>
                                </a:lnTo>
                                <a:lnTo>
                                  <a:pt x="129857" y="532930"/>
                                </a:lnTo>
                                <a:lnTo>
                                  <a:pt x="129857" y="559968"/>
                                </a:lnTo>
                                <a:lnTo>
                                  <a:pt x="116827" y="556895"/>
                                </a:lnTo>
                                <a:lnTo>
                                  <a:pt x="129857" y="559968"/>
                                </a:lnTo>
                                <a:lnTo>
                                  <a:pt x="129857" y="532930"/>
                                </a:lnTo>
                                <a:lnTo>
                                  <a:pt x="127241" y="535063"/>
                                </a:lnTo>
                                <a:lnTo>
                                  <a:pt x="125285" y="538810"/>
                                </a:lnTo>
                                <a:lnTo>
                                  <a:pt x="122123" y="540562"/>
                                </a:lnTo>
                                <a:lnTo>
                                  <a:pt x="119849" y="542213"/>
                                </a:lnTo>
                                <a:lnTo>
                                  <a:pt x="118694" y="543750"/>
                                </a:lnTo>
                                <a:lnTo>
                                  <a:pt x="120015" y="545299"/>
                                </a:lnTo>
                                <a:lnTo>
                                  <a:pt x="122478" y="546646"/>
                                </a:lnTo>
                                <a:lnTo>
                                  <a:pt x="120243" y="550100"/>
                                </a:lnTo>
                                <a:lnTo>
                                  <a:pt x="117932" y="548830"/>
                                </a:lnTo>
                                <a:lnTo>
                                  <a:pt x="116332" y="546912"/>
                                </a:lnTo>
                                <a:lnTo>
                                  <a:pt x="116268" y="545096"/>
                                </a:lnTo>
                                <a:lnTo>
                                  <a:pt x="115519" y="542836"/>
                                </a:lnTo>
                                <a:lnTo>
                                  <a:pt x="114858" y="542480"/>
                                </a:lnTo>
                                <a:lnTo>
                                  <a:pt x="114858" y="559219"/>
                                </a:lnTo>
                                <a:lnTo>
                                  <a:pt x="113385" y="558419"/>
                                </a:lnTo>
                                <a:lnTo>
                                  <a:pt x="110845" y="557517"/>
                                </a:lnTo>
                                <a:lnTo>
                                  <a:pt x="108902" y="557644"/>
                                </a:lnTo>
                                <a:lnTo>
                                  <a:pt x="110832" y="557504"/>
                                </a:lnTo>
                                <a:lnTo>
                                  <a:pt x="113398" y="558406"/>
                                </a:lnTo>
                                <a:lnTo>
                                  <a:pt x="114858" y="559219"/>
                                </a:lnTo>
                                <a:lnTo>
                                  <a:pt x="114858" y="542480"/>
                                </a:lnTo>
                                <a:lnTo>
                                  <a:pt x="114350" y="542201"/>
                                </a:lnTo>
                                <a:lnTo>
                                  <a:pt x="114046" y="539584"/>
                                </a:lnTo>
                                <a:lnTo>
                                  <a:pt x="111353" y="538822"/>
                                </a:lnTo>
                                <a:lnTo>
                                  <a:pt x="109131" y="537425"/>
                                </a:lnTo>
                                <a:lnTo>
                                  <a:pt x="108331" y="535724"/>
                                </a:lnTo>
                                <a:lnTo>
                                  <a:pt x="108585" y="533692"/>
                                </a:lnTo>
                                <a:lnTo>
                                  <a:pt x="106578" y="532942"/>
                                </a:lnTo>
                                <a:lnTo>
                                  <a:pt x="106578" y="581393"/>
                                </a:lnTo>
                                <a:lnTo>
                                  <a:pt x="105498" y="581634"/>
                                </a:lnTo>
                                <a:lnTo>
                                  <a:pt x="106565" y="581393"/>
                                </a:lnTo>
                                <a:lnTo>
                                  <a:pt x="106578" y="532942"/>
                                </a:lnTo>
                                <a:lnTo>
                                  <a:pt x="105562" y="532561"/>
                                </a:lnTo>
                                <a:lnTo>
                                  <a:pt x="105232" y="530745"/>
                                </a:lnTo>
                                <a:lnTo>
                                  <a:pt x="103822" y="530174"/>
                                </a:lnTo>
                                <a:lnTo>
                                  <a:pt x="102730" y="529742"/>
                                </a:lnTo>
                                <a:lnTo>
                                  <a:pt x="100558" y="528535"/>
                                </a:lnTo>
                                <a:lnTo>
                                  <a:pt x="98450" y="528091"/>
                                </a:lnTo>
                                <a:lnTo>
                                  <a:pt x="97434" y="528167"/>
                                </a:lnTo>
                                <a:lnTo>
                                  <a:pt x="97434" y="592480"/>
                                </a:lnTo>
                                <a:lnTo>
                                  <a:pt x="95250" y="595401"/>
                                </a:lnTo>
                                <a:lnTo>
                                  <a:pt x="97421" y="592480"/>
                                </a:lnTo>
                                <a:lnTo>
                                  <a:pt x="97434" y="528167"/>
                                </a:lnTo>
                                <a:lnTo>
                                  <a:pt x="96989" y="528193"/>
                                </a:lnTo>
                                <a:lnTo>
                                  <a:pt x="95719" y="527126"/>
                                </a:lnTo>
                                <a:lnTo>
                                  <a:pt x="97878" y="525754"/>
                                </a:lnTo>
                                <a:lnTo>
                                  <a:pt x="99352" y="523646"/>
                                </a:lnTo>
                                <a:lnTo>
                                  <a:pt x="99783" y="521284"/>
                                </a:lnTo>
                                <a:lnTo>
                                  <a:pt x="103263" y="516242"/>
                                </a:lnTo>
                                <a:lnTo>
                                  <a:pt x="103873" y="512394"/>
                                </a:lnTo>
                                <a:lnTo>
                                  <a:pt x="101079" y="510641"/>
                                </a:lnTo>
                                <a:lnTo>
                                  <a:pt x="101295" y="509028"/>
                                </a:lnTo>
                                <a:lnTo>
                                  <a:pt x="96939" y="506806"/>
                                </a:lnTo>
                                <a:lnTo>
                                  <a:pt x="95999" y="508215"/>
                                </a:lnTo>
                                <a:lnTo>
                                  <a:pt x="94246" y="509320"/>
                                </a:lnTo>
                                <a:lnTo>
                                  <a:pt x="94246" y="568617"/>
                                </a:lnTo>
                                <a:lnTo>
                                  <a:pt x="94145" y="569569"/>
                                </a:lnTo>
                                <a:lnTo>
                                  <a:pt x="94234" y="568617"/>
                                </a:lnTo>
                                <a:lnTo>
                                  <a:pt x="94246" y="509320"/>
                                </a:lnTo>
                                <a:lnTo>
                                  <a:pt x="93586" y="509727"/>
                                </a:lnTo>
                                <a:lnTo>
                                  <a:pt x="93370" y="509638"/>
                                </a:lnTo>
                                <a:lnTo>
                                  <a:pt x="93370" y="567474"/>
                                </a:lnTo>
                                <a:lnTo>
                                  <a:pt x="92227" y="565950"/>
                                </a:lnTo>
                                <a:lnTo>
                                  <a:pt x="90995" y="562457"/>
                                </a:lnTo>
                                <a:lnTo>
                                  <a:pt x="91122" y="560197"/>
                                </a:lnTo>
                                <a:lnTo>
                                  <a:pt x="91008" y="562470"/>
                                </a:lnTo>
                                <a:lnTo>
                                  <a:pt x="92227" y="565950"/>
                                </a:lnTo>
                                <a:lnTo>
                                  <a:pt x="93370" y="567474"/>
                                </a:lnTo>
                                <a:lnTo>
                                  <a:pt x="93370" y="509638"/>
                                </a:lnTo>
                                <a:lnTo>
                                  <a:pt x="91541" y="508876"/>
                                </a:lnTo>
                                <a:lnTo>
                                  <a:pt x="91541" y="555790"/>
                                </a:lnTo>
                                <a:lnTo>
                                  <a:pt x="91389" y="556882"/>
                                </a:lnTo>
                                <a:lnTo>
                                  <a:pt x="91528" y="555777"/>
                                </a:lnTo>
                                <a:lnTo>
                                  <a:pt x="91541" y="508876"/>
                                </a:lnTo>
                                <a:lnTo>
                                  <a:pt x="91528" y="533412"/>
                                </a:lnTo>
                                <a:lnTo>
                                  <a:pt x="90106" y="535330"/>
                                </a:lnTo>
                                <a:lnTo>
                                  <a:pt x="90106" y="576630"/>
                                </a:lnTo>
                                <a:lnTo>
                                  <a:pt x="83096" y="577494"/>
                                </a:lnTo>
                                <a:lnTo>
                                  <a:pt x="82308" y="578205"/>
                                </a:lnTo>
                                <a:lnTo>
                                  <a:pt x="79082" y="577405"/>
                                </a:lnTo>
                                <a:lnTo>
                                  <a:pt x="77228" y="578408"/>
                                </a:lnTo>
                                <a:lnTo>
                                  <a:pt x="79070" y="577392"/>
                                </a:lnTo>
                                <a:lnTo>
                                  <a:pt x="82308" y="578192"/>
                                </a:lnTo>
                                <a:lnTo>
                                  <a:pt x="83083" y="577494"/>
                                </a:lnTo>
                                <a:lnTo>
                                  <a:pt x="90106" y="576630"/>
                                </a:lnTo>
                                <a:lnTo>
                                  <a:pt x="90106" y="535330"/>
                                </a:lnTo>
                                <a:lnTo>
                                  <a:pt x="89954" y="535533"/>
                                </a:lnTo>
                                <a:lnTo>
                                  <a:pt x="89954" y="554939"/>
                                </a:lnTo>
                                <a:lnTo>
                                  <a:pt x="89433" y="555637"/>
                                </a:lnTo>
                                <a:lnTo>
                                  <a:pt x="89954" y="554939"/>
                                </a:lnTo>
                                <a:lnTo>
                                  <a:pt x="89954" y="535533"/>
                                </a:lnTo>
                                <a:lnTo>
                                  <a:pt x="87553" y="538759"/>
                                </a:lnTo>
                                <a:lnTo>
                                  <a:pt x="87553" y="554380"/>
                                </a:lnTo>
                                <a:lnTo>
                                  <a:pt x="85051" y="554393"/>
                                </a:lnTo>
                                <a:lnTo>
                                  <a:pt x="83451" y="555320"/>
                                </a:lnTo>
                                <a:lnTo>
                                  <a:pt x="85051" y="554380"/>
                                </a:lnTo>
                                <a:lnTo>
                                  <a:pt x="87541" y="554367"/>
                                </a:lnTo>
                                <a:lnTo>
                                  <a:pt x="87553" y="538759"/>
                                </a:lnTo>
                                <a:lnTo>
                                  <a:pt x="84607" y="542709"/>
                                </a:lnTo>
                                <a:lnTo>
                                  <a:pt x="84607" y="551014"/>
                                </a:lnTo>
                                <a:lnTo>
                                  <a:pt x="84569" y="552932"/>
                                </a:lnTo>
                                <a:lnTo>
                                  <a:pt x="84074" y="554240"/>
                                </a:lnTo>
                                <a:lnTo>
                                  <a:pt x="84556" y="552932"/>
                                </a:lnTo>
                                <a:lnTo>
                                  <a:pt x="84594" y="551002"/>
                                </a:lnTo>
                                <a:lnTo>
                                  <a:pt x="77419" y="549605"/>
                                </a:lnTo>
                                <a:lnTo>
                                  <a:pt x="84594" y="551002"/>
                                </a:lnTo>
                                <a:lnTo>
                                  <a:pt x="84607" y="542709"/>
                                </a:lnTo>
                                <a:lnTo>
                                  <a:pt x="82753" y="545198"/>
                                </a:lnTo>
                                <a:lnTo>
                                  <a:pt x="91516" y="533400"/>
                                </a:lnTo>
                                <a:lnTo>
                                  <a:pt x="91528" y="508876"/>
                                </a:lnTo>
                                <a:lnTo>
                                  <a:pt x="86702" y="506844"/>
                                </a:lnTo>
                                <a:lnTo>
                                  <a:pt x="86017" y="503021"/>
                                </a:lnTo>
                                <a:lnTo>
                                  <a:pt x="86169" y="500024"/>
                                </a:lnTo>
                                <a:lnTo>
                                  <a:pt x="87122" y="496074"/>
                                </a:lnTo>
                                <a:lnTo>
                                  <a:pt x="85877" y="494588"/>
                                </a:lnTo>
                                <a:lnTo>
                                  <a:pt x="76250" y="489381"/>
                                </a:lnTo>
                                <a:lnTo>
                                  <a:pt x="76250" y="578866"/>
                                </a:lnTo>
                                <a:lnTo>
                                  <a:pt x="75082" y="579196"/>
                                </a:lnTo>
                                <a:lnTo>
                                  <a:pt x="72059" y="577926"/>
                                </a:lnTo>
                                <a:lnTo>
                                  <a:pt x="68440" y="574814"/>
                                </a:lnTo>
                                <a:lnTo>
                                  <a:pt x="67221" y="574890"/>
                                </a:lnTo>
                                <a:lnTo>
                                  <a:pt x="68427" y="574802"/>
                                </a:lnTo>
                                <a:lnTo>
                                  <a:pt x="72072" y="577913"/>
                                </a:lnTo>
                                <a:lnTo>
                                  <a:pt x="75082" y="579183"/>
                                </a:lnTo>
                                <a:lnTo>
                                  <a:pt x="76250" y="578866"/>
                                </a:lnTo>
                                <a:lnTo>
                                  <a:pt x="76250" y="489381"/>
                                </a:lnTo>
                                <a:lnTo>
                                  <a:pt x="75349" y="488886"/>
                                </a:lnTo>
                                <a:lnTo>
                                  <a:pt x="72631" y="489115"/>
                                </a:lnTo>
                                <a:lnTo>
                                  <a:pt x="70446" y="487870"/>
                                </a:lnTo>
                                <a:lnTo>
                                  <a:pt x="70370" y="493077"/>
                                </a:lnTo>
                                <a:lnTo>
                                  <a:pt x="69049" y="497700"/>
                                </a:lnTo>
                                <a:lnTo>
                                  <a:pt x="68300" y="498906"/>
                                </a:lnTo>
                                <a:lnTo>
                                  <a:pt x="68300" y="542582"/>
                                </a:lnTo>
                                <a:lnTo>
                                  <a:pt x="67868" y="540715"/>
                                </a:lnTo>
                                <a:lnTo>
                                  <a:pt x="63423" y="538226"/>
                                </a:lnTo>
                                <a:lnTo>
                                  <a:pt x="63423" y="557822"/>
                                </a:lnTo>
                                <a:lnTo>
                                  <a:pt x="60807" y="561390"/>
                                </a:lnTo>
                                <a:lnTo>
                                  <a:pt x="63423" y="557822"/>
                                </a:lnTo>
                                <a:lnTo>
                                  <a:pt x="63423" y="538226"/>
                                </a:lnTo>
                                <a:lnTo>
                                  <a:pt x="59296" y="535901"/>
                                </a:lnTo>
                                <a:lnTo>
                                  <a:pt x="59296" y="575500"/>
                                </a:lnTo>
                                <a:lnTo>
                                  <a:pt x="57404" y="574243"/>
                                </a:lnTo>
                                <a:lnTo>
                                  <a:pt x="59283" y="575487"/>
                                </a:lnTo>
                                <a:lnTo>
                                  <a:pt x="59296" y="535901"/>
                                </a:lnTo>
                                <a:lnTo>
                                  <a:pt x="58458" y="535432"/>
                                </a:lnTo>
                                <a:lnTo>
                                  <a:pt x="58458" y="570611"/>
                                </a:lnTo>
                                <a:lnTo>
                                  <a:pt x="57848" y="571284"/>
                                </a:lnTo>
                                <a:lnTo>
                                  <a:pt x="58445" y="570611"/>
                                </a:lnTo>
                                <a:lnTo>
                                  <a:pt x="58458" y="535432"/>
                                </a:lnTo>
                                <a:lnTo>
                                  <a:pt x="56769" y="534492"/>
                                </a:lnTo>
                                <a:lnTo>
                                  <a:pt x="56769" y="572249"/>
                                </a:lnTo>
                                <a:lnTo>
                                  <a:pt x="55524" y="572998"/>
                                </a:lnTo>
                                <a:lnTo>
                                  <a:pt x="56769" y="572249"/>
                                </a:lnTo>
                                <a:lnTo>
                                  <a:pt x="56769" y="534492"/>
                                </a:lnTo>
                                <a:lnTo>
                                  <a:pt x="55003" y="533488"/>
                                </a:lnTo>
                                <a:lnTo>
                                  <a:pt x="51193" y="530352"/>
                                </a:lnTo>
                                <a:lnTo>
                                  <a:pt x="55003" y="533488"/>
                                </a:lnTo>
                                <a:lnTo>
                                  <a:pt x="67868" y="540715"/>
                                </a:lnTo>
                                <a:lnTo>
                                  <a:pt x="68300" y="542582"/>
                                </a:lnTo>
                                <a:lnTo>
                                  <a:pt x="68300" y="498906"/>
                                </a:lnTo>
                                <a:lnTo>
                                  <a:pt x="64884" y="504355"/>
                                </a:lnTo>
                                <a:lnTo>
                                  <a:pt x="65646" y="507758"/>
                                </a:lnTo>
                                <a:lnTo>
                                  <a:pt x="63500" y="511124"/>
                                </a:lnTo>
                                <a:lnTo>
                                  <a:pt x="60147" y="513359"/>
                                </a:lnTo>
                                <a:lnTo>
                                  <a:pt x="57810" y="514184"/>
                                </a:lnTo>
                                <a:lnTo>
                                  <a:pt x="53340" y="515378"/>
                                </a:lnTo>
                                <a:lnTo>
                                  <a:pt x="50507" y="518121"/>
                                </a:lnTo>
                                <a:lnTo>
                                  <a:pt x="50507" y="528789"/>
                                </a:lnTo>
                                <a:lnTo>
                                  <a:pt x="48171" y="527164"/>
                                </a:lnTo>
                                <a:lnTo>
                                  <a:pt x="50507" y="528789"/>
                                </a:lnTo>
                                <a:lnTo>
                                  <a:pt x="50507" y="518121"/>
                                </a:lnTo>
                                <a:lnTo>
                                  <a:pt x="46151" y="522325"/>
                                </a:lnTo>
                                <a:lnTo>
                                  <a:pt x="45275" y="523722"/>
                                </a:lnTo>
                                <a:lnTo>
                                  <a:pt x="45275" y="575652"/>
                                </a:lnTo>
                                <a:lnTo>
                                  <a:pt x="44615" y="575437"/>
                                </a:lnTo>
                                <a:lnTo>
                                  <a:pt x="45275" y="575652"/>
                                </a:lnTo>
                                <a:lnTo>
                                  <a:pt x="45275" y="523722"/>
                                </a:lnTo>
                                <a:lnTo>
                                  <a:pt x="43294" y="526872"/>
                                </a:lnTo>
                                <a:lnTo>
                                  <a:pt x="41630" y="529501"/>
                                </a:lnTo>
                                <a:lnTo>
                                  <a:pt x="41478" y="531533"/>
                                </a:lnTo>
                                <a:lnTo>
                                  <a:pt x="41960" y="533412"/>
                                </a:lnTo>
                                <a:lnTo>
                                  <a:pt x="42037" y="546112"/>
                                </a:lnTo>
                                <a:lnTo>
                                  <a:pt x="42354" y="548957"/>
                                </a:lnTo>
                                <a:lnTo>
                                  <a:pt x="41071" y="550875"/>
                                </a:lnTo>
                                <a:lnTo>
                                  <a:pt x="41071" y="571957"/>
                                </a:lnTo>
                                <a:lnTo>
                                  <a:pt x="40678" y="572490"/>
                                </a:lnTo>
                                <a:lnTo>
                                  <a:pt x="40855" y="572795"/>
                                </a:lnTo>
                                <a:lnTo>
                                  <a:pt x="40665" y="572477"/>
                                </a:lnTo>
                                <a:lnTo>
                                  <a:pt x="41059" y="571957"/>
                                </a:lnTo>
                                <a:lnTo>
                                  <a:pt x="41071" y="550875"/>
                                </a:lnTo>
                                <a:lnTo>
                                  <a:pt x="39116" y="553783"/>
                                </a:lnTo>
                                <a:lnTo>
                                  <a:pt x="38468" y="557441"/>
                                </a:lnTo>
                                <a:lnTo>
                                  <a:pt x="36906" y="559727"/>
                                </a:lnTo>
                                <a:lnTo>
                                  <a:pt x="36563" y="562330"/>
                                </a:lnTo>
                                <a:lnTo>
                                  <a:pt x="35572" y="563753"/>
                                </a:lnTo>
                                <a:lnTo>
                                  <a:pt x="35572" y="565302"/>
                                </a:lnTo>
                                <a:lnTo>
                                  <a:pt x="35890" y="567651"/>
                                </a:lnTo>
                                <a:lnTo>
                                  <a:pt x="37477" y="570687"/>
                                </a:lnTo>
                                <a:lnTo>
                                  <a:pt x="37211" y="572376"/>
                                </a:lnTo>
                                <a:lnTo>
                                  <a:pt x="36715" y="578269"/>
                                </a:lnTo>
                                <a:lnTo>
                                  <a:pt x="37452" y="582180"/>
                                </a:lnTo>
                                <a:lnTo>
                                  <a:pt x="36334" y="583628"/>
                                </a:lnTo>
                                <a:lnTo>
                                  <a:pt x="34074" y="583222"/>
                                </a:lnTo>
                                <a:lnTo>
                                  <a:pt x="34188" y="586320"/>
                                </a:lnTo>
                                <a:lnTo>
                                  <a:pt x="35509" y="589483"/>
                                </a:lnTo>
                                <a:lnTo>
                                  <a:pt x="36690" y="590829"/>
                                </a:lnTo>
                                <a:lnTo>
                                  <a:pt x="38011" y="591591"/>
                                </a:lnTo>
                                <a:lnTo>
                                  <a:pt x="39700" y="591743"/>
                                </a:lnTo>
                                <a:lnTo>
                                  <a:pt x="44005" y="593966"/>
                                </a:lnTo>
                                <a:lnTo>
                                  <a:pt x="46647" y="594207"/>
                                </a:lnTo>
                                <a:lnTo>
                                  <a:pt x="48221" y="595731"/>
                                </a:lnTo>
                                <a:lnTo>
                                  <a:pt x="49961" y="596061"/>
                                </a:lnTo>
                                <a:lnTo>
                                  <a:pt x="51676" y="597027"/>
                                </a:lnTo>
                                <a:lnTo>
                                  <a:pt x="53390" y="598601"/>
                                </a:lnTo>
                                <a:lnTo>
                                  <a:pt x="54889" y="598817"/>
                                </a:lnTo>
                                <a:lnTo>
                                  <a:pt x="56984" y="599998"/>
                                </a:lnTo>
                                <a:lnTo>
                                  <a:pt x="58521" y="600163"/>
                                </a:lnTo>
                                <a:lnTo>
                                  <a:pt x="62090" y="601827"/>
                                </a:lnTo>
                                <a:lnTo>
                                  <a:pt x="67678" y="602424"/>
                                </a:lnTo>
                                <a:lnTo>
                                  <a:pt x="73482" y="602500"/>
                                </a:lnTo>
                                <a:lnTo>
                                  <a:pt x="77063" y="602272"/>
                                </a:lnTo>
                                <a:lnTo>
                                  <a:pt x="81965" y="601535"/>
                                </a:lnTo>
                                <a:lnTo>
                                  <a:pt x="86944" y="600316"/>
                                </a:lnTo>
                                <a:lnTo>
                                  <a:pt x="91554" y="600773"/>
                                </a:lnTo>
                                <a:lnTo>
                                  <a:pt x="98056" y="596950"/>
                                </a:lnTo>
                                <a:lnTo>
                                  <a:pt x="98209" y="595045"/>
                                </a:lnTo>
                                <a:lnTo>
                                  <a:pt x="99529" y="593623"/>
                                </a:lnTo>
                                <a:lnTo>
                                  <a:pt x="100609" y="594207"/>
                                </a:lnTo>
                                <a:lnTo>
                                  <a:pt x="103454" y="593559"/>
                                </a:lnTo>
                                <a:lnTo>
                                  <a:pt x="106311" y="595122"/>
                                </a:lnTo>
                                <a:lnTo>
                                  <a:pt x="111074" y="595541"/>
                                </a:lnTo>
                                <a:lnTo>
                                  <a:pt x="112801" y="594791"/>
                                </a:lnTo>
                                <a:lnTo>
                                  <a:pt x="113804" y="593509"/>
                                </a:lnTo>
                                <a:lnTo>
                                  <a:pt x="115646" y="592645"/>
                                </a:lnTo>
                                <a:lnTo>
                                  <a:pt x="117106" y="591273"/>
                                </a:lnTo>
                                <a:lnTo>
                                  <a:pt x="119672" y="585685"/>
                                </a:lnTo>
                                <a:lnTo>
                                  <a:pt x="119811" y="583158"/>
                                </a:lnTo>
                                <a:lnTo>
                                  <a:pt x="121094" y="581710"/>
                                </a:lnTo>
                                <a:lnTo>
                                  <a:pt x="124320" y="582066"/>
                                </a:lnTo>
                                <a:lnTo>
                                  <a:pt x="132943" y="580821"/>
                                </a:lnTo>
                                <a:lnTo>
                                  <a:pt x="141198" y="580313"/>
                                </a:lnTo>
                                <a:lnTo>
                                  <a:pt x="144233" y="581952"/>
                                </a:lnTo>
                                <a:lnTo>
                                  <a:pt x="149339" y="581736"/>
                                </a:lnTo>
                                <a:lnTo>
                                  <a:pt x="150037" y="580948"/>
                                </a:lnTo>
                                <a:lnTo>
                                  <a:pt x="156641" y="580301"/>
                                </a:lnTo>
                                <a:lnTo>
                                  <a:pt x="156133" y="578675"/>
                                </a:lnTo>
                                <a:lnTo>
                                  <a:pt x="158584" y="578104"/>
                                </a:lnTo>
                                <a:lnTo>
                                  <a:pt x="158546" y="576897"/>
                                </a:lnTo>
                                <a:lnTo>
                                  <a:pt x="161759" y="571665"/>
                                </a:lnTo>
                                <a:lnTo>
                                  <a:pt x="163512" y="570115"/>
                                </a:lnTo>
                                <a:lnTo>
                                  <a:pt x="166014" y="567156"/>
                                </a:lnTo>
                                <a:lnTo>
                                  <a:pt x="168706" y="566254"/>
                                </a:lnTo>
                                <a:lnTo>
                                  <a:pt x="169418" y="564121"/>
                                </a:lnTo>
                                <a:lnTo>
                                  <a:pt x="168668" y="561441"/>
                                </a:lnTo>
                                <a:lnTo>
                                  <a:pt x="169862" y="558241"/>
                                </a:lnTo>
                                <a:lnTo>
                                  <a:pt x="171246" y="553199"/>
                                </a:lnTo>
                                <a:lnTo>
                                  <a:pt x="173596" y="551586"/>
                                </a:lnTo>
                                <a:lnTo>
                                  <a:pt x="175450" y="549275"/>
                                </a:lnTo>
                                <a:lnTo>
                                  <a:pt x="175691" y="546328"/>
                                </a:lnTo>
                                <a:lnTo>
                                  <a:pt x="177850" y="543598"/>
                                </a:lnTo>
                                <a:lnTo>
                                  <a:pt x="197624" y="535012"/>
                                </a:lnTo>
                                <a:lnTo>
                                  <a:pt x="199567" y="534212"/>
                                </a:lnTo>
                                <a:lnTo>
                                  <a:pt x="199517" y="533882"/>
                                </a:lnTo>
                                <a:lnTo>
                                  <a:pt x="199567" y="534200"/>
                                </a:lnTo>
                                <a:lnTo>
                                  <a:pt x="205016" y="533603"/>
                                </a:lnTo>
                                <a:lnTo>
                                  <a:pt x="209321" y="531329"/>
                                </a:lnTo>
                                <a:lnTo>
                                  <a:pt x="216242" y="529437"/>
                                </a:lnTo>
                                <a:lnTo>
                                  <a:pt x="218020" y="529437"/>
                                </a:lnTo>
                                <a:lnTo>
                                  <a:pt x="224053" y="528701"/>
                                </a:lnTo>
                                <a:lnTo>
                                  <a:pt x="230492" y="529094"/>
                                </a:lnTo>
                                <a:lnTo>
                                  <a:pt x="231635" y="528205"/>
                                </a:lnTo>
                                <a:lnTo>
                                  <a:pt x="232689" y="527685"/>
                                </a:lnTo>
                                <a:lnTo>
                                  <a:pt x="244195" y="525513"/>
                                </a:lnTo>
                                <a:lnTo>
                                  <a:pt x="247218" y="522922"/>
                                </a:lnTo>
                                <a:lnTo>
                                  <a:pt x="251828" y="522516"/>
                                </a:lnTo>
                                <a:lnTo>
                                  <a:pt x="254584" y="520560"/>
                                </a:lnTo>
                                <a:lnTo>
                                  <a:pt x="260997" y="516470"/>
                                </a:lnTo>
                                <a:lnTo>
                                  <a:pt x="266331" y="513943"/>
                                </a:lnTo>
                                <a:lnTo>
                                  <a:pt x="271741" y="510717"/>
                                </a:lnTo>
                                <a:lnTo>
                                  <a:pt x="275539" y="507326"/>
                                </a:lnTo>
                                <a:lnTo>
                                  <a:pt x="277520" y="506920"/>
                                </a:lnTo>
                                <a:lnTo>
                                  <a:pt x="280073" y="502589"/>
                                </a:lnTo>
                                <a:lnTo>
                                  <a:pt x="282092" y="500570"/>
                                </a:lnTo>
                                <a:lnTo>
                                  <a:pt x="279768" y="499402"/>
                                </a:lnTo>
                                <a:lnTo>
                                  <a:pt x="277101" y="500113"/>
                                </a:lnTo>
                                <a:lnTo>
                                  <a:pt x="274053" y="498055"/>
                                </a:lnTo>
                                <a:lnTo>
                                  <a:pt x="271043" y="497840"/>
                                </a:lnTo>
                                <a:lnTo>
                                  <a:pt x="269379" y="496989"/>
                                </a:lnTo>
                                <a:lnTo>
                                  <a:pt x="267919" y="497293"/>
                                </a:lnTo>
                                <a:lnTo>
                                  <a:pt x="263169" y="494969"/>
                                </a:lnTo>
                                <a:lnTo>
                                  <a:pt x="259905" y="495782"/>
                                </a:lnTo>
                                <a:lnTo>
                                  <a:pt x="257848" y="494715"/>
                                </a:lnTo>
                                <a:lnTo>
                                  <a:pt x="256768" y="493877"/>
                                </a:lnTo>
                                <a:lnTo>
                                  <a:pt x="256768" y="510336"/>
                                </a:lnTo>
                                <a:lnTo>
                                  <a:pt x="254152" y="509003"/>
                                </a:lnTo>
                                <a:lnTo>
                                  <a:pt x="249796" y="505460"/>
                                </a:lnTo>
                                <a:lnTo>
                                  <a:pt x="247142" y="502335"/>
                                </a:lnTo>
                                <a:lnTo>
                                  <a:pt x="249796" y="505447"/>
                                </a:lnTo>
                                <a:lnTo>
                                  <a:pt x="254152" y="508990"/>
                                </a:lnTo>
                                <a:lnTo>
                                  <a:pt x="256768" y="510336"/>
                                </a:lnTo>
                                <a:lnTo>
                                  <a:pt x="256768" y="493877"/>
                                </a:lnTo>
                                <a:lnTo>
                                  <a:pt x="255536" y="492912"/>
                                </a:lnTo>
                                <a:lnTo>
                                  <a:pt x="250609" y="493102"/>
                                </a:lnTo>
                                <a:lnTo>
                                  <a:pt x="247586" y="491540"/>
                                </a:lnTo>
                                <a:lnTo>
                                  <a:pt x="246888" y="490448"/>
                                </a:lnTo>
                                <a:lnTo>
                                  <a:pt x="247015" y="484047"/>
                                </a:lnTo>
                                <a:lnTo>
                                  <a:pt x="245986" y="484555"/>
                                </a:lnTo>
                                <a:lnTo>
                                  <a:pt x="247002" y="484047"/>
                                </a:lnTo>
                                <a:lnTo>
                                  <a:pt x="245579" y="484174"/>
                                </a:lnTo>
                                <a:lnTo>
                                  <a:pt x="243967" y="483323"/>
                                </a:lnTo>
                                <a:lnTo>
                                  <a:pt x="245211" y="481507"/>
                                </a:lnTo>
                                <a:lnTo>
                                  <a:pt x="246735" y="481533"/>
                                </a:lnTo>
                                <a:lnTo>
                                  <a:pt x="248831" y="481914"/>
                                </a:lnTo>
                                <a:lnTo>
                                  <a:pt x="249974" y="481063"/>
                                </a:lnTo>
                                <a:lnTo>
                                  <a:pt x="250367" y="479196"/>
                                </a:lnTo>
                                <a:lnTo>
                                  <a:pt x="249770" y="478015"/>
                                </a:lnTo>
                                <a:lnTo>
                                  <a:pt x="248399" y="471779"/>
                                </a:lnTo>
                                <a:lnTo>
                                  <a:pt x="247599" y="464667"/>
                                </a:lnTo>
                                <a:lnTo>
                                  <a:pt x="244551" y="461721"/>
                                </a:lnTo>
                                <a:lnTo>
                                  <a:pt x="244259" y="457301"/>
                                </a:lnTo>
                                <a:lnTo>
                                  <a:pt x="244271" y="453732"/>
                                </a:lnTo>
                                <a:lnTo>
                                  <a:pt x="245935" y="449465"/>
                                </a:lnTo>
                                <a:lnTo>
                                  <a:pt x="248018" y="444969"/>
                                </a:lnTo>
                                <a:lnTo>
                                  <a:pt x="247853" y="441185"/>
                                </a:lnTo>
                                <a:lnTo>
                                  <a:pt x="247573" y="439356"/>
                                </a:lnTo>
                                <a:lnTo>
                                  <a:pt x="245605" y="434238"/>
                                </a:lnTo>
                                <a:lnTo>
                                  <a:pt x="249364" y="428434"/>
                                </a:lnTo>
                                <a:lnTo>
                                  <a:pt x="251879" y="421220"/>
                                </a:lnTo>
                                <a:lnTo>
                                  <a:pt x="252006" y="418884"/>
                                </a:lnTo>
                                <a:lnTo>
                                  <a:pt x="254469" y="415023"/>
                                </a:lnTo>
                                <a:lnTo>
                                  <a:pt x="251345" y="407784"/>
                                </a:lnTo>
                                <a:lnTo>
                                  <a:pt x="254266" y="403186"/>
                                </a:lnTo>
                                <a:lnTo>
                                  <a:pt x="256565" y="401320"/>
                                </a:lnTo>
                                <a:lnTo>
                                  <a:pt x="254800" y="398729"/>
                                </a:lnTo>
                                <a:lnTo>
                                  <a:pt x="259537" y="379882"/>
                                </a:lnTo>
                                <a:lnTo>
                                  <a:pt x="259562" y="374192"/>
                                </a:lnTo>
                                <a:lnTo>
                                  <a:pt x="261721" y="365899"/>
                                </a:lnTo>
                                <a:lnTo>
                                  <a:pt x="261810" y="362432"/>
                                </a:lnTo>
                                <a:lnTo>
                                  <a:pt x="264502" y="360413"/>
                                </a:lnTo>
                                <a:lnTo>
                                  <a:pt x="262915" y="364934"/>
                                </a:lnTo>
                                <a:lnTo>
                                  <a:pt x="262636" y="373024"/>
                                </a:lnTo>
                                <a:lnTo>
                                  <a:pt x="263474" y="376351"/>
                                </a:lnTo>
                                <a:lnTo>
                                  <a:pt x="265861" y="375894"/>
                                </a:lnTo>
                                <a:lnTo>
                                  <a:pt x="267360" y="373494"/>
                                </a:lnTo>
                                <a:lnTo>
                                  <a:pt x="268782" y="372135"/>
                                </a:lnTo>
                                <a:lnTo>
                                  <a:pt x="271462" y="370255"/>
                                </a:lnTo>
                                <a:lnTo>
                                  <a:pt x="267944" y="375920"/>
                                </a:lnTo>
                                <a:lnTo>
                                  <a:pt x="268427" y="376986"/>
                                </a:lnTo>
                                <a:lnTo>
                                  <a:pt x="268630" y="378561"/>
                                </a:lnTo>
                                <a:lnTo>
                                  <a:pt x="267792" y="391960"/>
                                </a:lnTo>
                                <a:lnTo>
                                  <a:pt x="267017" y="397484"/>
                                </a:lnTo>
                                <a:lnTo>
                                  <a:pt x="264655" y="404101"/>
                                </a:lnTo>
                                <a:lnTo>
                                  <a:pt x="265976" y="404825"/>
                                </a:lnTo>
                                <a:lnTo>
                                  <a:pt x="267258" y="408393"/>
                                </a:lnTo>
                                <a:lnTo>
                                  <a:pt x="266661" y="414718"/>
                                </a:lnTo>
                                <a:lnTo>
                                  <a:pt x="265290" y="419950"/>
                                </a:lnTo>
                                <a:lnTo>
                                  <a:pt x="265099" y="420255"/>
                                </a:lnTo>
                                <a:lnTo>
                                  <a:pt x="265099" y="457606"/>
                                </a:lnTo>
                                <a:lnTo>
                                  <a:pt x="265099" y="420255"/>
                                </a:lnTo>
                                <a:lnTo>
                                  <a:pt x="261150" y="426364"/>
                                </a:lnTo>
                                <a:lnTo>
                                  <a:pt x="260400" y="429564"/>
                                </a:lnTo>
                                <a:lnTo>
                                  <a:pt x="262902" y="435114"/>
                                </a:lnTo>
                                <a:lnTo>
                                  <a:pt x="263321" y="437515"/>
                                </a:lnTo>
                                <a:lnTo>
                                  <a:pt x="261429" y="443611"/>
                                </a:lnTo>
                                <a:lnTo>
                                  <a:pt x="261366" y="449249"/>
                                </a:lnTo>
                                <a:lnTo>
                                  <a:pt x="262153" y="452932"/>
                                </a:lnTo>
                                <a:lnTo>
                                  <a:pt x="260197" y="459511"/>
                                </a:lnTo>
                                <a:lnTo>
                                  <a:pt x="262559" y="458317"/>
                                </a:lnTo>
                                <a:lnTo>
                                  <a:pt x="260197" y="459511"/>
                                </a:lnTo>
                                <a:lnTo>
                                  <a:pt x="256413" y="465226"/>
                                </a:lnTo>
                                <a:lnTo>
                                  <a:pt x="255511" y="468515"/>
                                </a:lnTo>
                                <a:lnTo>
                                  <a:pt x="253873" y="470916"/>
                                </a:lnTo>
                                <a:lnTo>
                                  <a:pt x="253199" y="474954"/>
                                </a:lnTo>
                                <a:lnTo>
                                  <a:pt x="252069" y="476631"/>
                                </a:lnTo>
                                <a:lnTo>
                                  <a:pt x="251739" y="479044"/>
                                </a:lnTo>
                                <a:lnTo>
                                  <a:pt x="257302" y="481952"/>
                                </a:lnTo>
                                <a:lnTo>
                                  <a:pt x="262178" y="481596"/>
                                </a:lnTo>
                                <a:lnTo>
                                  <a:pt x="264020" y="480453"/>
                                </a:lnTo>
                                <a:lnTo>
                                  <a:pt x="270167" y="483654"/>
                                </a:lnTo>
                                <a:lnTo>
                                  <a:pt x="274332" y="483082"/>
                                </a:lnTo>
                                <a:lnTo>
                                  <a:pt x="275755" y="483819"/>
                                </a:lnTo>
                                <a:lnTo>
                                  <a:pt x="278079" y="484378"/>
                                </a:lnTo>
                                <a:lnTo>
                                  <a:pt x="280657" y="483298"/>
                                </a:lnTo>
                                <a:lnTo>
                                  <a:pt x="286169" y="482752"/>
                                </a:lnTo>
                                <a:lnTo>
                                  <a:pt x="287629" y="484301"/>
                                </a:lnTo>
                                <a:lnTo>
                                  <a:pt x="290601" y="484238"/>
                                </a:lnTo>
                                <a:lnTo>
                                  <a:pt x="299758" y="484771"/>
                                </a:lnTo>
                                <a:lnTo>
                                  <a:pt x="301256" y="482612"/>
                                </a:lnTo>
                                <a:lnTo>
                                  <a:pt x="303212" y="482015"/>
                                </a:lnTo>
                                <a:lnTo>
                                  <a:pt x="304901" y="482231"/>
                                </a:lnTo>
                                <a:lnTo>
                                  <a:pt x="306552" y="481380"/>
                                </a:lnTo>
                                <a:lnTo>
                                  <a:pt x="307670" y="481952"/>
                                </a:lnTo>
                                <a:lnTo>
                                  <a:pt x="310464" y="482346"/>
                                </a:lnTo>
                                <a:lnTo>
                                  <a:pt x="314490" y="482473"/>
                                </a:lnTo>
                                <a:lnTo>
                                  <a:pt x="315226" y="483831"/>
                                </a:lnTo>
                                <a:lnTo>
                                  <a:pt x="316458" y="484466"/>
                                </a:lnTo>
                                <a:lnTo>
                                  <a:pt x="321551" y="481380"/>
                                </a:lnTo>
                                <a:lnTo>
                                  <a:pt x="323024" y="482142"/>
                                </a:lnTo>
                                <a:lnTo>
                                  <a:pt x="327025" y="482574"/>
                                </a:lnTo>
                                <a:lnTo>
                                  <a:pt x="328320" y="481596"/>
                                </a:lnTo>
                                <a:lnTo>
                                  <a:pt x="329476" y="480390"/>
                                </a:lnTo>
                                <a:lnTo>
                                  <a:pt x="330809" y="479602"/>
                                </a:lnTo>
                                <a:lnTo>
                                  <a:pt x="332778" y="479640"/>
                                </a:lnTo>
                                <a:lnTo>
                                  <a:pt x="334708" y="480644"/>
                                </a:lnTo>
                                <a:lnTo>
                                  <a:pt x="336283" y="480796"/>
                                </a:lnTo>
                                <a:lnTo>
                                  <a:pt x="336880" y="479958"/>
                                </a:lnTo>
                                <a:lnTo>
                                  <a:pt x="336537" y="479120"/>
                                </a:lnTo>
                                <a:lnTo>
                                  <a:pt x="337959" y="476885"/>
                                </a:lnTo>
                                <a:lnTo>
                                  <a:pt x="339763" y="475183"/>
                                </a:lnTo>
                                <a:lnTo>
                                  <a:pt x="342760" y="473735"/>
                                </a:lnTo>
                                <a:lnTo>
                                  <a:pt x="344271" y="475361"/>
                                </a:lnTo>
                                <a:lnTo>
                                  <a:pt x="345401" y="474624"/>
                                </a:lnTo>
                                <a:lnTo>
                                  <a:pt x="348589" y="472948"/>
                                </a:lnTo>
                                <a:lnTo>
                                  <a:pt x="351155" y="472135"/>
                                </a:lnTo>
                                <a:lnTo>
                                  <a:pt x="354114" y="470331"/>
                                </a:lnTo>
                                <a:lnTo>
                                  <a:pt x="356781" y="468045"/>
                                </a:lnTo>
                                <a:lnTo>
                                  <a:pt x="357822" y="467423"/>
                                </a:lnTo>
                                <a:lnTo>
                                  <a:pt x="356654" y="465975"/>
                                </a:lnTo>
                                <a:lnTo>
                                  <a:pt x="355727" y="465493"/>
                                </a:lnTo>
                                <a:lnTo>
                                  <a:pt x="356438" y="461975"/>
                                </a:lnTo>
                                <a:lnTo>
                                  <a:pt x="355854" y="459651"/>
                                </a:lnTo>
                                <a:lnTo>
                                  <a:pt x="355003" y="457250"/>
                                </a:lnTo>
                                <a:lnTo>
                                  <a:pt x="353974" y="456717"/>
                                </a:lnTo>
                                <a:lnTo>
                                  <a:pt x="351815" y="454634"/>
                                </a:lnTo>
                                <a:lnTo>
                                  <a:pt x="350697" y="450367"/>
                                </a:lnTo>
                                <a:lnTo>
                                  <a:pt x="349796" y="447789"/>
                                </a:lnTo>
                                <a:lnTo>
                                  <a:pt x="351040" y="445960"/>
                                </a:lnTo>
                                <a:lnTo>
                                  <a:pt x="350596" y="445731"/>
                                </a:lnTo>
                                <a:lnTo>
                                  <a:pt x="351028" y="445947"/>
                                </a:lnTo>
                                <a:lnTo>
                                  <a:pt x="353187" y="442734"/>
                                </a:lnTo>
                                <a:lnTo>
                                  <a:pt x="353199" y="440156"/>
                                </a:lnTo>
                                <a:lnTo>
                                  <a:pt x="351497" y="440626"/>
                                </a:lnTo>
                                <a:lnTo>
                                  <a:pt x="349237" y="440791"/>
                                </a:lnTo>
                                <a:lnTo>
                                  <a:pt x="349199" y="444995"/>
                                </a:lnTo>
                                <a:lnTo>
                                  <a:pt x="347814" y="446379"/>
                                </a:lnTo>
                                <a:lnTo>
                                  <a:pt x="347700" y="446557"/>
                                </a:lnTo>
                                <a:lnTo>
                                  <a:pt x="347814" y="446379"/>
                                </a:lnTo>
                                <a:lnTo>
                                  <a:pt x="349199" y="444995"/>
                                </a:lnTo>
                                <a:lnTo>
                                  <a:pt x="349199" y="440855"/>
                                </a:lnTo>
                                <a:lnTo>
                                  <a:pt x="348513" y="441883"/>
                                </a:lnTo>
                                <a:lnTo>
                                  <a:pt x="344246" y="442760"/>
                                </a:lnTo>
                                <a:lnTo>
                                  <a:pt x="342709" y="443230"/>
                                </a:lnTo>
                                <a:lnTo>
                                  <a:pt x="342709" y="450773"/>
                                </a:lnTo>
                                <a:lnTo>
                                  <a:pt x="341528" y="451408"/>
                                </a:lnTo>
                                <a:lnTo>
                                  <a:pt x="337896" y="455409"/>
                                </a:lnTo>
                                <a:lnTo>
                                  <a:pt x="341528" y="451396"/>
                                </a:lnTo>
                                <a:lnTo>
                                  <a:pt x="342709" y="450773"/>
                                </a:lnTo>
                                <a:lnTo>
                                  <a:pt x="342709" y="443230"/>
                                </a:lnTo>
                                <a:lnTo>
                                  <a:pt x="340753" y="443826"/>
                                </a:lnTo>
                                <a:lnTo>
                                  <a:pt x="338670" y="445579"/>
                                </a:lnTo>
                                <a:lnTo>
                                  <a:pt x="337299" y="444868"/>
                                </a:lnTo>
                                <a:lnTo>
                                  <a:pt x="337299" y="460425"/>
                                </a:lnTo>
                                <a:lnTo>
                                  <a:pt x="332600" y="465277"/>
                                </a:lnTo>
                                <a:lnTo>
                                  <a:pt x="329933" y="467741"/>
                                </a:lnTo>
                                <a:lnTo>
                                  <a:pt x="337286" y="460425"/>
                                </a:lnTo>
                                <a:lnTo>
                                  <a:pt x="337299" y="444868"/>
                                </a:lnTo>
                                <a:lnTo>
                                  <a:pt x="336143" y="444258"/>
                                </a:lnTo>
                                <a:lnTo>
                                  <a:pt x="336143" y="456031"/>
                                </a:lnTo>
                                <a:lnTo>
                                  <a:pt x="334187" y="454990"/>
                                </a:lnTo>
                                <a:lnTo>
                                  <a:pt x="336003" y="455942"/>
                                </a:lnTo>
                                <a:lnTo>
                                  <a:pt x="336143" y="456031"/>
                                </a:lnTo>
                                <a:lnTo>
                                  <a:pt x="336143" y="444258"/>
                                </a:lnTo>
                                <a:lnTo>
                                  <a:pt x="334479" y="443369"/>
                                </a:lnTo>
                                <a:lnTo>
                                  <a:pt x="332092" y="442823"/>
                                </a:lnTo>
                                <a:lnTo>
                                  <a:pt x="331330" y="441680"/>
                                </a:lnTo>
                                <a:lnTo>
                                  <a:pt x="329844" y="441617"/>
                                </a:lnTo>
                                <a:lnTo>
                                  <a:pt x="327139" y="440182"/>
                                </a:lnTo>
                                <a:lnTo>
                                  <a:pt x="326923" y="439153"/>
                                </a:lnTo>
                                <a:lnTo>
                                  <a:pt x="326923" y="469176"/>
                                </a:lnTo>
                                <a:lnTo>
                                  <a:pt x="324916" y="469252"/>
                                </a:lnTo>
                                <a:lnTo>
                                  <a:pt x="321081" y="469061"/>
                                </a:lnTo>
                                <a:lnTo>
                                  <a:pt x="326923" y="469176"/>
                                </a:lnTo>
                                <a:lnTo>
                                  <a:pt x="326923" y="439153"/>
                                </a:lnTo>
                                <a:lnTo>
                                  <a:pt x="326809" y="438607"/>
                                </a:lnTo>
                                <a:lnTo>
                                  <a:pt x="327215" y="436600"/>
                                </a:lnTo>
                                <a:lnTo>
                                  <a:pt x="327799" y="435724"/>
                                </a:lnTo>
                                <a:lnTo>
                                  <a:pt x="326402" y="435902"/>
                                </a:lnTo>
                                <a:lnTo>
                                  <a:pt x="326720" y="435851"/>
                                </a:lnTo>
                                <a:lnTo>
                                  <a:pt x="327799" y="435724"/>
                                </a:lnTo>
                                <a:lnTo>
                                  <a:pt x="328980" y="435317"/>
                                </a:lnTo>
                                <a:lnTo>
                                  <a:pt x="329920" y="433920"/>
                                </a:lnTo>
                                <a:lnTo>
                                  <a:pt x="330847" y="431317"/>
                                </a:lnTo>
                                <a:lnTo>
                                  <a:pt x="331368" y="430542"/>
                                </a:lnTo>
                                <a:lnTo>
                                  <a:pt x="333349" y="428675"/>
                                </a:lnTo>
                                <a:lnTo>
                                  <a:pt x="333070" y="427482"/>
                                </a:lnTo>
                                <a:lnTo>
                                  <a:pt x="332473" y="427177"/>
                                </a:lnTo>
                                <a:lnTo>
                                  <a:pt x="332193" y="426999"/>
                                </a:lnTo>
                                <a:lnTo>
                                  <a:pt x="331597" y="426694"/>
                                </a:lnTo>
                                <a:lnTo>
                                  <a:pt x="330504" y="428358"/>
                                </a:lnTo>
                                <a:lnTo>
                                  <a:pt x="328320" y="429615"/>
                                </a:lnTo>
                                <a:lnTo>
                                  <a:pt x="327406" y="431025"/>
                                </a:lnTo>
                                <a:lnTo>
                                  <a:pt x="325196" y="433273"/>
                                </a:lnTo>
                                <a:lnTo>
                                  <a:pt x="326250" y="429577"/>
                                </a:lnTo>
                                <a:lnTo>
                                  <a:pt x="326631" y="425881"/>
                                </a:lnTo>
                                <a:lnTo>
                                  <a:pt x="328066" y="423672"/>
                                </a:lnTo>
                                <a:lnTo>
                                  <a:pt x="329234" y="420636"/>
                                </a:lnTo>
                                <a:lnTo>
                                  <a:pt x="328879" y="418744"/>
                                </a:lnTo>
                                <a:lnTo>
                                  <a:pt x="328053" y="416852"/>
                                </a:lnTo>
                                <a:lnTo>
                                  <a:pt x="328422" y="414693"/>
                                </a:lnTo>
                                <a:lnTo>
                                  <a:pt x="327469" y="410362"/>
                                </a:lnTo>
                                <a:lnTo>
                                  <a:pt x="328256" y="406831"/>
                                </a:lnTo>
                                <a:lnTo>
                                  <a:pt x="330161" y="401904"/>
                                </a:lnTo>
                                <a:lnTo>
                                  <a:pt x="328891" y="401205"/>
                                </a:lnTo>
                                <a:lnTo>
                                  <a:pt x="328460" y="400316"/>
                                </a:lnTo>
                                <a:lnTo>
                                  <a:pt x="329526" y="399846"/>
                                </a:lnTo>
                                <a:lnTo>
                                  <a:pt x="331533" y="400265"/>
                                </a:lnTo>
                                <a:lnTo>
                                  <a:pt x="333032" y="399351"/>
                                </a:lnTo>
                                <a:lnTo>
                                  <a:pt x="332790" y="397764"/>
                                </a:lnTo>
                                <a:lnTo>
                                  <a:pt x="331978" y="396532"/>
                                </a:lnTo>
                                <a:lnTo>
                                  <a:pt x="332905" y="394716"/>
                                </a:lnTo>
                                <a:lnTo>
                                  <a:pt x="333844" y="391845"/>
                                </a:lnTo>
                                <a:lnTo>
                                  <a:pt x="335597" y="389064"/>
                                </a:lnTo>
                                <a:lnTo>
                                  <a:pt x="333857" y="391845"/>
                                </a:lnTo>
                                <a:lnTo>
                                  <a:pt x="335330" y="396849"/>
                                </a:lnTo>
                                <a:lnTo>
                                  <a:pt x="336245" y="397344"/>
                                </a:lnTo>
                                <a:lnTo>
                                  <a:pt x="337286" y="397116"/>
                                </a:lnTo>
                                <a:lnTo>
                                  <a:pt x="338201" y="395668"/>
                                </a:lnTo>
                                <a:lnTo>
                                  <a:pt x="339090" y="395452"/>
                                </a:lnTo>
                                <a:lnTo>
                                  <a:pt x="339217" y="396938"/>
                                </a:lnTo>
                                <a:lnTo>
                                  <a:pt x="338810" y="398767"/>
                                </a:lnTo>
                                <a:lnTo>
                                  <a:pt x="339204" y="400291"/>
                                </a:lnTo>
                                <a:lnTo>
                                  <a:pt x="341604" y="401777"/>
                                </a:lnTo>
                                <a:lnTo>
                                  <a:pt x="342036" y="404660"/>
                                </a:lnTo>
                                <a:lnTo>
                                  <a:pt x="340817" y="408228"/>
                                </a:lnTo>
                                <a:lnTo>
                                  <a:pt x="340296" y="418477"/>
                                </a:lnTo>
                                <a:lnTo>
                                  <a:pt x="342150" y="419836"/>
                                </a:lnTo>
                                <a:lnTo>
                                  <a:pt x="343077" y="423837"/>
                                </a:lnTo>
                                <a:lnTo>
                                  <a:pt x="344309" y="426402"/>
                                </a:lnTo>
                                <a:lnTo>
                                  <a:pt x="345376" y="430618"/>
                                </a:lnTo>
                                <a:lnTo>
                                  <a:pt x="347091" y="430339"/>
                                </a:lnTo>
                                <a:lnTo>
                                  <a:pt x="347980" y="431330"/>
                                </a:lnTo>
                                <a:lnTo>
                                  <a:pt x="348005" y="432904"/>
                                </a:lnTo>
                                <a:lnTo>
                                  <a:pt x="348970" y="433755"/>
                                </a:lnTo>
                                <a:lnTo>
                                  <a:pt x="350862" y="433209"/>
                                </a:lnTo>
                                <a:lnTo>
                                  <a:pt x="351904" y="433260"/>
                                </a:lnTo>
                                <a:lnTo>
                                  <a:pt x="353491" y="435317"/>
                                </a:lnTo>
                                <a:lnTo>
                                  <a:pt x="354952" y="435406"/>
                                </a:lnTo>
                                <a:lnTo>
                                  <a:pt x="358622" y="433565"/>
                                </a:lnTo>
                                <a:lnTo>
                                  <a:pt x="360819" y="435610"/>
                                </a:lnTo>
                                <a:lnTo>
                                  <a:pt x="360273" y="439470"/>
                                </a:lnTo>
                                <a:lnTo>
                                  <a:pt x="358533" y="444207"/>
                                </a:lnTo>
                                <a:lnTo>
                                  <a:pt x="363524" y="448056"/>
                                </a:lnTo>
                                <a:lnTo>
                                  <a:pt x="366014" y="451256"/>
                                </a:lnTo>
                                <a:lnTo>
                                  <a:pt x="368896" y="452780"/>
                                </a:lnTo>
                                <a:lnTo>
                                  <a:pt x="370624" y="453199"/>
                                </a:lnTo>
                                <a:lnTo>
                                  <a:pt x="371919" y="454723"/>
                                </a:lnTo>
                                <a:lnTo>
                                  <a:pt x="372757" y="456704"/>
                                </a:lnTo>
                                <a:lnTo>
                                  <a:pt x="375920" y="457352"/>
                                </a:lnTo>
                                <a:lnTo>
                                  <a:pt x="376859" y="458876"/>
                                </a:lnTo>
                                <a:lnTo>
                                  <a:pt x="379768" y="459384"/>
                                </a:lnTo>
                                <a:lnTo>
                                  <a:pt x="382193" y="460667"/>
                                </a:lnTo>
                                <a:lnTo>
                                  <a:pt x="383159" y="461670"/>
                                </a:lnTo>
                                <a:lnTo>
                                  <a:pt x="385902" y="461441"/>
                                </a:lnTo>
                                <a:lnTo>
                                  <a:pt x="387985" y="462534"/>
                                </a:lnTo>
                                <a:lnTo>
                                  <a:pt x="388658" y="463981"/>
                                </a:lnTo>
                                <a:lnTo>
                                  <a:pt x="391109" y="464185"/>
                                </a:lnTo>
                                <a:lnTo>
                                  <a:pt x="393166" y="466356"/>
                                </a:lnTo>
                                <a:lnTo>
                                  <a:pt x="395973" y="466737"/>
                                </a:lnTo>
                                <a:lnTo>
                                  <a:pt x="399249" y="469557"/>
                                </a:lnTo>
                                <a:lnTo>
                                  <a:pt x="397764" y="471716"/>
                                </a:lnTo>
                                <a:lnTo>
                                  <a:pt x="400037" y="472909"/>
                                </a:lnTo>
                                <a:lnTo>
                                  <a:pt x="398297" y="475411"/>
                                </a:lnTo>
                                <a:lnTo>
                                  <a:pt x="398094" y="477926"/>
                                </a:lnTo>
                                <a:lnTo>
                                  <a:pt x="398399" y="480009"/>
                                </a:lnTo>
                                <a:lnTo>
                                  <a:pt x="400608" y="481152"/>
                                </a:lnTo>
                                <a:lnTo>
                                  <a:pt x="402094" y="480542"/>
                                </a:lnTo>
                                <a:lnTo>
                                  <a:pt x="400621" y="481164"/>
                                </a:lnTo>
                                <a:lnTo>
                                  <a:pt x="400735" y="487057"/>
                                </a:lnTo>
                                <a:lnTo>
                                  <a:pt x="400837" y="487260"/>
                                </a:lnTo>
                                <a:lnTo>
                                  <a:pt x="401891" y="489292"/>
                                </a:lnTo>
                                <a:lnTo>
                                  <a:pt x="404329" y="490537"/>
                                </a:lnTo>
                                <a:lnTo>
                                  <a:pt x="407428" y="489140"/>
                                </a:lnTo>
                                <a:lnTo>
                                  <a:pt x="407314" y="489292"/>
                                </a:lnTo>
                                <a:lnTo>
                                  <a:pt x="405892" y="491324"/>
                                </a:lnTo>
                                <a:lnTo>
                                  <a:pt x="402678" y="491324"/>
                                </a:lnTo>
                                <a:lnTo>
                                  <a:pt x="399923" y="489927"/>
                                </a:lnTo>
                                <a:lnTo>
                                  <a:pt x="397700" y="491756"/>
                                </a:lnTo>
                                <a:lnTo>
                                  <a:pt x="398081" y="494233"/>
                                </a:lnTo>
                                <a:lnTo>
                                  <a:pt x="398170" y="494728"/>
                                </a:lnTo>
                                <a:lnTo>
                                  <a:pt x="399516" y="501624"/>
                                </a:lnTo>
                                <a:lnTo>
                                  <a:pt x="402920" y="503326"/>
                                </a:lnTo>
                                <a:lnTo>
                                  <a:pt x="407174" y="502716"/>
                                </a:lnTo>
                                <a:lnTo>
                                  <a:pt x="410095" y="500291"/>
                                </a:lnTo>
                                <a:lnTo>
                                  <a:pt x="412800" y="497738"/>
                                </a:lnTo>
                                <a:lnTo>
                                  <a:pt x="415277" y="499300"/>
                                </a:lnTo>
                                <a:lnTo>
                                  <a:pt x="412292" y="500291"/>
                                </a:lnTo>
                                <a:lnTo>
                                  <a:pt x="411683" y="501624"/>
                                </a:lnTo>
                                <a:lnTo>
                                  <a:pt x="410832" y="503897"/>
                                </a:lnTo>
                                <a:lnTo>
                                  <a:pt x="409346" y="507669"/>
                                </a:lnTo>
                                <a:lnTo>
                                  <a:pt x="400532" y="519899"/>
                                </a:lnTo>
                                <a:lnTo>
                                  <a:pt x="398513" y="525513"/>
                                </a:lnTo>
                                <a:lnTo>
                                  <a:pt x="397408" y="530910"/>
                                </a:lnTo>
                                <a:lnTo>
                                  <a:pt x="395414" y="535851"/>
                                </a:lnTo>
                                <a:lnTo>
                                  <a:pt x="393331" y="544677"/>
                                </a:lnTo>
                                <a:lnTo>
                                  <a:pt x="390423" y="550875"/>
                                </a:lnTo>
                                <a:lnTo>
                                  <a:pt x="390309" y="552932"/>
                                </a:lnTo>
                                <a:lnTo>
                                  <a:pt x="390182" y="555650"/>
                                </a:lnTo>
                                <a:lnTo>
                                  <a:pt x="390118" y="557631"/>
                                </a:lnTo>
                                <a:lnTo>
                                  <a:pt x="389242" y="560336"/>
                                </a:lnTo>
                                <a:lnTo>
                                  <a:pt x="388899" y="561759"/>
                                </a:lnTo>
                                <a:lnTo>
                                  <a:pt x="387946" y="564324"/>
                                </a:lnTo>
                                <a:lnTo>
                                  <a:pt x="385940" y="568820"/>
                                </a:lnTo>
                                <a:lnTo>
                                  <a:pt x="386257" y="574116"/>
                                </a:lnTo>
                                <a:lnTo>
                                  <a:pt x="389432" y="574116"/>
                                </a:lnTo>
                                <a:lnTo>
                                  <a:pt x="392760" y="572008"/>
                                </a:lnTo>
                                <a:lnTo>
                                  <a:pt x="394169" y="571665"/>
                                </a:lnTo>
                                <a:lnTo>
                                  <a:pt x="395198" y="571538"/>
                                </a:lnTo>
                                <a:lnTo>
                                  <a:pt x="408127" y="562305"/>
                                </a:lnTo>
                                <a:lnTo>
                                  <a:pt x="419747" y="552272"/>
                                </a:lnTo>
                                <a:lnTo>
                                  <a:pt x="423138" y="547649"/>
                                </a:lnTo>
                                <a:lnTo>
                                  <a:pt x="424662" y="547255"/>
                                </a:lnTo>
                                <a:lnTo>
                                  <a:pt x="475983" y="497878"/>
                                </a:lnTo>
                                <a:lnTo>
                                  <a:pt x="478472" y="494741"/>
                                </a:lnTo>
                                <a:lnTo>
                                  <a:pt x="486435" y="484695"/>
                                </a:lnTo>
                                <a:lnTo>
                                  <a:pt x="493649" y="475602"/>
                                </a:lnTo>
                                <a:lnTo>
                                  <a:pt x="486371" y="475602"/>
                                </a:lnTo>
                                <a:lnTo>
                                  <a:pt x="486371" y="482930"/>
                                </a:lnTo>
                                <a:lnTo>
                                  <a:pt x="485330" y="479094"/>
                                </a:lnTo>
                                <a:lnTo>
                                  <a:pt x="486371" y="482930"/>
                                </a:lnTo>
                                <a:lnTo>
                                  <a:pt x="486371" y="475602"/>
                                </a:lnTo>
                                <a:lnTo>
                                  <a:pt x="483222" y="475602"/>
                                </a:lnTo>
                                <a:lnTo>
                                  <a:pt x="481152" y="474560"/>
                                </a:lnTo>
                                <a:lnTo>
                                  <a:pt x="494487" y="474535"/>
                                </a:lnTo>
                                <a:lnTo>
                                  <a:pt x="501154" y="466128"/>
                                </a:lnTo>
                                <a:lnTo>
                                  <a:pt x="505637" y="460476"/>
                                </a:lnTo>
                                <a:lnTo>
                                  <a:pt x="507784" y="457161"/>
                                </a:lnTo>
                                <a:lnTo>
                                  <a:pt x="522122" y="435038"/>
                                </a:lnTo>
                                <a:lnTo>
                                  <a:pt x="532041" y="419722"/>
                                </a:lnTo>
                                <a:lnTo>
                                  <a:pt x="541997" y="400583"/>
                                </a:lnTo>
                                <a:lnTo>
                                  <a:pt x="542378" y="399846"/>
                                </a:lnTo>
                                <a:lnTo>
                                  <a:pt x="552970" y="379488"/>
                                </a:lnTo>
                                <a:lnTo>
                                  <a:pt x="554494" y="376516"/>
                                </a:lnTo>
                                <a:lnTo>
                                  <a:pt x="557491" y="369100"/>
                                </a:lnTo>
                                <a:lnTo>
                                  <a:pt x="570699" y="336397"/>
                                </a:lnTo>
                                <a:lnTo>
                                  <a:pt x="569671" y="336727"/>
                                </a:lnTo>
                                <a:lnTo>
                                  <a:pt x="568020" y="336524"/>
                                </a:lnTo>
                                <a:lnTo>
                                  <a:pt x="565772" y="334886"/>
                                </a:lnTo>
                                <a:lnTo>
                                  <a:pt x="565327" y="332765"/>
                                </a:lnTo>
                                <a:lnTo>
                                  <a:pt x="565416" y="332397"/>
                                </a:lnTo>
                                <a:lnTo>
                                  <a:pt x="565759" y="334352"/>
                                </a:lnTo>
                                <a:lnTo>
                                  <a:pt x="567397" y="335622"/>
                                </a:lnTo>
                                <a:lnTo>
                                  <a:pt x="570699" y="335622"/>
                                </a:lnTo>
                                <a:lnTo>
                                  <a:pt x="572274" y="331812"/>
                                </a:lnTo>
                                <a:lnTo>
                                  <a:pt x="573430" y="328002"/>
                                </a:lnTo>
                                <a:lnTo>
                                  <a:pt x="585266" y="288632"/>
                                </a:lnTo>
                                <a:lnTo>
                                  <a:pt x="585647" y="287362"/>
                                </a:lnTo>
                                <a:lnTo>
                                  <a:pt x="590880" y="260692"/>
                                </a:lnTo>
                                <a:lnTo>
                                  <a:pt x="591134" y="259422"/>
                                </a:lnTo>
                                <a:lnTo>
                                  <a:pt x="565861" y="259422"/>
                                </a:lnTo>
                                <a:lnTo>
                                  <a:pt x="565861" y="330542"/>
                                </a:lnTo>
                                <a:lnTo>
                                  <a:pt x="564908" y="328790"/>
                                </a:lnTo>
                                <a:lnTo>
                                  <a:pt x="563727" y="328066"/>
                                </a:lnTo>
                                <a:lnTo>
                                  <a:pt x="561378" y="329831"/>
                                </a:lnTo>
                                <a:lnTo>
                                  <a:pt x="560006" y="329793"/>
                                </a:lnTo>
                                <a:lnTo>
                                  <a:pt x="560070" y="329272"/>
                                </a:lnTo>
                                <a:lnTo>
                                  <a:pt x="561390" y="329272"/>
                                </a:lnTo>
                                <a:lnTo>
                                  <a:pt x="562584" y="328002"/>
                                </a:lnTo>
                                <a:lnTo>
                                  <a:pt x="564908" y="328002"/>
                                </a:lnTo>
                                <a:lnTo>
                                  <a:pt x="565861" y="330542"/>
                                </a:lnTo>
                                <a:lnTo>
                                  <a:pt x="565861" y="259422"/>
                                </a:lnTo>
                                <a:lnTo>
                                  <a:pt x="563232" y="259422"/>
                                </a:lnTo>
                                <a:lnTo>
                                  <a:pt x="563232" y="289902"/>
                                </a:lnTo>
                                <a:lnTo>
                                  <a:pt x="563194" y="290525"/>
                                </a:lnTo>
                                <a:lnTo>
                                  <a:pt x="562508" y="290550"/>
                                </a:lnTo>
                                <a:lnTo>
                                  <a:pt x="562508" y="301332"/>
                                </a:lnTo>
                                <a:lnTo>
                                  <a:pt x="562508" y="301510"/>
                                </a:lnTo>
                                <a:lnTo>
                                  <a:pt x="561517" y="299567"/>
                                </a:lnTo>
                                <a:lnTo>
                                  <a:pt x="560628" y="294754"/>
                                </a:lnTo>
                                <a:lnTo>
                                  <a:pt x="560717" y="294335"/>
                                </a:lnTo>
                                <a:lnTo>
                                  <a:pt x="561530" y="298792"/>
                                </a:lnTo>
                                <a:lnTo>
                                  <a:pt x="562508" y="301332"/>
                                </a:lnTo>
                                <a:lnTo>
                                  <a:pt x="562508" y="290550"/>
                                </a:lnTo>
                                <a:lnTo>
                                  <a:pt x="559130" y="290626"/>
                                </a:lnTo>
                                <a:lnTo>
                                  <a:pt x="557606" y="289687"/>
                                </a:lnTo>
                                <a:lnTo>
                                  <a:pt x="555244" y="291172"/>
                                </a:lnTo>
                                <a:lnTo>
                                  <a:pt x="555244" y="365912"/>
                                </a:lnTo>
                                <a:lnTo>
                                  <a:pt x="553529" y="367868"/>
                                </a:lnTo>
                                <a:lnTo>
                                  <a:pt x="550926" y="370776"/>
                                </a:lnTo>
                                <a:lnTo>
                                  <a:pt x="555244" y="365912"/>
                                </a:lnTo>
                                <a:lnTo>
                                  <a:pt x="555244" y="291172"/>
                                </a:lnTo>
                                <a:lnTo>
                                  <a:pt x="553986" y="291960"/>
                                </a:lnTo>
                                <a:lnTo>
                                  <a:pt x="551573" y="290728"/>
                                </a:lnTo>
                                <a:lnTo>
                                  <a:pt x="549440" y="292074"/>
                                </a:lnTo>
                                <a:lnTo>
                                  <a:pt x="545058" y="289115"/>
                                </a:lnTo>
                                <a:lnTo>
                                  <a:pt x="545236" y="288759"/>
                                </a:lnTo>
                                <a:lnTo>
                                  <a:pt x="547077" y="289902"/>
                                </a:lnTo>
                                <a:lnTo>
                                  <a:pt x="551573" y="289902"/>
                                </a:lnTo>
                                <a:lnTo>
                                  <a:pt x="556450" y="289902"/>
                                </a:lnTo>
                                <a:lnTo>
                                  <a:pt x="557606" y="288632"/>
                                </a:lnTo>
                                <a:lnTo>
                                  <a:pt x="559142" y="289902"/>
                                </a:lnTo>
                                <a:lnTo>
                                  <a:pt x="563232" y="289902"/>
                                </a:lnTo>
                                <a:lnTo>
                                  <a:pt x="563232" y="259422"/>
                                </a:lnTo>
                                <a:lnTo>
                                  <a:pt x="548957" y="259422"/>
                                </a:lnTo>
                                <a:lnTo>
                                  <a:pt x="548957" y="286092"/>
                                </a:lnTo>
                                <a:lnTo>
                                  <a:pt x="548525" y="286537"/>
                                </a:lnTo>
                                <a:lnTo>
                                  <a:pt x="546430" y="285673"/>
                                </a:lnTo>
                                <a:lnTo>
                                  <a:pt x="545617" y="283286"/>
                                </a:lnTo>
                                <a:lnTo>
                                  <a:pt x="544144" y="283121"/>
                                </a:lnTo>
                                <a:lnTo>
                                  <a:pt x="544144" y="379488"/>
                                </a:lnTo>
                                <a:lnTo>
                                  <a:pt x="541413" y="378701"/>
                                </a:lnTo>
                                <a:lnTo>
                                  <a:pt x="537311" y="377126"/>
                                </a:lnTo>
                                <a:lnTo>
                                  <a:pt x="544144" y="379488"/>
                                </a:lnTo>
                                <a:lnTo>
                                  <a:pt x="544144" y="283121"/>
                                </a:lnTo>
                                <a:lnTo>
                                  <a:pt x="543483" y="283044"/>
                                </a:lnTo>
                                <a:lnTo>
                                  <a:pt x="543610" y="282282"/>
                                </a:lnTo>
                                <a:lnTo>
                                  <a:pt x="545604" y="282282"/>
                                </a:lnTo>
                                <a:lnTo>
                                  <a:pt x="546430" y="284822"/>
                                </a:lnTo>
                                <a:lnTo>
                                  <a:pt x="548957" y="286092"/>
                                </a:lnTo>
                                <a:lnTo>
                                  <a:pt x="548957" y="259422"/>
                                </a:lnTo>
                                <a:lnTo>
                                  <a:pt x="544055" y="259422"/>
                                </a:lnTo>
                                <a:lnTo>
                                  <a:pt x="544055" y="279742"/>
                                </a:lnTo>
                                <a:lnTo>
                                  <a:pt x="544017" y="279920"/>
                                </a:lnTo>
                                <a:lnTo>
                                  <a:pt x="542023" y="279463"/>
                                </a:lnTo>
                                <a:lnTo>
                                  <a:pt x="539470" y="277609"/>
                                </a:lnTo>
                                <a:lnTo>
                                  <a:pt x="539750" y="277355"/>
                                </a:lnTo>
                                <a:lnTo>
                                  <a:pt x="542036" y="278472"/>
                                </a:lnTo>
                                <a:lnTo>
                                  <a:pt x="544055" y="279742"/>
                                </a:lnTo>
                                <a:lnTo>
                                  <a:pt x="544055" y="259422"/>
                                </a:lnTo>
                                <a:lnTo>
                                  <a:pt x="521677" y="259422"/>
                                </a:lnTo>
                                <a:lnTo>
                                  <a:pt x="524649" y="260692"/>
                                </a:lnTo>
                                <a:lnTo>
                                  <a:pt x="528447" y="261962"/>
                                </a:lnTo>
                                <a:lnTo>
                                  <a:pt x="531571" y="261962"/>
                                </a:lnTo>
                                <a:lnTo>
                                  <a:pt x="533247" y="260692"/>
                                </a:lnTo>
                                <a:lnTo>
                                  <a:pt x="535787" y="260692"/>
                                </a:lnTo>
                                <a:lnTo>
                                  <a:pt x="538429" y="263232"/>
                                </a:lnTo>
                                <a:lnTo>
                                  <a:pt x="538975" y="265772"/>
                                </a:lnTo>
                                <a:lnTo>
                                  <a:pt x="542264" y="265772"/>
                                </a:lnTo>
                                <a:lnTo>
                                  <a:pt x="543687" y="267042"/>
                                </a:lnTo>
                                <a:lnTo>
                                  <a:pt x="543382" y="267817"/>
                                </a:lnTo>
                                <a:lnTo>
                                  <a:pt x="542264" y="266484"/>
                                </a:lnTo>
                                <a:lnTo>
                                  <a:pt x="538962" y="266039"/>
                                </a:lnTo>
                                <a:lnTo>
                                  <a:pt x="538416" y="263842"/>
                                </a:lnTo>
                                <a:lnTo>
                                  <a:pt x="535787" y="261632"/>
                                </a:lnTo>
                                <a:lnTo>
                                  <a:pt x="533234" y="260883"/>
                                </a:lnTo>
                                <a:lnTo>
                                  <a:pt x="531571" y="262521"/>
                                </a:lnTo>
                                <a:lnTo>
                                  <a:pt x="528447" y="262216"/>
                                </a:lnTo>
                                <a:lnTo>
                                  <a:pt x="523405" y="260654"/>
                                </a:lnTo>
                                <a:lnTo>
                                  <a:pt x="523405" y="396087"/>
                                </a:lnTo>
                                <a:lnTo>
                                  <a:pt x="522859" y="397027"/>
                                </a:lnTo>
                                <a:lnTo>
                                  <a:pt x="523405" y="396087"/>
                                </a:lnTo>
                                <a:lnTo>
                                  <a:pt x="522808" y="394703"/>
                                </a:lnTo>
                                <a:lnTo>
                                  <a:pt x="521601" y="391909"/>
                                </a:lnTo>
                                <a:lnTo>
                                  <a:pt x="520966" y="389178"/>
                                </a:lnTo>
                                <a:lnTo>
                                  <a:pt x="523405" y="396087"/>
                                </a:lnTo>
                                <a:lnTo>
                                  <a:pt x="523405" y="260654"/>
                                </a:lnTo>
                                <a:lnTo>
                                  <a:pt x="516737" y="258584"/>
                                </a:lnTo>
                                <a:lnTo>
                                  <a:pt x="515594" y="259867"/>
                                </a:lnTo>
                                <a:lnTo>
                                  <a:pt x="515594" y="397459"/>
                                </a:lnTo>
                                <a:lnTo>
                                  <a:pt x="514273" y="397713"/>
                                </a:lnTo>
                                <a:lnTo>
                                  <a:pt x="515531" y="397459"/>
                                </a:lnTo>
                                <a:lnTo>
                                  <a:pt x="515594" y="259867"/>
                                </a:lnTo>
                                <a:lnTo>
                                  <a:pt x="515175" y="260324"/>
                                </a:lnTo>
                                <a:lnTo>
                                  <a:pt x="506158" y="258051"/>
                                </a:lnTo>
                                <a:lnTo>
                                  <a:pt x="506158" y="398424"/>
                                </a:lnTo>
                                <a:lnTo>
                                  <a:pt x="505383" y="398437"/>
                                </a:lnTo>
                                <a:lnTo>
                                  <a:pt x="506158" y="398424"/>
                                </a:lnTo>
                                <a:lnTo>
                                  <a:pt x="506158" y="258051"/>
                                </a:lnTo>
                                <a:lnTo>
                                  <a:pt x="502704" y="257187"/>
                                </a:lnTo>
                                <a:lnTo>
                                  <a:pt x="502704" y="374815"/>
                                </a:lnTo>
                                <a:lnTo>
                                  <a:pt x="501573" y="374586"/>
                                </a:lnTo>
                                <a:lnTo>
                                  <a:pt x="502704" y="374815"/>
                                </a:lnTo>
                                <a:lnTo>
                                  <a:pt x="502704" y="257187"/>
                                </a:lnTo>
                                <a:lnTo>
                                  <a:pt x="501434" y="256857"/>
                                </a:lnTo>
                                <a:lnTo>
                                  <a:pt x="499910" y="255943"/>
                                </a:lnTo>
                                <a:lnTo>
                                  <a:pt x="497293" y="255447"/>
                                </a:lnTo>
                                <a:lnTo>
                                  <a:pt x="496049" y="253606"/>
                                </a:lnTo>
                                <a:lnTo>
                                  <a:pt x="496023" y="440131"/>
                                </a:lnTo>
                                <a:lnTo>
                                  <a:pt x="495236" y="442277"/>
                                </a:lnTo>
                                <a:lnTo>
                                  <a:pt x="492594" y="445147"/>
                                </a:lnTo>
                                <a:lnTo>
                                  <a:pt x="490004" y="446163"/>
                                </a:lnTo>
                                <a:lnTo>
                                  <a:pt x="492582" y="445147"/>
                                </a:lnTo>
                                <a:lnTo>
                                  <a:pt x="495223" y="442277"/>
                                </a:lnTo>
                                <a:lnTo>
                                  <a:pt x="496023" y="440131"/>
                                </a:lnTo>
                                <a:lnTo>
                                  <a:pt x="496023" y="253606"/>
                                </a:lnTo>
                                <a:lnTo>
                                  <a:pt x="495871" y="253606"/>
                                </a:lnTo>
                                <a:lnTo>
                                  <a:pt x="495871" y="378053"/>
                                </a:lnTo>
                                <a:lnTo>
                                  <a:pt x="495782" y="436575"/>
                                </a:lnTo>
                                <a:lnTo>
                                  <a:pt x="495554" y="437502"/>
                                </a:lnTo>
                                <a:lnTo>
                                  <a:pt x="495769" y="436575"/>
                                </a:lnTo>
                                <a:lnTo>
                                  <a:pt x="495782" y="377964"/>
                                </a:lnTo>
                                <a:lnTo>
                                  <a:pt x="495592" y="377761"/>
                                </a:lnTo>
                                <a:lnTo>
                                  <a:pt x="495592" y="436410"/>
                                </a:lnTo>
                                <a:lnTo>
                                  <a:pt x="494677" y="435635"/>
                                </a:lnTo>
                                <a:lnTo>
                                  <a:pt x="495592" y="436410"/>
                                </a:lnTo>
                                <a:lnTo>
                                  <a:pt x="495592" y="377761"/>
                                </a:lnTo>
                                <a:lnTo>
                                  <a:pt x="492277" y="374256"/>
                                </a:lnTo>
                                <a:lnTo>
                                  <a:pt x="490410" y="371919"/>
                                </a:lnTo>
                                <a:lnTo>
                                  <a:pt x="495871" y="378053"/>
                                </a:lnTo>
                                <a:lnTo>
                                  <a:pt x="495871" y="253606"/>
                                </a:lnTo>
                                <a:lnTo>
                                  <a:pt x="495249" y="253580"/>
                                </a:lnTo>
                                <a:lnTo>
                                  <a:pt x="495249" y="263144"/>
                                </a:lnTo>
                                <a:lnTo>
                                  <a:pt x="493763" y="265506"/>
                                </a:lnTo>
                                <a:lnTo>
                                  <a:pt x="491223" y="263169"/>
                                </a:lnTo>
                                <a:lnTo>
                                  <a:pt x="490359" y="262851"/>
                                </a:lnTo>
                                <a:lnTo>
                                  <a:pt x="490359" y="435038"/>
                                </a:lnTo>
                                <a:lnTo>
                                  <a:pt x="489737" y="435140"/>
                                </a:lnTo>
                                <a:lnTo>
                                  <a:pt x="490359" y="435038"/>
                                </a:lnTo>
                                <a:lnTo>
                                  <a:pt x="490359" y="262851"/>
                                </a:lnTo>
                                <a:lnTo>
                                  <a:pt x="488797" y="262267"/>
                                </a:lnTo>
                                <a:lnTo>
                                  <a:pt x="488784" y="370941"/>
                                </a:lnTo>
                                <a:lnTo>
                                  <a:pt x="488772" y="389064"/>
                                </a:lnTo>
                                <a:lnTo>
                                  <a:pt x="488505" y="388937"/>
                                </a:lnTo>
                                <a:lnTo>
                                  <a:pt x="488505" y="447662"/>
                                </a:lnTo>
                                <a:lnTo>
                                  <a:pt x="485978" y="447725"/>
                                </a:lnTo>
                                <a:lnTo>
                                  <a:pt x="484276" y="449961"/>
                                </a:lnTo>
                                <a:lnTo>
                                  <a:pt x="486016" y="447662"/>
                                </a:lnTo>
                                <a:lnTo>
                                  <a:pt x="488505" y="447662"/>
                                </a:lnTo>
                                <a:lnTo>
                                  <a:pt x="488505" y="388937"/>
                                </a:lnTo>
                                <a:lnTo>
                                  <a:pt x="487337" y="388264"/>
                                </a:lnTo>
                                <a:lnTo>
                                  <a:pt x="488772" y="389064"/>
                                </a:lnTo>
                                <a:lnTo>
                                  <a:pt x="488772" y="370941"/>
                                </a:lnTo>
                                <a:lnTo>
                                  <a:pt x="487921" y="370446"/>
                                </a:lnTo>
                                <a:lnTo>
                                  <a:pt x="488784" y="370941"/>
                                </a:lnTo>
                                <a:lnTo>
                                  <a:pt x="488784" y="262280"/>
                                </a:lnTo>
                                <a:lnTo>
                                  <a:pt x="487006" y="263537"/>
                                </a:lnTo>
                                <a:lnTo>
                                  <a:pt x="487006" y="266903"/>
                                </a:lnTo>
                                <a:lnTo>
                                  <a:pt x="486422" y="267436"/>
                                </a:lnTo>
                                <a:lnTo>
                                  <a:pt x="486422" y="390144"/>
                                </a:lnTo>
                                <a:lnTo>
                                  <a:pt x="486041" y="390093"/>
                                </a:lnTo>
                                <a:lnTo>
                                  <a:pt x="486041" y="407911"/>
                                </a:lnTo>
                                <a:lnTo>
                                  <a:pt x="482536" y="406006"/>
                                </a:lnTo>
                                <a:lnTo>
                                  <a:pt x="486041" y="407911"/>
                                </a:lnTo>
                                <a:lnTo>
                                  <a:pt x="486041" y="390093"/>
                                </a:lnTo>
                                <a:lnTo>
                                  <a:pt x="485013" y="389915"/>
                                </a:lnTo>
                                <a:lnTo>
                                  <a:pt x="485013" y="400227"/>
                                </a:lnTo>
                                <a:lnTo>
                                  <a:pt x="484124" y="401485"/>
                                </a:lnTo>
                                <a:lnTo>
                                  <a:pt x="483730" y="402005"/>
                                </a:lnTo>
                                <a:lnTo>
                                  <a:pt x="485000" y="400227"/>
                                </a:lnTo>
                                <a:lnTo>
                                  <a:pt x="485013" y="389915"/>
                                </a:lnTo>
                                <a:lnTo>
                                  <a:pt x="483704" y="389699"/>
                                </a:lnTo>
                                <a:lnTo>
                                  <a:pt x="482053" y="390232"/>
                                </a:lnTo>
                                <a:lnTo>
                                  <a:pt x="482053" y="416775"/>
                                </a:lnTo>
                                <a:lnTo>
                                  <a:pt x="481126" y="417195"/>
                                </a:lnTo>
                                <a:lnTo>
                                  <a:pt x="481126" y="474535"/>
                                </a:lnTo>
                                <a:lnTo>
                                  <a:pt x="480453" y="475602"/>
                                </a:lnTo>
                                <a:lnTo>
                                  <a:pt x="478828" y="473811"/>
                                </a:lnTo>
                                <a:lnTo>
                                  <a:pt x="479501" y="474535"/>
                                </a:lnTo>
                                <a:lnTo>
                                  <a:pt x="481126" y="474535"/>
                                </a:lnTo>
                                <a:lnTo>
                                  <a:pt x="481126" y="417195"/>
                                </a:lnTo>
                                <a:lnTo>
                                  <a:pt x="480339" y="417537"/>
                                </a:lnTo>
                                <a:lnTo>
                                  <a:pt x="480339" y="457047"/>
                                </a:lnTo>
                                <a:lnTo>
                                  <a:pt x="479653" y="457161"/>
                                </a:lnTo>
                                <a:lnTo>
                                  <a:pt x="480339" y="457047"/>
                                </a:lnTo>
                                <a:lnTo>
                                  <a:pt x="480339" y="417537"/>
                                </a:lnTo>
                                <a:lnTo>
                                  <a:pt x="478269" y="418452"/>
                                </a:lnTo>
                                <a:lnTo>
                                  <a:pt x="479602" y="419925"/>
                                </a:lnTo>
                                <a:lnTo>
                                  <a:pt x="478764" y="419023"/>
                                </a:lnTo>
                                <a:lnTo>
                                  <a:pt x="478764" y="473760"/>
                                </a:lnTo>
                                <a:lnTo>
                                  <a:pt x="475322" y="474967"/>
                                </a:lnTo>
                                <a:lnTo>
                                  <a:pt x="478751" y="473735"/>
                                </a:lnTo>
                                <a:lnTo>
                                  <a:pt x="478764" y="419023"/>
                                </a:lnTo>
                                <a:lnTo>
                                  <a:pt x="478637" y="418884"/>
                                </a:lnTo>
                                <a:lnTo>
                                  <a:pt x="478637" y="455536"/>
                                </a:lnTo>
                                <a:lnTo>
                                  <a:pt x="478015" y="454507"/>
                                </a:lnTo>
                                <a:lnTo>
                                  <a:pt x="478637" y="455536"/>
                                </a:lnTo>
                                <a:lnTo>
                                  <a:pt x="478637" y="418884"/>
                                </a:lnTo>
                                <a:lnTo>
                                  <a:pt x="478256" y="418465"/>
                                </a:lnTo>
                                <a:lnTo>
                                  <a:pt x="482041" y="416775"/>
                                </a:lnTo>
                                <a:lnTo>
                                  <a:pt x="482053" y="390232"/>
                                </a:lnTo>
                                <a:lnTo>
                                  <a:pt x="481088" y="390525"/>
                                </a:lnTo>
                                <a:lnTo>
                                  <a:pt x="480275" y="390067"/>
                                </a:lnTo>
                                <a:lnTo>
                                  <a:pt x="481076" y="390512"/>
                                </a:lnTo>
                                <a:lnTo>
                                  <a:pt x="483704" y="389699"/>
                                </a:lnTo>
                                <a:lnTo>
                                  <a:pt x="486422" y="390144"/>
                                </a:lnTo>
                                <a:lnTo>
                                  <a:pt x="486422" y="267436"/>
                                </a:lnTo>
                                <a:lnTo>
                                  <a:pt x="485927" y="267893"/>
                                </a:lnTo>
                                <a:lnTo>
                                  <a:pt x="485927" y="385584"/>
                                </a:lnTo>
                                <a:lnTo>
                                  <a:pt x="485000" y="381825"/>
                                </a:lnTo>
                                <a:lnTo>
                                  <a:pt x="485584" y="383743"/>
                                </a:lnTo>
                                <a:lnTo>
                                  <a:pt x="485927" y="385584"/>
                                </a:lnTo>
                                <a:lnTo>
                                  <a:pt x="485927" y="267893"/>
                                </a:lnTo>
                                <a:lnTo>
                                  <a:pt x="485724" y="268071"/>
                                </a:lnTo>
                                <a:lnTo>
                                  <a:pt x="485724" y="375615"/>
                                </a:lnTo>
                                <a:lnTo>
                                  <a:pt x="485698" y="374942"/>
                                </a:lnTo>
                                <a:lnTo>
                                  <a:pt x="485724" y="375615"/>
                                </a:lnTo>
                                <a:lnTo>
                                  <a:pt x="485724" y="268071"/>
                                </a:lnTo>
                                <a:lnTo>
                                  <a:pt x="485025" y="268706"/>
                                </a:lnTo>
                                <a:lnTo>
                                  <a:pt x="485025" y="278498"/>
                                </a:lnTo>
                                <a:lnTo>
                                  <a:pt x="484936" y="278625"/>
                                </a:lnTo>
                                <a:lnTo>
                                  <a:pt x="484936" y="381596"/>
                                </a:lnTo>
                                <a:lnTo>
                                  <a:pt x="483349" y="382473"/>
                                </a:lnTo>
                                <a:lnTo>
                                  <a:pt x="484936" y="381596"/>
                                </a:lnTo>
                                <a:lnTo>
                                  <a:pt x="484936" y="278625"/>
                                </a:lnTo>
                                <a:lnTo>
                                  <a:pt x="481888" y="282625"/>
                                </a:lnTo>
                                <a:lnTo>
                                  <a:pt x="479793" y="282308"/>
                                </a:lnTo>
                                <a:lnTo>
                                  <a:pt x="479793" y="374980"/>
                                </a:lnTo>
                                <a:lnTo>
                                  <a:pt x="479437" y="375018"/>
                                </a:lnTo>
                                <a:lnTo>
                                  <a:pt x="476427" y="375094"/>
                                </a:lnTo>
                                <a:lnTo>
                                  <a:pt x="476427" y="387908"/>
                                </a:lnTo>
                                <a:lnTo>
                                  <a:pt x="476364" y="466128"/>
                                </a:lnTo>
                                <a:lnTo>
                                  <a:pt x="475970" y="466229"/>
                                </a:lnTo>
                                <a:lnTo>
                                  <a:pt x="476364" y="466128"/>
                                </a:lnTo>
                                <a:lnTo>
                                  <a:pt x="476364" y="387896"/>
                                </a:lnTo>
                                <a:lnTo>
                                  <a:pt x="476262" y="391401"/>
                                </a:lnTo>
                                <a:lnTo>
                                  <a:pt x="475195" y="391566"/>
                                </a:lnTo>
                                <a:lnTo>
                                  <a:pt x="475195" y="490461"/>
                                </a:lnTo>
                                <a:lnTo>
                                  <a:pt x="474967" y="489966"/>
                                </a:lnTo>
                                <a:lnTo>
                                  <a:pt x="475195" y="490461"/>
                                </a:lnTo>
                                <a:lnTo>
                                  <a:pt x="475195" y="391566"/>
                                </a:lnTo>
                                <a:lnTo>
                                  <a:pt x="474357" y="391680"/>
                                </a:lnTo>
                                <a:lnTo>
                                  <a:pt x="473875" y="391426"/>
                                </a:lnTo>
                                <a:lnTo>
                                  <a:pt x="473875" y="393217"/>
                                </a:lnTo>
                                <a:lnTo>
                                  <a:pt x="473024" y="393357"/>
                                </a:lnTo>
                                <a:lnTo>
                                  <a:pt x="473024" y="478447"/>
                                </a:lnTo>
                                <a:lnTo>
                                  <a:pt x="471004" y="479920"/>
                                </a:lnTo>
                                <a:lnTo>
                                  <a:pt x="470877" y="480021"/>
                                </a:lnTo>
                                <a:lnTo>
                                  <a:pt x="471004" y="479920"/>
                                </a:lnTo>
                                <a:lnTo>
                                  <a:pt x="473024" y="478447"/>
                                </a:lnTo>
                                <a:lnTo>
                                  <a:pt x="473024" y="393357"/>
                                </a:lnTo>
                                <a:lnTo>
                                  <a:pt x="472668" y="393407"/>
                                </a:lnTo>
                                <a:lnTo>
                                  <a:pt x="472617" y="393166"/>
                                </a:lnTo>
                                <a:lnTo>
                                  <a:pt x="472617" y="416280"/>
                                </a:lnTo>
                                <a:lnTo>
                                  <a:pt x="469468" y="415163"/>
                                </a:lnTo>
                                <a:lnTo>
                                  <a:pt x="464693" y="415848"/>
                                </a:lnTo>
                                <a:lnTo>
                                  <a:pt x="464693" y="437261"/>
                                </a:lnTo>
                                <a:lnTo>
                                  <a:pt x="464667" y="437502"/>
                                </a:lnTo>
                                <a:lnTo>
                                  <a:pt x="464629" y="437819"/>
                                </a:lnTo>
                                <a:lnTo>
                                  <a:pt x="464693" y="437261"/>
                                </a:lnTo>
                                <a:lnTo>
                                  <a:pt x="464693" y="415848"/>
                                </a:lnTo>
                                <a:lnTo>
                                  <a:pt x="463753" y="415975"/>
                                </a:lnTo>
                                <a:lnTo>
                                  <a:pt x="463753" y="447662"/>
                                </a:lnTo>
                                <a:lnTo>
                                  <a:pt x="462724" y="449605"/>
                                </a:lnTo>
                                <a:lnTo>
                                  <a:pt x="463740" y="447662"/>
                                </a:lnTo>
                                <a:lnTo>
                                  <a:pt x="463753" y="415975"/>
                                </a:lnTo>
                                <a:lnTo>
                                  <a:pt x="463473" y="416013"/>
                                </a:lnTo>
                                <a:lnTo>
                                  <a:pt x="461187" y="416941"/>
                                </a:lnTo>
                                <a:lnTo>
                                  <a:pt x="461187" y="419671"/>
                                </a:lnTo>
                                <a:lnTo>
                                  <a:pt x="459778" y="423278"/>
                                </a:lnTo>
                                <a:lnTo>
                                  <a:pt x="458381" y="423722"/>
                                </a:lnTo>
                                <a:lnTo>
                                  <a:pt x="458381" y="450786"/>
                                </a:lnTo>
                                <a:lnTo>
                                  <a:pt x="456996" y="453669"/>
                                </a:lnTo>
                                <a:lnTo>
                                  <a:pt x="453986" y="456501"/>
                                </a:lnTo>
                                <a:lnTo>
                                  <a:pt x="456984" y="453669"/>
                                </a:lnTo>
                                <a:lnTo>
                                  <a:pt x="458381" y="450786"/>
                                </a:lnTo>
                                <a:lnTo>
                                  <a:pt x="458381" y="423722"/>
                                </a:lnTo>
                                <a:lnTo>
                                  <a:pt x="455904" y="424497"/>
                                </a:lnTo>
                                <a:lnTo>
                                  <a:pt x="459765" y="423265"/>
                                </a:lnTo>
                                <a:lnTo>
                                  <a:pt x="461175" y="419671"/>
                                </a:lnTo>
                                <a:lnTo>
                                  <a:pt x="461187" y="416941"/>
                                </a:lnTo>
                                <a:lnTo>
                                  <a:pt x="460502" y="417207"/>
                                </a:lnTo>
                                <a:lnTo>
                                  <a:pt x="463473" y="416001"/>
                                </a:lnTo>
                                <a:lnTo>
                                  <a:pt x="469468" y="415163"/>
                                </a:lnTo>
                                <a:lnTo>
                                  <a:pt x="472617" y="416280"/>
                                </a:lnTo>
                                <a:lnTo>
                                  <a:pt x="472617" y="393166"/>
                                </a:lnTo>
                                <a:lnTo>
                                  <a:pt x="472300" y="391604"/>
                                </a:lnTo>
                                <a:lnTo>
                                  <a:pt x="472681" y="393395"/>
                                </a:lnTo>
                                <a:lnTo>
                                  <a:pt x="473875" y="393217"/>
                                </a:lnTo>
                                <a:lnTo>
                                  <a:pt x="473875" y="391426"/>
                                </a:lnTo>
                                <a:lnTo>
                                  <a:pt x="474370" y="391668"/>
                                </a:lnTo>
                                <a:lnTo>
                                  <a:pt x="476250" y="391401"/>
                                </a:lnTo>
                                <a:lnTo>
                                  <a:pt x="476262" y="387832"/>
                                </a:lnTo>
                                <a:lnTo>
                                  <a:pt x="475488" y="387400"/>
                                </a:lnTo>
                                <a:lnTo>
                                  <a:pt x="476427" y="387908"/>
                                </a:lnTo>
                                <a:lnTo>
                                  <a:pt x="476427" y="375094"/>
                                </a:lnTo>
                                <a:lnTo>
                                  <a:pt x="474840" y="375119"/>
                                </a:lnTo>
                                <a:lnTo>
                                  <a:pt x="479793" y="374980"/>
                                </a:lnTo>
                                <a:lnTo>
                                  <a:pt x="479793" y="282308"/>
                                </a:lnTo>
                                <a:lnTo>
                                  <a:pt x="475665" y="281660"/>
                                </a:lnTo>
                                <a:lnTo>
                                  <a:pt x="474472" y="279323"/>
                                </a:lnTo>
                                <a:lnTo>
                                  <a:pt x="473519" y="280670"/>
                                </a:lnTo>
                                <a:lnTo>
                                  <a:pt x="472427" y="280365"/>
                                </a:lnTo>
                                <a:lnTo>
                                  <a:pt x="472427" y="386334"/>
                                </a:lnTo>
                                <a:lnTo>
                                  <a:pt x="471779" y="385978"/>
                                </a:lnTo>
                                <a:lnTo>
                                  <a:pt x="472427" y="386334"/>
                                </a:lnTo>
                                <a:lnTo>
                                  <a:pt x="472427" y="280365"/>
                                </a:lnTo>
                                <a:lnTo>
                                  <a:pt x="471957" y="280225"/>
                                </a:lnTo>
                                <a:lnTo>
                                  <a:pt x="471957" y="381000"/>
                                </a:lnTo>
                                <a:lnTo>
                                  <a:pt x="471601" y="381609"/>
                                </a:lnTo>
                                <a:lnTo>
                                  <a:pt x="471601" y="413689"/>
                                </a:lnTo>
                                <a:lnTo>
                                  <a:pt x="466852" y="413727"/>
                                </a:lnTo>
                                <a:lnTo>
                                  <a:pt x="469061" y="413613"/>
                                </a:lnTo>
                                <a:lnTo>
                                  <a:pt x="471589" y="413689"/>
                                </a:lnTo>
                                <a:lnTo>
                                  <a:pt x="471601" y="381609"/>
                                </a:lnTo>
                                <a:lnTo>
                                  <a:pt x="469976" y="384314"/>
                                </a:lnTo>
                                <a:lnTo>
                                  <a:pt x="469976" y="386448"/>
                                </a:lnTo>
                                <a:lnTo>
                                  <a:pt x="468985" y="387172"/>
                                </a:lnTo>
                                <a:lnTo>
                                  <a:pt x="468985" y="400126"/>
                                </a:lnTo>
                                <a:lnTo>
                                  <a:pt x="468401" y="400304"/>
                                </a:lnTo>
                                <a:lnTo>
                                  <a:pt x="468401" y="406006"/>
                                </a:lnTo>
                                <a:lnTo>
                                  <a:pt x="467677" y="408914"/>
                                </a:lnTo>
                                <a:lnTo>
                                  <a:pt x="468401" y="406006"/>
                                </a:lnTo>
                                <a:lnTo>
                                  <a:pt x="468401" y="400304"/>
                                </a:lnTo>
                                <a:lnTo>
                                  <a:pt x="467436" y="400558"/>
                                </a:lnTo>
                                <a:lnTo>
                                  <a:pt x="465670" y="401472"/>
                                </a:lnTo>
                                <a:lnTo>
                                  <a:pt x="467423" y="400558"/>
                                </a:lnTo>
                                <a:lnTo>
                                  <a:pt x="468985" y="400126"/>
                                </a:lnTo>
                                <a:lnTo>
                                  <a:pt x="468985" y="387172"/>
                                </a:lnTo>
                                <a:lnTo>
                                  <a:pt x="468833" y="387273"/>
                                </a:lnTo>
                                <a:lnTo>
                                  <a:pt x="467537" y="388683"/>
                                </a:lnTo>
                                <a:lnTo>
                                  <a:pt x="468833" y="387261"/>
                                </a:lnTo>
                                <a:lnTo>
                                  <a:pt x="469976" y="386448"/>
                                </a:lnTo>
                                <a:lnTo>
                                  <a:pt x="469976" y="384314"/>
                                </a:lnTo>
                                <a:lnTo>
                                  <a:pt x="469430" y="385216"/>
                                </a:lnTo>
                                <a:lnTo>
                                  <a:pt x="471957" y="381000"/>
                                </a:lnTo>
                                <a:lnTo>
                                  <a:pt x="471957" y="280225"/>
                                </a:lnTo>
                                <a:lnTo>
                                  <a:pt x="471779" y="280174"/>
                                </a:lnTo>
                                <a:lnTo>
                                  <a:pt x="468947" y="276758"/>
                                </a:lnTo>
                                <a:lnTo>
                                  <a:pt x="468947" y="384962"/>
                                </a:lnTo>
                                <a:lnTo>
                                  <a:pt x="467626" y="384225"/>
                                </a:lnTo>
                                <a:lnTo>
                                  <a:pt x="468947" y="384962"/>
                                </a:lnTo>
                                <a:lnTo>
                                  <a:pt x="468947" y="276758"/>
                                </a:lnTo>
                                <a:lnTo>
                                  <a:pt x="468464" y="276174"/>
                                </a:lnTo>
                                <a:lnTo>
                                  <a:pt x="468464" y="374116"/>
                                </a:lnTo>
                                <a:lnTo>
                                  <a:pt x="465937" y="372694"/>
                                </a:lnTo>
                                <a:lnTo>
                                  <a:pt x="468464" y="374116"/>
                                </a:lnTo>
                                <a:lnTo>
                                  <a:pt x="468464" y="276174"/>
                                </a:lnTo>
                                <a:lnTo>
                                  <a:pt x="468261" y="275920"/>
                                </a:lnTo>
                                <a:lnTo>
                                  <a:pt x="468287" y="274726"/>
                                </a:lnTo>
                                <a:lnTo>
                                  <a:pt x="471766" y="279742"/>
                                </a:lnTo>
                                <a:lnTo>
                                  <a:pt x="473532" y="279742"/>
                                </a:lnTo>
                                <a:lnTo>
                                  <a:pt x="474484" y="278472"/>
                                </a:lnTo>
                                <a:lnTo>
                                  <a:pt x="475665" y="281012"/>
                                </a:lnTo>
                                <a:lnTo>
                                  <a:pt x="481876" y="282282"/>
                                </a:lnTo>
                                <a:lnTo>
                                  <a:pt x="485000" y="278485"/>
                                </a:lnTo>
                                <a:lnTo>
                                  <a:pt x="485025" y="268706"/>
                                </a:lnTo>
                                <a:lnTo>
                                  <a:pt x="484835" y="268871"/>
                                </a:lnTo>
                                <a:lnTo>
                                  <a:pt x="482765" y="268173"/>
                                </a:lnTo>
                                <a:lnTo>
                                  <a:pt x="480733" y="268605"/>
                                </a:lnTo>
                                <a:lnTo>
                                  <a:pt x="480339" y="270903"/>
                                </a:lnTo>
                                <a:lnTo>
                                  <a:pt x="480733" y="268312"/>
                                </a:lnTo>
                                <a:lnTo>
                                  <a:pt x="482752" y="267042"/>
                                </a:lnTo>
                                <a:lnTo>
                                  <a:pt x="484847" y="268312"/>
                                </a:lnTo>
                                <a:lnTo>
                                  <a:pt x="485927" y="267042"/>
                                </a:lnTo>
                                <a:lnTo>
                                  <a:pt x="486791" y="266026"/>
                                </a:lnTo>
                                <a:lnTo>
                                  <a:pt x="487006" y="266903"/>
                                </a:lnTo>
                                <a:lnTo>
                                  <a:pt x="487006" y="263537"/>
                                </a:lnTo>
                                <a:lnTo>
                                  <a:pt x="486308" y="264033"/>
                                </a:lnTo>
                                <a:lnTo>
                                  <a:pt x="486422" y="264502"/>
                                </a:lnTo>
                                <a:lnTo>
                                  <a:pt x="468325" y="264502"/>
                                </a:lnTo>
                                <a:lnTo>
                                  <a:pt x="468325" y="273392"/>
                                </a:lnTo>
                                <a:lnTo>
                                  <a:pt x="468299" y="273735"/>
                                </a:lnTo>
                                <a:lnTo>
                                  <a:pt x="467550" y="271945"/>
                                </a:lnTo>
                                <a:lnTo>
                                  <a:pt x="467017" y="271691"/>
                                </a:lnTo>
                                <a:lnTo>
                                  <a:pt x="467017" y="358546"/>
                                </a:lnTo>
                                <a:lnTo>
                                  <a:pt x="467017" y="271691"/>
                                </a:lnTo>
                                <a:lnTo>
                                  <a:pt x="465582" y="270979"/>
                                </a:lnTo>
                                <a:lnTo>
                                  <a:pt x="465582" y="385457"/>
                                </a:lnTo>
                                <a:lnTo>
                                  <a:pt x="465366" y="385508"/>
                                </a:lnTo>
                                <a:lnTo>
                                  <a:pt x="465366" y="410552"/>
                                </a:lnTo>
                                <a:lnTo>
                                  <a:pt x="465289" y="411708"/>
                                </a:lnTo>
                                <a:lnTo>
                                  <a:pt x="465353" y="410552"/>
                                </a:lnTo>
                                <a:lnTo>
                                  <a:pt x="465366" y="385508"/>
                                </a:lnTo>
                                <a:lnTo>
                                  <a:pt x="462368" y="386080"/>
                                </a:lnTo>
                                <a:lnTo>
                                  <a:pt x="459790" y="384644"/>
                                </a:lnTo>
                                <a:lnTo>
                                  <a:pt x="457784" y="386194"/>
                                </a:lnTo>
                                <a:lnTo>
                                  <a:pt x="459778" y="384632"/>
                                </a:lnTo>
                                <a:lnTo>
                                  <a:pt x="462381" y="386067"/>
                                </a:lnTo>
                                <a:lnTo>
                                  <a:pt x="465569" y="385457"/>
                                </a:lnTo>
                                <a:lnTo>
                                  <a:pt x="465582" y="270979"/>
                                </a:lnTo>
                                <a:lnTo>
                                  <a:pt x="464832" y="270611"/>
                                </a:lnTo>
                                <a:lnTo>
                                  <a:pt x="464832" y="361010"/>
                                </a:lnTo>
                                <a:lnTo>
                                  <a:pt x="464108" y="361505"/>
                                </a:lnTo>
                                <a:lnTo>
                                  <a:pt x="462318" y="364121"/>
                                </a:lnTo>
                                <a:lnTo>
                                  <a:pt x="464108" y="361492"/>
                                </a:lnTo>
                                <a:lnTo>
                                  <a:pt x="464832" y="361010"/>
                                </a:lnTo>
                                <a:lnTo>
                                  <a:pt x="464832" y="270611"/>
                                </a:lnTo>
                                <a:lnTo>
                                  <a:pt x="462267" y="269341"/>
                                </a:lnTo>
                                <a:lnTo>
                                  <a:pt x="462267" y="316687"/>
                                </a:lnTo>
                                <a:lnTo>
                                  <a:pt x="461327" y="318325"/>
                                </a:lnTo>
                                <a:lnTo>
                                  <a:pt x="458152" y="320306"/>
                                </a:lnTo>
                                <a:lnTo>
                                  <a:pt x="456272" y="322783"/>
                                </a:lnTo>
                                <a:lnTo>
                                  <a:pt x="456996" y="325932"/>
                                </a:lnTo>
                                <a:lnTo>
                                  <a:pt x="455574" y="328371"/>
                                </a:lnTo>
                                <a:lnTo>
                                  <a:pt x="455777" y="331216"/>
                                </a:lnTo>
                                <a:lnTo>
                                  <a:pt x="455180" y="332244"/>
                                </a:lnTo>
                                <a:lnTo>
                                  <a:pt x="452932" y="331762"/>
                                </a:lnTo>
                                <a:lnTo>
                                  <a:pt x="452767" y="331787"/>
                                </a:lnTo>
                                <a:lnTo>
                                  <a:pt x="452767" y="429425"/>
                                </a:lnTo>
                                <a:lnTo>
                                  <a:pt x="450456" y="428193"/>
                                </a:lnTo>
                                <a:lnTo>
                                  <a:pt x="450456" y="457047"/>
                                </a:lnTo>
                                <a:lnTo>
                                  <a:pt x="449440" y="458584"/>
                                </a:lnTo>
                                <a:lnTo>
                                  <a:pt x="450443" y="457047"/>
                                </a:lnTo>
                                <a:lnTo>
                                  <a:pt x="450456" y="428193"/>
                                </a:lnTo>
                                <a:lnTo>
                                  <a:pt x="447916" y="426834"/>
                                </a:lnTo>
                                <a:lnTo>
                                  <a:pt x="452767" y="429425"/>
                                </a:lnTo>
                                <a:lnTo>
                                  <a:pt x="452767" y="331787"/>
                                </a:lnTo>
                                <a:lnTo>
                                  <a:pt x="452564" y="331825"/>
                                </a:lnTo>
                                <a:lnTo>
                                  <a:pt x="452564" y="403301"/>
                                </a:lnTo>
                                <a:lnTo>
                                  <a:pt x="452183" y="403364"/>
                                </a:lnTo>
                                <a:lnTo>
                                  <a:pt x="451180" y="402818"/>
                                </a:lnTo>
                                <a:lnTo>
                                  <a:pt x="451421" y="401485"/>
                                </a:lnTo>
                                <a:lnTo>
                                  <a:pt x="451192" y="402818"/>
                                </a:lnTo>
                                <a:lnTo>
                                  <a:pt x="452183" y="403352"/>
                                </a:lnTo>
                                <a:lnTo>
                                  <a:pt x="452564" y="403301"/>
                                </a:lnTo>
                                <a:lnTo>
                                  <a:pt x="452564" y="331825"/>
                                </a:lnTo>
                                <a:lnTo>
                                  <a:pt x="451434" y="331990"/>
                                </a:lnTo>
                                <a:lnTo>
                                  <a:pt x="449795" y="334010"/>
                                </a:lnTo>
                                <a:lnTo>
                                  <a:pt x="448576" y="334708"/>
                                </a:lnTo>
                                <a:lnTo>
                                  <a:pt x="448576" y="391490"/>
                                </a:lnTo>
                                <a:lnTo>
                                  <a:pt x="447446" y="389509"/>
                                </a:lnTo>
                                <a:lnTo>
                                  <a:pt x="448576" y="391490"/>
                                </a:lnTo>
                                <a:lnTo>
                                  <a:pt x="448576" y="334708"/>
                                </a:lnTo>
                                <a:lnTo>
                                  <a:pt x="446849" y="335673"/>
                                </a:lnTo>
                                <a:lnTo>
                                  <a:pt x="446849" y="458571"/>
                                </a:lnTo>
                                <a:lnTo>
                                  <a:pt x="442658" y="462153"/>
                                </a:lnTo>
                                <a:lnTo>
                                  <a:pt x="446824" y="458571"/>
                                </a:lnTo>
                                <a:lnTo>
                                  <a:pt x="446849" y="335673"/>
                                </a:lnTo>
                                <a:lnTo>
                                  <a:pt x="446671" y="335775"/>
                                </a:lnTo>
                                <a:lnTo>
                                  <a:pt x="446671" y="428764"/>
                                </a:lnTo>
                                <a:lnTo>
                                  <a:pt x="445439" y="430707"/>
                                </a:lnTo>
                                <a:lnTo>
                                  <a:pt x="443496" y="430987"/>
                                </a:lnTo>
                                <a:lnTo>
                                  <a:pt x="439953" y="432701"/>
                                </a:lnTo>
                                <a:lnTo>
                                  <a:pt x="443496" y="430987"/>
                                </a:lnTo>
                                <a:lnTo>
                                  <a:pt x="445427" y="430707"/>
                                </a:lnTo>
                                <a:lnTo>
                                  <a:pt x="446671" y="428764"/>
                                </a:lnTo>
                                <a:lnTo>
                                  <a:pt x="446671" y="335775"/>
                                </a:lnTo>
                                <a:lnTo>
                                  <a:pt x="446417" y="335915"/>
                                </a:lnTo>
                                <a:lnTo>
                                  <a:pt x="446417" y="397230"/>
                                </a:lnTo>
                                <a:lnTo>
                                  <a:pt x="442074" y="394830"/>
                                </a:lnTo>
                                <a:lnTo>
                                  <a:pt x="440766" y="394944"/>
                                </a:lnTo>
                                <a:lnTo>
                                  <a:pt x="442061" y="394817"/>
                                </a:lnTo>
                                <a:lnTo>
                                  <a:pt x="446417" y="397230"/>
                                </a:lnTo>
                                <a:lnTo>
                                  <a:pt x="446417" y="335915"/>
                                </a:lnTo>
                                <a:lnTo>
                                  <a:pt x="443877" y="337908"/>
                                </a:lnTo>
                                <a:lnTo>
                                  <a:pt x="441299" y="336435"/>
                                </a:lnTo>
                                <a:lnTo>
                                  <a:pt x="440651" y="334810"/>
                                </a:lnTo>
                                <a:lnTo>
                                  <a:pt x="440042" y="334784"/>
                                </a:lnTo>
                                <a:lnTo>
                                  <a:pt x="440042" y="373024"/>
                                </a:lnTo>
                                <a:lnTo>
                                  <a:pt x="438632" y="370357"/>
                                </a:lnTo>
                                <a:lnTo>
                                  <a:pt x="440042" y="373024"/>
                                </a:lnTo>
                                <a:lnTo>
                                  <a:pt x="440042" y="334784"/>
                                </a:lnTo>
                                <a:lnTo>
                                  <a:pt x="438289" y="334683"/>
                                </a:lnTo>
                                <a:lnTo>
                                  <a:pt x="438289" y="462241"/>
                                </a:lnTo>
                                <a:lnTo>
                                  <a:pt x="438289" y="334683"/>
                                </a:lnTo>
                                <a:lnTo>
                                  <a:pt x="437502" y="333222"/>
                                </a:lnTo>
                                <a:lnTo>
                                  <a:pt x="437502" y="393903"/>
                                </a:lnTo>
                                <a:lnTo>
                                  <a:pt x="435051" y="395211"/>
                                </a:lnTo>
                                <a:lnTo>
                                  <a:pt x="432600" y="399148"/>
                                </a:lnTo>
                                <a:lnTo>
                                  <a:pt x="432600" y="436397"/>
                                </a:lnTo>
                                <a:lnTo>
                                  <a:pt x="429272" y="436232"/>
                                </a:lnTo>
                                <a:lnTo>
                                  <a:pt x="432600" y="436397"/>
                                </a:lnTo>
                                <a:lnTo>
                                  <a:pt x="432600" y="399148"/>
                                </a:lnTo>
                                <a:lnTo>
                                  <a:pt x="435038" y="395211"/>
                                </a:lnTo>
                                <a:lnTo>
                                  <a:pt x="437489" y="393890"/>
                                </a:lnTo>
                                <a:lnTo>
                                  <a:pt x="437502" y="333222"/>
                                </a:lnTo>
                                <a:lnTo>
                                  <a:pt x="437172" y="332549"/>
                                </a:lnTo>
                                <a:lnTo>
                                  <a:pt x="436943" y="332422"/>
                                </a:lnTo>
                                <a:lnTo>
                                  <a:pt x="436943" y="345782"/>
                                </a:lnTo>
                                <a:lnTo>
                                  <a:pt x="432828" y="343446"/>
                                </a:lnTo>
                                <a:lnTo>
                                  <a:pt x="436943" y="345782"/>
                                </a:lnTo>
                                <a:lnTo>
                                  <a:pt x="436943" y="332422"/>
                                </a:lnTo>
                                <a:lnTo>
                                  <a:pt x="435622" y="331685"/>
                                </a:lnTo>
                                <a:lnTo>
                                  <a:pt x="437654" y="328193"/>
                                </a:lnTo>
                                <a:lnTo>
                                  <a:pt x="440321" y="321246"/>
                                </a:lnTo>
                                <a:lnTo>
                                  <a:pt x="444055" y="317906"/>
                                </a:lnTo>
                                <a:lnTo>
                                  <a:pt x="447459" y="316318"/>
                                </a:lnTo>
                                <a:lnTo>
                                  <a:pt x="448779" y="316814"/>
                                </a:lnTo>
                                <a:lnTo>
                                  <a:pt x="450126" y="318401"/>
                                </a:lnTo>
                                <a:lnTo>
                                  <a:pt x="452120" y="314921"/>
                                </a:lnTo>
                                <a:lnTo>
                                  <a:pt x="453478" y="317334"/>
                                </a:lnTo>
                                <a:lnTo>
                                  <a:pt x="455079" y="317715"/>
                                </a:lnTo>
                                <a:lnTo>
                                  <a:pt x="454533" y="315480"/>
                                </a:lnTo>
                                <a:lnTo>
                                  <a:pt x="458724" y="314909"/>
                                </a:lnTo>
                                <a:lnTo>
                                  <a:pt x="458876" y="316636"/>
                                </a:lnTo>
                                <a:lnTo>
                                  <a:pt x="460616" y="315988"/>
                                </a:lnTo>
                                <a:lnTo>
                                  <a:pt x="462267" y="316687"/>
                                </a:lnTo>
                                <a:lnTo>
                                  <a:pt x="462267" y="269341"/>
                                </a:lnTo>
                                <a:lnTo>
                                  <a:pt x="461911" y="269163"/>
                                </a:lnTo>
                                <a:lnTo>
                                  <a:pt x="459270" y="268693"/>
                                </a:lnTo>
                                <a:lnTo>
                                  <a:pt x="453136" y="268909"/>
                                </a:lnTo>
                                <a:lnTo>
                                  <a:pt x="452691" y="265988"/>
                                </a:lnTo>
                                <a:lnTo>
                                  <a:pt x="453123" y="268312"/>
                                </a:lnTo>
                                <a:lnTo>
                                  <a:pt x="461911" y="268312"/>
                                </a:lnTo>
                                <a:lnTo>
                                  <a:pt x="467537" y="270852"/>
                                </a:lnTo>
                                <a:lnTo>
                                  <a:pt x="468325" y="273392"/>
                                </a:lnTo>
                                <a:lnTo>
                                  <a:pt x="468325" y="264502"/>
                                </a:lnTo>
                                <a:lnTo>
                                  <a:pt x="452462" y="264502"/>
                                </a:lnTo>
                                <a:lnTo>
                                  <a:pt x="452323" y="263499"/>
                                </a:lnTo>
                                <a:lnTo>
                                  <a:pt x="450303" y="264769"/>
                                </a:lnTo>
                                <a:lnTo>
                                  <a:pt x="449922" y="261810"/>
                                </a:lnTo>
                                <a:lnTo>
                                  <a:pt x="448754" y="258648"/>
                                </a:lnTo>
                                <a:lnTo>
                                  <a:pt x="448843" y="258381"/>
                                </a:lnTo>
                                <a:lnTo>
                                  <a:pt x="449910" y="260692"/>
                                </a:lnTo>
                                <a:lnTo>
                                  <a:pt x="450037" y="261962"/>
                                </a:lnTo>
                                <a:lnTo>
                                  <a:pt x="450164" y="263232"/>
                                </a:lnTo>
                                <a:lnTo>
                                  <a:pt x="452310" y="263232"/>
                                </a:lnTo>
                                <a:lnTo>
                                  <a:pt x="486308" y="263232"/>
                                </a:lnTo>
                                <a:lnTo>
                                  <a:pt x="488810" y="261962"/>
                                </a:lnTo>
                                <a:lnTo>
                                  <a:pt x="491223" y="261962"/>
                                </a:lnTo>
                                <a:lnTo>
                                  <a:pt x="493776" y="264502"/>
                                </a:lnTo>
                                <a:lnTo>
                                  <a:pt x="494855" y="262636"/>
                                </a:lnTo>
                                <a:lnTo>
                                  <a:pt x="495249" y="263144"/>
                                </a:lnTo>
                                <a:lnTo>
                                  <a:pt x="495249" y="253580"/>
                                </a:lnTo>
                                <a:lnTo>
                                  <a:pt x="494614" y="253542"/>
                                </a:lnTo>
                                <a:lnTo>
                                  <a:pt x="494614" y="258432"/>
                                </a:lnTo>
                                <a:lnTo>
                                  <a:pt x="493356" y="259816"/>
                                </a:lnTo>
                                <a:lnTo>
                                  <a:pt x="493026" y="259422"/>
                                </a:lnTo>
                                <a:lnTo>
                                  <a:pt x="494487" y="258254"/>
                                </a:lnTo>
                                <a:lnTo>
                                  <a:pt x="494614" y="258432"/>
                                </a:lnTo>
                                <a:lnTo>
                                  <a:pt x="494614" y="253542"/>
                                </a:lnTo>
                                <a:lnTo>
                                  <a:pt x="494093" y="253517"/>
                                </a:lnTo>
                                <a:lnTo>
                                  <a:pt x="493255" y="255854"/>
                                </a:lnTo>
                                <a:lnTo>
                                  <a:pt x="493128" y="255612"/>
                                </a:lnTo>
                                <a:lnTo>
                                  <a:pt x="494093" y="253072"/>
                                </a:lnTo>
                                <a:lnTo>
                                  <a:pt x="496049" y="253072"/>
                                </a:lnTo>
                                <a:lnTo>
                                  <a:pt x="497293" y="254342"/>
                                </a:lnTo>
                                <a:lnTo>
                                  <a:pt x="499922" y="255612"/>
                                </a:lnTo>
                                <a:lnTo>
                                  <a:pt x="501434" y="255612"/>
                                </a:lnTo>
                                <a:lnTo>
                                  <a:pt x="504659" y="256882"/>
                                </a:lnTo>
                                <a:lnTo>
                                  <a:pt x="509422" y="258152"/>
                                </a:lnTo>
                                <a:lnTo>
                                  <a:pt x="516750" y="258152"/>
                                </a:lnTo>
                                <a:lnTo>
                                  <a:pt x="591375" y="258152"/>
                                </a:lnTo>
                                <a:lnTo>
                                  <a:pt x="592378" y="253072"/>
                                </a:lnTo>
                                <a:lnTo>
                                  <a:pt x="593623" y="246722"/>
                                </a:lnTo>
                                <a:lnTo>
                                  <a:pt x="594614" y="241642"/>
                                </a:lnTo>
                                <a:lnTo>
                                  <a:pt x="599274" y="195922"/>
                                </a:lnTo>
                                <a:lnTo>
                                  <a:pt x="599287" y="193382"/>
                                </a:lnTo>
                                <a:lnTo>
                                  <a:pt x="599363" y="185762"/>
                                </a:lnTo>
                                <a:lnTo>
                                  <a:pt x="599414" y="179412"/>
                                </a:lnTo>
                                <a:lnTo>
                                  <a:pt x="599541" y="165442"/>
                                </a:lnTo>
                                <a:lnTo>
                                  <a:pt x="599605" y="148932"/>
                                </a:lnTo>
                                <a:close/>
                              </a:path>
                            </a:pathLst>
                          </a:custGeom>
                          <a:solidFill>
                            <a:srgbClr val="B3CC73"/>
                          </a:solidFill>
                        </wps:spPr>
                        <wps:bodyPr wrap="square" lIns="0" tIns="0" rIns="0" bIns="0" rtlCol="0">
                          <a:prstTxWarp prst="textNoShape">
                            <a:avLst/>
                          </a:prstTxWarp>
                          <a:noAutofit/>
                        </wps:bodyPr>
                      </wps:wsp>
                      <wps:wsp>
                        <wps:cNvPr id="271" name="Graphic 271"/>
                        <wps:cNvSpPr/>
                        <wps:spPr>
                          <a:xfrm>
                            <a:off x="3611232" y="4067428"/>
                            <a:ext cx="128905" cy="162560"/>
                          </a:xfrm>
                          <a:custGeom>
                            <a:avLst/>
                            <a:gdLst/>
                            <a:ahLst/>
                            <a:cxnLst/>
                            <a:rect l="l" t="t" r="r" b="b"/>
                            <a:pathLst>
                              <a:path w="128905" h="162560">
                                <a:moveTo>
                                  <a:pt x="114719" y="36677"/>
                                </a:moveTo>
                                <a:lnTo>
                                  <a:pt x="111506" y="37541"/>
                                </a:lnTo>
                                <a:lnTo>
                                  <a:pt x="100660" y="31711"/>
                                </a:lnTo>
                                <a:lnTo>
                                  <a:pt x="98044" y="35458"/>
                                </a:lnTo>
                                <a:lnTo>
                                  <a:pt x="97650" y="39293"/>
                                </a:lnTo>
                                <a:lnTo>
                                  <a:pt x="97040" y="40449"/>
                                </a:lnTo>
                                <a:lnTo>
                                  <a:pt x="95402" y="40513"/>
                                </a:lnTo>
                                <a:lnTo>
                                  <a:pt x="93179" y="41313"/>
                                </a:lnTo>
                                <a:lnTo>
                                  <a:pt x="91948" y="42062"/>
                                </a:lnTo>
                                <a:lnTo>
                                  <a:pt x="90195" y="41135"/>
                                </a:lnTo>
                                <a:lnTo>
                                  <a:pt x="95758" y="38684"/>
                                </a:lnTo>
                                <a:lnTo>
                                  <a:pt x="97688" y="38468"/>
                                </a:lnTo>
                                <a:lnTo>
                                  <a:pt x="98031" y="35458"/>
                                </a:lnTo>
                                <a:lnTo>
                                  <a:pt x="100660" y="31711"/>
                                </a:lnTo>
                                <a:lnTo>
                                  <a:pt x="98615" y="28892"/>
                                </a:lnTo>
                                <a:lnTo>
                                  <a:pt x="98704" y="25450"/>
                                </a:lnTo>
                                <a:lnTo>
                                  <a:pt x="92976" y="23812"/>
                                </a:lnTo>
                                <a:lnTo>
                                  <a:pt x="91325" y="22910"/>
                                </a:lnTo>
                                <a:lnTo>
                                  <a:pt x="91097" y="17195"/>
                                </a:lnTo>
                                <a:lnTo>
                                  <a:pt x="88709" y="17132"/>
                                </a:lnTo>
                                <a:lnTo>
                                  <a:pt x="86563" y="16598"/>
                                </a:lnTo>
                                <a:lnTo>
                                  <a:pt x="86563" y="41529"/>
                                </a:lnTo>
                                <a:lnTo>
                                  <a:pt x="84480" y="44488"/>
                                </a:lnTo>
                                <a:lnTo>
                                  <a:pt x="84480" y="49809"/>
                                </a:lnTo>
                                <a:lnTo>
                                  <a:pt x="83883" y="49707"/>
                                </a:lnTo>
                                <a:lnTo>
                                  <a:pt x="84480" y="49809"/>
                                </a:lnTo>
                                <a:lnTo>
                                  <a:pt x="84480" y="44488"/>
                                </a:lnTo>
                                <a:lnTo>
                                  <a:pt x="81089" y="49276"/>
                                </a:lnTo>
                                <a:lnTo>
                                  <a:pt x="80632" y="49898"/>
                                </a:lnTo>
                                <a:lnTo>
                                  <a:pt x="86563" y="41529"/>
                                </a:lnTo>
                                <a:lnTo>
                                  <a:pt x="86563" y="16598"/>
                                </a:lnTo>
                                <a:lnTo>
                                  <a:pt x="86029" y="16459"/>
                                </a:lnTo>
                                <a:lnTo>
                                  <a:pt x="86207" y="14528"/>
                                </a:lnTo>
                                <a:lnTo>
                                  <a:pt x="82918" y="14770"/>
                                </a:lnTo>
                                <a:lnTo>
                                  <a:pt x="81559" y="13017"/>
                                </a:lnTo>
                                <a:lnTo>
                                  <a:pt x="80632" y="13525"/>
                                </a:lnTo>
                                <a:lnTo>
                                  <a:pt x="76695" y="11366"/>
                                </a:lnTo>
                                <a:lnTo>
                                  <a:pt x="74155" y="10934"/>
                                </a:lnTo>
                                <a:lnTo>
                                  <a:pt x="73012" y="11188"/>
                                </a:lnTo>
                                <a:lnTo>
                                  <a:pt x="71983" y="10617"/>
                                </a:lnTo>
                                <a:lnTo>
                                  <a:pt x="71551" y="9359"/>
                                </a:lnTo>
                                <a:lnTo>
                                  <a:pt x="70383" y="9004"/>
                                </a:lnTo>
                                <a:lnTo>
                                  <a:pt x="68973" y="9842"/>
                                </a:lnTo>
                                <a:lnTo>
                                  <a:pt x="67386" y="10350"/>
                                </a:lnTo>
                                <a:lnTo>
                                  <a:pt x="62750" y="7797"/>
                                </a:lnTo>
                                <a:lnTo>
                                  <a:pt x="61734" y="5702"/>
                                </a:lnTo>
                                <a:lnTo>
                                  <a:pt x="60185" y="5283"/>
                                </a:lnTo>
                                <a:lnTo>
                                  <a:pt x="59893" y="3149"/>
                                </a:lnTo>
                                <a:lnTo>
                                  <a:pt x="59905" y="749"/>
                                </a:lnTo>
                                <a:lnTo>
                                  <a:pt x="57734" y="0"/>
                                </a:lnTo>
                                <a:lnTo>
                                  <a:pt x="52273" y="2006"/>
                                </a:lnTo>
                                <a:lnTo>
                                  <a:pt x="50406" y="4927"/>
                                </a:lnTo>
                                <a:lnTo>
                                  <a:pt x="45732" y="8953"/>
                                </a:lnTo>
                                <a:lnTo>
                                  <a:pt x="42570" y="10909"/>
                                </a:lnTo>
                                <a:lnTo>
                                  <a:pt x="38341" y="16865"/>
                                </a:lnTo>
                                <a:lnTo>
                                  <a:pt x="34886" y="20497"/>
                                </a:lnTo>
                                <a:lnTo>
                                  <a:pt x="29616" y="20459"/>
                                </a:lnTo>
                                <a:lnTo>
                                  <a:pt x="26441" y="22250"/>
                                </a:lnTo>
                                <a:lnTo>
                                  <a:pt x="24142" y="24371"/>
                                </a:lnTo>
                                <a:lnTo>
                                  <a:pt x="19939" y="29171"/>
                                </a:lnTo>
                                <a:lnTo>
                                  <a:pt x="11455" y="28536"/>
                                </a:lnTo>
                                <a:lnTo>
                                  <a:pt x="12065" y="27546"/>
                                </a:lnTo>
                                <a:lnTo>
                                  <a:pt x="10909" y="26631"/>
                                </a:lnTo>
                                <a:lnTo>
                                  <a:pt x="6819" y="27254"/>
                                </a:lnTo>
                                <a:lnTo>
                                  <a:pt x="6451" y="25057"/>
                                </a:lnTo>
                                <a:lnTo>
                                  <a:pt x="3390" y="26898"/>
                                </a:lnTo>
                                <a:lnTo>
                                  <a:pt x="0" y="29514"/>
                                </a:lnTo>
                                <a:lnTo>
                                  <a:pt x="2184" y="30746"/>
                                </a:lnTo>
                                <a:lnTo>
                                  <a:pt x="4902" y="30518"/>
                                </a:lnTo>
                                <a:lnTo>
                                  <a:pt x="15417" y="36220"/>
                                </a:lnTo>
                                <a:lnTo>
                                  <a:pt x="16675" y="37706"/>
                                </a:lnTo>
                                <a:lnTo>
                                  <a:pt x="15722" y="41656"/>
                                </a:lnTo>
                                <a:lnTo>
                                  <a:pt x="15557" y="44665"/>
                                </a:lnTo>
                                <a:lnTo>
                                  <a:pt x="16256" y="48488"/>
                                </a:lnTo>
                                <a:lnTo>
                                  <a:pt x="23139" y="51358"/>
                                </a:lnTo>
                                <a:lnTo>
                                  <a:pt x="25552" y="49847"/>
                                </a:lnTo>
                                <a:lnTo>
                                  <a:pt x="26492" y="48437"/>
                                </a:lnTo>
                                <a:lnTo>
                                  <a:pt x="30848" y="50660"/>
                                </a:lnTo>
                                <a:lnTo>
                                  <a:pt x="30619" y="52273"/>
                                </a:lnTo>
                                <a:lnTo>
                                  <a:pt x="33413" y="54025"/>
                                </a:lnTo>
                                <a:lnTo>
                                  <a:pt x="32816" y="57873"/>
                                </a:lnTo>
                                <a:lnTo>
                                  <a:pt x="29324" y="62903"/>
                                </a:lnTo>
                                <a:lnTo>
                                  <a:pt x="28905" y="65278"/>
                                </a:lnTo>
                                <a:lnTo>
                                  <a:pt x="27432" y="67398"/>
                                </a:lnTo>
                                <a:lnTo>
                                  <a:pt x="25273" y="68757"/>
                                </a:lnTo>
                                <a:lnTo>
                                  <a:pt x="26530" y="69824"/>
                                </a:lnTo>
                                <a:lnTo>
                                  <a:pt x="28003" y="69735"/>
                                </a:lnTo>
                                <a:lnTo>
                                  <a:pt x="30111" y="70167"/>
                                </a:lnTo>
                                <a:lnTo>
                                  <a:pt x="34798" y="72377"/>
                                </a:lnTo>
                                <a:lnTo>
                                  <a:pt x="35102" y="74193"/>
                                </a:lnTo>
                                <a:lnTo>
                                  <a:pt x="38150" y="75323"/>
                                </a:lnTo>
                                <a:lnTo>
                                  <a:pt x="37884" y="77368"/>
                                </a:lnTo>
                                <a:lnTo>
                                  <a:pt x="38684" y="79044"/>
                                </a:lnTo>
                                <a:lnTo>
                                  <a:pt x="40894" y="80454"/>
                                </a:lnTo>
                                <a:lnTo>
                                  <a:pt x="43599" y="81216"/>
                                </a:lnTo>
                                <a:lnTo>
                                  <a:pt x="43903" y="83832"/>
                                </a:lnTo>
                                <a:lnTo>
                                  <a:pt x="45059" y="84467"/>
                                </a:lnTo>
                                <a:lnTo>
                                  <a:pt x="45808" y="86728"/>
                                </a:lnTo>
                                <a:lnTo>
                                  <a:pt x="45885" y="88531"/>
                                </a:lnTo>
                                <a:lnTo>
                                  <a:pt x="47485" y="90474"/>
                                </a:lnTo>
                                <a:lnTo>
                                  <a:pt x="49796" y="91719"/>
                                </a:lnTo>
                                <a:lnTo>
                                  <a:pt x="52019" y="88277"/>
                                </a:lnTo>
                                <a:lnTo>
                                  <a:pt x="49555" y="86931"/>
                                </a:lnTo>
                                <a:lnTo>
                                  <a:pt x="48260" y="85382"/>
                                </a:lnTo>
                                <a:lnTo>
                                  <a:pt x="49403" y="83858"/>
                                </a:lnTo>
                                <a:lnTo>
                                  <a:pt x="51676" y="82194"/>
                                </a:lnTo>
                                <a:lnTo>
                                  <a:pt x="54838" y="80441"/>
                                </a:lnTo>
                                <a:lnTo>
                                  <a:pt x="56794" y="76695"/>
                                </a:lnTo>
                                <a:lnTo>
                                  <a:pt x="59410" y="74561"/>
                                </a:lnTo>
                                <a:lnTo>
                                  <a:pt x="66128" y="76149"/>
                                </a:lnTo>
                                <a:lnTo>
                                  <a:pt x="67195" y="75031"/>
                                </a:lnTo>
                                <a:lnTo>
                                  <a:pt x="66090" y="70027"/>
                                </a:lnTo>
                                <a:lnTo>
                                  <a:pt x="66763" y="67106"/>
                                </a:lnTo>
                                <a:lnTo>
                                  <a:pt x="68745" y="64096"/>
                                </a:lnTo>
                                <a:lnTo>
                                  <a:pt x="69316" y="61849"/>
                                </a:lnTo>
                                <a:lnTo>
                                  <a:pt x="72186" y="59055"/>
                                </a:lnTo>
                                <a:lnTo>
                                  <a:pt x="75247" y="53898"/>
                                </a:lnTo>
                                <a:lnTo>
                                  <a:pt x="76263" y="54254"/>
                                </a:lnTo>
                                <a:lnTo>
                                  <a:pt x="78549" y="54686"/>
                                </a:lnTo>
                                <a:lnTo>
                                  <a:pt x="79667" y="54013"/>
                                </a:lnTo>
                                <a:lnTo>
                                  <a:pt x="80314" y="53822"/>
                                </a:lnTo>
                                <a:lnTo>
                                  <a:pt x="83134" y="55359"/>
                                </a:lnTo>
                                <a:lnTo>
                                  <a:pt x="83743" y="54737"/>
                                </a:lnTo>
                                <a:lnTo>
                                  <a:pt x="85369" y="52476"/>
                                </a:lnTo>
                                <a:lnTo>
                                  <a:pt x="85432" y="51003"/>
                                </a:lnTo>
                                <a:lnTo>
                                  <a:pt x="86474" y="50342"/>
                                </a:lnTo>
                                <a:lnTo>
                                  <a:pt x="90157" y="52324"/>
                                </a:lnTo>
                                <a:lnTo>
                                  <a:pt x="91389" y="51511"/>
                                </a:lnTo>
                                <a:lnTo>
                                  <a:pt x="93167" y="49784"/>
                                </a:lnTo>
                                <a:lnTo>
                                  <a:pt x="94970" y="49364"/>
                                </a:lnTo>
                                <a:lnTo>
                                  <a:pt x="96570" y="49225"/>
                                </a:lnTo>
                                <a:lnTo>
                                  <a:pt x="102679" y="52501"/>
                                </a:lnTo>
                                <a:lnTo>
                                  <a:pt x="109448" y="50482"/>
                                </a:lnTo>
                                <a:lnTo>
                                  <a:pt x="113665" y="46609"/>
                                </a:lnTo>
                                <a:lnTo>
                                  <a:pt x="114414" y="45275"/>
                                </a:lnTo>
                                <a:lnTo>
                                  <a:pt x="113919" y="42049"/>
                                </a:lnTo>
                                <a:lnTo>
                                  <a:pt x="114401" y="40157"/>
                                </a:lnTo>
                                <a:lnTo>
                                  <a:pt x="114719" y="36677"/>
                                </a:lnTo>
                                <a:close/>
                              </a:path>
                              <a:path w="128905" h="162560">
                                <a:moveTo>
                                  <a:pt x="128524" y="131965"/>
                                </a:moveTo>
                                <a:lnTo>
                                  <a:pt x="128181" y="129527"/>
                                </a:lnTo>
                                <a:lnTo>
                                  <a:pt x="126961" y="129374"/>
                                </a:lnTo>
                                <a:lnTo>
                                  <a:pt x="125704" y="129768"/>
                                </a:lnTo>
                                <a:lnTo>
                                  <a:pt x="123888" y="131749"/>
                                </a:lnTo>
                                <a:lnTo>
                                  <a:pt x="120840" y="131711"/>
                                </a:lnTo>
                                <a:lnTo>
                                  <a:pt x="119634" y="132283"/>
                                </a:lnTo>
                                <a:lnTo>
                                  <a:pt x="118491" y="132372"/>
                                </a:lnTo>
                                <a:lnTo>
                                  <a:pt x="117157" y="133007"/>
                                </a:lnTo>
                                <a:lnTo>
                                  <a:pt x="116230" y="132969"/>
                                </a:lnTo>
                                <a:lnTo>
                                  <a:pt x="115747" y="133565"/>
                                </a:lnTo>
                                <a:lnTo>
                                  <a:pt x="115862" y="134327"/>
                                </a:lnTo>
                                <a:lnTo>
                                  <a:pt x="114998" y="133972"/>
                                </a:lnTo>
                                <a:lnTo>
                                  <a:pt x="113957" y="134112"/>
                                </a:lnTo>
                                <a:lnTo>
                                  <a:pt x="111747" y="133845"/>
                                </a:lnTo>
                                <a:lnTo>
                                  <a:pt x="111086" y="135978"/>
                                </a:lnTo>
                                <a:lnTo>
                                  <a:pt x="109791" y="135305"/>
                                </a:lnTo>
                                <a:lnTo>
                                  <a:pt x="109842" y="134302"/>
                                </a:lnTo>
                                <a:lnTo>
                                  <a:pt x="109550" y="134137"/>
                                </a:lnTo>
                                <a:lnTo>
                                  <a:pt x="108229" y="133781"/>
                                </a:lnTo>
                                <a:lnTo>
                                  <a:pt x="107137" y="133997"/>
                                </a:lnTo>
                                <a:lnTo>
                                  <a:pt x="107111" y="136105"/>
                                </a:lnTo>
                                <a:lnTo>
                                  <a:pt x="106184" y="136613"/>
                                </a:lnTo>
                                <a:lnTo>
                                  <a:pt x="104978" y="133464"/>
                                </a:lnTo>
                                <a:lnTo>
                                  <a:pt x="103454" y="133502"/>
                                </a:lnTo>
                                <a:lnTo>
                                  <a:pt x="102133" y="133350"/>
                                </a:lnTo>
                                <a:lnTo>
                                  <a:pt x="101168" y="132956"/>
                                </a:lnTo>
                                <a:lnTo>
                                  <a:pt x="98272" y="132727"/>
                                </a:lnTo>
                                <a:lnTo>
                                  <a:pt x="97485" y="132321"/>
                                </a:lnTo>
                                <a:lnTo>
                                  <a:pt x="94145" y="134493"/>
                                </a:lnTo>
                                <a:lnTo>
                                  <a:pt x="92519" y="134823"/>
                                </a:lnTo>
                                <a:lnTo>
                                  <a:pt x="92519" y="135902"/>
                                </a:lnTo>
                                <a:lnTo>
                                  <a:pt x="89789" y="139420"/>
                                </a:lnTo>
                                <a:lnTo>
                                  <a:pt x="89687" y="141947"/>
                                </a:lnTo>
                                <a:lnTo>
                                  <a:pt x="88696" y="142976"/>
                                </a:lnTo>
                                <a:lnTo>
                                  <a:pt x="86995" y="143814"/>
                                </a:lnTo>
                                <a:lnTo>
                                  <a:pt x="84226" y="144081"/>
                                </a:lnTo>
                                <a:lnTo>
                                  <a:pt x="81191" y="145084"/>
                                </a:lnTo>
                                <a:lnTo>
                                  <a:pt x="77889" y="145910"/>
                                </a:lnTo>
                                <a:lnTo>
                                  <a:pt x="75361" y="148424"/>
                                </a:lnTo>
                                <a:lnTo>
                                  <a:pt x="75412" y="149390"/>
                                </a:lnTo>
                                <a:lnTo>
                                  <a:pt x="76263" y="150418"/>
                                </a:lnTo>
                                <a:lnTo>
                                  <a:pt x="72415" y="154127"/>
                                </a:lnTo>
                                <a:lnTo>
                                  <a:pt x="72631" y="155435"/>
                                </a:lnTo>
                                <a:lnTo>
                                  <a:pt x="72618" y="156692"/>
                                </a:lnTo>
                                <a:lnTo>
                                  <a:pt x="73367" y="157099"/>
                                </a:lnTo>
                                <a:lnTo>
                                  <a:pt x="74002" y="158026"/>
                                </a:lnTo>
                                <a:lnTo>
                                  <a:pt x="74269" y="159258"/>
                                </a:lnTo>
                                <a:lnTo>
                                  <a:pt x="75768" y="160070"/>
                                </a:lnTo>
                                <a:lnTo>
                                  <a:pt x="79756" y="160528"/>
                                </a:lnTo>
                                <a:lnTo>
                                  <a:pt x="82575" y="162052"/>
                                </a:lnTo>
                                <a:lnTo>
                                  <a:pt x="84810" y="161518"/>
                                </a:lnTo>
                                <a:lnTo>
                                  <a:pt x="85902" y="160807"/>
                                </a:lnTo>
                                <a:lnTo>
                                  <a:pt x="87960" y="160591"/>
                                </a:lnTo>
                                <a:lnTo>
                                  <a:pt x="89789" y="158915"/>
                                </a:lnTo>
                                <a:lnTo>
                                  <a:pt x="91567" y="158521"/>
                                </a:lnTo>
                                <a:lnTo>
                                  <a:pt x="98856" y="154927"/>
                                </a:lnTo>
                                <a:lnTo>
                                  <a:pt x="100139" y="153682"/>
                                </a:lnTo>
                                <a:lnTo>
                                  <a:pt x="103454" y="152806"/>
                                </a:lnTo>
                                <a:lnTo>
                                  <a:pt x="108546" y="149885"/>
                                </a:lnTo>
                                <a:lnTo>
                                  <a:pt x="112369" y="147434"/>
                                </a:lnTo>
                                <a:lnTo>
                                  <a:pt x="115265" y="145808"/>
                                </a:lnTo>
                                <a:lnTo>
                                  <a:pt x="116166" y="144881"/>
                                </a:lnTo>
                                <a:lnTo>
                                  <a:pt x="117602" y="145186"/>
                                </a:lnTo>
                                <a:lnTo>
                                  <a:pt x="118770" y="143383"/>
                                </a:lnTo>
                                <a:lnTo>
                                  <a:pt x="118948" y="142036"/>
                                </a:lnTo>
                                <a:lnTo>
                                  <a:pt x="119862" y="141071"/>
                                </a:lnTo>
                                <a:lnTo>
                                  <a:pt x="121094" y="140817"/>
                                </a:lnTo>
                                <a:lnTo>
                                  <a:pt x="121246" y="141909"/>
                                </a:lnTo>
                                <a:lnTo>
                                  <a:pt x="120891" y="143078"/>
                                </a:lnTo>
                                <a:lnTo>
                                  <a:pt x="122605" y="143179"/>
                                </a:lnTo>
                                <a:lnTo>
                                  <a:pt x="125120" y="140563"/>
                                </a:lnTo>
                                <a:lnTo>
                                  <a:pt x="125780" y="139090"/>
                                </a:lnTo>
                                <a:lnTo>
                                  <a:pt x="127419" y="136385"/>
                                </a:lnTo>
                                <a:lnTo>
                                  <a:pt x="128384" y="133413"/>
                                </a:lnTo>
                                <a:lnTo>
                                  <a:pt x="128524" y="131965"/>
                                </a:lnTo>
                                <a:close/>
                              </a:path>
                            </a:pathLst>
                          </a:custGeom>
                          <a:solidFill>
                            <a:srgbClr val="B3CC73"/>
                          </a:solidFill>
                        </wps:spPr>
                        <wps:bodyPr wrap="square" lIns="0" tIns="0" rIns="0" bIns="0" rtlCol="0">
                          <a:prstTxWarp prst="textNoShape">
                            <a:avLst/>
                          </a:prstTxWarp>
                          <a:noAutofit/>
                        </wps:bodyPr>
                      </wps:wsp>
                      <wps:wsp>
                        <wps:cNvPr id="272" name="Graphic 272"/>
                        <wps:cNvSpPr/>
                        <wps:spPr>
                          <a:xfrm>
                            <a:off x="3130838" y="3580327"/>
                            <a:ext cx="1009650" cy="699770"/>
                          </a:xfrm>
                          <a:custGeom>
                            <a:avLst/>
                            <a:gdLst/>
                            <a:ahLst/>
                            <a:cxnLst/>
                            <a:rect l="l" t="t" r="r" b="b"/>
                            <a:pathLst>
                              <a:path w="1009650" h="699770">
                                <a:moveTo>
                                  <a:pt x="521177" y="699435"/>
                                </a:moveTo>
                                <a:lnTo>
                                  <a:pt x="475090" y="699027"/>
                                </a:lnTo>
                                <a:lnTo>
                                  <a:pt x="428954" y="694414"/>
                                </a:lnTo>
                                <a:lnTo>
                                  <a:pt x="383060" y="685518"/>
                                </a:lnTo>
                                <a:lnTo>
                                  <a:pt x="337698" y="672263"/>
                                </a:lnTo>
                                <a:lnTo>
                                  <a:pt x="293157" y="654571"/>
                                </a:lnTo>
                                <a:lnTo>
                                  <a:pt x="249729" y="632366"/>
                                </a:lnTo>
                                <a:lnTo>
                                  <a:pt x="208368" y="605994"/>
                                </a:lnTo>
                                <a:lnTo>
                                  <a:pt x="170438" y="576370"/>
                                </a:lnTo>
                                <a:lnTo>
                                  <a:pt x="136017" y="543788"/>
                                </a:lnTo>
                                <a:lnTo>
                                  <a:pt x="105186" y="508542"/>
                                </a:lnTo>
                                <a:lnTo>
                                  <a:pt x="78022" y="470924"/>
                                </a:lnTo>
                                <a:lnTo>
                                  <a:pt x="54607" y="431228"/>
                                </a:lnTo>
                                <a:lnTo>
                                  <a:pt x="35017" y="389747"/>
                                </a:lnTo>
                                <a:lnTo>
                                  <a:pt x="19334" y="346775"/>
                                </a:lnTo>
                                <a:lnTo>
                                  <a:pt x="7635" y="302604"/>
                                </a:lnTo>
                                <a:lnTo>
                                  <a:pt x="0" y="257527"/>
                                </a:lnTo>
                                <a:lnTo>
                                  <a:pt x="19668" y="298191"/>
                                </a:lnTo>
                                <a:lnTo>
                                  <a:pt x="43038" y="337101"/>
                                </a:lnTo>
                                <a:lnTo>
                                  <a:pt x="70033" y="373975"/>
                                </a:lnTo>
                                <a:lnTo>
                                  <a:pt x="100578" y="408533"/>
                                </a:lnTo>
                                <a:lnTo>
                                  <a:pt x="134597" y="440495"/>
                                </a:lnTo>
                                <a:lnTo>
                                  <a:pt x="172014" y="469580"/>
                                </a:lnTo>
                                <a:lnTo>
                                  <a:pt x="212754" y="495508"/>
                                </a:lnTo>
                                <a:lnTo>
                                  <a:pt x="256179" y="517713"/>
                                </a:lnTo>
                                <a:lnTo>
                                  <a:pt x="300718" y="535405"/>
                                </a:lnTo>
                                <a:lnTo>
                                  <a:pt x="346079" y="548660"/>
                                </a:lnTo>
                                <a:lnTo>
                                  <a:pt x="391972" y="557556"/>
                                </a:lnTo>
                                <a:lnTo>
                                  <a:pt x="438107" y="562169"/>
                                </a:lnTo>
                                <a:lnTo>
                                  <a:pt x="484195" y="562578"/>
                                </a:lnTo>
                                <a:lnTo>
                                  <a:pt x="529944" y="558859"/>
                                </a:lnTo>
                                <a:lnTo>
                                  <a:pt x="575066" y="551088"/>
                                </a:lnTo>
                                <a:lnTo>
                                  <a:pt x="619269" y="539344"/>
                                </a:lnTo>
                                <a:lnTo>
                                  <a:pt x="662264" y="523703"/>
                                </a:lnTo>
                                <a:lnTo>
                                  <a:pt x="703760" y="504243"/>
                                </a:lnTo>
                                <a:lnTo>
                                  <a:pt x="743468" y="481040"/>
                                </a:lnTo>
                                <a:lnTo>
                                  <a:pt x="781096" y="454172"/>
                                </a:lnTo>
                                <a:lnTo>
                                  <a:pt x="816356" y="423715"/>
                                </a:lnTo>
                                <a:lnTo>
                                  <a:pt x="848957" y="389747"/>
                                </a:lnTo>
                                <a:lnTo>
                                  <a:pt x="878608" y="352345"/>
                                </a:lnTo>
                                <a:lnTo>
                                  <a:pt x="905020" y="311586"/>
                                </a:lnTo>
                                <a:lnTo>
                                  <a:pt x="930493" y="261709"/>
                                </a:lnTo>
                                <a:lnTo>
                                  <a:pt x="949899" y="210417"/>
                                </a:lnTo>
                                <a:lnTo>
                                  <a:pt x="963357" y="158155"/>
                                </a:lnTo>
                                <a:lnTo>
                                  <a:pt x="970990" y="105368"/>
                                </a:lnTo>
                                <a:lnTo>
                                  <a:pt x="972919" y="52501"/>
                                </a:lnTo>
                                <a:lnTo>
                                  <a:pt x="969263" y="0"/>
                                </a:lnTo>
                                <a:lnTo>
                                  <a:pt x="985381" y="42824"/>
                                </a:lnTo>
                                <a:lnTo>
                                  <a:pt x="997523" y="86879"/>
                                </a:lnTo>
                                <a:lnTo>
                                  <a:pt x="1005611" y="131871"/>
                                </a:lnTo>
                                <a:lnTo>
                                  <a:pt x="1009563" y="177507"/>
                                </a:lnTo>
                                <a:lnTo>
                                  <a:pt x="1009302" y="223495"/>
                                </a:lnTo>
                                <a:lnTo>
                                  <a:pt x="1004747" y="269539"/>
                                </a:lnTo>
                                <a:lnTo>
                                  <a:pt x="995818" y="315348"/>
                                </a:lnTo>
                                <a:lnTo>
                                  <a:pt x="982436" y="360629"/>
                                </a:lnTo>
                                <a:lnTo>
                                  <a:pt x="964522" y="405087"/>
                                </a:lnTo>
                                <a:lnTo>
                                  <a:pt x="941996" y="448429"/>
                                </a:lnTo>
                                <a:lnTo>
                                  <a:pt x="915584" y="489191"/>
                                </a:lnTo>
                                <a:lnTo>
                                  <a:pt x="885933" y="526595"/>
                                </a:lnTo>
                                <a:lnTo>
                                  <a:pt x="853333" y="560565"/>
                                </a:lnTo>
                                <a:lnTo>
                                  <a:pt x="818074" y="591023"/>
                                </a:lnTo>
                                <a:lnTo>
                                  <a:pt x="780446" y="617893"/>
                                </a:lnTo>
                                <a:lnTo>
                                  <a:pt x="740739" y="641097"/>
                                </a:lnTo>
                                <a:lnTo>
                                  <a:pt x="699244" y="660558"/>
                                </a:lnTo>
                                <a:lnTo>
                                  <a:pt x="656250" y="676200"/>
                                </a:lnTo>
                                <a:lnTo>
                                  <a:pt x="612048" y="687945"/>
                                </a:lnTo>
                                <a:lnTo>
                                  <a:pt x="566927" y="695716"/>
                                </a:lnTo>
                                <a:lnTo>
                                  <a:pt x="521177" y="699435"/>
                                </a:lnTo>
                                <a:close/>
                              </a:path>
                            </a:pathLst>
                          </a:custGeom>
                          <a:solidFill>
                            <a:srgbClr val="221E1F">
                              <a:alpha val="11997"/>
                            </a:srgbClr>
                          </a:solidFill>
                        </wps:spPr>
                        <wps:bodyPr wrap="square" lIns="0" tIns="0" rIns="0" bIns="0" rtlCol="0">
                          <a:prstTxWarp prst="textNoShape">
                            <a:avLst/>
                          </a:prstTxWarp>
                          <a:noAutofit/>
                        </wps:bodyPr>
                      </wps:wsp>
                      <wps:wsp>
                        <wps:cNvPr id="273" name="Graphic 273"/>
                        <wps:cNvSpPr/>
                        <wps:spPr>
                          <a:xfrm>
                            <a:off x="3253806" y="3219370"/>
                            <a:ext cx="986155" cy="1158875"/>
                          </a:xfrm>
                          <a:custGeom>
                            <a:avLst/>
                            <a:gdLst/>
                            <a:ahLst/>
                            <a:cxnLst/>
                            <a:rect l="l" t="t" r="r" b="b"/>
                            <a:pathLst>
                              <a:path w="986155" h="1158875">
                                <a:moveTo>
                                  <a:pt x="383401" y="1158826"/>
                                </a:moveTo>
                                <a:lnTo>
                                  <a:pt x="338768" y="1157471"/>
                                </a:lnTo>
                                <a:lnTo>
                                  <a:pt x="294130" y="1152813"/>
                                </a:lnTo>
                                <a:lnTo>
                                  <a:pt x="249671" y="1144804"/>
                                </a:lnTo>
                                <a:lnTo>
                                  <a:pt x="205574" y="1133395"/>
                                </a:lnTo>
                                <a:lnTo>
                                  <a:pt x="162024" y="1118537"/>
                                </a:lnTo>
                                <a:lnTo>
                                  <a:pt x="119205" y="1100181"/>
                                </a:lnTo>
                                <a:lnTo>
                                  <a:pt x="77301" y="1078278"/>
                                </a:lnTo>
                                <a:lnTo>
                                  <a:pt x="41509" y="1056108"/>
                                </a:lnTo>
                                <a:lnTo>
                                  <a:pt x="7813" y="1031896"/>
                                </a:lnTo>
                                <a:lnTo>
                                  <a:pt x="0" y="1012014"/>
                                </a:lnTo>
                                <a:lnTo>
                                  <a:pt x="2569" y="1004874"/>
                                </a:lnTo>
                                <a:lnTo>
                                  <a:pt x="8822" y="998123"/>
                                </a:lnTo>
                                <a:lnTo>
                                  <a:pt x="17006" y="994741"/>
                                </a:lnTo>
                                <a:lnTo>
                                  <a:pt x="25870" y="994963"/>
                                </a:lnTo>
                                <a:lnTo>
                                  <a:pt x="34160" y="999024"/>
                                </a:lnTo>
                                <a:lnTo>
                                  <a:pt x="49352" y="1010691"/>
                                </a:lnTo>
                                <a:lnTo>
                                  <a:pt x="65078" y="1021840"/>
                                </a:lnTo>
                                <a:lnTo>
                                  <a:pt x="98137" y="1042497"/>
                                </a:lnTo>
                                <a:lnTo>
                                  <a:pt x="138912" y="1063469"/>
                                </a:lnTo>
                                <a:lnTo>
                                  <a:pt x="180945" y="1080550"/>
                                </a:lnTo>
                                <a:lnTo>
                                  <a:pt x="223991" y="1093793"/>
                                </a:lnTo>
                                <a:lnTo>
                                  <a:pt x="267808" y="1103254"/>
                                </a:lnTo>
                                <a:lnTo>
                                  <a:pt x="312152" y="1108985"/>
                                </a:lnTo>
                                <a:lnTo>
                                  <a:pt x="356779" y="1111043"/>
                                </a:lnTo>
                                <a:lnTo>
                                  <a:pt x="401444" y="1109480"/>
                                </a:lnTo>
                                <a:lnTo>
                                  <a:pt x="445905" y="1104351"/>
                                </a:lnTo>
                                <a:lnTo>
                                  <a:pt x="489917" y="1095711"/>
                                </a:lnTo>
                                <a:lnTo>
                                  <a:pt x="533236" y="1083613"/>
                                </a:lnTo>
                                <a:lnTo>
                                  <a:pt x="575620" y="1068113"/>
                                </a:lnTo>
                                <a:lnTo>
                                  <a:pt x="616823" y="1049264"/>
                                </a:lnTo>
                                <a:lnTo>
                                  <a:pt x="656603" y="1027120"/>
                                </a:lnTo>
                                <a:lnTo>
                                  <a:pt x="694715" y="1001737"/>
                                </a:lnTo>
                                <a:lnTo>
                                  <a:pt x="730915" y="973167"/>
                                </a:lnTo>
                                <a:lnTo>
                                  <a:pt x="764961" y="941466"/>
                                </a:lnTo>
                                <a:lnTo>
                                  <a:pt x="796607" y="906688"/>
                                </a:lnTo>
                                <a:lnTo>
                                  <a:pt x="825611" y="868887"/>
                                </a:lnTo>
                                <a:lnTo>
                                  <a:pt x="851728" y="828117"/>
                                </a:lnTo>
                                <a:lnTo>
                                  <a:pt x="874278" y="785303"/>
                                </a:lnTo>
                                <a:lnTo>
                                  <a:pt x="892792" y="741495"/>
                                </a:lnTo>
                                <a:lnTo>
                                  <a:pt x="907344" y="696929"/>
                                </a:lnTo>
                                <a:lnTo>
                                  <a:pt x="918010" y="651841"/>
                                </a:lnTo>
                                <a:lnTo>
                                  <a:pt x="924862" y="606469"/>
                                </a:lnTo>
                                <a:lnTo>
                                  <a:pt x="927977" y="561049"/>
                                </a:lnTo>
                                <a:lnTo>
                                  <a:pt x="927428" y="515817"/>
                                </a:lnTo>
                                <a:lnTo>
                                  <a:pt x="923290" y="471010"/>
                                </a:lnTo>
                                <a:lnTo>
                                  <a:pt x="915637" y="426863"/>
                                </a:lnTo>
                                <a:lnTo>
                                  <a:pt x="904544" y="383614"/>
                                </a:lnTo>
                                <a:lnTo>
                                  <a:pt x="890085" y="341500"/>
                                </a:lnTo>
                                <a:lnTo>
                                  <a:pt x="872335" y="300755"/>
                                </a:lnTo>
                                <a:lnTo>
                                  <a:pt x="851368" y="261618"/>
                                </a:lnTo>
                                <a:lnTo>
                                  <a:pt x="827259" y="224324"/>
                                </a:lnTo>
                                <a:lnTo>
                                  <a:pt x="800082" y="189110"/>
                                </a:lnTo>
                                <a:lnTo>
                                  <a:pt x="769911" y="156212"/>
                                </a:lnTo>
                                <a:lnTo>
                                  <a:pt x="736822" y="125867"/>
                                </a:lnTo>
                                <a:lnTo>
                                  <a:pt x="700888" y="98311"/>
                                </a:lnTo>
                                <a:lnTo>
                                  <a:pt x="662183" y="73781"/>
                                </a:lnTo>
                                <a:lnTo>
                                  <a:pt x="627604" y="55733"/>
                                </a:lnTo>
                                <a:lnTo>
                                  <a:pt x="592228" y="40599"/>
                                </a:lnTo>
                                <a:lnTo>
                                  <a:pt x="584534" y="35505"/>
                                </a:lnTo>
                                <a:lnTo>
                                  <a:pt x="600287" y="0"/>
                                </a:lnTo>
                                <a:lnTo>
                                  <a:pt x="607758" y="1521"/>
                                </a:lnTo>
                                <a:lnTo>
                                  <a:pt x="645756" y="18363"/>
                                </a:lnTo>
                                <a:lnTo>
                                  <a:pt x="683005" y="38015"/>
                                </a:lnTo>
                                <a:lnTo>
                                  <a:pt x="723087" y="63047"/>
                                </a:lnTo>
                                <a:lnTo>
                                  <a:pt x="760529" y="90638"/>
                                </a:lnTo>
                                <a:lnTo>
                                  <a:pt x="795281" y="120606"/>
                                </a:lnTo>
                                <a:lnTo>
                                  <a:pt x="827295" y="152767"/>
                                </a:lnTo>
                                <a:lnTo>
                                  <a:pt x="856521" y="186940"/>
                                </a:lnTo>
                                <a:lnTo>
                                  <a:pt x="882909" y="222942"/>
                                </a:lnTo>
                                <a:lnTo>
                                  <a:pt x="906410" y="260590"/>
                                </a:lnTo>
                                <a:lnTo>
                                  <a:pt x="926975" y="299703"/>
                                </a:lnTo>
                                <a:lnTo>
                                  <a:pt x="944555" y="340098"/>
                                </a:lnTo>
                                <a:lnTo>
                                  <a:pt x="959100" y="381593"/>
                                </a:lnTo>
                                <a:lnTo>
                                  <a:pt x="970561" y="424005"/>
                                </a:lnTo>
                                <a:lnTo>
                                  <a:pt x="978888" y="467151"/>
                                </a:lnTo>
                                <a:lnTo>
                                  <a:pt x="984033" y="510850"/>
                                </a:lnTo>
                                <a:lnTo>
                                  <a:pt x="985946" y="554918"/>
                                </a:lnTo>
                                <a:lnTo>
                                  <a:pt x="984578" y="599175"/>
                                </a:lnTo>
                                <a:lnTo>
                                  <a:pt x="979880" y="643436"/>
                                </a:lnTo>
                                <a:lnTo>
                                  <a:pt x="971801" y="687520"/>
                                </a:lnTo>
                                <a:lnTo>
                                  <a:pt x="960293" y="731244"/>
                                </a:lnTo>
                                <a:lnTo>
                                  <a:pt x="945307" y="774427"/>
                                </a:lnTo>
                                <a:lnTo>
                                  <a:pt x="926793" y="816885"/>
                                </a:lnTo>
                                <a:lnTo>
                                  <a:pt x="904702" y="858436"/>
                                </a:lnTo>
                                <a:lnTo>
                                  <a:pt x="879457" y="898180"/>
                                </a:lnTo>
                                <a:lnTo>
                                  <a:pt x="851631" y="935306"/>
                                </a:lnTo>
                                <a:lnTo>
                                  <a:pt x="821409" y="969765"/>
                                </a:lnTo>
                                <a:lnTo>
                                  <a:pt x="788974" y="1001509"/>
                                </a:lnTo>
                                <a:lnTo>
                                  <a:pt x="754510" y="1030488"/>
                                </a:lnTo>
                                <a:lnTo>
                                  <a:pt x="718202" y="1056654"/>
                                </a:lnTo>
                                <a:lnTo>
                                  <a:pt x="680233" y="1079957"/>
                                </a:lnTo>
                                <a:lnTo>
                                  <a:pt x="640787" y="1100349"/>
                                </a:lnTo>
                                <a:lnTo>
                                  <a:pt x="600048" y="1117780"/>
                                </a:lnTo>
                                <a:lnTo>
                                  <a:pt x="558201" y="1132203"/>
                                </a:lnTo>
                                <a:lnTo>
                                  <a:pt x="515428" y="1143568"/>
                                </a:lnTo>
                                <a:lnTo>
                                  <a:pt x="471915" y="1151826"/>
                                </a:lnTo>
                                <a:lnTo>
                                  <a:pt x="427844" y="1156929"/>
                                </a:lnTo>
                                <a:lnTo>
                                  <a:pt x="383401" y="1158826"/>
                                </a:lnTo>
                                <a:close/>
                              </a:path>
                            </a:pathLst>
                          </a:custGeom>
                          <a:solidFill>
                            <a:srgbClr val="8B5D3B"/>
                          </a:solidFill>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4D97874" id="Group 251" o:spid="_x0000_s1026" style="position:absolute;margin-left:0;margin-top:0;width:595.25pt;height:841.9pt;z-index:-251664896;mso-wrap-distance-left:0;mso-wrap-distance-right:0;mso-position-horizontal-relative:page;mso-position-vertical-relative:page" coordsize="75603,106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">
                <v:shape id="Graphic 252" o:spid="_x0000_s1027" style="position:absolute;width:75603;height:50692;visibility:visible;mso-wrap-style:square;v-text-anchor:top" coordsize="7560309,506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" path="m7559992,l,,,5068798r7559992,l7559992,xe" fillcolor="#909ec9" stroked="f">
                  <v:path arrowok="t"/>
                </v:shape>
                <v:shape id="Graphic 253" o:spid="_x0000_s1028" style="position:absolute;top:49721;width:75603;height:57202;visibility:visible;mso-wrap-style:square;v-text-anchor:top" coordsize="7560309,562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" path="m7559992,l,,,5623204r7559992,l7559992,xe" fillcolor="#cdd2e6" stroked="f">
                  <v:path arrowok="t"/>
                </v:shape>
                <v:shape id="Graphic 254" o:spid="_x0000_s1029" style="position:absolute;left:3580;top:16228;width:68460;height:26073;visibility:visible;mso-wrap-style:square;v-text-anchor:top" coordsize="6845934,260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" path="m6845896,l,119595,189903,2487536r6367348,119596l6845896,xe" fillcolor="#1d4073" stroked="f">
                  <v:path arrowok="t"/>
                </v:shape>
                <v:shape id="Graphic 255" o:spid="_x0000_s1030" style="position:absolute;left:2840;top:14865;width:68459;height:26073;visibility:visible;mso-wrap-style:square;v-text-anchor:top" coordsize="6845934,260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" path="m6845896,l,119595,189903,2487536r6367348,119596l6845896,xe" stroked="f">
                  <v:path arrowok="t"/>
                </v:shape>
                <v:shape id="Graphic 256" o:spid="_x0000_s1031" style="position:absolute;left:5388;top:9000;width:2826;height:2400;visibility:visible;mso-wrap-style:square;v-text-anchor:top" coordsize="282575,240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" path="m117220,225742r-31788,l86956,233362r,4572l91528,239458r4572,l111429,236410r3061,-1524l117525,230314r,-3048l117220,225742xem102285,173926r-4661,l82384,176974r-4572,1524l76288,183070r,4572l77812,195262r-38100,7620l36664,204406r-3048,3048l33616,212026r4572,15240l38188,231838r4572,3048l47332,233362r38100,-7620l117220,225742r-1219,-6096l260889,187642r-152508,l106857,180022r,-3048l102285,173926xem273164,154025r-4572,l108381,187642r152508,l274688,184594r4572,l282308,180022r-1511,-4572l277736,160108r,-4572l273164,154025xem207543,70205r-4572,1524l187731,74777r-3048,1524l181635,79336r,4572l183159,91541,24384,125056r-4573,1537l16751,131165r1524,4572l21323,150977r,3048l25996,157060r4572,l190779,122008r31699,l221259,115925r38189,-7620l262509,106781r3035,-4572l265544,99161,261429,85432r-47790,l212115,77825r,-4572l207543,70205xem222478,122008r-31699,l192303,129641r,4572l196875,137261r4572,-1524l216687,132689r4572,l222783,128117r,-4585l222478,122008xem256400,76301r-4572,1524l213639,85432r47790,l260972,83908r,-4572l256400,76301xem129717,6096r-3048,1524l111429,10668r-4572,1524l103809,15240r1537,4572l106857,27432,7607,48768,3035,50292,,53340r1511,4673l4571,73253r1512,4572l9131,80860r4572,-1524l112953,58013r31708,l143446,51816,242697,30480r4559,l248780,25908r,-4572l137337,21336r-1524,-7620l134289,9144,129717,6096xem144661,58013r-31708,l114490,65633r1511,4572l119062,73253r4572,-1524l138874,68681r4572,l146481,64109r-1524,-4585l144661,58013xem239547,r-3048,l137337,21336r111443,l245732,6096,244208,1524,239547,xe" fillcolor="#231f20" stroked="f">
                  <v:path arrowok="t"/>
                </v:shape>
                <v:shape id="Graphic 257" o:spid="_x0000_s1032" style="position:absolute;left:32568;top:46411;width:7411;height:438;visibility:visible;mso-wrap-style:square;v-text-anchor:top" coordsize="74104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" path="m719065,43303r-697245,l13327,41602,6391,36963,1714,30081,,21651,1714,13221,6391,6339,13327,1700,21820,,719065,r8502,1700l734507,6339r4679,6882l740901,21651r-1715,8430l734507,36963r-6940,4639l719065,43303xe" fillcolor="#020303" stroked="f">
                  <v:fill opacity="9766f"/>
                  <v:path arrowok="t"/>
                </v:shape>
                <v:shape id="Graphic 258" o:spid="_x0000_s1033" style="position:absolute;left:34263;top:44512;width:4020;height:2121;visibility:visible;mso-wrap-style:square;v-text-anchor:top" coordsize="401955,21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" path="m401929,138899r-2603,-12852l392188,115557r-10579,-7074l368655,105879r-8928,l343738,86512,333857,65405,328841,48425r-1385,-6960l335597,39839r6642,-4445l346722,28803r1651,-8064l346722,12674,342239,6083,335597,1638,327456,,74485,,66344,1638,59690,6083r-4484,6591l53568,20739r1638,8064l59690,35394r6654,4445l74485,41465,70434,66294,65722,81280,57327,92468,42202,105879r-8916,l20332,108483,9740,115557,2616,126047,,138899r,39599l2616,191338r7124,10490l20332,208902r12954,2591l368655,211493r12954,-2591l392188,201828r7138,-10490l401929,178498r,-39599xe" fillcolor="#8b5d3b" stroked="f">
                  <v:path arrowok="t"/>
                </v:shape>
                <v:shape id="Graphic 259" o:spid="_x0000_s1034" style="position:absolute;left:34402;top:44560;width:3746;height:1137;visibility:visible;mso-wrap-style:square;v-text-anchor:top" coordsize="37465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" path="m325793,5676l322859,2222,318477,,55689,,51320,2222,48387,5676r277406,xem374180,113525r-5093,-4712l362280,105879r-350381,l5092,108813,,113525r374180,xe" stroked="f">
                  <v:fill opacity="13107f"/>
                  <v:path arrowok="t"/>
                </v:shape>
                <v:shape id="Graphic 260" o:spid="_x0000_s1035" style="position:absolute;left:34989;top:44927;width:2571;height:95;visibility:visible;mso-wrap-style:square;v-text-anchor:top" coordsize="2571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" path="m256847,9239l,9239,1389,3606,1935,,254911,r531,3606l256847,9239xe" fillcolor="#020303" stroked="f">
                  <v:fill opacity="13107f"/>
                  <v:path arrowok="t"/>
                </v:shape>
                <v:shape id="Graphic 261" o:spid="_x0000_s1036" style="position:absolute;left:35870;top:43603;width:806;height:914;visibility:visible;mso-wrap-style:square;v-text-anchor:top" coordsize="80645,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" path="m80584,90924l,90924,7694,,72874,r7710,90924xe" fillcolor="#8b5d3b" stroked="f">
                  <v:path arrowok="t"/>
                </v:shape>
                <v:shape id="Graphic 262" o:spid="_x0000_s1037" style="position:absolute;left:35922;top:43603;width:704;height:305;visibility:visible;mso-wrap-style:square;v-text-anchor:top" coordsize="7048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" path="m70236,29854l,29854,2528,,67707,r2529,29854xe" fillcolor="#020303" stroked="f">
                  <v:fill opacity="13107f"/>
                  <v:path arrowok="t"/>
                </v:shape>
                <v:shape id="Graphic 263" o:spid="_x0000_s1038" style="position:absolute;left:33269;top:32705;width:6147;height:10141;visibility:visible;mso-wrap-style:square;v-text-anchor:top" coordsize="61468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" path="m74333,947305l38760,926947,,993533r35560,20346l74333,947305xem614057,20358l578497,,539724,66586r35560,20345l614057,20358xe" fillcolor="#8b5d3b" stroked="f">
                  <v:path arrowok="t"/>
                </v:shape>
                <v:shape id="Graphic 264" o:spid="_x0000_s1039" style="position:absolute;left:31274;top:32752;width:10135;height:10046;visibility:visible;mso-wrap-style:square;v-text-anchor:top" coordsize="1013460,1004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" path="m524578,1004490r-46087,-409l432355,999466r-45894,-8896l341099,977314,296558,959622,253130,937417,212022,911228,174300,881827,140042,849502,109325,814541,82228,777230,58828,737859,39202,696713,23429,654082,11585,610253,3750,565512,,520149,412,474450,5066,428703r8973,-45506l27407,338217,45249,294053,67643,250991,94055,210232r29651,-37402l156306,138862r35259,-30456l229193,81537,268900,58334,310395,38874,353389,23233,397592,11489,442713,3719,488462,r46088,408l580685,5022r45895,8896l671942,27173r44540,17691l759910,67069r41106,26189l838736,122660r34257,32325l903709,189948r27096,37311l954206,266631r19626,41146l989606,350409r11844,43831l1009286,438980r3751,45364l1012625,530043r-4653,45746l999001,621295r-13368,44978l967791,710436r-22394,43059l918985,794257r-29651,37403l856734,865630r-35259,30457l783847,922956r-39707,23203l702645,965619r-42994,15640l615449,993002r-45121,7770l524578,1004490xe" fillcolor="#5977b1" stroked="f">
                  <v:path arrowok="t"/>
                </v:shape>
                <v:shape id="Graphic 265" o:spid="_x0000_s1040" style="position:absolute;left:32168;top:34923;width:2241;height:5988;visibility:visible;mso-wrap-style:square;v-text-anchor:top" coordsize="224154,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" path="m3746,131089r-584,724l2895,131775r-190,-26l2527,132130r-64,318l2413,132651r63,229l2501,133032r343,-102l3073,132854r140,-266l3302,132397r-204,-127l3352,131787r127,-241l3746,131089xem4572,159410r-26,-229l4521,159004r-292,279l4025,159473r-12,343l4000,159969r-25,343l4216,159956r127,-190l4572,159410xem4889,161010r-152,305l4635,161467r-152,331l4406,162166r-25,203l4292,162737r305,-177l4787,162433r39,-572l4838,161582r51,-572xem5029,156730r-153,292l4787,157162r-139,292l4572,158419r203,-381l4914,157759r51,-406l4978,157149r51,-419xem6845,150329r-254,77l6438,150444r-203,381l6108,151066r254,-76l6527,150939r318,-610xem9690,93116r-102,-241l9334,92684r-63,-165l9194,92265r-63,-203l9017,91770r-343,622l8839,92608r228,343l9004,93129r-89,304l9067,93535r267,-51l9588,93306r102,-190xem10833,93611r-165,76l10439,93751r-191,25l10477,92811r-165,-127l9994,93141r-101,280l9690,93980r139,88l10045,94234r216,-77l10591,94030r242,-419xem10871,128676r-280,-635l10325,128828r-127,407l10045,130111r153,152l10121,130606r-63,229l10248,131216r140,241l10401,131178r51,-419l10528,130429r25,-178l10553,129844r-38,-152l10655,129616r76,-369l10871,128676xem11455,99009r-152,-280l11061,98323r13,444l11074,99466r178,114l11391,99390r64,-381xem12509,131902r-305,-13l12065,131876r-293,-12l11493,132372r-127,266l11087,133146r12,305l11112,133604r13,317l11379,133946r178,39l11696,133718r89,-191l11950,133235r89,-152l12192,132791r317,-889xem51562,7620r-356,l49872,8890,51562,7620xem52146,311454r-140,-431l51930,310807r-140,-419l51854,310121r50,-140l51968,309714r-406,-76l51282,309575r318,1168l51943,311480r203,-26xem53428,4267r-571,419l52476,4965r-89,280l52349,5384r-76,280l52476,5765r305,153l52565,6134r-330,343l52006,7213r152,76l52933,5994r-101,-356l52692,5130r165,-76l53162,4699r89,-140l53428,4267xem54102,280149r-280,76l53644,280276r-228,368l53327,280809r-216,381l53378,281381r139,101l53784,281686r140,-318l53987,281216r26,-381l53860,280708r153,-343l54102,280149xem62445,231127r-139,-102l61760,230632r-343,317l61175,231152r-139,254l60845,231825r546,77l61810,231597r204,-153l62445,231127xem63004,312826r-190,13l62661,312839r-279,241l62407,313372r,432l62687,313893r165,63l63004,312826xem63754,546531r-254,-558l62776,545045r495,216l62992,544817r-178,-305l62433,544220r-115,-279l62268,543775r-102,-279l62738,543966r406,292l63030,544017r-140,-407l62661,543255r-114,-191l62318,542709r-292,-813l61772,541464r-127,381l60883,541121r-495,-495l60439,541185r127,800l61188,543090r343,1092l61302,544741r191,431l62611,546252r203,63l62953,546354r534,419l63220,546138r318,241l63754,546531xem65646,550125r-610,-749l64147,548271r-393,-317l63550,547814r-393,-305l63284,547789r63,152l63487,548220r597,445l64477,548982r343,432l64985,549643r470,444l65646,550125xem68199,556120r-293,-534l67741,555345r-292,-533l66675,553923r-140,-229l66446,553516r89,-152l66535,553135r-394,-762l65646,552005r-343,-597l65151,551053r-381,-737l64731,550176r1296,1537l65201,550532r-203,-432l64719,549783r-407,-496l63284,548525r-77,445l62661,548627r292,305l63106,549071r305,318l63639,549871r-1575,-1397l63982,550532r267,521l64439,551738r26,407l64300,552081r190,356l65379,553161r216,l64935,552361r-343,-648l65011,552005r-305,-597l65455,552221r496,368l65735,552742r343,635l66027,553859r279,292l66471,554291r280,292l66598,554316r-101,-177l66979,554494r724,1258l68199,556120xem72364,173990r-533,l71793,172720r-737,l71272,173990r470,l72085,175260r279,-1270xem73875,566051r-292,-330l73380,565492r-559,-368l72453,564870r-267,-228l72047,564540r-254,-229l71628,564362r254,280l72047,564832r800,737l73393,566064r-305,-318l72885,565531r292,127l73367,565759r305,178l73875,566051xem77889,569633r-343,-280l77355,569214r-343,-280l76631,568579r-228,-242l75819,567753r-420,-305l75196,567309r-419,-305l75107,567309r153,152l75603,567753r-343,-229l75095,567397r-204,-101l75069,567486r559,445l75984,568210r292,267l76479,568642r-229,102l76555,568947r191,140l76949,569137r406,280l77520,569493r-152,-152l77685,569518r204,115xem79400,571093r-279,-241l78600,570395r-635,-445l77698,569772r-559,-381l77685,569861r267,229l78511,570560r-343,-216l77927,570191r228,191l78308,570509r482,343l79209,571131r191,-38xem81445,572579r-940,-711l80314,571830r673,457l81445,572579xem83845,574395r-546,-495l82677,573392r-1169,-851l80733,571969r-381,-330l80086,571411r-623,-432l78600,570395r1346,1016l80899,572122r482,368l82130,573036r458,356l81610,572693r-165,-114l81699,572820r495,394l82626,573557r482,343l83845,574395xem86804,576478r-127,-127l86207,576046r-305,-190l83807,574471r-1092,-698l81864,573151r-559,-305l82448,573620r1118,775l84924,575271r521,356l85788,575818r1016,660xem87363,576821r-470,-292l87363,576821xem88569,577469r-470,-293l87439,576834r508,342l88569,577469xem89852,578231r-1143,-762l88569,577469r-190,l89560,578231r292,xem91198,579145r-698,-483l90373,578662r825,483xem96951,582790r-304,-229l95834,582117r673,444l96951,582790xem98602,583831r-279,-203l97002,582891r1181,737l98602,583831xem100076,584555r-610,-355l98577,583692r533,342l99771,584428r165,76l100076,584555xem104076,586765r-1537,-813l101561,585355r-622,-355l100787,584936r-178,-89l101142,585177r800,458l101727,585546r-305,-165l101917,585673r749,419l103009,586282r178,102l103530,586587r-406,-267l103339,586422r343,165l104076,586765xem105219,587616r-762,-508l104140,586955r-140,-101l103682,586701r610,369l104711,587311r508,305xem113055,591731r-1524,-737l110832,590626r-774,-470l110210,590219r-419,-228l108381,589292r-876,-470l108127,589102r1004,495l107823,588860r-216,-139l106324,588048r-533,-292l106108,587971r470,293l105105,587400r520,229l104698,587133r-152,-12l105625,587819r1753,1080l108877,589788r406,215l109893,590296r-902,-547l110210,590435r1931,915l112458,591477r597,254xem114566,592924r-355,-203l113690,592404r-1588,-800l112242,591616r191,51l111379,591096r-686,-394l110274,590537r-610,-280l110744,590892r1587,966l113665,592505r901,419xem118338,595503r-178,-191l117614,594969r-444,-216l116751,594410r-927,-558l115633,593699r-3150,-1740l108737,589762r-152,-63l107442,588975r-2261,-1346l104927,587489r,140l104140,587197r-940,-572l103822,586981r419,216l104927,587629r,-140l100647,584949r-356,-191l99402,584238r-749,-407l99263,584238r1194,711l101574,585660r-965,-508l99606,584492r660,457l102793,586676r267,165l104648,587768r3568,1753l105892,588429r6401,3695l112776,592429r2603,1423l115900,594118r482,292l115697,594118r1028,635l117106,594969r1232,534xem123024,598309r-152,-165l122580,597979r-140,-76l122161,597738r-394,-280l121615,597382r-305,-178l121145,597103r-229,-191l120738,596823r-241,-165l120243,596569r-368,-152l120573,596836r1080,648l122059,597712r254,216l122491,598043r343,190l123024,598309xem123672,339267r-152,-330l123291,338455r-343,203l122783,338759r-317,216l122237,338823r-152,-89l121932,337997r-520,-76l121285,338201r-77,203l121577,338683r241,203l123088,340017r241,-204l123507,339686r114,-241l123672,339267xem130238,558215r-1587,-190l128358,559028r-444,-203l127838,559320r-1067,-533l126771,559892r-508,-330l125920,559308r-216,533l125069,560019r-1676,470l123672,560527r419,101l129832,558685r139,-152l130238,558215xem135763,63677r-166,-89l135382,63474r-102,178l135420,63728r228,127l135763,63677xem136550,62649r-191,-115l136220,62471r-229,394l136169,62966r140,76l136410,62890r140,-241xem143954,173050r-444,-13l143268,173101r-470,101l142913,173405r431,l143535,173342r394,-102l143954,173050xem147154,170154r-139,64l146583,170675r-457,635l145897,171310r-305,546l145402,172224r-394,229l144830,172580r-393,228l144449,172986r,229l145478,172554r140,-114l145821,172275r63,-203l145961,171792r241,-342l146304,171284r241,-330l146735,170942r254,-483l147154,170154xem148170,64744r-101,-1244l144856,63500r-1029,1244l144424,66040r914,l147332,64744r838,xem148628,164642r-178,-114l148247,164858r-140,610l147980,166293r-305,534l147370,167424r-50,533l147307,168313r-38,343l146964,169240r-64,279l146888,169672r-64,279l147180,169760r89,-177l147535,169113r64,-140l147612,168732r,-356l147853,167601r102,-609l148336,165785r88,-343l148463,164985r63,-139l148628,164642xem155562,73660r-1296,1270l154774,74930r788,-1270xem180632,143446r-1194,-838l179857,141871r-356,-228l177673,142367r-966,-445l176237,141693r-952,-431l174802,141668r-266,-381l172808,140487r-876,533l171310,142113r1397,520l173164,142087r419,1067l174053,143433r1168,-800l175755,143154r-597,419l174790,143865r1320,-635l177050,143725r737,-508l178015,143548r1156,482l180632,143446xem187756,143916r-597,-356l186740,143713r-228,76l186093,143954r-13,191l186067,144462r165,89l186474,144614r165,-12l186918,144754r140,89l187325,144995r101,-152l187502,144564r26,-280l187629,144132r127,-216xem189661,145796r-241,-902l189280,145173r-63,140l189077,145592r-279,l188658,145605r-279,l188391,145808r51,318l188645,146227r292,191l189141,146062r114,178l189471,146151r190,-355xem192316,140970r-369,l191236,139700r356,1270l191198,142240r419,l192316,140970xem206375,127990r-356,-203l205727,127787r-165,25l205270,127812r-254,407l204901,128447r-241,407l204800,129120r63,140l205016,129514r292,-470l205473,128714r13,229l205511,129260r165,114l206032,129032r343,-585l206375,127990xem210858,497738r-89,-2540l210642,492658r-3696,-2540l205994,488848r-661,-1270l204355,487578r-673,-2540l202577,483768r-114,-1270l200228,478688r-1397,-3810l197954,473608r-1219,-2540l195935,469798r-2756,l192760,468528r-3746,-2540l188658,465988r-2565,-2540l185597,463448r-1460,-3810l182194,458368r-1270,1270l179070,459638r-699,-1270l179222,457098r-267,-2540l178917,453288r-279,-1270l178346,450748r-1118,l175996,452018r648,-1270l175209,448208r101,-1270l171361,443128r-1308,-1270l166776,439318r-902,l164020,441858r64,1270l163474,443128r-483,-1270l161391,441858r-2400,1270l157492,446938r-1435,2540l155333,449478r-127,3810l154546,453288r-1296,2540l153187,454558r571,-2540l154216,450748r889,-1270l156641,446938r1664,-3810l160070,440486r-2578,l155549,439318r-2629,-1270l156121,438048r3949,2438l162509,440486r1956,-2438l165481,436778r317,l164477,435508r-1194,-1270l162661,433590r102,-292l162153,432689r254,-737l160680,430466r,2223l160464,433158r-254,-190l158432,431698r-1422,l155270,432968r-953,l155232,430949r1092,12l157772,430809r419,-165l158369,430453r482,292l160413,431774r267,915l160680,430466r-279,-254l161645,429755r216,-584l160820,428485r-1029,889l159410,429145r-597,940l158038,429577r-1028,-203l156184,430288r-533,89l152234,431088r-1066,1575l150368,432968r-2159,l150228,431698r-30379,l119849,558698r-698,l116890,555396r-1219,-508l115176,554177r-1816,-2591l113245,551421r-660,-978l112077,549529r-127,-216l111950,554177r-3188,-1016l108432,552704r-686,-762l107454,551586r381,l109220,552704r660,l110464,553161r229,l111950,554177r,-4864l110832,547306r-1663,-749l108102,543928r-64,-153l107302,543356r-1054,-2095l105676,540804r,10617l105537,551421r-521,-356l105638,551065r38,356l105676,540804r-851,-673l104825,550595r-381,l104330,550443r-229,-330l103759,549529r254,l104533,550113r292,482l104825,540131r-241,-204l103403,540524r38,-190l103644,540334r927,-508l104571,539648r1677,1270l107302,542188r736,1270l109181,545998r1664,1270l112598,549808r1016,1270l115671,554888r1232,l118668,557428r1181,1270l119849,431698r-1320,l118529,537108r-153,-330l118275,536524r-648,-1651l117652,534708r877,2400l118529,431698r-508,l118021,532866r-13,432l117830,533857r127,-635l118021,532866r,-101168l117830,431698r,100076l115722,529920r-114,381l114795,533196r-318,-5105l115227,528561r76,-749l114071,526542r1283,787l115430,526516r-394,-762l115925,526313r241,-1384l116789,525335r-407,1613l115722,529488r2108,2286l117830,431698r-470,l117360,523138r-254,965l117081,524230r-165,622l116827,524065r254,165l117081,524078r-1118,-1448l115366,522173r-863,444l112737,521233r26,-635l113436,520598r381,1270l115951,521868r1409,1270l117360,431698r-4292,l113068,514248r-64,762l112191,512635r-5156,-3581l104800,507022r,13855l103365,522262r,18516l103301,541261r-343,2248l103060,542747r25,-254l103365,540778r,-18516l102895,522706r,21184l101688,543572r1207,318l102895,522706r-254,241l101803,524840r838,-1905l104749,520814r51,-13792l104838,506666r2184,1232l112191,511708r877,2540l113068,431698r-28423,l88684,435508r-889,3810l87896,440486r127,1372l88150,443128r115,1270l89090,444398r686,2540l92519,449478r254,1270l94576,452018r381,1270l95389,455828r1004,l97231,458368r3111,2540l102196,464718r115,1270l101307,471068r-571,-1270l100355,469798r546,3810l101295,476148r2870,2540l104686,478688r2832,2540l106934,483768r-369,2540l107353,486308r1625,3810l107632,492658r-1816,2540l106260,497738r-850,1270l106273,502818r-863,-3810l105295,497344r-2197,-4623l101688,491604r,33490l101587,525360r101,-266l101688,491604r-2540,-2032l96443,488251r-2946,-2375l90830,488937r76,2248l90538,491375r-51,153l90487,498144r-89,788l90462,498106r25,-6578l89687,493903r-610,317l88252,491947r-3404,-2655l83718,490931r-737,1016l82042,490550r101,-1016l82181,489153r-2641,-4318l78549,484835r-330,-635l77889,483565r-991,-762l75298,484200r-1283,-1016l73926,484200r-51,635l73672,487502r-127,2032l71462,488899r-1397,635l69342,489534r63,1651l68529,492201r-38,1016l69227,494741r-89,762l68440,495503r-13,762l69799,498932r-597,-508l67703,497662r38,1651l65684,500710r-775,889l64846,503504r-737,l64300,504520r597,889l64808,505790r-51,254l64643,506425r-178,254l64630,506679r-1232,635l63487,508965r-457,508l63119,510870r1003,1778l64490,515823r292,2032l65697,519252r203,1524l66192,522681r-699,254l65125,522935r381,2159l65163,525094r-343,-254l64643,524840r127,254l64897,525348r622,1270l65646,527761r89,762l64820,527761r-1181,508l63728,528777r76,381l63373,529158r711,1143l64211,531444r89,635l64960,533095r38,127l65493,535000r940,1778l66306,537159r-1270,-635l65049,538048r305,381l64681,538429r1168,1905l64693,539445r673,1524l65849,542747r343,1143l66687,545414r394,381l67208,546049r229,508l67081,546557r495,1270l67462,548208r-89,381l69265,551002r-609,l69265,551891r229,508l69964,553669r533,1270l72136,556717r1117,1143l73456,558749r-444,l73621,559892r254,635l74218,560527r470,381l75120,561416r1270,1143l76885,563067r-952,-635l74485,561416r406,508l74523,561924r864,1143l74282,563067r1130,1524l77076,566496r76,1270l77431,568147r813,762l80581,570941r1715,1016l84848,574243r12992,8890l95491,581482r-673,-508l92379,578815r178,l93560,579323r572,254l94742,579958r-839,-1143l93433,578180r381,l95846,578942r-114,-127l95402,578434r648,381l95592,578434r-304,-254l94818,577799r495,l94551,576783r-2883,-2032l89471,572592r-1422,-1397l87782,570941r-216,-254l87376,570433r-394,-508l86741,569544r-394,-635l86614,568909r952,-127l88544,569544r-267,-508l90843,570941r-737,-1016l90995,569925r-584,-1016l90347,568782r-152,-254l89763,567766r,-508l89916,567258r469,-381l91541,567766r-584,-889l90335,566496r-432,-508l89687,565734r-546,-635l89230,564845r1511,1143l91478,567258r-229,l92557,568147r305,-381l93040,567766r-978,-1524l91897,565988r-51,-254l90843,565099r-483,-254l91516,566242r-1766,-1651l89077,564083r-812,-1080l88265,565734r-1474,-635l86512,565099r317,635l86868,565988r-585,l86271,565734r-661,-1143l85445,564591r-876,-508l83591,564083r,8509l83146,572338r-2019,-1397l80645,570687r-331,-254l79971,570128r3277,2210l83591,572592r,-8509l81051,564083r508,508l82130,565099r-152,l82943,565988r-622,-242l82321,570357r-191,-89l82130,571195r-2171,-1600l79959,569925r-191,l79273,569544r686,381l79959,569595r-800,-686l81229,570433r457,254l82130,571195r,-927l81470,569925r140,l81394,569683r406,242l81407,569544r508,381l82321,570357r,-4611l81699,565099r-1283,-1016l79870,563448r-432,-750l79908,563067r444,508l80594,563575r3403,l82880,562559r216,l85166,564083r914,508l88265,565734r,-2731l87934,562559r51,-127l87591,560908r-127,l87363,560781r-864,-1143l86448,559257r-76,-508l86550,558749r1105,889l87934,559892r3683,3683l92367,564083r1651,1016l94945,565099r-1016,-1524l94094,563575r-13,-508l93954,561924r711,508l94526,561924r-153,-508l94208,560908r-63,-127l94018,560527r-115,-254l93395,559257r2172,2159l96507,561924r1905,1143l104686,567258r2349,l109258,565099r-178,l108483,563575r-203,l107594,563067r-775,-1143l106654,561416r-305,-1143l106946,560781r-127,-508l106730,559892r-50,-254l106578,559257r-178,-508l104775,556590r-2299,-2921l101993,552399r102,-508l102133,551637r-622,-1905l101574,546049r114,-2324l101803,550595r317,991l102514,551942r559,762l103365,553161r736,1308l106578,556450r749,1308l109118,559447r38,203l109702,560311r724,l111848,561517r1080,1270l114058,563626r229,l114871,563880r1511,-254l116840,563626r762,469l117767,563626r597,l118325,563283r585,343l118808,562965r-102,-609l117983,559650r228,l118465,561238r292,1270l119570,561238r3086,l122618,559968r762,l123431,558698r419,l124345,557428r521,l125107,558698r521,l125768,557428r952,-1270l127723,557428r153,-1270l130251,557428r584,l131178,556158r267,-1270l135331,553618r787,1270l136194,553618r902,l137287,552348r812,-1270l138061,549808r-838,-1270l137820,545998r241,-1270l137718,543458r-89,-1270l140639,543458r127,-1270l145275,542188r394,-1270l147840,543458r775,-1270l151003,543458r1295,l153974,544728r1245,l154317,543458r686,l158623,544728r76,-1270l157657,543458r127,-1270l159080,543458r1092,1270l160401,545998r3657,2540l164706,548538r457,-1270l168757,548538r216,-1270l169418,544728r3530,-1270l173126,542188r178,-1270l176745,540918r356,-2540l177393,537108r305,-1270l179806,535838r889,-2540l181546,530758r1130,-1270l182867,528218r-203,l183921,524408r2362,-6350l188163,518058r5004,-2540l195961,512978r1181,l200685,511708r1206,l203568,510438r863,l206146,509168r2235,-2540l210223,501548r635,-3810xem216509,129527r-165,-407l216255,128905r-152,-394l215887,128587r-330,140l215290,129171r-127,229l214896,129857r953,-89l216115,129679r394,-152xem223647,119380r-2998,-2540l219735,114300r1143,-2540l221437,110490r1282,-3810l222554,105410r-1486,-1270l218579,104140r-101,-1270l213563,105410r-8573,6350l203644,110490r-1740,l197548,113030r-10147,-6350l177342,111760r-1155,1270l175666,113030r,1270l175272,115570r-1994,l171716,116840r-2489,-2540l167652,114300r-89,-1270l166370,111760r-3226,l162039,114300r-1003,1270l155092,116840r-800,2540l152996,118110r-1295,-1270l150279,116840r,30480l150202,148590r-647,l150279,147320r,-30480l148336,116840r-2706,1270l143522,116840r-1397,l142227,115570r76,-1270l141655,114300r-317,1270l141071,114300r-571,-1270l140855,111760r623,l143560,110490r165,1270l144348,110490r1232,-2540l146037,107950r546,-1270l148894,105410r1169,-2540l150888,100330r407,-1270l150952,97790r-546,l148488,99060r-775,l146837,100330r-1029,-1270l146862,96520r1753,l149352,95250r444,l151434,93980r851,-1270l152844,90170r1156,l154127,88900r25,-1270l152768,86360r-76,-2540l151257,83820r-102,-1270l150075,82550r-1092,1270l149250,85090r-2273,l147040,86360r-622,l145262,88900r-140,l145351,87630r470,-1270l144487,87630r597,-1270l145465,85445r-533,915l144272,85090r-597,1270l142925,86360r-1143,1270l140665,88900r-496,1270l138988,90170r-812,1270l138582,92710r-711,1270l136994,93980r-1727,5080l133718,101600r-2451,2540l129857,105410r-2629,1270l125996,105410r381,-2540l126479,101600r1498,-2540l129082,97790r-152,-1270l129260,96520r1651,-3810l132816,91440r394,l133210,90170r508,l135559,87630r712,-1270l137109,86360r2768,-2540l140144,83820r648,-1270l141211,82550r-445,-1270l140309,82550r-432,l134835,84620r1232,-800l136956,82550r2248,-1270l139484,81280r-64,-1270l139573,80010r952,1270l141554,80010r1549,-1270l143243,77470r1092,l143586,78740r444,l145021,77470r597,l144233,78740r-114,1270l144589,80010r673,-1270l150164,78740r381,1270l150850,78740r546,1270l151333,81280r1663,l153263,81280r1778,l155054,78740r,-1270l153416,77470r685,-1270l153847,76200r419,-1270l153530,74930r-3213,-2540l147726,73660r-1029,-1270l145630,72390r-101,-2540l145478,68580r-2045,l144399,67310r-1359,1270l142278,68580r1498,-2540l143827,64744r-1054,1296l141465,64744r-1346,1296l138887,64744r-2324,1296l135128,66040r-242,-1296l133959,64744r534,-1244l135115,63500r127,-1093l135394,62534r102,-190l135356,62268r-1575,-38l133578,62547r,22898l132765,87630r-1333,l132194,86360r1384,-915l133578,62547r-609,953l132740,62230r-2248,l130454,61683r1676,-723l135039,59690r3899,-1270l143446,57150r2248,-1270l143052,53340r775,-2540l140906,50800r-813,-2540l138468,46990r-686,-2540l135407,43180r-2400,-3810l131521,39370r-1435,-750l130086,61849r-140,381l129222,62230r864,-381l130086,38620,102692,24130,93421,19050,87845,16306r,153874l87528,171373r-432,l87388,170180r457,l87845,16306,85699,15240,81330,12966r,157214l80924,170180r381,-1270l81330,170180r,-157214l80835,12700r-508,-254l80327,170180r-76,1193l77622,170180r648,-1270l78955,168910r851,1270l80327,170180r,-157734l78409,11430,67932,5080,60134,1270,55372,r-597,1270l55283,1270r-191,1270l54089,2540r-762,2540l52971,6350r-546,1270l51282,8890r-457,l50888,9080r331,1080l49530,11430r-712,l48094,12700r661,-2540l48145,10160r864,-1080l49098,10160r762,l49847,8890r-686,l50177,7620,51473,6350r660,-1270l51244,6350r178,-1270l51155,5080,49796,3810,49326,2540r64,-1270l48856,1270r-114,1270l47688,2540r-76,1270l47282,3810r-686,2540l45910,7620r-203,1270l45605,9080r-546,1080l44589,11430r673,l44056,12700r-330,1270l43713,152400r-89,736l42760,148564r,29134l42227,174459r-1359,-1930l40728,170370r115,1003l42214,173990r546,3708l42760,148564r-1892,-1422l37985,148336r-305,749l36614,149720r-1626,-3937l34353,145338r51,-558l34975,144780r546,1270l36334,148590r1512,l37973,147320r2882,-1270l42722,147320r585,3810l43713,152400r,-138405l43091,15240r-178,l43459,13970r-648,l42202,15240r139,1270l43599,16510r101,2540l43116,20205r343,-1155l43319,17780r-1498,l42087,16510r-368,l41592,17780r-2070,2540l39954,20320r-280,1270l38658,21590r-139,1270l37642,24130r-876,l35788,26009r,106071l35788,132232r-546,-4343l30810,124828r-851,482l29146,126809r-6706,-4737l17170,108877r165,-445l19164,113030r1054,2540l22440,121920r6706,3810l29959,124460r838,l35217,127000r571,5080l35788,26009r-1016,1931l33616,29210r-1778,2540l32131,33020r-902,l30568,34290r-1104,1270l28587,36830r-89,1270l27444,39370r-1232,3810l24841,45720r-1169,1270l22821,48260r-1346,1270l20967,50800r-622,3810l19939,55880r-1004,1270l18376,58420r-1168,2540l17094,63500r-51,1244l16573,64744r-432,1296l16243,67310r419,l17437,66040r1409,l18453,67310r-1461,l16891,68580r-623,1270l15938,69850r114,-1270l15290,69850r-343,1270l14668,72390r-241,1270l15163,73660r-901,1270l13741,76200r13,-1270l12992,76200r-127,1270l12788,78740r-850,2540l12204,81280r-241,1270l12344,82550r-178,1270l11480,83820r77,1270l11874,85090r-483,1270l10515,87630r-444,1270l10541,88900r-89,1270l12357,91440r-521,1270l11887,93980r1092,l12827,95250r-115,1270l12915,96520r127,2540l13258,100330r-1181,2540l11366,104140r5791,3810l11379,105359r-826,5105l9601,111798r-330,2844l8534,115570r203,812l7264,119291r660,-178l7962,119799r-1003,1854l6413,124599r572,432l6642,125666r419,724l6896,130505r-585,2692l5791,133527r432,343l5626,134962r-559,-419l4673,135890r-432,-521l4292,135102r-1283,-482l2616,133908r-534,762l2540,135496r76,1295l2819,136944r-483,2171l2921,139560r-508,1498l3327,141262r-356,1460l3632,142811r787,-419l4622,142506r-901,1702l3911,146075r-368,698l3962,147104r-533,2476l2387,152298,304,154406r-165,749l63,155524,,156362r177,140l215,156870r39,203l393,157518r140,114l660,157365r89,-178l673,156870r-51,-178l431,156286r-152,-127l266,155879r,-177l393,155194r-76,-762l1384,155829r-305,990l1295,156984r483,8281l1041,167601r292,1385l3060,168097r724,-1423l4254,160515r-152,-127l3263,161480r369,-3010l4318,157594r12,-2045l5257,153784r775,-3772l6540,149796r241,-3429l7226,145948r-178,-1029l6680,145211r-216,1486l6311,145427r597,-1689l7086,143789r-38,-1143l6832,142532r749,-1651l7467,139319r1804,-4738l8826,133680r622,-1080l9207,131826r470,-889l9004,130467r749,-1601l9944,124841r-140,-559l9906,122770r2159,-3721l12420,117030r2223,-4597l15189,115112r-521,927l15405,117055r343,-800l16281,116878r-533,990l15887,119367r419,-407l16294,120230r-559,648l14922,123329r114,1067l14414,125488r140,686l12395,131559r597,-127l12547,134124r-597,559l11595,137033r635,406l11950,140690r1004,648l13106,142709r-1092,661l11671,144843r533,2553l11760,148056r190,1753l12306,150050r203,-190l12407,152742r-1092,l9842,155041r330,495l10109,156730r1206,-178l10528,157619r-521,13l10299,158521r534,-343l11049,160235r406,-12l11658,162001r-724,1384l10629,166052r356,4674l10807,178968r-1613,5385l9283,185915r-1321,1714l6781,187858r407,1486l6743,190246r-1295,-521l4991,196557r546,1994l6083,198577r-13,1638l6515,201485r-229,2781l9398,209334r2247,8102l15278,223647r-38,876l16776,229095r3404,5131l21666,233400r927,953l24980,234124r2960,3467l29857,248183r394,5359l34277,257441r1206,3239l36410,261366r1042,1473l38214,263398r-26,1270l40081,266700r965,-1194l41605,265366r1003,876l42506,266420r102,-178l42214,266509r-139,203l41783,267081r215,1041l42075,268287r-77,-165l41719,267106r-1359,686l40157,268503r444,1676l41656,272288r406,1536l42519,276821r-267,623l43434,282092r-216,1067l42214,282536r648,1309l42329,285064r-419,-254l41503,285483r-419,1029l41567,288493r774,597l42824,291071r1194,-495l42951,288163r660,101l44792,291401r-431,445l44678,293014r1054,902l45745,294259r127,596l46418,295287r597,2451l46748,298729r-647,876l46609,300850r495,381l47383,301993r356,-788l47332,300532r-38,-851l47713,299935r-152,381l48120,300990r38,850l47802,302183r356,889l48856,302475r-685,610l49949,304419r876,330l50698,305409r1105,889l52476,306793r13,2617l53606,310972r242,-965l54470,310083r-394,749l54216,312318r-305,1130l55410,314566r597,13l56197,314223r699,470l57353,314579r152,-572l57035,311670r-457,-1333l57035,309664r191,152l58077,309956r508,25l59664,309727r343,-686l60693,307962r1905,1321l64236,312635r-317,712l64350,314617r204,-546l64998,314706r470,-89l65468,320255r-368,127l65468,320255r,-5638l65341,315277r-559,-102l64477,315150r127,533l64122,316064r-483,-279l63563,316484r152,1676l63944,319519r432,1702l64947,325005r419,76l64592,326263r-267,1651l63461,330288r,31928l63284,362915r50,-1054l63461,362216r,-31928l63360,330555r-203,927l63157,361353r-115,50025l60871,403644r114,-597l60540,401891r64,-368l60985,403047r1486,5791l63042,411378r,-50114l62458,360756r,6401l62039,366890r419,267l62458,360756r-203,-178l61772,359029r483,1549l63157,361353r,-29871l62052,336473r-102,2617l62204,339648r-698,1207l60972,340906r,17488l60477,359181r,11176l55041,372008r5436,-1651l60477,359181r495,-787l60972,340906r-305,12l60833,341541r-661,-216l58953,343230r190,1498l58610,344589r-444,-712l57848,343966r,10833l57162,352983r-889,-228l57175,352971r673,1828l57848,343966r-292,77l56718,342709r-724,-508l55029,342925r-585,965l55130,346163r-635,-1054l53898,344678r,26581l52768,370522r1130,737l53898,344678r-279,-204l52743,345262r1105,1321l53682,347281r-1333,-279l51092,345922r-521,889l50571,371436r-2146,4611l47180,377088r1232,-1041l50558,371436r13,-24625l50126,347560r-533,-2832l48514,346303r-458,2045l49034,350113r-1168,-927l47409,351231r-1715,203l45034,354418r-1029,-139l43446,356895r-965,1854l43459,360083r1410,1117l45491,361010r-1168,1956l45402,363829r876,-965l45377,365188r-216,64l45161,372567r-3023,-3048l42595,368122r-457,1397l45161,372567r,-7315l43586,365658r-4178,902l38989,368782r647,1067l39306,371589r711,1651l39789,374459r-585,-76l38557,373849r152,1448l42087,381622r305,-419l42887,381546r51,774l42316,382130r13,2464l43738,391464r407,-698l44729,391312r25,991l44157,392531r-355,1524l44996,398487r63,2413l47904,414655r76,1917l49352,420535r-267,1879l48133,422173r114,1130l48844,424218r-127,965l50812,430631r7595,13284l59880,445884r2007,3746l62306,451294r749,610l64020,454990r661,546l64998,457149r1067,2349l66903,459625r584,-355l67513,457288r1092,89l70929,454126r-813,-3124l69240,450291r25,-623l68859,449326r-76,1117l68059,449084r648,-2552l68275,445643r686,495l69316,447154r991,673l70827,447675r343,-1588l70535,444119r13,-966l71907,444461r1410,-635l73037,440105r89,-368l74244,438340r1003,-2832l73456,426948r-368,-305l72885,426466r-927,-801l70396,425665r-686,-2184l69799,423189r609,2159l71945,425348r2883,2540l76085,430428r3175,l151828,430428r2591,-1270l156667,429158r1409,-1270l160489,426618r1182,1270l162052,426618r787,-2540l162687,422808r-102,-1270l162534,420268r-101,-1270l161264,418998r-25,-2540l161226,413918r1054,-2540l161734,408838r-330,-2540l160045,407479r241,-1638l159994,404304r-609,1588l158877,405561r533,-1384l157772,399999r-1181,-1829l155562,396405r-813,-1118l154343,394042r-546,-558l153238,393509r-877,800l153225,393509r-152,-851l150977,390537r-787,-533l150190,395554r-343,330l150177,395554r13,-5550l149326,389407r,14541l149199,404279r114,-331l149326,389407r-2857,-1969l146037,387502r,20650l145694,408254r330,-102l146037,387502r-495,63l145326,388162r-877,-1447l144259,386511r,21044l144259,386511r-572,-609l143687,406260r-25,127l143624,406222r63,-20320l142684,384822r-1054,-724l140690,384111r-419,1143l140855,383641r-355,-2286l139915,380961r-774,-3517l138696,376859r,29198l138506,404672r139,356l138696,406057r,-29198l138112,376085r-673,-534l136702,375767r1232,-3365l137388,370446r-63,-1105l136461,367360r-190,-330l136271,386842r-610,228l136271,386842r,-19812l135509,365709r,30289l135356,397560r-190,534l135343,397560r166,-1562l135509,365709r-1143,-1994l134366,395198r-89,-698l134277,403301r-267,457l134086,403250r191,51l134277,394500r-407,-3252l134264,393839r102,1359l134366,363715r-242,-89l134073,363829r64,330l133350,364909r787,-750l133553,361721r-800,-546l132372,361543r-623,-432l131673,360667r153,-419l131940,359219r-267,-533l132372,358000r114,-635l132143,356641r292,-787l131876,354469r-1003,-698l130505,351739r-26,17323l130136,369392r331,-343l130479,351713r-241,-368l130060,351828r-482,-331l129578,367449r-343,419l129565,367436r-267,-1308l129527,365899r-216,229l129565,367436r13,-15939l129273,351282r-64,1104l129006,352247r-13,-927l129070,350761r-902,-1346l127901,349237r,37998l127901,349237r-25,38011l127266,387616r-1422,153l125730,389140r-686,991l124193,391680r,2845l123647,396405r241,558l123469,396138r178,l124066,394182r127,343l124193,391680r-343,1054l123698,392328r495,-1270l125044,389788r698,-1270l125844,387248r2032,l127876,349224r-38,34671l127838,349199r-13,30632l127304,381673r-978,266l126238,382193r88,-1295l127317,380898r470,-1181l127825,349186r-190,-127l127215,350202r-876,648l126149,351383r228,1232l126123,353390r699,851l126898,354406r-89,1079l126898,355942r-711,293l126187,368782r-559,635l125679,371259r-203,228l125476,377456r-89,292l125260,377291r216,165l125476,371487r-229,242l124536,371754r,3175l123774,372364r101,-356l123786,372364r750,2565l124536,371754r-597,l125247,371729r432,-470l125615,369404r559,-635l126187,356235r-419,152l125539,356565r-1295,-280l123139,356222r3226,-711l126631,354507r-622,-431l125895,350812r1295,-572l127190,350113r-368,-1346l127101,347446r-775,-2210l126326,344512r1956,1639l129095,345935r1435,965l130784,346303r-1702,-1054l127304,343636r-571,127l125387,342633r-1677,-368l123253,341401r-889,-51l120865,340347r1829,2413l122542,342671r,13525l122402,356336r-292,-38l121805,356082r-127,-190l120878,355346r-1283,25l118592,354711r-775,38l117513,355168r-902,-724l116484,353695r-572,-102l116357,353123r940,1448l118452,354291r851,585l121526,355231r622,927l122542,356196r,-13525l120548,341376r-648,-140l119735,341718r-1295,-482l118262,341718r-1524,-558l116370,340512r-470,-394l115900,353580r-546,-114l115404,353834r-177,572l114350,354368r-1028,-318l112953,353593r-165,-889l112102,352107r-622,-762l110515,350761r-178,76l110337,383438r-38,457l108381,382498r-139,-990l108280,381381r2057,2057l110337,350837r-800,292l109347,351028r,24790l108292,373278r-406,-2337l108165,372008r127,1270l109347,375818r,-24790l108813,350697r-432,26l108381,370738r-330,l108305,370446r76,292l108381,350723r-241,l107454,350354r-571,178l106400,351269r-368,-267l104228,350977r-571,1778l103124,352869r-64,749l102450,354101r-825,279l101041,353860r1752,-559l103124,352869r533,-698l103530,350723r686,-280l105994,350545r1473,-508l109067,350558r1562,-165l112483,351891r864,1664l114935,354190r-26,-1296l115646,352729r254,851l115900,340118r-724,-609l114122,338086r-838,-1676l113690,335419r-3086,-2121l108966,332714r-2655,-1206l105397,330365r-178,-1664l106146,326491r-1333,-2172l103047,321983r-965,-254l102590,319405r470,-1118l102781,317373r-750,-521l101142,316865r-1473,2286l101688,319913r-584,1346l100647,320738r-317,-152l100330,353174r-699,-686l100330,353174r,-32588l99669,320255r-203,483l98361,320586r-864,-445l97497,368134r-812,-4851l97497,368134r,-47993l96697,319709r-990,153l95707,350507r-178,-191l95529,376034r-470,3594l95504,375932r25,-25616l94945,349656r762,851l95707,319862r-978,127l94513,319798r,29858l94107,349669r-877,-635l92011,342811r-292,-89l91719,374548r-241,-1994l91630,373278r89,1270l91719,342722r-1016,-330l90233,340779r470,1613l92011,342798r1219,6223l94107,349656r406,l94513,319798r-686,-647l93929,319836r-356,356l92951,319849r-64,3734l93040,324637r152,2045l92684,327152r-190,1752l90246,329158r-889,-635l89890,326771r-711,-1182l89496,324916r-482,-1676l90309,322313r1778,-826l92583,320319r266,-2057l93319,318604r-330,-2921l93840,315074r1371,432l96443,315036r407,89l97726,314629r-152,-1765l96685,311340r-712,419l95389,311340r-774,572l93929,311416r-1092,1029l88925,312305r-1765,521l86842,312534r,63284l86677,374497r-1422,-1067l84988,372275r267,-1131l85255,373278r1409,l86753,374548r89,1270l86842,312534r-609,-584l86233,330873r-585,584l85648,369455r,-37998l85344,331762r,5994l85166,335978r-826,-1575l84670,333044r-317,1372l85166,335978r178,1778l85344,331762r-458,444l86220,330873r13,-18923l85890,311619r,9843l85877,325374r-419,-356l85877,325374r,-3899l85191,321843r,1892l85039,324637r139,-902l85191,321843r-1422,749l83718,384708r-64,127l83273,380784r-825,-1943l82524,378510r762,1118l83413,382168r178,1270l83718,384708r,-62040l83350,323176r419,-596l85890,321462r,-9843l84455,310248r-216,521l83591,310921r-927,1740l82092,312242r356,-838l81838,309892r-3746,750l76593,313067r,72860l74993,385064r1600,863l76593,313067r-762,1219l76073,315366r-788,775l73939,315163r-2108,914l70624,317258r,103010l70535,420497r-190,-369l70459,417766r-13,2502l70624,420268r,-103010l70485,317195r,99263l70472,417525r-2159,889l68199,418998r-178,927l64592,417931r-686,-3340l61798,412978r51,-292l63893,413918r711,3810l66751,418998r1448,l68313,417728r2172,-1270l70485,317195r-648,-483l69824,318503r-1206,1943l68580,320090r,53417l67957,373354r623,153l68580,320090r-483,-4622l68059,315709r,3746l67957,319760r89,-343l68059,315709r-216,1892l67868,317893r-38,-292l67868,316306r216,-826l67144,312229r-1905,-3658l63360,307136r559,-216l61798,305358r-1270,343l60159,305435r-1397,431l57962,305269r-635,39l56438,305587r-965,-254l53924,304177r-508,-1879l53581,301612r-1003,-635l53073,301739r216,1029l52247,302006r-381,-1029l52006,300456r-356,-698l51904,298856r-520,-1118l51206,297218r,673l51041,298043r-534,-1270l51041,298030r165,-139l51206,297218r-356,-699l50088,292823r,7582l49809,300875r267,-470l50088,292823r-241,-1181l49707,289839r585,-1321l49898,288404r-64,-1270l50152,285635r813,-838l51435,284937r508,-1169l51473,283171r139,-152l51955,282943r26,-419l52387,282816r724,-1626l53086,280276r266,-241l53708,279844r1486,-2210l56134,274891r-140,-89l56007,274523r139,-318l56578,274535r318,-685l58661,272605r406,279l59499,271894r-356,-610l59499,271145r203,-661l60058,268706r140,114l60617,268681r216,-470l60490,266611r-343,724l59563,267182r-508,l59270,266700r153,l59626,266471r178,-356l59639,266014r-318,-127l58991,265823r-216,1092l58254,266661r-25,-508l57619,265696r-114,-317l57912,265049r431,-928l57899,263613r368,-736l59016,262661r-266,-368l56946,260858r-673,-242l56565,259969r-406,-293l56159,268135r-330,-242l54737,265607r1092,2286l56159,268135r,-8459l55803,259410r-711,101l54444,259054r-165,-355l54279,265404r-800,280l52362,266611r1105,-927l54279,265404r,-6705l54025,258127r77,-1067l53340,257251r-521,l51523,256933r-1981,-1206l49542,288493r-343,101l48691,288505r508,77l49542,288493r,-32766l49453,267385r-1524,-1105l49453,267385r,-11747l48044,253771r-496,-381l47434,285711r-305,-876l46609,284441r-432,445l45770,285127r-152,-127l44564,282930r-267,-813l43929,280009r216,-1460l44386,277596r546,-813l45529,277215r191,559l45847,278663r571,1054l46837,281343r-228,3098l47142,284822r292,889l47434,253441r-368,114l45897,253199r-863,-647l44831,252425r,14948l44399,268058r419,-685l44831,252425r-1410,-1054l43586,250139r1499,-1537l45859,249174r1131,-1677l48082,247053r838,-2756l49923,243154r2401,-5029l53022,237045r318,-127l52857,238861r254,1588l56781,235712r-724,76l55905,235077r1410,-496l57734,233705r-648,546l56616,233578r661,-787l57975,233210r1092,-1575l63347,228866r851,-2540l63728,224980r-1067,89l61810,224637r-596,-2197l59639,221665r-711,508l57327,222046r-3848,-2413l51625,219989r-2718,5105l48209,225259r,13132l47269,239229r-1130,2388l47269,239217r940,-826l48209,225259r-699,166l46482,227774r-1690,1359l42329,228409r-724,826l42735,229133r-254,495l43319,229235r-965,1790l42075,230911r,33439l41706,265125r356,-788l41808,261823r254,2514l42075,230911r-280,-114l41732,231000r-356,-203l41376,235318r-127,190l41249,253225r-660,698l40589,262140r-330,-1460l39217,259892r1054,775l40589,262140r,-8217l39306,255270r1930,-2045l41249,235508r-1410,2083l39839,241020r-342,2146l39090,244017r749,-2997l39839,237591r-114,165l41376,235318r,-4521l40513,230263r-267,-787l40982,229527r-25,-610l38493,227418r,28055l36918,256209r635,-520l38493,255473r,-28055l38265,227266r-1029,914l34493,225729r-2705,280l31788,244690r-966,1753l31775,244690r13,-18681l31305,224523r178,-2286l31102,220637r-1550,-1080l29387,213766r978,-2426l29921,208737r1460,-8928l31661,202018r-788,1677l32067,201917r-356,-2959l32791,195491r952,-889l37236,185661r800,-356l38976,183045r1143,-254l40995,181063r724,597l42938,180682r788,-1651l42811,177939r-25,-139l43980,177800r482,-1270l44551,175260r546,-1270l45923,172720r838,-1347l46101,171373r-153,-1193l46291,168910r216,1270l47447,170180r622,-1270l48501,168910r-51,-1270l49733,167640r914,-1270l52044,166370r89,-1270l52463,165100r64,1270l53390,166370r-152,-1270l53136,163830r762,l53759,165100r1206,l54216,166370r4458,l59207,165100r1359,l60413,163830r166,l60960,162560r952,-1270l62674,161290r38,2540l66636,166370r648,l67729,167640r546,1270l68605,168910r1168,1270l69989,168910r-457,l70040,167640r584,1270l70878,167640r407,l70713,168910r1105,l71272,170180r102,1193l71843,171373r178,1347l72580,172720r-216,1270l72364,175260r2375,l74282,176530r1003,l75082,175260r864,l75869,173990r343,l76733,175260r-406,l76822,176530r-432,1270l76492,179070r2057,l78638,177800r-508,-1270l77711,175260r38,-1270l78232,173990r609,-1270l78955,173990r470,l80403,172720r,-1347l82791,171373r51,1347l84467,172720r102,1270l84975,173990r127,-1270l85763,172720r,-1347l87058,171373r-749,1347l85801,173990r-407,1270l87668,175260r1676,1270l90411,176530r838,l91630,177800r-254,l90411,176530r1371,3810l92113,179070r-521,l92062,177800r178,1270l92405,179070r203,1270l93116,180340r102,1270l92722,181610r-114,2540l91935,184150r775,1270l92976,184150r5080,l98602,186690r-406,1270l98679,189230r-432,l98640,190500r-393,1270l99263,191770r-381,3810l97929,196850r-1067,952l96862,200660r-533,1270l95719,201930r648,-1270l96862,200660r,-2858l96494,198120r-876,1270l95161,201930r-394,1270l93980,207010r1752,l94373,208280r-101,2540l93726,212090r-153,1270l93484,214630r1105,l94170,215900r686,1270l94145,217170r76,2540l94043,218440r-356,l93319,219710r1740,1270l96875,220980r534,-1270l99390,217170r1879,-2540l102400,212090r1232,-6350l105460,203200r51,-1270l105562,200660r76,-1270l105702,198120r63,-1270l107048,191770r876,-2540l108267,186690r953,l108927,185420r762,l109842,184150r1625,l111937,182880r1054,l113220,181610r356,l114274,180340r534,l115227,179070r1041,l117043,177800r89,1270l117906,179070r-177,-1270l118630,177800r127,1270l119303,177800r356,1270l120472,179070r660,-1270l121196,176530r241,1270l124955,176530r-51,-1270l125666,176530r2375,-2540l130175,173990r1435,1270l132867,173990r1295,l136804,172720r2400,l139065,173990r1727,-1270l141338,172720r-622,-1347l140436,172720r-330,-1347l139420,172720r-51,-2540l139776,171373r330,l140716,171373r241,l140627,170180r152,l140284,168910r25,-1270l140868,168910r2019,l142240,170180r1485,1193l144310,170180r1397,l146177,168910r76,-1270l145821,167640r-838,1117l145465,167640r-38,-1270l144729,166370r-2248,l142367,165100r673,l144462,163880r-229,1220l145402,165100r978,l147002,165100r851,l148145,163830r572,l149237,162560r-114,-1270l149047,159918r-178,l149212,158750r-470,-280l148742,159918r-775,1372l147408,159918r39,-1168l148742,159918r,-1448l147167,157480r1956,l148158,156210r1028,1270l150190,157480r393,-1270l150177,156210r-864,l149720,152400r114,2540l150266,154940r-89,1270l150482,154940r482,l151688,153670r-139,-1270l150749,152400r-394,-2540l150876,148590r863,3810l152425,152400r584,-1270l152146,149860r355,-1270l154533,147320r1067,-1270l155638,144780r1105,l157962,143510r978,l157594,144780r-394,l157010,146050r-1207,1270l155917,148590r-1447,1270l153885,149860r534,2540l153809,153670r750,l153187,154940r940,1270l152234,156210r-546,1270l150609,158750r-229,1168l151155,159918r102,-1168l151815,158750r546,-1270l153962,157480r1143,-2540l157759,153670r1714,-2540l158965,149860r1321,-5080l161378,143510r1080,-1270l162915,142240r-2146,2540l160769,147320r851,l161912,148590r-610,1270l163068,149860r2933,-2540l166801,146050r1499,-1270l169354,142240r-190,-1270l170078,140970r1321,-2540l177927,138430r-267,1270l179628,139700r89,1270l180403,140970r737,-1270l182016,140970r2032,l184454,139700r572,-1270l185915,139700r-737,1270l185775,142240r597,-1270l187185,140970r114,1270l187909,140970r51,1270l188836,142240r1498,1270l190881,142240r-1245,l189699,140970r-749,l189522,139700r-546,-1270l190207,137160r-457,l189331,135890r1715,l191516,134620r101,-1270l192316,133350r1244,-2540l196126,129540r711,-1270l197243,129540r546,-1270l197700,127000r2198,l199517,128270r1066,l200748,127000r508,l200837,128270r559,l201853,127000r1220,l203174,128270r1384,l204927,127000r381,-1270l206959,125730r-902,1270l207048,127000r1016,-1270l208622,125730r661,1270l209372,128270r1016,l211112,127000r203,l211594,128270r737,-1270l212890,128270r508,-1270l213563,128270r2019,l216014,127000r-978,-1270l216496,125730r39,-1270l217652,124460r-546,1270l218643,125730r,1270l219773,127000r1283,-1270l221602,124460r-102,-1270l221856,123190r1791,-3810xe" fillcolor="#b3cc73" stroked="f">
                  <v:path arrowok="t"/>
                </v:shape>
                <v:shape id="Graphic 266" o:spid="_x0000_s1041" style="position:absolute;left:32670;top:32843;width:3283;height:8115;visibility:visible;mso-wrap-style:square;v-text-anchor:top" coordsize="328295,81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" path="m8458,170967r-51,-343l8369,170446r-38,-343l8394,169748r26,-254l8204,169418r-140,-64l7886,170078r-89,356l7620,171145r203,76l7594,171894r-114,356l7251,172935r318,-76l7759,172796r470,-978l8369,171310r89,-343xem8534,164299r-521,496l7226,164998r-610,991l5308,167398r-432,343l4699,167678r-51,-610l5372,166852r685,-838l6591,165150r101,-736l6096,164960r-26,-686l6134,163423r-1042,1257l4356,166331r177,51l4368,166865r-177,13l3886,167474r-432,1093l4305,168668r-495,534l3810,169494r-394,660l3314,169824r-165,-25l2667,170891r177,63l3314,170535r280,114l3810,170815r63,139l3378,171399r-546,63l2501,171615r-241,216l2247,172008r-266,597l1917,173037r178,51l2019,173316r-178,115l1485,173850r-533,1270l723,176034r178,76l457,177063r-127,787l355,178447r191,76l,179793r355,-482l711,179031r152,64l1155,178612r76,-774l1612,177546r293,-496l1600,176631r-127,-317l1308,175768r254,-407l2184,175006r394,-381l2032,174409r355,-699l2692,173367r356,153l3581,172389r521,-851l4305,170942r38,-458l4191,170434r2146,-3518l7607,165811r927,-1512xem9309,172656r-165,-63l8839,173024r-153,216l8394,173672r64,-292l8382,173240r-191,76l8026,173913r-76,280l7797,174777r140,63l8153,174485r114,-191l8597,173888r140,-76l9017,173367r127,-216l9309,172656xem9347,180428r-1512,686l7594,181432r-203,89l7327,181368r64,-254l7454,180962r-355,-153l6565,181038r178,-343l7010,180200r-305,203l5892,181013r13,419l5930,181648r64,533l6070,182372r-889,965l5130,183578r13,292l5207,184061r254,-280l5600,183642r254,-280l6400,182778r305,127l6908,182994r204,-343l7200,182460r204,-330l7835,181825r204,-152l8547,181432r139,63l8953,181076r127,-216l9347,180428xem10033,172948r-394,-152l9271,173443r-204,331l8585,174409r-178,-51l8077,174891r63,330l7683,176098r-229,63l7581,175818r-25,-279l7378,175475r-432,724l6934,176606r-597,952l6286,178041r51,317l6477,178333r292,-521l7239,177038r203,-635l7416,177050r153,178l7315,177622r-356,622l7086,178447r-533,445l6134,179781r-13,597l6692,179717r2236,-3670l9220,175412r190,-432l9867,174002r77,-419l10033,172948xem10414,166039r-864,661l9321,167017r-381,445l9537,168084r-101,292l9258,168592r-153,38l8902,168960r-101,597l9067,169278r191,-178l8928,170611r-204,1016l8420,172313r1651,-4242l10071,167601r-77,-177l10414,166039xem18288,768146r-1283,-1346l16852,766800r1182,1346l18288,768146xem19316,769086r-343,-940l18707,768146r609,940xem19621,769327r-305,-241l19405,769327r216,xem23672,691946r-2324,-2540l21450,688136r178,-1270l21132,686866r89,-1270l20739,684326r190,-1270l19570,681786r89,-5080l19685,675436r1181,l20942,674166r-1270,-2540l18681,670356r-368,l18923,669086r-77,-2540l18707,665276r-1435,l17259,666546r-1423,l15252,667816r115,5080l14960,672896r-114,2540l15506,675436r-114,1270l14630,675436r-25,3810l14351,679246r-64,2540l14211,683056r-686,1270l13030,684326r266,2540l12661,688136r,6350l11671,694486r-13,3810l11226,699566r-76,1270l11049,702106r-775,l10198,704646r-788,1270l9563,707186r749,1270l10198,709726r-153,1270l8978,710996r445,2540l9486,714806r750,3810l10617,718616r127,2540l10858,722426r-279,-1270l10160,721156r50,1270l10337,723696r-444,l10007,724966r-254,l9664,726236r-114,1270l8775,727506r102,2540l8280,730046r343,1270l7442,731316r559,1270l8089,732726r-101,1130l7404,733856r-419,-1270l6858,733856r482,1270l7988,736396r673,2540l9232,740206r839,2540l9563,741476r89,2540l9436,744016r482,2540l10668,747826r1003,1270l12115,749096r1385,1270l14935,750366r698,l15138,747826r-660,-1270l15621,747826r-585,-1270l14452,745286r775,1270l14617,745286r203,-1270l16306,744016r-1028,-1270l14732,740206r-661,-1270l13855,737666r-711,-1270l13576,736396r-178,-1270l14592,735126r927,1270l15430,735126r-127,-1270l14414,732586r864,l14909,730046r1054,l15646,727506r-191,-1270l14566,724966r-292,-1270l14147,722426r-266,-2540l12890,718616r-102,-1270l13258,716076r-89,-1270l14147,714806r280,-1270l14681,712266r-610,l14008,710996r609,l14693,708456r585,l17526,707186r-51,-2540l18973,705916r610,l18884,704646r-698,-1270l18910,703376r76,-1270l18275,700836r25,-1270l19177,698296r-64,-1270l19570,697026r1664,-1270l23329,697026r51,-1270l23431,694486r241,-2540xem24307,773226r-901,-1270l23723,773214r-368,-229l23456,773226r280,l24269,773226r38,xem33616,780846r-1257,-901l33083,780846r533,xem33896,781926r-864,-1080l31864,779576r495,369l32080,779576r-1727,-1270l28956,777036r-2020,-1270l26860,774496r-508,-774l26352,775766r-203,l25844,775157r508,609l26352,773722r-1156,-1766l24155,770686r1003,l24434,769327r-774,-1181l23355,766800r-559,-1194l23241,766483r-64,-877l22580,765009r,6947l22275,771956r-1003,-1270l20408,769327r-812,-1181l20497,769327r597,l21678,770686r902,1270l22580,765009r-660,-673l20497,762139r-216,-343l19570,760526r-444,-1270l18719,758520r,3276l18453,761796r,2540l18275,764336r-368,-1041l18453,764336r,-2540l18249,761796r-723,-2540l18313,760526r406,1270l18719,758520r-292,-534l19037,757986r-1892,-2540l16865,754176r343,l16865,752906r-406,l16040,751636r-1004,l14668,751636r-508,l15189,752906r-483,l15087,754176r851,1270l14947,755446r1588,2540l15913,757986r838,1270l16027,759256r622,1270l16992,760526r330,l18084,761796r267,343l16992,760526r305,1270l17399,762139r635,927l17830,763066r-762,l16205,761796r38,343l16713,763066r-381,l16217,762139r-838,-1613l13042,759256r508,1270l13233,760526r648,1270l14846,761796r-292,-1270l14846,761796r914,1270l16598,764336r-546,-1270l17348,764336r330,l19088,765606r-1410,-1270l18186,765606r-203,l18796,766800r1320,1308l20472,768553r-381,-407l18465,766483r864,1625l18554,766800r-419,l18046,766483r-241,-877l16852,765606r508,1194l17767,766800r1257,1346l19354,768146r648,1181l19634,769327r647,1359l21678,771956r1677,1029l22974,771956r432,l23723,771956r902,1270l25260,773226r267,1270l24269,773226r1042,1270l24523,774496r1207,1270l27774,777036r788,l29756,778306r-1093,l30276,779576r788,l31788,780846r1117,l33896,781926xem34620,781926r-1461,-1080l33896,781926r584,l34620,781926xem35140,781926r-787,-546l34988,781926r152,xem35458,782701r-114,-293l34747,782091r711,610xem35890,782701r-242,-293l35140,781926r204,482l35890,782701xem36195,783386r-737,-685l35750,783386r445,xem37592,784656r-534,-482l37325,784656r267,xem40805,785926r-3620,-2540l35890,782701r584,685l36195,783386r863,788l36626,783386r2147,1270l40805,785926xem42900,788123r-254,-901l42468,787082r153,l40894,785990r-572,-64l40843,787082r-216,l42900,788123xem45910,789559r-3175,-2274l42926,788123r2984,1436xem46621,790067r-482,-508l44399,788466r1511,1093l46621,790067xem49669,792276r-3048,-2209l47320,791006r2349,1270xem53848,794753r-1537,-813l51333,793343r-622,-355l50558,792924r-178,-89l50914,793165r800,458l51498,793534r-305,-165l51689,793661r749,419l52781,794270r178,102l53301,794575r-406,-267l53111,794410r343,165l53848,794753xem66916,801865r-622,-356l65722,801255r-279,-127l64897,800849r-724,-343l63500,800163r-343,-140l63296,800163r343,203l63804,800481r369,203l64668,800900r254,114l65430,801230r1079,495l66763,801801r153,64xem78130,811085r-445,-317l77089,810298r-1156,-712l75768,809586r1778,1182l78130,811085xem150088,242671r-584,-1041l148869,241312r-419,-228l148666,240753r139,-228l148158,240195r-178,279l147866,240665r-1347,-686l145542,240334r-318,1689l145567,242290r241,153l146202,241973r419,216l147167,243281r-127,470l146862,244487r165,330l147116,244983r153,330l148120,244881r190,610l148412,245910r266,139l148856,246126r343,-559l149085,245148r-191,-597l149364,243789r254,-369l150088,242671xem151536,253644r-394,-203l150888,253301r-1473,229l148755,254571r343,165l149250,254838r330,165l150253,254520r457,-305l151028,253987r178,-114l151536,253644xem167373,230987r-305,-152l166890,230733r-305,-152l166230,231140r-470,-229l165519,230784r-470,-229l164465,231482r-585,-292l163487,231482r-559,445l164706,231559r889,-204l167373,230987xem169824,69126r-419,-877l168998,68122r-203,-76l168402,67919r-445,368l167297,68846r393,-12l167894,68834r393,-13l168224,69151r-51,191l168109,69684r293,102l168859,69926r965,-800xem173748,59321r-381,-254l173075,59067r-190,254l173748,59321xem173990,219176r-3633,l170243,219456r419,304l170903,219760r-1371,712l169379,220472r-444,-331l168465,220992r1168,l170383,220472r1384,-978l172326,219760r-711,1067l170103,220827r-101,165l169684,221488r-178,l169989,221894r102,-140l170256,221488r660,l171450,221754r1447,-1282l173355,220141r457,-685l173990,219176xem177711,218541r-953,-457l176949,217982r-369,l176212,217982r,559l175882,218541r292,-152l176212,218541r,-559l176085,217982r-114,-546l175895,217017r723,-1079l176834,215544r-1003,-495l175247,215938r-1067,l174078,215544r-38,-178l173939,214972r-953,1474l170357,217195r-419,l170713,217982r457,l173278,217195r673,241l174269,217436r-711,1105l173304,218541r-635,-305l171361,218541r-775,l170421,218986r3569,l174891,218249r305,737l175069,219176r-394,584l174866,219760r-1194,712l172377,221488r-1550,2095l172173,223583r1817,-2756l176136,220141r-153,l177038,218541r673,xem181533,69773r-304,-101l181063,69621r-292,-102l179933,69837r-1270,470l179362,71589r381,-88l179933,71437r368,-102l181343,70459r89,-267l181457,70053r76,-280xem187667,63766r-800,-508l186524,63144r-6019,1765l180784,64909r-1295,1016l178828,65925r737,-635l180441,64528r1232,l183184,63258r-9525,l173824,63512r-1447,762l171945,64528r-305,l171919,64909r381,381l173024,65925r889,-635l174091,65290r267,127l173977,65671r-407,l174447,66179r914,l174383,67195r1219,889l176555,67449r317,127l177228,67576r-152,381l176974,68084r-1372,l178244,68338r102,-254l178409,67957r216,-495l179349,67576r-292,381l179298,68084r534,l180517,67462r204,114l181533,67957r826,-635l182892,67322r-381,635l183235,67957r368,-635l185483,66814r-457,762l186182,66814r571,-381l186220,66433r-343,-254l185712,66179r749,-508l185648,65671r-406,-114l184467,66179r-749,-254l184086,65925r-38,-508l184238,65417r699,-508l185750,64909r825,-635l187667,63766xem188493,69202r-241,-102l188099,69062r-686,419l187071,69697r-686,419l185712,70688r-1016,825l184950,71374r165,-102l186309,70561r-762,647l185026,71628r38,266l185089,72034r26,254l186194,71374r381,127l186817,71602r469,-406l188010,70586r-139,-279l187794,70167r-139,-279l187998,69621r152,-140l188493,69202xem192481,345655r-2375,-1346l190461,343547r1258,724l192316,343268r-597,-1143l190233,341414r800,-1347l190512,339712r-1384,724l188087,340868r-166,-89l187845,340207r-762,-495l186550,340004r-13,-597l187198,338912r228,-1016l186397,337312r-812,685l184886,337591r534,-902l184581,336232r318,-533l183426,335267r355,-572l182283,333844r-864,280l177266,335762r-419,889l177622,337096r940,-546l179031,337337r699,813l181000,338074r698,381l181991,339293r1727,711l183121,340474r-1448,508l181635,339902r-1105,-139l179222,339013r-851,1042l178079,338950r749,-915l177838,337604r-369,990l170014,339864r-1016,-571l167093,340829r1321,-190l168668,341464r-2197,420l165455,343611r-317,2489l165862,346113r-534,901l165392,347980r952,1358l167462,348640r470,-800l169227,347383r838,482l171323,346989r495,-889l171970,347281r1359,-1460l174244,346329r1320,-2274l176288,344462r1753,-1042l178981,343966r508,1296l180721,344944r12,1029l181419,345338r864,495l182930,345452r1016,572l184988,345681r711,406l186817,345782r1346,775l189382,345363r63,966l189865,345643r393,216l190398,346875r978,-953l192100,346316r381,-661xem194017,29730r-38,-381l193941,28968r-114,-508l193471,28460r-1105,508l191960,29349r-229,-381l191439,28968r-1270,762l194017,29730xem199047,59067r-521,l198158,58813r-191,l197218,58559r-165,l196367,58305r559,l197802,57797r673,-635l197027,57162r26,-1270l197065,54368r267,l196418,53987r1067,-508l198234,52971r-800,l197027,52857r-368,368l196837,53225r-610,254l195554,53479r102,-254l195757,52971r102,-254l195961,52463r-1055,l195021,52336r1105,-1270l194233,50558r686,-635l195097,50050r267,l196367,49796r165,-508l182346,49288r,3429l182003,52717r-686,254l180619,52971r-1664,1397l176364,53733r-1028,635l174802,54622r-304,l174574,55130r-927,762l173723,56146r76,254l173913,57162r-1473,l172440,56146r356,-254l173507,55384r-762,l172148,55130r-292,l172758,54368r444,508l174129,54622r-228,l174840,54368r-317,l175895,53225r-1524,-889l177190,52463r-13,508l179679,52971r686,-635l181343,51447r584,508l182003,52463r343,254l182346,49288r-40030,l141300,50050r114,1397l141274,51447r1816,1524l145961,52971r724,254l146748,53479r89,254l146913,53987r178,l146380,54622r-13,1143l145135,56400r-140,l142367,59575r762,508l143548,60083r-445,254l142595,60337r-406,-114l141363,60972r1410,508l143687,60972r-76,254l143548,61480r711,l144983,61226r724,l144780,61988r774,-254l149440,61734r-419,508l149504,62242r394,-114l149580,62750r1042,-762l150977,61734r165,-114l151676,61734r-470,762l152527,62115r101,381l152692,62750r-3112,l148856,62750r7773,254l159042,61988r1206,-508l160515,61226r-419,-254l159080,60337r-2375,-1270l156311,58305r-267,l155371,58051r115,-254l155587,57543r165,-381l156476,56781r-1676,-635l155321,56146r355,-254l156781,56400r1156,-508l156946,56781r38,381l157683,57162r-2058,381l156451,57543r267,254l157302,57797r901,-254l158369,57543r596,254l158597,58051r-965,l157594,58813r-254,l160286,60337r800,508l162407,61734r495,l163525,61480r444,508l165900,61480r1930,-508l167589,60972r1740,-889l169138,60083r127,-254l169392,59575r127,-254l169646,59067r597,254l170942,59321r685,-254l172097,59067r661,-762l173164,57543r533,l173418,58051r76,254l173583,58559r89,254l174523,58813r546,-127l174802,59067r458,l175615,58940r800,889l177228,59575r165,l178104,59829r381,l178371,60337r660,l180441,60083r762,l181686,59575r711,-762l182638,58559r-101,-254l182422,58051r-114,-254l182206,57543r585,-381l183172,56908r-115,-127l182473,56146r-1117,762l181203,56908r102,-508l181419,55892r1524,l183464,56146r203,l183794,56400r381,762l184315,57162r-597,889l183489,58305r-2121,2032l181610,60337r-4090,1397l177558,61480r115,-635l175920,60337r-940,l174917,59575r-2032,-254l172123,60337r177,l170370,61226r-622,l172542,62242r787,-762l174205,61480r-774,762l172859,62496r-330,l172631,62750r89,254l173494,63004r9995,l184391,62242r279,-508l184810,61480r-686,254l183832,61734r89,-254l184010,61226r1651,-762l185356,61480r864,762l187274,61988r1244,-762l187794,61226r2071,-889l190995,60337r1537,-457l192100,60337r-546,508l190779,61480r89,508l190982,62496r1245,-1016l194297,60337r521,l192570,62242r508,l192189,63004r-229,l192430,63258r2007,-508l196532,60337r965,l198120,59829r927,-762xem200113,29730r-241,l199593,29730r,140l199339,29984r-229,l199593,29870r,-140l199186,29730r-355,254l194665,29984r153,-254l194017,29730r13,254l189750,29984r-432,254l188823,29984r-508,l188569,29857r254,127l189750,29984r419,-254l188836,29730r1562,-762l188506,29349r-788,635l186944,29984r127,-254l187198,29476r2705,-889l190004,28460r330,-381l191223,28079r2134,-762l193065,27317r381,-762l193421,25793r-115,-381l193217,25158r-50,-127l192989,24523r-673,-381l192709,23380r-177,l191579,22364r-1194,254l190068,22872r-1080,l187452,23380r-280,381l186664,24142r305,381l186232,25158r-1181,l183832,25412r1308,-762l184746,24650r-571,-127l181635,25412r-17844,7874l167259,33413r838,-635l168046,32905r-152,381l167055,33553r,622l165760,34810r-51,-635l167055,34175r,-622l166281,33794r254,127l165696,33921r,-127l164172,33794r-508,127l164033,34175r-419,l164769,34429r-762,381l163283,34810r-50,-127l163118,34429r-1752,-127l160401,35445r-623,l160350,34810r-8865,3937l151206,38874r-280,127l151206,39001r-13,508l152044,39509r584,381l152946,40398r2146,l189090,40398r1575,-508l191008,39509r292,-381l191401,38747r102,-254l192493,38112r-1600,l193395,36207r1003,l194259,35445r152,l195046,34810r648,-635l198475,34175r229,-254l195948,33921r508,-508l196481,33286r115,-508l197891,31762r571,-127l199656,30492r153,-254l200113,29730xem201091,26555r-114,-635l200901,25412r-1740,-381l197942,25920r-394,635l198170,26555r-774,762l197777,27317r114,381l197942,27825r292,l197078,28460r-89,-635l196646,28079r-431,l196532,28587r203,l195846,29476r-101,-127l195465,28968r-178,l194818,29730r4368,l199542,29476r178,-127l200634,28968r-89,-508l200075,27825r191,l200355,27698r736,-1143xem202958,333933r-381,-216l202374,333629r-368,-216l201485,334276r-2629,661l197535,337134r-1409,660l194830,338658r-927,12l193128,339966r-254,2946l193446,343242r889,51l194716,342785r711,242l194779,343992r1550,876l198742,343992r63,-813l199580,342226r-89,-939l201104,341477r432,-749l201015,340448r-241,-152l200253,340017r-584,-77l199339,339636r-470,-496l200317,338353r1422,-1524l201993,336384r178,-292l202501,335953r241,-77l202755,334987r-394,-50l202958,333933xem205054,151485r-584,-267l202323,151765r-774,-1067l199732,151333r127,-534l200075,150025r-812,-356l196176,153098r-1333,-38l194386,154533r-1461,2616l195567,155854r597,254l195364,157226r1105,495l198843,156540r902,-1283l200634,155663r788,-1117l201777,154724r1410,355l204368,153403r686,-1918xem206743,56070r-203,-356l206260,55206r-508,204l205498,55511r-508,203l204876,56311r-356,280l204330,56756r-356,279l204317,57137r216,76l204825,56972r470,-381l205562,57010r279,-229l206260,56451r280,-229l206743,56070xem206908,67081r-876,-660l206895,65684r-736,-165l206654,65112r-737,-241l204876,65735r-1016,139l202755,66789r-470,-153l201256,68567r-889,355l201383,67462r-749,63l200253,68300r-813,394l198767,68541r-317,1283l194767,71348r647,-1003l194945,70345r-1791,863l192493,71234r940,-1410l191744,70319r-584,864l190487,71374r-140,1435l191058,73075r331,-1155l193357,72618r-1041,889l193078,75298r711,-597l194386,74815r-572,750l194538,77495r546,203l195021,77076r711,-267l195694,77749r686,1524l198056,79159r191,-915l200126,78917r1296,-851l202095,78295r343,381l203504,78181r1448,-597l204406,77304r-889,191l202704,77203r1486,-1677l204825,74320r-889,279l203974,73520r89,-559l204800,73228r482,-419l205600,71589r114,-1536l205486,68973r1117,-927l205854,67945r-635,533l204647,68262r496,-635l206336,67551r572,-470xem208356,70319r-534,l207467,70332r228,-584l207441,69659r-152,-51l206273,70459r356,114l207149,70764r-51,444l207010,71907r546,-635l207822,70954r534,-635xem210985,70904r-51,-432l210261,70231r-318,50l209765,70319r-330,39l208381,71247r-1600,1346l207391,72339r901,-381l208965,71716r445,-165l209575,71247r114,-216l210235,71221r-990,1080l208902,72339r-165,12l208394,72402r-622,546l208407,72872r330,-51l209372,72758r609,-521l210299,71983r609,-521l210985,70904xem211366,163144r-1347,-623l210045,161632r-762,242l208889,161988r-762,241l206806,162306r-2006,2832l204457,165950r-483,1220l204495,167398r-254,915l203352,169595r559,750l204546,170154r1346,-1651l205371,168262r483,-699l207149,167411r2147,-1346l209664,165544r178,-254l210210,164769r1156,-1625xem215265,26301r-229,-381l214934,25793r-203,-254l212928,25793r800,l213639,25920r-292,381l213106,26555r-826,762l212458,26555r38,-254l212610,23888r-1206,254l210858,24142r-445,889l210820,25412r-1639,l208127,25793r38,127l208330,26301r-444,254l207213,26555r-1067,762l205168,28968r-1397,1270l202095,31254r-915,889l200533,32905r-877,l199174,33413r-1143,1270l198158,34810r1790,l196126,35445r1232,l196469,36207r254,l197091,36334r-1130,1143l194945,37604r-318,508l193878,38112r-394,635l193306,38747r-228,-254l192798,38493r-355,254l191401,38747r-51,254l192087,39001r-648,635l190601,40398r-1664,381l189039,40525r-34061,l154851,40652r-115,127l154381,41160r406,381l155028,41414r381,-127l155549,41414r89,635l155778,42049r241,127l156921,41668r1575,127l158584,41922r254,127l159169,42049r901,-381l160375,41541r457,127l161074,41668r965,127l162839,41795r-1016,762l162356,42557r1004,-381l163487,43573r38,381l164071,43827r279,-127l164896,43573r-89,127l164706,43827r-89,127l164236,44462r1118,508l164884,46113r-1029,-381l163779,45859r-521,1016l162293,46494r-1029,762l160921,47256r-178,-127l160401,47002r-127,-1143l157492,45351r38,-889l152742,44462r-3187,127l144818,44843r-102,127l143421,46494r-1207,1143l142786,48018r368,l142455,48526r-203,l141871,48780r-279,381l142494,49161r54076,l196951,48018r-1397,l196519,47256r483,-381l197815,46253r393,114l198323,46113r127,-254l198513,45732r381,-762l200494,44335r254,127l201117,44589r343,-254l202158,43827r-38,-254l202069,43192r1283,-1016l203504,42049r127,-508l203695,41287r127,-508l203911,40398r1638,-1270l205663,39001r3874,-4318l209905,34810r114,-127l210693,33921r1778,-1397l212407,32143r-406,l213042,31762r1397,-1270l213791,30492r115,-254l214020,29984r114,-254l214249,29476r63,-127l214655,28587r-216,-127l214020,28460r660,-1143l215265,26301xem216281,117081r-318,-127l215493,116751r-775,762l214274,117843r-660,889l213918,120142r-165,609l213664,121056r-165,622l214020,121323r775,-508l215112,119748r102,-572l215658,118262r623,-1181xem218567,145173r-420,-1968l217322,142697r-1054,355l215836,142189r-660,927l214388,142201r2261,-1117l215442,140550r1702,-2324l217639,136258r-279,-851l217081,133985r-1181,-521l215595,131025r-788,-1066l215442,129082r38,-1282l213614,127000r-39,-1029l214972,125145r-1460,-1206l213118,123075r-1448,1080l211099,124917r-775,-343l211683,122732r-419,-1155l210642,120307r381,-1385l211836,118694r-127,2070l212305,121018r483,-648l213118,118541r-686,-292l212750,117805r546,-546l212623,116954r-381,381l211747,117944r-1169,-495l208915,119875r-813,51l206654,121729r-2870,3048l203441,125768r-3404,2413l198945,129870r-1651,3327l194424,134569r-953,-419l191185,135051r-1016,2324l190614,138315r2578,-800l195618,137998r1130,-686l196189,139700r-2108,2032l192671,144437r3518,393l197281,143840r1639,12l200850,141871r622,584l203771,141414r1511,-508l206260,139179r800,-191l207657,138150r1372,445l210235,138391r521,686l208775,139738r-584,825l210604,141630r292,1016l209003,143129r-431,1130l211442,145542r-661,1638l211772,147637r711,1588l214363,148793r2349,-1791l217424,148221r812,-1130l217081,145402r1486,-229xem220764,122948r-1880,-813l219189,121246r216,-596l219760,120472r229,-51l220383,120269r-419,-3188l219494,117208r-229,51l218808,117373r419,965l218719,118694r-800,520l217906,120015r26,584l218401,121640r,521l218414,122402r,534l219506,123393r1258,-445xem221145,342963r-546,-305l219887,343827r-343,609l218821,345605r279,25l219252,345643r280,12l219900,345033r127,-457l219875,344474r241,-419l220256,343839r254,-431l220764,343230r381,-267xem225564,156946r-127,-787l225361,155765r-127,-775l224878,154825r-254,-101l224142,154482r-737,-317l223050,153987r-254,-102l221945,155079r292,711l222669,156870r-115,546l222465,157784r343,153l222986,158026r356,165l224028,157949r342,-101l225056,157607r203,-254l225361,157213r203,-267xem226466,23507r-1130,-254l225945,22821r-1473,-88l223316,22860r-393,-89l223418,22428r-445,-127l221805,22504r-1422,-406l219913,22415r-686,495l217398,23329r-1067,775l216776,24701r203,978l216687,27330r-1219,1511l215125,30683r902,-775l216776,30124r1333,-457l218528,29171r3150,-1003l224802,26009r940,-343l226009,25209r38,-330l225856,24815r610,-1308xem229666,149059r-711,-330l228511,148526r-254,343l228155,149021r-254,343l228396,149593r394,178l229044,149898r368,-521l229666,149059xem230974,156362r-355,-699l230098,154609r216,-292l230454,154114r-1270,89l228676,153987r-242,-127l227939,153644r-114,457l227622,154787r457,216l228320,155092r457,216l228473,155956r-420,990l229235,157492r304,-139l229692,157289r292,-140l230657,156794r317,-432xem231063,94589r-1663,394l227507,96710r-609,546l226707,97434r-406,381l226212,98513r-51,458l228854,97497r838,-749l230098,96354r838,-774l231025,94996r38,-407xem235889,168871r-571,166l235038,169087r-558,165l234022,169227r-215,-13l233375,169202r203,-280l233667,168783r203,-280l233476,168313r-304,-127l233019,168097r-317,-140l232651,168681r-89,1067l232918,169900r546,267l233883,170345r203,114l234518,170637r482,-140l235229,170421r483,-140l235775,169710r51,-280l235889,168871xem236359,148310r-1257,l235292,149580r356,l236359,148310xem237947,148310r-1588,l237553,149580r394,-1270xem243344,328345r-165,-317l243103,327875r-140,-317l242620,328091r-355,64l242011,328193r-203,330l241681,328739r546,13l242519,328764r559,26l243230,328523r114,-178xem243840,40093r-343,26l243344,40157r-343,25l242608,40462r-191,152l242049,40894r317,-13l242506,40868r305,-13l243230,40563r610,-470xem246684,309029r-597,-940l244729,308813r177,-838l244233,307619r-736,127l243027,308470r-1092,-241l242404,307251r-1384,216l240601,308381r-762,-330l239115,308279r-1486,2109l236842,310146r-38,-635l235419,311492r-330,-190l233032,312140r724,572l233235,313575r-483,-876l230797,315264r660,800l230720,316547r-609,-419l229819,315429r-3137,2007l225526,319290r-165,1689l225056,319836r-863,-381l222961,320281r-559,1016l223342,321906r139,623l222783,322681r-216,584l222770,324370r-698,-393l221792,321589r-2400,1803l217932,325412r-648,-356l217347,324650r-38,-686l217119,323913r-2197,1003l216166,325691r369,-330l217144,325437r292,787l218440,326859r-1131,1245l215912,327342r-1600,1067l213779,328206r-1575,812l210870,331127r-508,254l210058,332371r1054,597l211658,332549r1511,572l213741,332193r444,343l213779,333197r1600,1067l216103,333057r749,64l215963,334594r2083,1244l218617,335711r-165,889l219938,337261r572,-216l220497,338010r1092,1067l222097,338467r610,343l222211,340233r1143,635l223824,340233r851,736l224548,341172r1613,1080l227914,340093r813,355l227749,341795r520,558l229641,341236r229,1041l229654,343395r-2426,-813l226568,344017r-2045,724l223621,344068r-1905,368l221272,345186r330,914l222427,346646r254,-419l223888,346646r927,165l225488,346557r787,-914l229146,344284r1270,724l231228,344563r572,-139l233921,342455r495,114l233235,344246r-521,-305l231863,345084r-190,978l232651,345986r965,-1080l234162,345300r-1448,2260l231978,347243r-2045,1816l229349,349808r368,940l230479,350647r2489,-1131l233667,350164r-1511,965l232308,351764r-368,241l231152,353187r381,939l232511,353504r-101,1118l232867,354888r990,-355l236397,351358r2286,-1067l239725,348526r368,-1778l238391,347243r-851,1410l236499,348056r559,-1842l241071,344131r317,-546l240347,343090r-356,622l238937,343103r-1257,1562l236054,346189r-876,140l235229,345363r-660,-724l235204,343446r635,l236601,342442r-508,-1105l236867,339801r2058,1143l242519,339534r495,-813l242189,338264r-483,813l240766,339458r661,-1092l240741,338086r-1473,978l239318,338366r-685,-292l237947,338950r-800,-889l239687,337223r292,-458l240144,335584r-1346,-736l239242,334098r1118,623l241147,333819r1118,622l243687,333260r114,-940l243090,331038r-63,-927l241681,329895r-1893,381l241554,327418r-1486,508l239522,328790r-661,-89l238455,329361r-788,-355l237363,329476r-1575,-623l235343,329590r-1219,-38l235292,328587r2401,-915l237807,326580r-203,-648l236943,325907r-1054,406l235775,325894r-724,330l234467,325894r76,-495l233997,325107r559,-330l235356,323621r-597,-229l233794,323748r-216,-394l235089,322491r1854,571l238277,322465r-2350,-1816l236194,319633r-648,-355l234772,319925r-1791,521l232435,321576r-1981,953l231419,320128r610,331l232549,319862r-51,-648l232956,318477r660,-254l234276,318579r826,-1321l235597,317169r330,-533l238074,316039r1105,-1537l238937,313931r1258,254l240906,315023r775,-1105l241973,313093r736,-470l242912,311492r-723,-393l242836,309854r508,292l243890,309816r1435,775l246214,309753r470,-724xem247230,149580r-101,-1270l243230,148310r-89,1270l244602,149580r63,1270l246126,150850r342,-1270l247230,149580xem247396,37261r-356,-127l246786,37058r-800,191l245440,37350r-686,496l244411,38112r-660,496l243586,39217r939,305l245084,39433r394,-51l246011,38976r826,-597l246710,37757r686,-496xem247434,73380r-1283,-1270l246748,73380r686,xem247497,202577r-533,-622l245999,201498r-1867,2679l244462,204343r165,76l244957,204597r762,-458l246113,203923r749,-444l247192,203034r305,-457xem248932,35826r-533,115l248145,35991r-521,127l247992,36245r267,77l248526,36118r140,-89l248932,35826xem249948,77279r-343,38l249440,77343r-343,50l248754,77254r-520,-191l247764,76873r-305,-102l247103,76631r-228,-76l246824,77076r-13,267l246761,77889r381,-216l247345,77558r368,-228l248031,77457r215,76l248094,77838r-254,444l248716,78613r559,215l249415,78536r63,-152l249618,78092r127,-330l249948,77279xem250990,177939r-191,-787l250659,176631r-304,-152l250177,176390r-318,-153l250126,175882r178,-241l249605,175310r-355,-165l248551,174815r51,1219l248627,176657r51,1219l249605,177914r458,l250990,177939xem252679,9652r-915,-280l250405,8991r-2933,1880l245503,12179r2274,648l250710,10909r1969,-1257xem254127,176250r-229,-1270l253212,176250r13,1270l253707,176250r420,xem254304,3771l232206,8991r305,1042l235000,9423r572,1460l239572,10706r1537,431l247396,7048r4330,-698l254050,4902r254,-1131xem254673,30276r-775,-241l253492,30314r-737,-215l253161,29806r-4724,318l247713,29895r-343,242l246837,30175r76,-534l246532,29527r-953,673l244983,30022r749,-533l245338,29375r508,-1232l245541,27432r-1701,-508l242887,27863r1334,-279l244614,27774r-1282,559l243116,28752r-927,-76l241719,27508r-381,-115l240258,27800r-648,-254l238048,28460r991,216l237756,29184r724,292l239471,29286r-826,597l238099,30467r178,546l237604,31292r-902,-279l237337,29895r-1359,-355l234226,30264r470,647l233921,31356r622,533l233870,32385r787,228l236575,32372r838,-622l237426,32156r-749,660l237045,33642r914,292l237337,34505r-990,-292l236118,33502r-1105,-279l233438,34442r-101,610l233794,34950r762,-13l234670,35115r-546,457l233464,35293r-775,1410l231876,36817r508,-927l232664,35547r-381,-114l231025,36474r38,864l229984,37947r-661,-203l227114,37884r-1423,-458l226593,36830r-292,-394l227164,35915r89,-190l226923,35636r-673,355l226517,34721r622,-444l226364,34048r623,-597l225018,33629r-2045,1359l221488,35750r-1258,2565l221259,38557r-1168,876l219798,40144r-520,788l220230,41592r1029,-787l222059,40703r-165,521l220865,42011r76,1054l221691,42494r940,-76l221869,42989r774,165l222491,43637r-737,279l220459,45821r927,432l220370,47815r-762,965l220052,48996r-1714,1270l217805,51409r1244,-609l219468,51790r-952,457l219430,52552r559,-432l222618,51676r762,-902l223278,50355r750,-292l223926,49034r1308,-1003l228688,46659r610,204l226441,47891r-1372,1143l224828,49936r114,432l225691,49999r724,851l229997,50203r1028,-813l231825,49504r-12,610l232638,49479r1156,-242l233603,48869r1029,-787l233680,48221r-407,-139l233553,47726r355,102l234848,47612r1702,-940l237324,46024r-876,-279l237134,44983r610,203l239433,44919r1917,-1828l242582,42545r-470,-458l243065,41732r-394,-203l241439,42024r-914,-368l239750,42214r445,-965l240931,41351r686,-508l241084,40665r406,-521l241033,39547r1752,-368l242531,38519r-596,-191l242430,37541r-2273,l237972,38874r-2413,597l235077,40208r-801,-267l234886,39497r3505,-1347l239166,37376r279,-419l241452,36741r2769,-1131l246087,35344r1397,-445l247700,35280r1486,-1079l248945,33705r-749,178l248412,33248r1206,-38l250088,33007r533,165l253250,32321r673,-470l254673,30276xem255473,27647r-2324,26l252298,27406r-407,280l251040,27940r191,-458l249504,27571r,242l249478,27978r-774,-254l246761,28308r1244,648l248805,28435r394,127l248589,29133r800,-165l249453,29400r3404,-381l254927,28028r546,-381xem260972,87706r-737,-280l258927,87312r89,-203l257454,86753r-508,203l256603,86817r-127,-3315l254025,82575r-1448,952l251955,83350r63,-1131l251320,82232r-254,1156l250545,83248r-2934,2375l247777,85788r-1842,1321l245300,89014r902,63l245694,89763r762,445l245706,90893r-546,-584l244297,90970r-1385,317l243509,92506r-927,610l242138,92557r203,-330l241896,92100r-647,317l240601,92138r-1575,-127l235902,94856r-3543,2197l232029,97599r-6452,2350l224853,101117r-432,-140l222491,102184r-254,-76l222529,101701r-2121,203l220421,102717r-762,381l218452,102793r623,-965l218427,101650r1435,-2616l219544,97815r1613,-1511l220649,95770r1156,-1003l221259,94386r3848,-3213l226428,90944r-1308,1181l226834,92430r2096,-1981l228320,90119r1575,-1080l229425,88734r1918,-1270l231673,85991r-851,-330l231686,85128r-902,-1410l232283,82664r50,-1067l229908,81864r-762,711l225526,83578r-1930,2604l222885,85991r-1042,889l221246,86956r-127,801l219621,88087r-1207,1079l217398,88950r1130,-1066l217970,87236r1473,-737l221703,83883r813,-89l222681,82943r-419,-609l223532,82461r546,-2045l223481,80187r966,-1397l223964,78486r343,-699l224777,77876r292,813l225577,78778r-165,139l226136,79248r-254,419l226339,79832r800,-864l227101,78219r356,-292l228536,78206r241,-508l228117,77127r-1359,419l227139,77050r-1219,-787l227228,75590r-1626,-13l224586,76225r-165,-191l224866,75577r-1219,89l223621,74942r597,-368l224180,73431r-1448,-457l224434,72174r851,431l226085,72174r1905,-140l229120,70345r-1676,-191l228828,69545r-648,-242l229463,69062r991,1562l231927,70726r648,-546l232130,70015r1524,-1435l232892,68503r-1079,864l231394,68668r1841,-1066l233464,66090r1016,-660l234683,64681r-1270,50l234480,63804r-343,-1168l238493,59982r1486,-1867l239255,57873r863,-698l240512,55816r-622,-203l240588,54813r953,-623l242138,53340r-1639,101l241211,52743r-2667,685l239255,52908r-140,-254l240296,52070r-533,-191l238836,52285r851,-622l240512,51714r1029,-1346l240258,49949r-2984,1066l238226,51396r-2591,635l234746,51777r-2756,889l230962,53479r1041,584l230530,54825r190,445l229628,55524r-597,686l228828,54356r-1511,431l225107,55003r-254,203l226339,55245r-1753,1155l224650,56845r-3543,1587l220941,59791r-800,851l221043,60667r-787,1093l219113,61925r495,-559l218224,61544r-1016,736l216166,62204r-3607,2680l211950,66217r889,1093l211874,67703r-89,1486l212013,69494r585,-368l213614,69481r-737,432l213067,70561r991,559l213677,71488r533,152l215506,70713r267,508l215011,71755r-661,1435l215036,73609r2591,-623l217957,73609r-1676,1079l218909,74714r-76,355l220332,75603r-191,241l221221,76479r63,241l219925,77266r-825,1651l216865,79387r1740,-1117l216725,79032r-1232,-331l216052,77876r1791,63l220218,76365r-966,-458l216535,76771r-1702,1016l214884,77571r-623,-216l215620,76174r-444,-444l216458,75069r-1651,305l213931,76085r-749,-101l214401,74853r1054,-38l216306,74053r-1676,330l214414,74053r-1347,191l211709,75717r241,152l208495,77558r191,-571l208102,76987r-2058,2019l208064,79629r1295,-1055l209219,78371r2617,-825l210629,79590r-1130,254l208305,80835r686,292l208407,81686r-5182,1346l198564,84670r-2070,-330l196621,83807r-406,-178l192265,86436r317,1308l192214,88138r-483,l189636,90639r-597,26l187972,91605r356,635l185585,93840r-1016,-127l184315,93129r-1194,127l182587,94818r-406,12l182740,93294r-610,-419l183311,90817r559,127l183210,92202r241,317l184696,91655r190,77l184251,92837r1804,241l187566,91668r-394,-419l187744,90754r-521,-318l189255,89382r-2731,597l186131,89408r2197,-1359l187490,87693r1320,-1130l189699,86715r3747,-3149l196443,81407r-292,-242l192278,82956r-813,l192557,81889r1435,-305l194843,80479r-1575,420l193827,80403r-533,-228l193776,79756r-152,-1740l192671,77939r813,-685l192087,76758r-571,889l191579,78562r-1067,-457l189953,78574r-1168,-292l189598,77406r-216,-140l188379,77762r393,-1093l187502,77749r191,406l187020,78714r520,648l186067,80391r521,-1359l186207,78854r-775,889l185470,80987r-749,1512l185737,82296r711,-534l188429,81978r-381,813l189014,82461r-1245,1536l188493,84480r-3924,673l183591,83718r1194,-3759l183197,80848r368,1181l182867,82727r-1257,-724l180555,82181r191,-609l179654,82194r-521,-305l179311,80683r-876,50l178028,80175r191,-153l176644,79629r-1537,698l173570,79641r216,-178l172847,79133r-1651,356l170649,78752r534,-457l170637,78066r-534,445l170256,77927r-877,546l169240,77622r-953,-419l168529,75780r-470,-152l168554,74295r1854,-1194l169824,72847r-2184,1435l168021,73685r-381,-241l167055,73926r-952,-343l165506,73698r229,-585l163868,73063r2438,-2058l165011,70497r1105,-1714l164439,69189r686,-736l166497,68059r266,-280l166357,67652r1219,-1257l168325,66230r546,-1613l167741,64655r902,-749l167805,63525r-369,305l161277,64338r-2934,-521l155524,65455r-1346,165l152920,66662r1016,165l153479,67640r2515,597l156095,67665r1969,-775l157899,67424r177,89l157645,68135r1308,-190l159753,67233r1092,-203l160172,67945r800,215l161886,67525r77,-749l162750,66929r749,-686l166370,65938r177,165l165290,67462r-4127,1600l162674,67741r-2553,1766l159461,69354r355,-762l159613,68440r-1486,1702l156984,69938r254,-495l155994,69862r-2020,38l153619,70789r-1423,432l151790,70726r-1372,1054l150634,72796r-1778,1727l148590,74447r-712,1206l148170,76288r-1066,1347l145846,78003r-177,1181l144576,79667r508,-1042l143725,79832r-508,l143954,78651r-1702,1447l141173,83058r-750,673l140169,83159r699,-902l140411,81864r-102,-1423l141401,79324r813,-915l144094,77482r-1651,-292l142049,76911r1168,-1105l143205,76377r1816,267l146062,75679r546,-1842l146037,73736r-889,622l145288,73825r-966,-127l144208,73469r1854,-1918l147637,70472r-648,-241l147193,70065r-1563,394l145592,69989r585,-89l146367,68643r-432,-267l147027,67805r-25,-711l145669,67818r-1169,-89l142354,68732r-800,-292l140893,68770r254,-648l147497,66446r-139,-279l140208,68275r-432,660l139598,68808r521,-927l139052,68554r-26,-457l139242,67932r-1155,279l137998,68021r686,-572l136563,67741r-254,-419l132956,66433r165,-139l131889,66078r191,-165l130987,65887r-660,-1422l129209,64173r712,-610l129146,63347r1968,-736l131864,62826r495,-482l131800,62191r1296,-889l133667,61607r1486,-1054l135280,60921r-216,318l136105,61277r-50,584l137896,60985r-279,-114l139052,59715r1003,-2527l139484,57010r304,-559l139293,56311r330,-1333l138734,54851r-266,470l137896,55257r165,-978l137198,54419r-89,1207l136448,55905r-165,-203l130949,58394r5436,-3073l132842,53124r317,-839l132283,51803r952,-775l133019,50177r-1282,-266l130492,50660r,8801l128752,59956r673,-711l130149,58839r114,546l130492,59461r,-8801l126873,52806r-1309,1765l124993,54635r571,-762l121310,57175r-660,-305l121742,56553r635,-877l123494,54775r115,-356l128079,51574r3797,-1968l131051,48691,96672,67945,57289,95173,22085,124866r927,114l24650,122948r470,115l27876,121005r241,51l26644,123240r-152,2350l25590,127457r-381,3226l19558,146011r-153,4103l19888,152603r-610,495l15748,158280r-1982,1905l15849,158635r1524,-1790l18465,156781r-1460,978l15811,160223r-1092,457l13500,162382r-496,813l13055,164198r-1752,1105l11506,165531r1587,-63l12801,165938r-940,-191l10871,166471r-724,1905l9753,171221r699,-445l11315,169379r2375,-1625l13182,169011r-1435,597l12242,170078r-381,851l12433,171526r-381,2044l12065,172161r-826,-254l11684,170319r-432,-152l10477,171107r191,139l11226,170853r-1854,5550l10363,175869r-3175,4331l8458,179235r-318,546l8216,180352r966,-1219l9004,179666r381,242l10617,178841r-877,1956l10617,180428r-13,750l9918,181356r-254,317l8991,181444r-1562,1601l7708,182270r-2667,3302l5384,185674r1677,-1753l5803,185864r-76,-241l5245,186651r444,127l5257,187426r-368,-787l3848,187007r-140,699l4635,187566r-483,813l3683,188163r-229,1028l3797,189039r-51,546l4432,189903r648,-407l4356,190423r-1258,-482l3987,190817r-470,1168l4013,192303r-597,711l4216,193306r1079,-1397l5346,192468r-368,699l5588,193090r1320,-1714l5765,193306r-952,559l3886,193649r-318,483l4203,194360r13,216l5092,194640r1359,-1918l5181,194805r597,178l5613,195580r1638,-1575l8178,192595r-165,635l8597,193497r-774,266l5613,196634r571,355l7810,196189r-381,661l6337,197129r-1423,2248l4914,200736r445,139l7696,198488r-1702,2870l4775,201663r-419,2032l4876,204012r204,470l5778,203784r229,25l4965,205143r800,495l6388,205193r-750,1004l4800,205994r343,1981l38696,225285r42596,22771l82461,247396r2717,4546l87553,253212r699,2172l89865,256247r800,2566l93586,259245r-762,2387l95465,264883r737,-152l98336,262915r800,114l97726,264553r1232,-444l100888,261480r534,-13l101688,262039r-596,1054l101688,263410r1067,-1054l102489,261226r533,-813l103454,259372r190,724l103251,260959r330,470l104025,261188r661,1587l105714,263271r102,812l108229,266204r38,813l106870,270598r-203,1944l107124,273367r3429,2057l109943,276491r-1663,76l108013,276872r572,2718l106527,282346r-51,381l107137,283476r-635,711l106019,284937r445,698l106514,288899r1423,851l109334,291503r787,-242l109702,292087r622,267l110820,291655r940,648l111404,292912r1905,1334l113068,294627r2565,2540l115468,297726r2616,-1283l119837,296621r1067,-470l120421,295871r559,-1041l122275,295770r419,495l123215,296113r571,457l123710,298005r-774,-254l122415,298069r-102,-597l120980,297103r-1219,419l116801,297205r-266,1219l116687,298627r-749,940l116065,303161r673,-597l117081,303339r-419,787l115874,303695r-584,889l116217,305104r-647,1766l115316,307898r546,305l116141,307784r1359,699l116446,310070r1740,1016l118186,312039r393,406l117716,312229r25,-838l116992,310972r-927,1105l114846,312331r-915,-521l114630,310705r1079,-330l116014,310388r991,-1601l116141,308419r-1702,127l114820,307733r-343,-520l114744,306527r-1156,482l113334,307340r877,571l113385,309524r-1194,-635l111836,307517r635,-1308l111645,305930r-1232,1029l110210,306590r419,-660l110807,306031r470,-635l110667,304723r343,-127l110959,302387r470,-559l109918,300964r368,788l109131,305663r-2197,1562l107124,307784r-1499,699l102628,313651r-1219,902l99898,314731r-2705,2515l96685,318897r-1397,25l94589,318185r-1092,2147l95110,320687r2184,-1054l98361,320395r3137,-1384l104013,320522r-216,470l104559,321360r419,-647l106362,320332r4724,1943l111963,320852r-2020,-1295l110058,319392r-1207,-991l109245,316966r,432l109766,317436r2552,-1245l117005,315912r2146,1092l121335,317411r1347,774l124104,317893r1460,508l126225,317931r1295,483l138150,314350r1207,356l140792,314337r1651,1004l141414,318160r5893,3340l151688,319024r3074,1295l163347,313664r4902,-1905l168503,313118r2337,89l172313,314020r191,711l171208,319379r-1702,3886l173431,327482r-1804,4305l172656,332371r127,953l171627,335292r2007,-622l174879,335381r1701,-787l178028,335407r2591,-2972l181419,334124r1384,-1169l184061,333667r-2515,-3023l182333,330123r-444,-876l183134,327279r-343,-2223l183972,324929r444,-1079l183426,323291r-585,990l182181,322592r1003,203l185254,321741r1486,-2692l187655,318236r-1435,-1321l184378,317906r-1244,13l184581,315379r-1867,-1562l182803,313080r-825,-457l180936,313093r-736,-496l180632,311886r2324,-305l183730,312013r242,1194l184772,312585r1181,647l185369,314312r2222,1143l189128,314998r737,406l190373,314198r2730,-267l194233,310845r673,381l194830,312153r1435,-178l195630,311619r-254,-2857l194640,308356r-127,-1296l191503,304711r-1232,190l190563,304190r-876,-470l181724,303199r-5842,1766l174942,304266r-4483,1905l169913,307086r-3620,1752l165696,309816r-2387,864l161861,311873r-4775,381l157708,311226r1296,-165l159727,310070r1588,25l169316,305714r1206,-2654l170980,303314r-51,762l175844,301891r889,-1257l178765,300786r2311,-1778l180771,300151r686,115l182473,299072r1537,851l184683,299224r38,991l185534,300659r3530,-3822l190334,296824r1982,-1549l192824,295579r-165,597l193471,296443r661,-2096l194805,294728r-343,1207l194906,296252r1817,-482l197027,296887r1105,343l199605,296887r254,1270l201256,299085r762,-445l204533,299910r508,1664l206260,302336r1867,-127l213347,305231r686,-508l214718,305092r-355,584l213004,306362r51,1422l216446,307860r1447,902l220510,307543r1041,546l219989,309791r38,749l221297,309994r1219,-1372l224028,309435r1257,-991l225107,307479r432,584l227495,308063r876,-1981l229755,305244r-1308,2108l230352,306984r1270,-2045l233248,304673r571,749l235762,306019r902,-1435l237350,305828r2489,26l239496,306374r1524,1080l242404,307251r1207,-1918l243636,306489r2286,89l247256,305714r203,102l248285,304507r1536,115l250418,303720r-1168,-622l248691,301193r1587,863l250050,302552r1194,558l251917,302056r-2197,-1790l249999,299707r1549,838l252056,299847r-939,-1207l251663,297357r228,1270l252387,298881r1346,-1740l251688,296049r-101,-1714l253060,294246r203,1727l255270,295440r723,-1816l254749,293484r1321,-2273l255168,291693r-406,-292l255803,289420r-1080,1079l253860,290029r838,-1206l253606,287896r-864,63l250901,289077r-686,1295l248780,290652r76,-915l250215,288531r-813,-343l250063,287413r1892,-393l252882,284645r952,-877l252882,282384r-1588,-63l248958,280924r-800,1219l247357,281889r-4711,1498l241896,282638r-1562,838l239280,283070r-584,1003l239433,284632r-419,559l237845,284403r89,-825l237261,283489r-978,940l236080,284276r-2972,1258l234378,283692r965,165l234670,282879r1092,-800l236435,280695r-673,-864l234251,279031r483,-1981l235331,278041r1524,901l237007,280936r800,584l239166,280428r1702,-139l242646,281139r3353,-317l247764,279692r1765,914l250621,279387r3036,1930l254114,280263r1397,-648l255041,278498r-724,-368l254520,277037r-559,-825l254838,276682r813,-1473l254342,273469r-2006,3175l251688,274154r-1206,-635l251828,270776r-1600,635l250952,270332r-610,-330l249377,271043r-965,13l247218,272503r-330,89l246405,271653r749,-813l249301,270141r444,-444l248869,269227r-394,406l248107,268846r381,-572l249250,268655r-76,-965l248564,267360r-1041,1257l247142,268414r673,-1003l246989,266534r-3099,2248l243027,268071r89,-216l244297,268058r1536,-1435l244729,266496r-318,-266l247573,265391r-381,-711l247192,263664r1308,673l249440,262953r-1003,-952l248856,260934r-3607,-1854l246240,259156r533,-483l246583,257467r190,101l247230,256882r-2933,-1854l244944,254520r1690,864l246468,253530r-584,-750l246735,252056r1892,1309l248386,254165r457,406l249453,253441r-1638,-826l248107,251841r-2858,-1309l245033,250659r-1968,-736l243293,248513r635,318l243992,249618r2692,635l246672,249402r1066,-800l247967,251079r673,190l250698,250113r241,127l250024,251371r699,279l251714,250063r-851,-458l251167,249021r1563,203l252463,248513r686,-1003l252361,247599r-1549,-1283l251612,245884r597,-1117l249948,244119r-343,-686l249821,242112r1588,978l251625,243459r787,-940l253453,243052r750,-1206l253530,239585r762,-1118l253746,238188r-1448,851l252209,238213r2197,-355l254558,236359r-1092,-559l252526,235915r-1930,1003l250024,236562r1753,-1612l253898,235597r711,-381l253873,234353r469,-267l255447,234315r889,-1524l255638,232435r-991,571l253085,231965r-2019,1372l249872,232740r787,-927l251726,232359r1181,-737l251764,231127r1118,-1410l253873,230200r-597,863l254203,231863r800,-1079l255447,231000r-520,736l255524,232041r1930,-2578l256298,228892r,-419l254558,229400r-343,-673l256146,228053r406,-1028l257797,226085r-546,-267l256527,226352r-2185,-762l253707,226174r-1193,-876l252653,225082r1156,317l254546,224866r1359,673l257111,225171r737,-1690l256387,222758r407,-699l255816,221246r749,-355l257721,221132r749,-775l256082,219176r1004,-1397l258343,216230r-597,254l257009,215963r204,-292l257924,216014r1003,-1118l258229,214541r711,-292l259537,213080r-1575,-775l258533,211709r-495,-254l256654,212636r-1943,241l253873,214096r-737,-203l251447,214757r-330,3492l249809,218998r-407,-774l248691,219163r-991,-317l247091,221475r-1029,-508l245097,221551r127,635l244805,222707r-1435,-1054l242798,222770r1232,623l243878,224624r-762,115l242417,225450r-1613,686l240550,225755r610,-673l241909,225031r724,-940l241731,222897r648,-1067l241846,221246r-889,1181l239826,222529r-1320,1714l236778,223545r-3733,1410l231343,227558r-432,-711l233553,223062r-648,-304l233324,222135r648,l234581,221132r-736,-368l229806,224726r-6985,953l222935,224904r6592,-800l231711,221081r991,-228l232537,220192r-1664,661l230124,221957r-1372,445l228307,221932r1728,-686l230771,220395r89,-876l232625,219837r1016,-1690l232664,215849r-585,-267l230911,216115r-1448,-939l226352,216966r-483,-317l226187,215265r-1410,-699l224078,215684r-2082,431l221716,215976r229,-534l225259,213829r1791,978l227799,213702r-101,-1270l228168,212661r787,-330l228536,214477r737,280l230873,213487r254,76l230974,214312r801,-25l232410,213144r-267,-534l230835,211950r914,-432l232664,211975r863,-876l231660,210350r2845,-2807l235546,205333r-4356,-2045l230162,201028r355,-711l231063,200342r394,1867l233070,202920r660,-470l234950,203034r127,547l236778,203441r-368,444l237617,203860r863,-2946l238048,200113r1207,-812l238836,199097r1219,-1955l241071,197624r1422,-1206l243192,194703r-1296,-178l241490,195300r-838,-419l239826,195668r-749,-355l240398,192951r-597,-292l239369,193090r-2578,-1244l237401,190474r-775,-686l236042,190220r-1880,-902l234530,188785r1512,724l236232,189318r-1854,-2387l234670,186499r1473,711l235597,186004r788,-635l237439,185864r1092,-343l236499,183921r-495,698l234721,183781r356,-520l235762,183591r800,-254l236689,182765r-685,-787l236575,181152r622,292l237401,180695r-686,-330l235559,180822r-355,-89l234784,181330r-1295,-622l234099,179832r1028,406l237921,177596r-2362,-1867l235902,174561r-610,-1968l234467,172199r-1524,978l230124,172161r-928,559l229539,173507r-254,343l227495,173482r,-978l228917,171767r-1562,-902l226529,171170r-635,876l224891,171640r318,-470l226098,170992r393,-749l224637,169303r-279,-1498l222478,166624r-228,-648l220103,164998r635,-864l220268,163931r-2692,1499l216852,166458r-1524,-393l213398,168300r-458,2083l212191,170573r-279,877l213309,171856r-191,940l213334,172948r876,-749l214922,172694r-750,419l213690,174650r-775,-127l212178,175564r-800,-597l210985,176695r-1143,-369l209562,176733r115,1067l209130,178092r-787,-369l204343,180200r1485,838l205676,180975r152,444l206387,180987r1918,991l207860,182613r-1765,-826l205689,182283r673,482l205955,183819r-1346,305l204127,184835r774,3112l203657,188417r-216,317l202780,188429r-88,-838l202272,187629r-444,737l202641,189776r508,-635l203809,189547r686,241l203504,190969r-330,-393l203403,190131r-953,419l202374,191541r-1156,229l201218,192252r1004,394l201510,193395r-1473,-1079l199555,191770r-470,889l198602,192506r-482,788l197650,195440r-1245,-597l195681,195135r-1105,-698l193636,195338r-1016,-660l191985,195643r-558,51l190690,196773r-76,991l190169,197548r-482,711l190169,200253r1296,1105l190931,202044r-101,1625l191262,204203r508,-546l192519,204012r-711,953l185902,219786r-2413,4267l182803,223799r-482,1295l182410,225475r-3709,1982l177800,228727r-2121,1473l174383,230289r-1879,851l170954,230543r-724,851l163652,233083r-915,-546l162204,232841r1143,826l162572,234670r203,686l161912,236791r305,2235l160997,241033r-838,406l160426,242239r-762,1004l159258,242874r-534,724l159194,244500r-2045,3416l157010,249364r-800,241l155727,250367r229,1778l155117,253466r1004,775l155892,255206r-1029,-1029l153543,255981r-585,-381l151930,256730r-1029,-203l150596,259880r-2045,1244l148348,261467r-406,-381l149237,259003r-571,-724l149174,256959r-2045,343l146748,258203r-991,-114l144741,261327r572,813l144919,262686r-698,-622l143929,258876r-521,-177l143408,257187r-419,-139l139966,258381r-127,-889l143586,256273r216,-1537l144437,253898r-889,-2388l143789,248653r-1575,-76l140690,247777r1588,-508l143510,248005r1168,-1384l144703,244563r-558,-368l144119,240385r3709,-4597l147904,234772r2121,-2934l149961,230670r1473,-2299l154597,225475r127,-1460l155308,223812r673,-1042l154787,223164r-51,-1410l154089,221424r-902,432l154317,220091r-762,-458l152577,220192r-2362,-571l150075,219837r-393,-343l149644,217855r-3988,-1740l140881,219456r-356,-661l143243,217424r787,-1537l146100,215620r-838,-1702l144970,213779r686,-1347l144983,211861r-13,-724l143027,209867r356,-2057l142049,207175r-356,533l141287,207518r254,-1321l140779,205435r851,-1321l141274,200063r-1130,-1461l140208,196507r-1829,-1016l137782,193548r-1283,-293l137083,191897r-1638,-3023l132295,189890r-698,-419l129628,190004r2401,-4737l132359,182676r749,-1663l134759,179108r2235,-7265l136169,172148r-394,584l135890,171716r-2515,-686l131241,173850r216,-1118l133350,170573r-661,-368l131800,170776r559,-2451l132994,167779r-584,-711l133985,166560r2882,-4902l136690,160667r5816,-5791l142862,154863r2159,-3200l145808,151942r991,-1701l148386,148640r-444,-1727l146113,146735r1638,-660l148564,146519r127,1321l150368,146634r927,393l154838,145046r508,-1067l156476,143344r508,267l157568,142278r737,266l158851,142125r,-825l158127,140830r496,-711l159283,140284r1168,-1791l161302,138391r-1536,2248l159397,140830r-51,2527l162166,139166r-305,-1371l163715,134188r-393,1625l163995,135674r736,-1054l165544,134594r1105,-952l167779,134124r-647,1080l164947,135191r-470,724l163029,136550r-622,2337l163144,139128r152,-241l163906,139153r-254,610l164211,140208r1295,-1461l164376,138087r38,-1474l165011,136474r-191,838l165493,137439r394,-483l166725,137312r-305,470l168871,138658r1588,-736l171640,138214r-317,393l172415,138315r1740,-2718l173850,135191r-597,610l172783,135547r940,-1118l174523,134759r368,-1994l173443,131508r648,-1994l173189,128816r-1993,444l170840,130352r-876,-165l169760,130683r153,190l169214,131775r-724,-203l169113,130708r-1766,-1384l164795,129857r-280,254l163842,129882r1067,-1206l166433,128879r267,-571l169748,129616r1867,-1143l171805,128663r419,-686l171069,127927r215,-610l170053,127673r749,-1131l170548,125793r-991,-419l170091,124701r-788,-153l169151,124726r165,76l168871,125628r-660,51l168249,124307r661,-1054l167754,122783r-1118,597l165544,120446r-2565,-1397l162433,119659r-826,-279l161366,118275r419,-623l162763,117792r-1296,-521l162356,116687r-368,-584l163449,114719r-432,1867l163639,116306r2184,991l165862,118110r-597,533l166001,118897r1067,-254l167259,119303r-826,178l168744,120916r-12,254l167843,120954r-229,597l169252,122288r661,-749l170268,122008r-647,1004l172161,127165r1549,1066l174701,127901r647,-914l175882,127317r-1118,1359l175514,129197r-407,266l175437,130454r864,203l176403,130873r-699,660l176022,134112r965,-737l176644,132308r482,-190l177673,132524r1778,-648l180898,130289r-165,-394l181305,128689r584,76l181762,129463r597,318l183591,127673r889,368l183934,129108r381,432l185026,128549r-394,1499l185318,130441r698,-990l186245,129476r546,1486l187248,130187r1194,673l190487,129946r4089,-2769l195046,127381r7696,-5982l201117,120446r12,-533l200012,119456r-508,419l198869,119545r305,-432l197434,118364r-711,-1410l195516,117043r-203,-6363l193586,109753r431,-597l196164,110045r-127,1080l196926,111239r-407,-1054l197840,110350r-203,533l198335,111125r,1930l199974,114071r-800,1079l199263,117017r698,140l199212,118059r3441,1498l204520,118910r699,-1080l205955,117983r1524,-508l208407,116547r914,-101l210146,115481r2439,-445l214541,112763r-1499,-635l213448,111252r-1524,l213169,110032r1232,508l214960,110058r-267,-445l215912,109728r-597,622l218211,111493r432,-610l220154,111493r-1422,470l218440,112268r520,215l216992,114541r432,343l217855,114300r661,88l218224,115227r1384,203l219595,116065r457,178l220281,115773r-127,-267l220827,114871r-317,-521l221602,114465r-89,2159l222923,117017r-369,597l223469,117157r-178,-457l224421,115557r-406,-127l224840,114668r-381,-495l225094,113550r-177,-51l225475,112560r610,-229l224840,111810r851,-216l227050,112331r102,318l225259,114223r521,216l226441,113830r1295,-369l227926,113652r-1384,927l226758,114998r-597,521l225552,115277r-343,318l225831,115722r-254,622l226428,116560r2768,-724l230124,116128r1181,-571l235343,114668r3607,-1232l239776,113792r4495,-3315l244538,108140r508,-495l244983,104597r1473,-750l247091,102958r2083,-660l248640,102108r-1930,368l247332,101981r1041,12l248526,101409r-1054,-635l248297,100571r1575,635l249872,100787r-737,-305l248615,99529r927,-965l249872,98704r343,1245l250456,100050r407,-838l251561,99060r-724,1422l251371,100698r5397,-1842l256997,97790r863,-712l257365,96888r-1105,419l255866,97193r470,-724l253352,97853r-343,356l251066,97472r-114,-229l252679,95694r914,267l254101,96405r1219,-622l255320,96304r902,-381l257721,96024r2730,-1206l260756,94437r-622,-242l260273,93764r-1143,-610l258102,92544r-788,369l258025,91821r1397,-216l258914,90157r-2997,-1181l255727,87998r1155,775l259867,89814r229,-978l260972,87706xem262356,106172r-355,-140l261810,105956r-356,-153l261010,106222r-216,216l260350,106857r50,292l260426,107289r63,292l260807,107416r520,-241l261747,106781r609,-609xem266941,6324r-864,-267l263131,5905r-1003,356l261645,6451r-1003,356l262064,6959r2159,267l265315,6858r546,-178l266941,6324xem267106,103822r-318,-127l266573,103606r-661,-267l265671,103238r-165,-64l265264,103619r-381,698l264464,104127r-279,-102l264261,105448r356,-343l264807,104940r343,-343l265671,104546r254,-25l266433,104470r406,-381l267106,103822xem267766,199669r-495,-229l267284,198983r,-228l267296,198310r-241,-114l266890,198107r-152,-534l266522,196786r-2185,1207l264706,199402r266,927l264680,200736r-139,216l264236,201358r1397,673l266306,200634r571,267l267030,199923r305,-114l267766,199669xem267919,4940r-648,-203l264883,4737r-1905,228l262839,5003r-305,26l259867,5943r2591,-267l266344,5308r1575,-368xem268579,195313r-521,-76l267258,195148r-241,330l266852,195719r432,686l267487,196773r419,712l268084,197218r127,-191l268351,196329r88,-330l268579,195313xem270179,2984r-1778,-267l265734,2349r-3289,152l262534,2857r38,191l262661,3403r2388,686l268185,4191r1994,-1207xem271018,1016l269824,673,270268,r-4165,990l265582,1625r711,203l267360,2146r673,-203l269049,1663r1969,-647xem274789,97294r-685,-279l272872,97663r-394,l272288,97688r-394,l271399,97878r-229,115l270662,98196r-432,508l268185,98399r-482,445l267970,99301r-407,114l266954,99555r-826,775l268135,100685r1206,-368l271145,99783r1231,-1155l273761,98717r609,-864l274789,97294xem274866,91605r-1359,-534l272884,91643r-1270,-508l271983,90792r241,-216l271627,90335r-305,38l271170,90398r-305,38l270865,90195r13,-165l269887,90449r-266,-114l269481,90297r-267,-115l268935,90449r-153,127l268490,90830r381,165l269201,90932r166,-51l269697,90817r-254,343l269341,91325r-254,330l269265,92036r89,267l268884,92760r1003,394l270230,92837r,-407l270192,91821r292,114l270941,92138r165,38l271729,92443r495,190l273024,92697r1181,101l274688,92354r178,-749xem275793,114007r-1562,-660l275120,112458r-508,-698l273646,111836r-711,-153l272834,111023r-623,-267l271068,110896r-774,13l267335,112649r-3849,1270l259638,117741r77,1804l260413,119837r203,686l261721,120408r2769,1194l268376,120408r1575,-114l272542,118465r622,-1410l275272,114947r521,-940xem279615,94411r-406,-165l278930,94132r-597,279l278041,94538r-597,280l276999,94627r-495,127l276263,94830r-483,127l275412,95275r-521,508l275323,95694r216,-25l275958,95592r609,229l277495,96189r673,-279l278511,95783r685,-279l279361,95072r77,-229l279615,94411xem280466,119024r-177,-1067l279831,118160r-698,292l278993,118097r-241,-495l279298,117043r-584,-635l278955,116166r165,-165l279082,115646r-25,-254l277850,116039r-1016,-431l275285,116713r-140,901l274916,118999r1258,546l277037,119900r635,-203l277723,120091r13,228l277787,120713r1105,-203l279361,120713r1105,-1689xem280657,37604r-559,-190l278523,35648r-2972,-952l274942,35115r-749,-254l275412,34010r-292,-1003l273494,33870r203,-419l274980,32194r-3404,-1092l270497,31508r114,-343l269405,30746r-2299,572l267576,30581r-2413,597l263944,30797r-1753,1232l262242,33934r-737,825l262115,34937r673,-63l262115,35369r-610,76l260616,35115r407,-800l259740,34315r546,-584l260565,32918r-2425,673l258064,34213r-940,127l251612,39192r-1016,-102l248069,41452r-1131,343l245668,43472r292,431l244983,44653r1066,-165l246545,44564r-775,724l245300,45059r-3277,2210l240919,48183r812,127l241388,48577r-812,25l239687,49288r1016,343l241452,49504r1905,635l244170,49949r63,482l246227,49199r2388,-1016l249021,48323r1372,-597l249910,47574r419,-407l251548,47129r77,-432l252552,46088r-242,-1029l252996,44475r-1092,-356l251155,44691r-1029,-343l250545,42646r749,-495l252310,42849r-635,496l255143,44488r711,-458l257086,45847r2413,812l268376,42900r-1448,-482l269265,42456r4089,-1740l273481,40030r966,330l278269,39331r1385,-1447l280657,37604xem280784,110058r-267,-496l280149,108826r-1232,343l278638,109435r-407,420l278396,110236r76,203l278663,110832r-330,458l278168,111506r-331,469l277761,112407r-51,203l277634,113042r2680,-889l279946,111988r-254,-89l280708,110896r-546,-241l280543,110299r241,-241xem281444,100164r-89,-292l281317,99656r-774,-304l280504,98869r-673,114l278828,99123r-838,800l276707,101117r1308,533l278765,101180r1143,-698l280746,100825r698,-661xem281952,113906r-12,-254l281940,113182r-191,-279l281647,112712r-330,140l281165,112915r-318,140l281101,114033r-393,114l280441,114223r-76,343l280314,114808r660,-166l281305,114554r647,-166l281952,113906xem283184,96240r-1244,l282067,97510r431,l283184,96240xem283870,673r-432,-115l282816,355r-2019,280l279476,838r-153,609l281127,1320r2286,165l283692,990r178,-317xem285457,174980r-1943,-1270l284073,173710r394,-1270l282943,172440r1156,-1270l267119,171170r50,2540l267258,174980r623,-1270l268312,172440r1143,l269036,176250r902,1270l269049,177520r1613,1270l269684,180060r1626,1270l271716,182600r1384,-1270l273024,183769r-216,1371l274142,183654r-102,1486l275005,185140r-1638,1270l273291,188950r1613,l274789,187680r826,l275501,186410r-89,-1270l276644,185140r533,1270l278028,186410r749,-1270l277571,183769r165,l277863,183642r952,-1042l278028,181330r559,l279425,180060r-216,l279793,178790r280,1270l280644,180060r-825,1270l280657,182600r2718,-3810l283781,178790r-1359,2540l282270,182600r2298,-2540l284327,178790r-228,-1270l283730,177520r394,-1270l283108,176250r711,-1270l285457,174980xem289064,17703r-1892,-597l285470,17297r-1422,-432l281508,17678r-711,-216l276872,19265r-838,-266l272796,21120r1257,1473l272796,23418r1955,940l274408,25323r674,839l278384,27216r5930,-3226l286473,21488r2591,-3785xem289966,3454r-2299,533l285991,4965r-1296,-393l284924,3149r-2273,-698l277990,3162r89,914l279742,4572r-1079,927l277444,5130r520,1474l276199,7404r-13,978l274142,9652r-1372,-420l273278,8216r483,-1536l273621,5803r1092,-1485l275602,2451r-2972,419l271094,3784r1511,470l271233,5080r-1701,330l269240,6311r711,915l268566,8077r483,571l269227,9347r-3315,-991l265836,7696r-749,-229l263537,8445r-2413,102l259892,9944r7582,495l271957,10160r1397,431l271373,11595r-2895,762l266014,12788r-1829,-393l262636,13385r901,280l260908,15087r-2044,1765l264795,18643r774,-508l267284,18656r952,-1207l269595,17005r1130,355l272351,15519r2756,-991l277012,13322r-254,1714l278650,13830r661,-1423l285165,8801r4191,-3340l289966,3454xem303047,64922r-1130,838l303009,65760r38,-838xem303796,64376r-711,l303047,64922r749,-546xem312686,158470r-546,l311772,157200r-1334,1270l310743,158470r1232,1270l312686,158470xem312750,121640r-102,-1270l311835,120370r-431,-1270l310857,119100r915,2540l312750,121640xem317804,67030r-470,l317639,68300r165,-1270xem318173,138150r-508,-1270l317169,138150r1004,xem325069,59461r-381,-140l324662,58928r-647,-1309l323430,57404r369,-877l323126,56273r-851,267l319747,55549r-457,356l318897,54876r-2350,-863l317220,53505r-406,-521l315861,53390r216,-673l314032,51993r64,775l313486,53073r-787,-64l312039,53517r482,546l311505,54686r-800,-127l308317,56438r1093,381l308978,57518r1168,343l307581,59563r-508,1600l306476,61722r-457,1333l309727,64414r4521,-686l316242,64389r1435,596l317944,65570r864,546l319493,67170r458,178l322224,67081r1194,-991l322211,65646r597,-483l323253,65328r800,-647l323303,64401r470,-381l323240,63830r1511,-1232l324650,61468r-673,-254l324053,60629r432,153l325018,60363r51,-902xem328231,101320r-1422,-1270l326288,100050r-114,-1270l326097,97510r-3352,l321411,98780r-533,-1270l321564,97510r2692,-1270l323938,94970r-1841,1270l321373,96240r-1054,495l320319,97510r-622,1270l318795,98780r-1422,1270l317042,98780r1753,l320179,97510r140,l320319,96735r-1651,775l317373,96240r-1296,1270l315722,97510r76,-1270l314972,96240r,1270l314299,98780r-355,l314464,97510r508,l314972,96240r-139,l311746,97510r-241,l313588,96240r1422,-1270l316839,96240r3416,-1270l322275,94970r2413,-2540l321538,92430r-1359,1270l318693,92430r1397,l319824,91160r-1601,l318046,89890r2108,l321322,91160r1397,l323799,89890r724,l324993,88620r698,-1270l325005,86080r-1219,-1270l323862,83540r-1321,l322402,84810r-1461,l321386,83540r-369,l320789,84810r-1461,l319493,83540r-1244,l317538,84810r-89,1270l315201,86080r1029,-1270l316293,83540r-660,l314566,84810r-661,-1270l314998,83540r1041,-1270l317258,82270r-622,1270l318198,83540r-190,-1270l318376,82270r635,-1270l317449,81000r152,-1270l317106,79730r-572,1270l313626,81000r686,-1270l313690,79730r1143,-1270l315455,79730r711,l316826,78460r2198,l318998,77190r1029,l317995,75920r-711,1270l314782,77190r1219,-1270l317195,75920r-496,-1270l312877,74650r482,-1270l315188,73380r2934,1270l319976,74650r406,-1270l320725,73380r458,-1270l321487,72110r978,-1270l321068,70840r-127,-1270l318884,69570r-889,1270l317804,69570r991,l317169,68300r-38,-1270l316814,67030r38,-1270l308394,65760r-1194,1270l308051,67030r-216,1270l303885,68300r292,1270l302298,69570r-1131,1270l300139,70840r266,-1270l301434,69570r2134,-1270l303771,67030r127,-1270l303225,65760r-953,1270l301701,67030r-13,-1270l300202,65760r-698,1270l298856,67030r610,-1270l298450,65760r-305,1270l296392,67030r-546,1270l293852,68300r,35560l293611,105130r-6274,l289064,103860r4788,l293852,68300r-1410,l293522,67030r2172,l295021,65760r736,l297510,64376r597,l299593,63284r-4725,1092l294373,64376r2159,-1156l299681,63220r166,l300342,63220r3289,-1270l304444,61950r-902,-1270l304749,59410r-191,l304558,58140r1029,1270l306273,58140r1232,l307403,56870r-330,-1270l306209,55600r127,-1270l306565,54330r1397,1270l309587,53060r1042,-1270l311353,50520r-902,l308787,49250r-9690,l300202,50520r-724,l299186,51790r-635,l299097,50520r-368,l298157,49250r-2654,l295414,50520r-990,1270l294297,49250r-1537,l291820,50520r229,1270l293458,53060r127,1270l293166,54330r-457,-1270l292354,53060r-1436,-1041l290918,98780r-825,1270l287058,100050r2692,-1270l290918,98780r,-46761l290614,51790r-1042,l289560,50520r-394,l288467,51790r216,l288759,53060r1016,1270l289966,55600r622,l290131,56870r-343,l289420,55600r-254,-1270l288455,54330r-242,-1270l287769,53060r89,-1270l286270,51790r-571,1270l284048,53060r-2439,2540l281254,55600r-394,1270l280784,58140r1651,l283679,59410r-2997,l280860,60680r-622,1270l280174,63220r-559,l279488,61950r559,-1270l279844,59410r-1727,l276009,60680r-1664,l274345,65760r-800,l273888,64376r457,1384l274345,60680r-1143,l273050,61950r609,l273050,63220r-369,l273062,65760r343,l273011,67030r-965,l270459,68300r-2235,2540l266877,70840r140,-1270l266509,69570r,1270l265531,72110r-355,l266242,70840r267,l266509,69570r-267,l265188,68300r4191,l270497,67030r-356,l269951,65760r-76,-1384l272199,59410r2260,-2540l276606,56870r1155,-1270l278574,53060r1067,-1270l282676,51790r3505,-1270l288353,47980r2083,l292557,46710r4711,l298208,45440r,-1270l294360,42900r-12497,l279946,44170r-1080,l278003,45440r-3404,l274015,46710r-1854,l270167,47980r25,1270l269138,49250r-2045,1270l267081,49250r-1982,1270l263690,51714r,16586l260616,69570r-1435,l259727,68300r3963,l263690,51714r-2007,1346l261480,53060r-127,1270l259486,54330r-1092,1270l257962,55600r-1232,1270l255943,58140r-1943,l251802,60680r-406,l252336,61950r1625,1270l255587,64376r2273,l256806,65760r127,1270l257721,67030r152,1270l255905,68300r-3556,-1270l252818,65760r-2032,l250913,64922r77,-546l249720,64376r89,1384l248818,65760r-1486,1270l247192,68300r-952,1270l246202,70840r914,1270l247561,72110r-127,1270l248653,73380r1092,1270l250799,74650r51,-1270l251764,73380r-177,1270l253288,74650r-1803,1270l252069,77190r-800,l251079,78460r1079,l252399,79730r1245,1270l253911,79730r-610,-1270l253492,78460r749,1270l256628,79730r-609,1270l257060,81000r1486,1270l258851,83540r4064,l262305,84810r267,l263321,86080r1689,l265442,87350r762,-1270l267208,86080r1447,1270l267893,87350r,2540l268592,88620r648,l269036,87350r813,-1270l268452,86080r102,-1270l268782,84810r331,-1270l269659,84810r622,l270294,86080r1143,l272554,87350r2515,l275145,88620r-698,1270l275602,89890r2604,1270l279971,89890r-216,l281101,88620r-127,-1270l281940,87350r12,-1270l279984,86080r381,-1270l279819,84810r685,-1270l281444,83540r-393,-1270l279323,82270r,-1270l277583,81000r508,-1270l280758,79730r343,1270l282676,81000r-216,1270l281978,82270r-127,1270l281317,84810r419,l282067,86080r508,-1270l283616,84810r-648,1270l283972,86080r76,1270l283133,87350r165,1270l284721,88620r-38,1270l285064,89890r686,-1270l286232,88620r-89,1270l281787,93700r-114,1270l282079,94970r1397,-1270l284060,93700r547,1270l285292,94970r-1244,1270l283184,96240r-178,1270l283591,97510r368,1270l283108,100050r1295,l283921,101320r343,l284645,102590r-1004,l283591,103860r-3417,l278371,102590r-1067,1270l276910,105130r-1701,l275196,106400r5905,l281317,105130r864,l282219,106400r1372,l286473,105422r,978l287680,106400r330,1270l286994,107670r-1384,-990l285610,121640r-64,191l285546,139420r-1219,l284441,140690r-419,l283248,141960r-178,-1270l282930,140690r-813,1270l279971,141960r470,-1270l279755,140690r-1625,1270l276999,140690r800,-1270l277101,139420r-737,1270l273888,140690r-1639,1270l271564,141960r355,-1270l273799,140690r-64,-1270l274586,139420r1639,-2540l275742,136880r724,-1270l275170,135610r-546,-2540l275704,133070r13,1270l277990,134340r825,-1270l280073,133070r177,-1270l280720,131800r318,1270l281025,131800r1854,l282295,133070r483,l282194,134340r-674,1270l281647,136880r204,l282702,135610r800,l283502,136880r1092,l284073,138150r661,l285546,139420r,-17589l285178,122910r-660,l283870,124180r-991,-1270l283235,121640r2375,l285610,106680r-381,-280l284480,106400r127,1092l284619,107670r-927,l284175,108940r-877,l283654,110210r-724,1270l284429,111480r381,-1270l285457,110210r26,2540l283514,112750r-558,1270l283768,114020r102,1270l285115,115290r38,1270l284568,116560r-241,1270l283273,119100r-584,l281597,120370r1105,l282752,121640r-685,l281127,122910r254,l280314,124180r-546,1270l278688,126720r1016,l278447,127990r-965,l275590,129260r-280,-1270l274904,127990r-661,1270l272859,129260r-889,1270l273062,131800r-876,l271449,131800r-1232,-1270l269113,130530r-648,1054l268465,148310r-1054,1270l267881,150850r-1004,1270l267169,153390r-622,1270l267347,154660r-940,1270l267220,155930r-495,1270l266001,155930r-559,1270l265049,155930r-623,l264960,154660r355,l264960,153390r-813,l263715,154660r-3264,l260807,153390r-3201,l258406,152120r2198,l260604,150850r203,l262280,152120r406,-1270l262699,152120r546,l263893,150850r-813,l263448,149580r737,l264274,150850r470,l264985,149580r-521,l264807,148310r1042,l264769,147040r991,l266420,145770r1410,-1270l266611,147040r1854,1270l268465,131584r-140,216l266141,131800r-762,1270l260248,133070r-559,1270l259600,135610r-444,l258876,136880r546,1270l259295,139420r-952,1270l258470,141960r-1168,l257733,140690r-203,l256895,141960r-343,-1270l256527,140182r,41148l256514,182600r-1244,l256527,181330r,-41148l256489,139420r-546,l255981,140690r-4102,l251942,139420r-724,l251345,140690r-1930,l249008,139420r-1485,l247942,140690r-686,1270l247192,140690r-851,l247053,138150r-2197,l245033,136880r-927,l243027,135610r-1994,l240601,136880r-89,1270l239344,138150r-3417,1270l235318,138150r-470,1270l234276,139420r-2032,3810l232333,145770r1207,l232981,147040r13868,l246849,145770r166,1270l247230,147040r762,-1270l249339,145770r-280,1270l247510,147040r190,1270l247980,148310r1067,-1181l248894,148310r-724,l248285,149580r203,l247840,150850r610,l249821,148310r711,l249948,149580r102,1270l249682,152120r787,l250875,150850r-355,l251002,149580r407,1270l251891,152120r-1422,l248869,154660r1206,l250672,157200r-927,l248678,158470r1740,l249415,159740r,1270l250850,161010r-800,1270l249567,162280r1423,1270l251548,162280r64,-267l251853,161010r407,l252171,162280r368,l251485,163550r1143,l252971,164820r-407,l251282,166090r-483,l250418,164820r102,-1270l249961,163550r-318,1270l249580,166090r508,l249174,167360r63,1270l248818,168630r724,1270l249097,171170r521,1270l251802,173710r-533,1270l251853,174980r-89,1270l252691,176250r902,-1270l253898,174980r889,l254279,176250r1765,l255689,177520r-432,l254723,178790r420,1270l254419,181330r393,1270l255130,182600r101,1169l256184,183769r-445,1371l257543,185140r-153,1270l259499,186410r-724,1270l259118,187680r381,1270l260883,190220r762,-1270l262026,188950r13,1270l261734,190220r-64,1270l262420,191490r-102,1270l263740,192760r585,1270l264947,192760r-648,-1270l264629,190220r127,1270l265480,191490r38,-1270l266852,190220r178,-1270l266407,188950r-25,-5181l265531,183769r-38,-2439l265480,180060r-114,-1270l264477,178790r305,-1270l263982,177520r927,-2540l264401,174980r-470,-3810l264629,169900r267,-1270l267258,168630r-889,1270l267093,169900r16929,l286423,169900r2032,-1270l288518,167360r-470,l288620,166090r-940,l284810,167360r368,-1270l286219,166090r813,-1270l287032,163550r-762,l284441,164820r-304,-1270l284111,162280r1918,l285292,161010r-571,l283159,162280r-635,l283972,159740r-1105,-1270l284124,158470r444,-1270l283629,157200r101,-1270l284657,155930r1220,-1270l284518,153390r1778,l286766,152120r-1093,l285800,150850r-2590,1270l282727,152120r584,-1270l285419,150850r356,-1270l285521,149580r114,-1270l286994,148310r64,1270l290169,149580r1130,-1270l289991,147040r419,-1270l288074,145770r419,-1270l290537,144500r178,-1270l291617,143230r635,2540l293331,145770r-12,-1270l294347,144500r-571,-1270l294259,141960r533,2540l295541,144500r686,-1270l296240,141960r432,l296786,143230r749,l297484,144500r-1689,l295948,145770r-1753,l294093,147040r1321,l296189,149580r1994,l299643,148310r1524,l299085,150850r-3188,l295376,152120r6795,l303072,150850r2566,l300736,153390r-1550,l298335,154660r-330,-1270l297522,153390r-431,1270l295503,154660r-279,1270l298145,155930r-3099,1270l296405,157200r-788,1270l294970,158470r254,1270l294906,159740r-114,1270l294741,162280r-127,1270l295135,163550r2794,-3810l298284,161010r-812,l296151,162280r101,1270l295770,164820r914,l297903,163550r102,1270l296494,166090r89,1270l296646,168630r3137,-3810l300228,164820r812,-1270l301472,163550r-546,1270l301548,164820r546,-1270l302641,162280r-331,l303288,161010r-1016,-1270l304101,159740r864,-1270l305308,159740r-1004,1270l305981,162280r1041,l307073,161010r749,l308457,159740r889,l308698,161010r1029,l310134,159740r-127,-1270l310438,158470r-216,-1270l311772,157200r2146,l314032,155930r-1955,-1270l313690,154660r1181,1270l315112,155930r330,1270l317995,157200r-1651,-1270l318592,155930r-381,-1270l318795,153390r673,l319087,154660r114,1270l321221,154660r609,l321792,153390r-1892,l320878,152120r686,l321449,150850r432,l320852,149580r-2057,-1270l314109,148310r774,-1270l315734,147040r1258,-1270l319468,145770r343,-1270l316623,144500r-1714,-1270l313905,144500r-1663,-1270l314871,143230r-648,-1270l313956,141960r-749,-1270l316293,141960r330,l316382,140690r254,l317627,139420r-1156,-1270l317169,138150r-114,-1270l317639,136880r38,-1270l314426,135610r686,-1270l317728,134340r534,-1270l315874,133070r-1791,-1270l312826,133070r-368,l311988,131800r825,l311937,130530r-648,l312242,129260r482,l312750,130530r1219,l314528,129260r-711,l312534,127990r-965,1270l311188,129260r38,-1270l311937,126720r2057,l314172,125450r-2730,l311404,124180r-521,l310438,122910r-1308,l309206,121640r-850,l307606,122910r-711,-1270l306997,120370r711,l309905,121640r584,l310349,120370r-596,l309079,119100r-1054,l308521,117830r635,1270l309880,119100r558,1270l310845,119100r660,-1270l312000,119100r674,l312267,117830r432,l312953,119100r2261,l315671,117830r-191,-1270l315810,115290r-609,-571l315201,116560r-1207,l314032,115290r-381,l312496,116560r-1512,-1270l311848,115290r597,-1270l314998,115290r203,1270l315201,114719r-737,-699l314833,114020r2552,1270l317538,116560r1740,1270l321081,117830r-76,1270l321487,119100r1524,-1270l323329,117830r-102,-2540l321068,115290r51,-1270l318427,114020r63,-1270l317309,112750r813,-1270l316979,110312r-1689,1168l314947,111480r1333,-1270l316903,110210r139,l318058,108940r534,1270l318211,110210r1003,1270l320598,110210r1029,l324015,111480r1282,l327240,110210r-304,l327647,108940r-114,-3810l326847,105130r-457,-1270l324967,105130r-749,l324269,105422r127,978l321017,106400r-990,1092l319671,106400r-597,l322313,105130r597,l321335,103860r-2985,l318350,106921r-571,749l317309,107670r1041,-749l318350,103860r-711,l316484,105130r-2528,l314794,103860r2426,l318808,102590r6934,l328231,101320xe" fillcolor="#b3cc73" stroked="f">
                  <v:path arrowok="t"/>
                </v:shape>
                <v:shape id="Graphic 267" o:spid="_x0000_s1042" style="position:absolute;left:32755;top:32749;width:6490;height:5150;visibility:visible;mso-wrap-style:square;v-text-anchor:top" coordsize="648970,51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" path="m1816,166077r-280,-355l787,166928,,169303r203,76l393,169087r115,-190l1003,167398r330,-520l1485,166611r331,-534xem5105,166662r-38,-216l4927,166395r-317,508l4457,167157r-216,546l4381,167754r254,-318l4749,167259r254,-318l5105,166662xem5232,158902r-1207,775l3771,160058r331,12l4610,160070r241,-216l5029,159715r127,-318l5207,159245r25,-343xem6629,157873r-89,-266l6337,157543r114,-394l6007,157010r-762,1447l5765,158572r-203,63l5435,159143r-101,280l5181,159651r-152,64l4610,161036r-242,215l4076,161391r-203,-38l2997,162471r444,139l3822,162306r-305,1092l3327,163271r-521,800l2781,164439r-394,368l2235,165455r393,l2336,166649r-597,1003l1993,168008r-342,736l1549,169265r495,191l2298,168630r330,-521l2692,167728r381,-368l3390,166636r-152,-457l3403,165862r229,-178l4025,165823r115,-457l4127,164947r-140,-165l3695,165252r-152,-38l4013,164465r89,-661l4305,163474r127,279l4635,163969r203,76l4953,162991r431,-495l5803,160997r166,-1028l5778,159905r51,-432l6108,158737r496,-534l6629,157873xem7950,156870r-216,-64l7594,156756r-241,368l7200,157391r115,343l7391,157949r-140,305l7188,158407r-140,317l7124,159067r-63,495l7048,159804r-63,495l7289,159893r165,-216l7759,159283r,-318l7747,158813r,-292l7772,157759r102,-457l7886,157162r64,-292xem8597,161671r-469,-153l7035,162750r-724,838l5676,164211r-1511,2425l4330,166700r432,-419l5003,165735r165,-242l5232,165658r940,-749l6527,164223r546,-1003l7264,163207r140,l6083,165239r-140,305l5854,165684r-139,292l5689,166344r-25,241l6057,166154r204,-204l6667,165519r1461,-2337l8597,161671xem9042,157238r-216,-76l8521,157810r-152,317l8102,158902r64,190l8356,158800r76,-139l8623,158369r241,-686l9042,157238xem9906,152654r-153,-51l9817,151993r-381,-101l9398,151434r-572,-165l8521,151917r-139,330l8178,153009r191,165l7772,154000r,-216l7658,153606r-178,-13l7175,153911r-203,203l7315,153530r508,-902l7620,152527r-775,698l6362,154000r51,317l6223,154609r-77,153l6007,155143r76,139l5461,156451r-77,-457l4851,156832r-775,1257l4292,158153r229,-394l4902,157149r673,-279l6210,155867r533,-610l6896,155346r-229,927l7150,155930r330,89l7696,156095r381,-813l7924,155168r153,-279l8343,154495r115,-483l8851,153670r-76,342l8674,154520r,305l8458,155956r432,-102l9334,155359r216,-1308l9347,153974r178,-254l9766,153301r140,-381l9906,152654xem11391,142341r-952,1321l10261,143611r203,-787l10896,142582r318,-495l11112,141490r-140,-38l10566,141897r-610,-165l9372,142176r-508,1422l8636,143598r342,-863l8902,142367r-762,1219l8089,143941r-215,839l7912,145211r-356,927l7302,146685r-495,825l7162,147612r-139,508l6540,148463r-406,711l6235,149352r-63,177l5981,149593r-482,775l5588,150520r508,-483l6388,149567r279,-533l6870,148793r51,597l6324,150279r254,330l6324,150977r-279,280l5892,151320r-177,292l5448,152171r-26,190l5181,153149r648,76l5511,153733r-1028,927l4368,155067r-635,1244l3403,156857r-203,496l3213,157518r1384,-2147l5207,154571r1041,-1676l6337,152603r178,-280l6667,152234r1270,-2527l7912,148971r330,-508l8597,148259r-177,-63l8280,148043r,-190l8369,147269r-64,-369l8509,146265r38,-558l8369,145516r152,-241l8724,145148r178,89l8737,147688r203,-318l9182,147193r190,63l9753,146621r267,-775l9525,145707r114,-915l9817,144145r177,-64l9918,145275r407,101l10629,144868r77,-393l10845,144246r140,51l11379,143675r12,-1334xem13474,142786r-965,-267l12865,141947r190,-609l12903,141300r-546,863l12103,142671r165,-89l12217,143040r-470,673l11214,144716r-280,838l10185,147243r-1600,2629l8407,149821r-978,1474l7683,151358r178,64l8610,150215r343,-241l8978,150317r191,-267l9245,149910r191,-254l9639,149098r482,152l10452,148780r-51,-381l10693,148120r521,-521l11341,147434r177,-800l11696,146253r229,-610l11976,144805r698,-660l12534,144843r-774,1854l11582,147523r648,-1245l13474,142786xem19621,130467r-368,-102l17868,130987r-1244,1474l16154,132346r-953,1423l14516,134378r-508,-12l13589,134264r-1715,1448l9906,137706r-293,1155l9474,139712r393,102l9677,140703r457,114l10426,140360r483,-356l11023,140563r407,-368l11734,139369r394,-1727l12230,136245r-127,-140l12268,135813r381,-292l12661,135661r166,51l13068,135610r-38,356l12687,137071r394,89l12725,138366r25,368l11557,140462r546,88l12814,139776r-788,1536l12026,141960r483,-470l13093,140563r470,-1206l14706,137312r229,-711l15786,135280r139,-1168l17716,132537r-914,1435l16332,135001r-864,1384l15227,137642r-737,1156l13817,140627r-89,1193l14084,142227r698,-483l13487,143814r381,115l14439,143230r394,-127l14960,143256r-114,533l14478,144106r-166,-38l14033,144272r-279,368l13601,144589r-305,279l13030,145351r178,38l14033,145084r13,559l13931,145834r-203,89l13335,145796r-204,88l12992,146075r-204,864l12573,146875r-572,826l11849,148031r,241l11277,149402r140,38l11430,149694r-127,331l10934,150406r-457,-140l10020,150952r63,381l10553,151231r64,267l10541,151853r406,115l10325,152717r-305,724l10121,153784r-139,838l10058,154787r-13,229l9944,155181r482,-280l10490,155359r-508,266l8801,159067r-483,330l7708,160286r-698,724l6324,162052r-152,-51l5092,163880r26,458l6121,163004r190,64l7569,161315r457,38l9296,160680r-699,2222l8026,164249r-826,1333l6946,166243r-203,88l6578,166268r-952,825l5372,167589r216,76l6210,167436r800,-622l6324,167932r-533,139l5181,167855r-762,1601l4356,170281r787,-432l5219,169697r2045,-2019l8597,165823r2185,-3327l11391,162001r-482,-2489l11074,155409r267,-990l12128,153225r3670,-10960l16725,140093r369,-3238l17995,135001r166,-2363l19621,130467xem20701,452462r-280,-190l20294,452018r89,-165l20294,451472r-140,-114l20167,451104r-114,-242l19875,450735r-508,140l18973,451078r26,165l19088,451383r-89,216l18973,451866r64,152l18897,452285r-203,190l18542,452501r-140,-585l18326,451523r-64,393l18249,452120r-63,520l18186,452831r279,228l18669,453212r-102,190l18516,453542r445,216l19316,453771r381,38l19875,453834r140,102l20370,453555r-12,-140l20320,453224r241,-457l20701,452462xem21094,454291r-51,-190l20891,453999r-254,216l20853,454367r165,89l21094,454291xem22313,454990r-241,-165l21894,454698r-152,330l21628,455244r254,165l22059,455536r153,-330l22313,454990xem24218,456298r-215,-140l23863,456057r-381,-39l23241,456006r-64,127l23520,456361r152,127l24015,456717r127,-241l24218,456298xem30060,464680r-203,-140l29718,464451r-39,229l29743,464896r165,114l29972,464870r88,-190xem30746,466140r-203,-139l30657,465734r-139,-216l30441,465378r77,-165l30137,464972r38,686l30226,466115r152,114l30607,466242r139,-102xem31178,467296r-25,-140l31089,466966r-152,-102l30810,467106r-76,177l30937,467410r139,102l31178,467296xem32283,469239r-64,-267l32194,468833r-63,-254l31902,468426r-165,-114l31813,468706r38,190l31927,469303r178,114l32283,469239xem33566,487553r-51,-496l33426,486308r-940,-648l32423,484225r-1816,-1270l29718,482346r-572,317l28930,482485r-152,-89l28244,481317r-419,-280l26492,481495r546,635l27406,483895r-114,787l27152,485876r1003,699l28740,486359r647,432l29806,487095r1601,483l32385,488251r647,457l33159,488416r203,-419l33566,487553xem44653,494588r-965,-749l42659,493839r38,749l44653,494588xem44958,450316r-204,-597l43929,450469r-229,25l43535,450532r-76,368l43421,451104r-76,381l43586,451637r178,127l43916,451434r89,-216l44259,451167r152,-51l44792,451040r77,-292l44958,450316xem45021,451573r-216,-139l44653,451332r-280,229l44234,451675r-267,229l43357,452005r-279,584l42887,452983r356,-203l43370,453377r-495,178l43002,453847r76,139l43205,454291r178,140l43522,454507r127,-267l43726,454101r254,-191l44183,454050r178,-356l44361,453390r-165,-115l44526,452602r178,-343l45021,451573xem45732,445185r-12,-457l45542,444627r-76,-572l45173,444411r-190,241l44856,445643r-749,533l43738,446608r165,127l43599,447636r-394,-114l43205,447205r13,-153l43218,446747r-343,674l42938,447763r64,508l43472,448538r-216,622l43053,449859r431,305l43649,449821r432,279l44094,449783r51,-470l44754,449719r191,-393l44894,448449r241,-533l45275,447662r254,-534l45262,446379r318,-622l45732,445185xem45847,493839r-470,-343l45288,493064r-64,-279l44602,492366r-102,-610l44310,491134r-140,l43954,491756r-559,-622l43281,490740r-355,l42862,490359r-635,-673l41617,489686r-279,673l40982,490359r102,1562l41211,492201r864,584l42214,493064r64,775l42659,493839r-51,-775l43688,493839r2159,xem47142,481469r-292,-673l46647,480656r-204,64l46126,480504r-572,-1486l45720,478307r-826,-813l44843,477329r-584,-394l44119,476199r-368,-381l43408,476148r-762,-622l42646,474840r-343,-229l42113,474357r51,-139l42595,474218r153,-242l43167,473583r-13,635l43421,474218r355,-356l43535,473278r-279,-318l42862,472821r-1092,-750l41414,470674r-1003,-673l40462,469468r-673,-457l40055,468464r-368,-1828l39319,466039r76,-673l39128,464553r-127,-140l38506,462102r-254,-343l38150,461429r64,-165l38074,460654r254,-495l37604,459308r102,-610l37515,458597r-216,25l37160,458749r-1042,-838l36042,458571r1435,991l37338,460197r508,520l37503,461175r470,1346l38328,462851r445,1664l38722,464693r140,571l39077,465582r,444l38912,466356r-457,203l38176,465988r203,-419l38468,464832r-635,-457l37719,464007r152,-305l37884,463384r-127,-165l37617,463372r-191,51l37287,463334r-254,-635l37071,461645r-292,-597l36525,460197r-305,-242l36182,459689r-127,-165l35877,459511r-102,-559l35052,458406r-26,-165l33756,457365r-101,-229l33616,456869r77,-152l33312,456412r-127,-368l33261,453974r-470,-356l32664,453161r25,-1194l31877,451243r-305,597l31127,451421r-178,-1283l30010,449503r101,-203l28689,448640r-661,-584l28105,447903r-356,-254l27520,447370r-203,-699l27051,446468r-140,-229l27000,446074r-750,-533l26022,446024r-1169,-788l24180,445528r-1359,-927l22402,444906r-914,-635l21120,444614r-470,-318l20154,444169r-165,-114l19418,444334r-394,-254l18669,444322r-521,-356l17399,444601r-1575,508l15481,446112r-305,445l14998,446633r-686,-825l13296,446112r-330,-228l12890,446062r-165,25l12534,445960r-190,368l12407,446697r458,431l12992,446963r762,-495l13957,446582r25,242l14109,447065r153,102l14185,447763r-647,-38l13779,448284r1295,-635l15430,447941r673,394l16281,448284r432,-698l16713,447433r343,-609l17856,447459r254,-102l18491,447065r-242,724l18554,448094r330,190l19481,448132r292,-610l20154,447306r991,699l22288,447382r267,356l22758,447548r1118,723l23799,448614r813,635l24955,449084r1029,737l25438,450773r-153,51l24930,450519r-331,-101l24472,450557r-876,-673l23558,450392r584,839l24104,451802r546,508l24968,452018r-38,343l25450,452767r-254,1232l25819,454469r355,-241l26200,454037r-77,-165l26581,453212r76,139l26517,453682r-51,1155l27114,455523r-51,140l27952,456412r127,-190l28282,456145r166,89l28676,456145r-25,-444l28752,455510r165,-63l29095,455523r26,330l28956,456234r-191,699l28879,457085r572,407l29502,458254r368,851l29933,459701r788,623l30861,460717r368,254l31483,461899r597,-89l32169,462648r190,127l32575,462813r165,-38l32905,462864r216,l33286,462775r800,711l34099,463880r-216,-229l33743,463638r-12,204l34010,464337r-940,2134l33807,469353r330,280l34340,469925r,165l34988,470560r1092,597l36245,471068r712,521l36487,472567r584,393l37465,472846r-318,660l36652,473646r-584,-229l35699,473925r-178,-139l35318,473760r-533,356l34201,473964r-343,254l32804,474624r-64,152l32994,475132r292,127l33477,475068r952,699l34531,475551r343,-203l35013,475449r13,242l35128,475907r165,76l35394,476402r483,-305l37274,477050r51,546l37896,478294r470,-406l39243,478370r-26,623l40614,480009r26,203l40868,480326r114,191l40919,480707r1041,711l42303,480491r369,191l42710,480847r-102,165l42443,481114r-229,482l42608,481863r813,-13l43611,481634r242,-76l44030,481685r394,-254l45186,481533r686,381l45796,482384r355,241l46824,482130r318,-661xem47904,492582r-178,-127l47752,492137r38,-228l47485,491718r-140,-114l47053,491401r-114,-216l46875,491032r-203,-254l46532,490626r-127,279l46329,491058r-127,279l46291,491553r178,445l46545,492213r191,432l47256,493026r140,280l47536,493395r190,-394l47904,492582xem48552,454748r-115,-292l48272,454190r-190,-127l48006,454482r12,305l48031,454977r152,-38l48387,454837r165,-89xem48577,453059r-152,-216l48336,452678r-115,572l48412,453377r102,-178l48577,453059xem48742,457276r-165,-610l48475,456361r-292,-597l48031,455803r178,635l48323,456742r279,585l48742,457276xem49187,450964r-51,-203l48971,450646r-165,318l48717,451180r216,-26l49072,451154r115,-190xem49682,449935r-51,-178l49466,449643r-76,152l49441,449986r177,102l49682,449935xem50330,460756r-394,-267l49669,460324r-12,-254l49657,459917r-216,-724l49339,458812r-216,-723l48704,458317r140,686l48920,459346r140,698l49237,460336r115,178l49682,460756r483,317l50228,460933r102,-177xem50596,436359r-190,-140l50342,435927r-38,-190l49822,435394r-229,-178l49149,434784r76,-165l49022,434479r-140,-76l48653,434517r-139,89l48539,434860r38,165l48069,435470r-343,-216l47561,435140r-343,-216l47117,434543r-26,-178l47002,433984r13,597l47028,434860r12,584l47548,435787r496,l48310,435775r191,l48641,435686r177,-89l49123,435749r140,102l49542,436003r330,l50088,436016r-50,444l50139,436854r153,102l50482,436587r114,-228xem51854,462584r-102,-1447l51612,461225r-12,496l51600,462470r-140,279l51396,462889r-139,254l51054,463003r-64,394l50977,463600r38,458l51181,464172r,609l51193,465201r203,165l51536,465455r153,-293l51790,464959r-38,-584l51752,464058r-127,-661l51485,463296r140,-267l51714,462889r140,-305xem52285,450316r-177,-114l52108,449910r25,-381l52133,449351r38,-381l52133,448284r-394,-38l51625,447027r191,-407l51650,445960r-355,203l50749,446443r711,2171l51968,450075r-165,305l51739,450545r-228,254l51371,450710r-216,495l50761,451065r-76,204l50647,451726r394,317l50990,452818r76,457l51219,453199r38,-1270l51650,451142r166,127l52285,450316xem53467,457466r-229,-152l53441,456895r-203,-140l53162,456285r-38,-228l53035,455574r165,-305l53238,454952r-89,-165l53149,454431r13,-191l53162,453885r-242,-165l52743,453605r25,1207l52806,455422r26,1193l52603,457238r-483,25l52463,457479r216,152l52882,457555r394,267l53467,457466xem53619,439216r-292,-165l52933,438772r51,-546l53047,437870r-63,-444l52946,437197r-64,-470l52362,436384r177,-343l51816,435571r-127,242l52120,436156r546,1333l52336,437832r26,495l52362,438658r444,622l52565,439547r-343,419l52019,439826r-356,711l51727,441413r-1270,470l50990,442239r-203,483l50761,443103r153,127l51993,441337r305,-152l52755,440944r864,-1728xem54025,478675r-470,191l53200,479094r-102,178l52806,479069r-152,-254l52730,478650r-267,-191l52235,478447r-64,139l51917,478409r-267,-13l51523,478574r-342,-242l50698,478663r-191,381l51079,479425r267,177l51904,479983r140,-50l52209,479983r115,153l52387,480301r165,127l52959,480377r165,-317l53213,479844r215,-305l53682,479386r204,-431l54025,478675xem54241,490359r-317,l53136,489686r-114,-368l52946,488975r-661,l52133,489318r-165,-343l51854,488454r-115,-254l51663,488022r-114,-266l51371,487451r-851,-572l50888,486879r-673,-469l49987,486257r-64,153l48869,485432r292,l48793,485190r-229,242l48412,485432r-318,-242l47967,485432r-419,825l47625,486410r101,215l48120,486879r521,l48755,487451r63,305l48945,487756r191,266l49174,488200r279,254l49542,489318r38,368l49149,489686r101,673l48869,490994r114,140l54114,491134r127,-775xem54483,469493r-51,-343l54394,468655r-623,-419l53644,467855r-76,-191l53428,467283r-241,-177l53022,467004r-165,305l52768,467525r76,279l52882,467956r77,293l53327,468464r241,166l53581,468820r,140l53809,469138r178,101l53873,469557r-64,216l51015,471144r191,140l51638,471081r228,-102l52298,470776r559,l53428,470433r280,-152l54267,469938r216,-445xem55118,477672r-280,-203l54648,477342r-242,l54241,477659r-89,216l54343,478002r203,-51l54686,477939r190,l55054,477824r64,-152xem55854,470547r-355,-254l55257,470141r-63,330l55156,470687r292,178l55638,470992r127,-280l55854,470547xem56857,460222r-76,-190l56718,459803r,-178l56426,459435r-204,-127l55994,459740r-114,279l56375,460095r-26,165l56299,460425r101,178l56603,460730r166,-305l56857,460222xem57632,473417r-241,-165l57226,473151r12,-140l57251,472821r-343,-242l56642,472325r-13,-152l56273,471944r-190,242l55943,472338r,279l56222,472871r254,51l56565,472757r165,114l56832,473062r13,165l57073,473583r153,241l57378,473938r165,-305l57632,473417xem64757,505421r-521,-1409l64350,503364r-177,-762l63233,501967r-292,-1054l62788,500837r-190,127l62496,501205r-381,-241l61937,500989r-127,-216l61785,500430r-648,115l60985,500189r114,-203l61328,499300r1752,902l63309,500138r203,-432l63309,499325r-1295,-825l61823,498627r-381,-178l61087,498081r-280,-1118l61214,496112r-191,-749l60833,495223r-293,-101l60312,495122r-343,165l59804,495173r38,-356l59359,494487r89,-191l59296,494182r-51,-229l59372,493725r-114,-457l59105,493191r-165,115l58686,493268r-216,-153l58102,491845r-444,-305l57734,491375r-203,-254l57175,490867r-406,407l56426,491058r-115,-394l55626,490207r-140,-470l55333,489635r-304,26l54737,489813r-216,38l54343,490054r-89,381l54279,490842r-165,292l53797,491756r-140,l53657,492010r-965,1829l52870,494588r-191,-749l53657,492010r,-254l51841,491756r,4115l51689,496163r152,-292l51841,491756r-267,l51574,496379r-38,1359l51422,497992r114,-1613l51574,491756r-381,l51193,496379r-355,l50952,495261r140,l51193,496379r,-4623l49237,491756r-736,-393l48602,493064r381,432l49149,493839r279,749l49161,494588r-89,178l48844,495261r-750,-495l48094,496379r-304,305l47650,496379r444,l48094,494766r-254,-178l44653,494588r2044,1575l46774,496379r851,457l47345,497116r673,l48158,497116r749,l49034,497459r292,177l49276,497992r266,l49885,498729r76,215l50088,499262r153,737l49860,500837r-26,863l50088,502412r496,-496l51130,501777r292,-432l51955,501167r546,-267l52806,500291r178,-165l53225,499770r203,114l53492,500126r-102,228l53721,500672r292,-356l54317,500697r547,-648l55029,500151r266,-152l55448,500113r127,178l55600,500468r-521,1169l55283,501815r-51,406l55626,502475r342,-279l56565,502551r1258,-533l58000,502196r216,l58394,502018r508,305l59105,502932r153,178l59461,503021r127,-330l59766,502831r178,431l60058,503783r736,534l60998,504113r495,343l61531,504812r152,127l61950,505853r229,1232l62763,506196r559,381l64554,505841r203,-420xem74345,513397r-825,-546l72618,511606r-3200,-2146l68072,509193r-13,648l68008,510819r-292,648l69367,512572r2527,1701l73101,514616r381,-203l74041,514083r304,-686xem274548,23888r-1397,889l272186,24777r-483,-25l270738,24752r-863,648l269443,25717r-864,648l269722,25984r572,-191l271437,25400r546,774l273926,24930r571,-356l274548,23888xem280568,27101r-1892,-597l276974,26695r-1423,-432l273011,27076r-711,-216l268376,28663r-838,-266l264299,30518r1258,1473l264299,32816r1956,940l265912,34721r673,839l269887,36614r5931,-3226l277977,30886r2591,-3785xem284403,24193r-622,-190l283476,23901r-635,-203l282473,24053r-178,191l281927,24599r508,826l283235,24930r394,-254l284403,24193xem312915,21374r-1905,-623l310057,21018r-470,140l308635,21424r13,280l308648,21844r12,279l308114,23329r1829,-736l310502,22479r825,-178l312915,21374xem315264,9893l306971,7239r-3721,584l302793,9461r6159,1054l308610,11303r1397,444l313715,10706r1549,-813xem321386,1739r-10109,470l310248,2362r-292,l309257,2819r-279,l308368,2616r-1397,203l306146,2819r-1334,597l304927,5016r4013,635l314159,6032r2045,-1016l316064,5016r-101,-546l315899,4165r-114,-609l320763,2819r115,-203l321386,1739xem324510,15544r-635,-558l322935,14135r-1067,12l320243,14147r-889,483l318897,14859r-889,482l317919,17259r1740,-216l322300,16751r889,-495l324510,15544xem332740,43065r-3849,-1333l330542,40627r-5334,-1816l323684,38976r-1803,-622l322554,37909r-2311,-787l318401,37185r-825,-279l315010,37757r-1765,12l311391,38011r-1981,-661l307162,38849r-1969,-661l304736,37503r-813,-280l303542,36029r1524,-1003l304241,34759r-1842,254l300012,35928r-1296,-419l300685,33591r-1143,-368l296938,34925r-1613,-547l297040,33248r-2146,-698l296392,31572r2146,711l300304,31165r-2172,-724l299148,29565r-3835,-1232l297637,26873r1765,559l298399,26390r-1588,-508l297954,24892r8141,2628l307505,26073r-1740,l306031,25171r-3022,-991l303174,23050r-1588,-508l303034,21805r1740,445l305752,23114r762,-445l306717,20942r-3314,-1067l302196,20586r-2680,-863l296583,20307r-1791,63l300685,17907r1143,-2058l299796,15214r-191,-724l297573,13855r-12,-800l294398,12065r-1994,698l290944,12573r-1219,698l290741,13716r-51,1054l288366,14046r-356,838l288264,16179r1638,508l289839,17487r-2959,-508l286397,18757r3137,851l288632,20167r-2273,407l291642,21539r3125,-140l295427,22034r-2210,1346l290855,25692r546,1917l287426,30137r-2527,558l282092,33007r140,1003l280581,34163r-4026,3187l278815,38709r1550,-1067l282270,37642r-1867,1601l281228,41732r2642,381l286194,40347r1613,381l291744,39357r-3848,3149l285381,43916r7049,2362l294195,46062r10782,3683l309600,46482r1346,635l307263,49885r1562,1207l312712,52438r1879,-813l318668,53047r1676,-1054l320725,49225r902,305l322262,51523r1194,420l325221,51587r2121,-1499l325297,49199r-1536,1080l322592,49872r407,-1308l324624,48260r2464,-140l329501,47498r3213,-2198l330504,44551r2236,-1486xem339204,211848r-2350,-1054l338975,212064r229,-216xem339877,9956r-1981,l336943,10490r1092,355l339877,9956xem340817,212064r-26,-216l340639,210794r-343,l339204,211848r482,216l340817,212064xem343331,40741r-851,-317l341896,40246r-3873,1168l337312,41884r-369,241l336232,42595r1168,77l338188,42710r2057,-813l343331,40741xem344500,190474r-1854,l342277,191744r902,l344500,190474xem345186,185394r-1690,l343344,186550r152,l345186,185394xem350659,21869r-6655,l345973,22885r2172,-508l350659,21869xem361340,255244r-23203,l336232,260324r3010,2540l336448,266674r1575,2540l340029,266674r1042,l341630,267944r,2540l343433,271754r1600,-2540l345821,266674r2730,-1270l349745,266674r965,-1270l354571,260324r2883,-1270l359587,256514r1753,-1270xem364299,9055r-952,-318l362877,8559r-953,-317l359727,8521r-1372,584l360349,8902r1220,203l363410,9423r356,-152l363943,9207r356,-152xem374510,787l368274,469,358876,,348729,469r749,318l348500,1295r-279,l346125,596r-317,26l345808,9220r-2616,l343814,8597r-1537,l345795,8229r13,991l345808,622r-14897,673l331228,1587r483,356l331038,2730r2565,l333527,3492r-191,l335026,4064r-1334,635l333209,4699,329526,3492r-1206,l327075,4064r-89,635l326923,5080r-140,l328485,5638r-1816,864l331254,9220r863,l333362,8597r-178,l332740,8153r1358,-648l336067,8153r356,l334797,9220r-1638,l335343,9956r2070,-1359l337654,7937r204,-457l340131,6210r1346,l339940,7480r-139,l339928,8597r-153,l339293,9220r-1397,724l342607,9740r-228,216l345808,9956r,-343l354863,9220r-4026,l352577,8597r-2057,l350608,9220r-2603,l348742,8597r330,-444l349224,7937r2337,-1156l352869,6210r1880,-775l355701,5867r-1968,914l350901,8153r-432,l350507,8572r5778,-419l355790,8153r2654,-902l359130,7480r3988,l368160,8153r2197,l372071,7480r-190,l371563,7251r-635,-470l371182,6781r737,-279l372567,6210r533,-775l373341,5080r-2235,l370027,4699r1803,-635l371436,3860r-1841,l368566,3492r-1968,l366229,2730r2477,l372884,1295r-419,l372376,787r2134,xem377698,137350r-267,-140l377291,137147r-279,-140l376809,137223r-127,152l376809,137756r76,254l377202,138188r229,102l377532,137909r51,-191l377698,137350xem383413,151231r-750,-1219l381571,149466r521,-2045l381406,145643r-165,-1752l380949,142316r-1664,-1321l378167,140322r-2336,-572l375094,140093r-127,762l374243,141211r-533,584l373443,142735r1346,1397l374281,144843r-1155,-457l372541,143116r-1143,165l371360,144106r-432,521l371614,144957r203,2045l371563,146964r-381,-38l371081,145910r-902,-457l369443,146291r-420,1130l371894,148856r863,-660l372491,149161r203,584l372605,150672r851,-190l374319,149821r1093,64l375437,150749r-838,-420l374319,150799r534,635l374332,152019r-419,-572l373316,151155r-1219,241l371652,150444r-914,-572l369722,151193r1067,902l370992,153162r1994,-343l375069,153860r2248,508l379945,154089r1639,-750l382841,152869r-152,-800l383413,151231xem389089,120027r-63,-266l389001,119595r-420,140l388366,119811r-432,140l388061,120192r101,178l388594,120535r292,-305l389089,120027xem390029,151892r-546,-280l388658,151218r-508,77l387883,151320r-521,76l387883,151650r241,140l388632,152031r-2298,546l386016,152946r-165,190l385533,153504r-139,724l385318,154724r266,139l386003,155067r140,-153l387616,153212r1245,-470l389280,152730r635,-51l389966,152209r63,-317xem391617,130594r-1169,152l389877,130810r-1181,152l388467,132003r-559,140l387527,132219r953,1067l389331,133705r1130,-457l390804,132854r533,-559l391210,131864r-165,-635l391388,130848r229,-254xem394449,140944r-356,l393065,139674r-851,1270l393255,142214r1194,-1270xem395414,115900r-1105,-115l393776,115747r-1092,-50l392087,116306r-331,89l391591,116433r-330,89l390880,116916r584,241l391744,117271r571,242l393103,117297r393,-51l394271,117068r673,-698l395414,115900xem395757,138404r-292,l394563,137134r-1537,l393001,138404r1842,l394601,139674r1156,-1270xem397217,128663r-228,-635l396811,127609r-241,-140l396265,127495r-152,178l395719,127482r-267,-140l395160,127863r-152,267l394703,128676r457,-51l395376,128600r457,-51l395617,128841r-165,203l395770,129197r203,114l396278,129260r152,-25l396735,129184r292,-305l397217,128663xem397497,110236r-584,-254l396595,109867r-597,-254l395528,109842r-241,114l394817,110185r-114,355l394639,110718r-101,356l395363,110655r483,203l396100,110947r482,203l397497,110236xem397611,114884r-330,-178l396443,114287r-305,l395973,114312r-305,l395211,114122r-229,-115l394525,113830r-356,355l393928,114427r305,127l394436,114630r432,63l395097,114757r444,63l395782,115138r165,216l396163,115468r140,76l396735,115493r292,-12l397383,115125r228,-241xem400202,111061r-241,-140l399567,110731r-495,152l398818,110947r-483,152l397776,111239r-863,190l395414,111506r572,228l396278,111861r571,229l396925,112509r559,-102l397776,112407r546,-114l398602,112090r152,-89l399034,111798r317,-153l399516,111582r318,-153l400062,111213r140,-152xem527964,44424r-673,-1270l527138,43154r-1739,l527062,44424r191,-1079l527964,44424xem546900,54584r-1143,-1270l546455,54584r445,xem589635,78714r-2146,-1270l586854,77444r101,203l589178,78714r457,xem590245,80251r-127,-267l589572,79984r673,267xem594296,83731r-152,-242l594169,83731r127,xem594499,81140r-1448,-1156l591769,78714r-940,l591680,79984r2553,1156l594499,81140xem596607,82410r-1270,-686l595210,81724r851,686l596607,82410xem599490,84162r-444,-431l598614,83489r-1892,-1079l598220,83731r1220,431l599236,83997r254,165xem601649,84912r-2006,-597l600265,84912r1041,l601649,84912xem604723,87604r-343,-368l602576,86207r-762,l604329,87604r394,xem606056,88188r-317,-584l605155,87604r-331,-368l603808,86207r-1232,-813l601992,85178r1372,1029l604380,87236r724,419l606056,88188xem607034,91414r-2108,-1270l602907,89547r584,597l604951,90944r1486,470l606996,91414r38,xem610603,90779r-445,-635l607987,88747r-826,l605967,88214r394,533l607225,89395r-64,-572l610603,90779xem611720,91414r-1117,-635l610717,90944r330,470l611720,91414xem612559,92532r-4179,-2388l607225,89395r50,152l607441,90144r2146,1270l612559,92532xem617905,94843r-838,-889l614946,92532r-546,l612571,91414r-330,l613562,92532r2616,1422l617905,94843xem621372,95948r-342,-864l620064,95084r1308,864xem621842,97726r-3479,-2642l617905,94843r229,241l617562,95084r1956,1359l621080,97726r762,xem623963,97726r-343,-533l622884,96774r-445,-242l622300,96443r-140,l622312,96774r-190,-305l622096,96304r-724,-356l621512,96304r-228,-356l619544,95084r-902,l620903,96443r292,331l621944,97726r-432,406l622465,99034r-331,-1308l622363,97726r-229,-952l622401,96926r191,267l622541,96989r1422,737xem625703,99034r-406,-1308l624738,97726r-1461,-1283l623671,97193r902,533l624865,98132r521,902l625703,99034xem629894,100304r-2959,-1270l625868,99034r2235,1270l629894,100304xem645934,111734r-1257,-1270l642759,109194r-4318,-1270l634453,105384r191,1270l633742,105384r-787,l632409,106654r-991,-1270l629666,105384r-674,-1270l626821,102844r-2426,l625221,101574r-166,l623785,100304r-165,1270l620941,101574r-1626,-1270l616966,100304r,5080l616496,105384r-1804,-1270l615099,104114r1867,1270l616966,100304r-140,l615035,99034r-686,1270l612851,100304r-2274,-1270l607187,99034r-712,1270l606018,99034r343,l607453,97726r1778,l612063,99034r1143,-1308l615251,97726r1334,1308l620598,99034r863,-902l620991,97726r-2387,l615886,95084r1626,l612876,92532r-317,l610730,92532r406,1422l613244,93954r1270,1130l614934,95084r431,1359l613740,95084r-1715,l609739,92532r927,l606996,91414r305,305l609650,92532r-1524,l607301,91719r-864,-305l605815,91414r-699,-368l605116,99034r-1536,l604253,97777r863,1257l605116,91046r-165,-102l602424,90144r-1803,-1270l602907,89547r-775,-800l601624,88747r-813,-1143l601256,88747r-1715,-1143l599211,87604r-5855,-5093l594144,83489r-77,-965l595401,83731r1054,l597585,84912r1194,l601764,86207r-1499,-1295l600100,84912r-635,-661l599186,84162r203,l598106,83731r-356,l592632,81216r-127,-76l592315,81140r-2070,-889l590677,81140r520,l591400,81724r1537,495l592658,81280r1295,1130l593521,82410r-584,-191l593001,82410r-1359,l591578,82219r-178,-495l589610,81140r216,l588518,79984r1054,l588010,78714r-521,l587883,79984r-1550,l585457,78714r2032,l586955,77647r-431,-203l584708,76174r355,l584517,75717r-2426,-2083l580986,73634r-622,-1270l579958,72364r825,1270l579450,72364r-1766,-1270l576478,71094r140,1270l576173,71094r-2070,l573925,71094r-25,-178l573824,69824r-140,l570522,68554r1193,l572668,68554r1359,1270l574471,69824r-1460,-1270l571246,67449r444,1067l570433,67221r470,l570268,66865r,356l567994,67221r-635,-1207l567067,66014r-330,-622l566737,66014r-991,l564883,64655r698,l566737,66014r,-622l566445,64833r3823,2388l570268,66865r-3912,-2210l566166,64655r-1880,-1181l563118,62712r-864,-508l560222,60934r-216,l560438,62204r-457,l560679,62712r-1537,-508l558977,60934r-1232,l556069,59664r-4762,l549325,58394r-304,l548551,57124r952,l548373,55854r-800,l546455,54584r-2387,-2540l540905,50774r-1575,-1270l539559,50774r-1232,-1270l537019,49504r559,1270l535520,50774r-469,-1270l534060,49504r-1194,-1270l532726,48234r39,1270l534123,50774r-1104,l532142,49504r-508,l531190,48234r-546,l529755,46964r-902,-1270l527304,45694r-839,-1270l522503,44424r-1880,-1270l525310,43154r-1588,-1270l522871,41884r-1511,-1270l518858,40614r-178,-1270l517194,39344r-4851,-2540l509905,36804r-4928,-2540l504710,34264r699,1270l505637,35534r-419,1270l505828,36804r178,1270l503961,38074r89,-1270l503834,36804r190,-1270l502767,35534r-622,-1270l501383,32994r-1994,l497763,31724r-952,l495198,30797r2769,978l498538,31902r445,l500545,32410r1016,381l504685,34061r-343,l505637,34315r-190,l507136,34569r-457,-254l505510,33553r-2476,-1143l502691,32245r483,165l503923,32410r-1054,-508l501954,31394r-609,-254l500837,30886r-1753,-762l497979,29489r191,l497662,29273r-305,-38l497662,29362r-64,-127l495884,28473r-3163,-1524l492150,26695r-3048,-1270l487616,24790r-2388,-1143l484568,23266r152,l485190,23393r5017,2413l492264,26695r4331,2032l496201,28473r-4965,-2540l490931,25806r-661,-381l488988,24790r-318,-127l486473,23520r-127,-89l487019,23647r-762,-381l482117,21234r-1321,-508l480542,20599r-254,-127l480529,20472r572,254l481469,20853r-1181,-635l478650,19329r-1143,-508l477253,18694r-1765,-889l475234,17678r-610,-254l473710,17043r-1842,-635l472541,16916r546,508l471957,17043r-1435,-635l470230,16281r787,127l469798,15646r-495,-508l471131,15646r-990,-508l467169,13614r-2489,-1270l464527,12344r-495,-254l463804,11976r,9639l461962,21615r-2400,-762l457479,20345r-2083,-508l455041,19710r-1385,-508l454253,18821r1397,635l456895,19583r825,127l459041,20345r4763,1270l463804,11976r-2731,-1410l460717,10439r-177,l460184,10185r64,635l461098,11328r-622,l461200,12090r-749,l459892,11836r-635,-254l458203,11201r-2108,-508l454850,10058r1410,381l458368,10820r-1156,-635l458241,10185r-89,-127l458876,10058,445770,8026r-4255,-648l441515,20853r-1562,508l440385,21615r-2934,l437134,21488r1244,-508l440232,20345r1283,508l441515,7378r-3950,-622l431838,5867,424307,4711r,1283l421055,5994r2134,-127l424307,5994r,-1283l410527,2565,398068,1943r1004,241l401929,2565r1778,l405536,3200r-1321,635l402678,3327r-4216,-686l396748,2819r2628,1016l399059,3835r7087,1397l409041,5486r6083,762l415404,6248r2819,-127l417182,6248r9068,l425424,6121r1118,127l426250,6248r1651,254l428129,6502r584,127l431749,7264r1676,635l431838,8026r-2274,-508l427977,7226r,3467l427342,10820r-330,127l426377,10947,422414,9601r,12014l405358,21615r-1371,-483l403250,20853r-495,-178l399427,19469r788,685l400583,20497r787,673l400304,21615r-2210,l397332,21361r-762,-508l395795,20345r-698,-127l394068,20218r-902,-127l392709,19964r-902,-127l389801,18948r1562,-508l391756,18313r1309,508l394258,18948r1613,127l397141,19202r-559,-508l395605,18313r-648,-254l394843,17551r-115,-508l396201,17043r2617,635l399097,17805r559,127l401129,18440r368,127l401878,18694r229,l402399,18821r597,127l403110,18821r115,-127l404977,18694r76,127l405130,18948r76,127l405295,19202r1803,762l408584,19583r2172,1016l412064,20091r2730,889l417271,20091r-102,-127l417055,19837r-114,-127l416826,19583r-406,-254l415302,18694r3036,l417804,19075r2604,1016l419150,20599r1283,889l421678,21361r736,254l422414,9601r-2006,-686l418261,8089r,10351l414858,18440r-432,-254l415556,17805r762,l416712,17932r787,127l418261,18440r,-10351l417779,7899r2921,l427977,10693r,-3467l425462,6756r-7417,l418401,7391r775,127l418769,7518r-5778,l412267,7264r-2985,-762l411848,7518r-2578,l412064,7607r2679,1054l413016,8661r-2832,-635l410425,8026,407123,6756r-2171,l404952,18440r-1499,l403567,18313r-1790,-762l401243,17043r-266,-254l402183,16408r2667,889l404952,18440r,-11684l404825,6756r-2185,-762l395859,4724r-2490,-889l392188,3835r-127,3683l392049,7899r-254,l389229,9169r51,889l390309,10693r1244,381l393433,10947r863,635l395084,11582r-1219,254l394182,11836r-1219,254l392252,11836r-711,-254l389775,11582r-2730,-1143l386930,10058r-127,-635l386715,9169r-89,-254l386537,8661r-89,-254l388124,7518r64,-127l388251,7264r1042,-2032l389343,4724r102,-889l389521,3200,385318,1549r304,l385610,1295r-6096,-254l377012,1549r2006,762l377799,2565r-2172,-762l374586,2184r-1156,381l372833,2565r1867,1143l374802,3835r1194,1397l374586,6248r-1054,1778l370954,8915r-51,2159l370814,11201r-89,127l370370,11836r-1677,-508l368630,10566r-76,-127l368046,9677r-394,l367322,9550r-51,127l366915,10439r-114,508l366750,11328r3810,1270l371424,13614r1435,508l374434,13741r1054,-127l376770,13995r-2413,1270l368427,13233r-648,635l369582,14757r-101,127l369341,15062r,584l368871,15646r102,-127l369341,15646r,-584l369176,15265r-940,l366763,14757r-368,-127l365556,13360r-38,-254l365899,12090r-406,l362978,11201r-25,-508l362940,10566r-381,-127l361416,10058r-559,l360286,10439,357098,9296r-3442,127l349897,10693r-2883,-127l344690,11582r-330,l344449,11836r76,254l343039,13106r1905,762l345973,13487r3365,-127l348208,14249r-648,l346557,14376r-546,508l347294,15265r-534,l349910,15519r1092,-254l353174,14757r1117,381l351828,16154r-470,127l351129,16281r-2248,635l348272,16916r-4382,127l345160,17424r978,127l346621,17678r965,l346341,18440r-1943,-635l344284,18059r-102,254l344119,18440r-2007,1143l342188,19710r89,127l342353,19964r77,127l342519,20218r76,127l342684,20472r76,127l342836,20726r64,127l342976,20980r76,127l343115,21234r77,127l343268,21488r241,127l351815,21615r1041,-254l355193,20853r114,381l355409,21615r-3492,l350659,21869r3683,l352755,22250r-3340,635l346240,23647r-1855,l344233,23520r-1257,-1016l340842,23520r-1460,-635l338709,22631r-1156,-762l337388,21869r165,l344004,21869r-495,-254l341553,21615r115,-279l341744,21183r140,-343l341350,20650r-267,-76l340550,20396r-38,546l340487,21336r406,139l341096,21539r229,76l337337,21615r-51,-381l337159,20599r1892,-1143l339166,19329r114,-127l339394,19075r102,-127l339610,18821r115,-127l340182,18186r89,-1016l340880,16662r-2984,-1016l335788,15646r-2083,-762l330898,16154r89,127l331076,16408r902,1270l329158,18948r2083,762l328587,21361r-1664,508l325462,21361r-2552,-889l320179,21361r-1448,-508l316458,20853r-838,127l312623,22758r-1448,635l311073,23520r-114,127l310857,23774r-101,127l310654,24028r-101,127l310451,24282r-737,889l312127,25933r839,-508l313778,25298r1220,-127l313258,26314r2095,635l317093,25933r1118,381l317538,26695r-305,l317779,27711r178,l318363,27965r610,l320471,27089r1105,368l322199,27457r-1042,508l320903,27965r-25,2413l321297,31140r2133,762l323329,31394r-76,-254l323189,30886r3137,-1905l327761,29489r572,l326402,30632r1486,508l329387,29489r787,-508l330568,28727r1638,508l331012,29997r-114,1143l330873,31394r203,l330187,31902r863,254l331711,32156r1498,-889l334695,31775r-1714,1016l333006,33807r1004,508l337426,32156r1625,254l339991,32410r-1435,1397l338340,33807r775,1143l339610,34569r432,-254l341007,33845r305,216l341731,34061r-965,1397l338467,36982r-686,-254l337972,36728r-343,-127l335534,37998r1016,381l342226,37630r2350,876l348449,37490r801,-508l350062,36474r165,l350570,36728r470,l349211,38379r1372,508l352856,37490r1397,508l355079,37490r1664,-1016l358203,35585r1651,-1016l359283,34569r-1334,-445l355790,34315r-1956,1270l353707,34950r-76,-381l353529,34061r-127,-254l353288,33553r-190,-381l354495,32410r698,l356438,32156r-521,l356806,31140r229,-254l356374,30124r-114,-127l355561,30124r-1079,l351104,29489r1359,l352475,28727r-1638,-508l346354,28219r127,-254l346608,27711r114,-254l346849,27203r140,l347395,26949r407,-254l349300,26949r2464,l351840,26695r102,-381l352056,25933r76,-254l353301,25171r1181,-508l355625,25044r-1727,1143l353910,27711r2502,1016l356184,28727r3314,762l361149,30124r1093,254l361518,30378r2540,254l365163,30124r165,l365988,30378r1461,-254l368173,29997r469,-1016l370687,27711r305,-254l372173,26060r4953,1651l377215,27965r102,254l377405,28473r293,l378980,27851r4052,876l383870,28727r876,-254l385152,28473r-1473,-762l381711,26695r-115,-254l381533,26314r-114,-254l381889,25933r228,-127l382574,25679r5284,1778l389293,27203r635,l391617,26441r-457,l390613,26060r-469,-381l389686,25298r-939,-635l388188,24282r825,-381l392887,25298r3416,508l398335,24790r-368,l397852,24663r-114,-127l397281,24028r800,127l399262,24282r64,-254l399351,23901r38,-254l399402,23520r-3670,-1524l396138,21869r2705,l400469,21869r2870,1041l404888,22237r915,-368l423151,21869r1867,635l428409,22377r-1143,-381l427418,21869r2845,l430999,22123r2756,l432308,21488r-686,l430593,21361r-1054,-406l429539,21615r-1791,l428066,21361r584,127l429539,21615r,-660l426999,19964r381,-254l429907,19837r76,127l430072,20091r89,127l430250,20345r584,127l431139,20599r1194,254l432625,20853r584,127l435038,21615r-2438,l433184,21869r2591,l436880,22250r749,-127l438734,22123r-1067,-419l438099,21869r2730,l443204,22377r4775,-127l450532,22123r1880,635l453529,22885r3518,254l459524,23520r3683,635l464781,24536r458,l466674,24663r3060,127l472351,25806r1701,127l476021,26441r2172,508l477774,26949r1968,254l480961,27203r-1016,-508l477507,26060r-8611,-2667l466077,22631r-2121,-508l462902,21869r2819,l468757,22631r3225,1016l472528,23774r280,l473367,23901r-2109,-1016l470458,22885r-2590,-1016l465620,20980r12,-381l466026,20726r584,l467614,21107r1092,508l467233,21615r635,254l469252,21869r559,254l470204,22123r572,127l475729,24282r3365,1270l479183,25425r902,127l482460,26441r2768,1270l492950,29997r1283,457l492683,30454r102,1270l490270,31724r-3175,-1270l487502,31724r-724,l484632,30454r-2591,l482028,29184r-3556,-1270l473646,27914r-1664,-1270l461733,26644r-4495,-1270l449465,25374r-1651,1270l449097,27914r1460,l452767,29184r1766,l456971,30454r-2083,l455295,31724r-4611,l451002,32994r-14897,l431596,31724r-3416,-1270l422579,30454r-533,1270l420052,30454r-876,l417550,29184r-1498,1270l414185,30454r-1270,-1270l408686,29184r-2325,1270l403275,27914r-393,216l402882,39344r-1232,l400850,38074r889,l402882,39344r,-11214l400862,29184r-1371,l398805,30454r-1664,l395478,31724r1117,l395135,32994r393,l397192,34264r1321,1270l397370,35534r914,1270l400240,35534r2083,1270l398373,36804r-470,1270l399008,38074r-1689,1270l399351,39344r533,1270l400634,40614r2311,1270l404749,40614r1028,l404368,41884r2057,1270l411073,43154r1321,-1270l413448,43154r1461,l415353,44424r622,l414909,45694r-1385,1270l411835,45694r508,-1270l411060,44424r-1422,1270l410476,46964r-952,1270l408597,46964r139,l408686,45694r-839,l402348,43154r-3213,l399021,44424r1029,l400926,45694r-3899,-1270l396811,43154r-1422,l395008,41884r-7709,l384975,43154r1917,1270l385102,45694r1930,l388632,44424r2223,l392353,45694r-3505,l387146,46964r1562,1270l389585,48234r4965,2540l392988,52044r-4165,-2540l386969,50774r-3658,-1270l382778,49504r609,1270l384263,50774r-1079,1270l384606,53314r-76,1270l384759,55854r2870,1270l387540,58394r838,l389305,59664r978,-1270l390982,57124r-559,l391528,55854r2934,l393065,58394r330,l396608,57124r1448,l398145,58394r-915,l395211,59664r686,1270l396951,60934r1765,-1270l401751,60934r2667,-1270l406069,59664r-3048,2540l405663,62204r1905,-1270l410324,60934r-1080,1270l411213,63474r317,1181l412762,64655r2083,1359l414032,67221r1956,l415925,68554r-77,1270l418236,71094r-965,1270l419785,73634r-1879,1270l417779,76174r-1397,l414820,77444r1816,l414845,78714r-1105,2426l413550,81140r1689,1270l415442,82410r-686,1321l415480,83731r-1981,2476l415188,86207r-1143,1397l413486,88747r-635,1397l411759,90144r-114,-597l411556,88747r-394,1397l411467,90144r482,1270l411099,91414r63,305l411340,92532r-673,l409295,93954r-152,l409016,94843r-26,241l410311,95084r-63,1359l408508,96443r114,1283l408381,98132r-762,902l408368,99034r-686,1270l407365,100304r89,-1270l405803,99034r-394,1270l406095,100304r-610,1270l406730,101574r-559,1270l406565,102844r343,1270l404126,104114r-254,1270l403631,105384r-470,1270l401281,106654r445,1270l403174,107924r419,1270l403669,110464r-216,l403593,111734r-2312,l401167,113004r-1346,l399834,114274r419,851l400519,115544r-495,l399389,115125r343,-851l398513,114274r-394,l397395,115544r-520,1270l396189,115544r-305,l394576,116814r-635,1270l389420,118084r241,1270l394220,119354r927,-1270l397078,118084r-877,1270l395757,119354r-1372,1270l389623,120624r-203,-1270l388874,120624r-2972,l385191,121894r660,l384810,123164r-242,1270l384276,125704r1524,l386143,126974r5220,l392379,125704r-737,l391706,124434r1917,l393547,125704r851,l394868,124434r330,l395528,125704r153,l396087,124434r622,l397852,123164r407,l398437,121894r-267,-1270l398183,119354r2375,l400431,119456r,4978l399821,125704r-1067,l399554,124434r877,l400431,119456r-1512,1168l399059,121894r140,l399351,123164r-965,l398576,124434r-393,l397040,125704r685,l397319,126974r445,l397852,128244r1131,l400685,129514r2933,l402907,130784r-203,l402704,133324r-851,l399884,132346r,7328l398843,139674r-902,-1270l396798,137134r-584,l396024,135864r2819,l399707,137134r-1499,l398005,138404r1498,l399884,139674r,-7328l399732,132270r,1054l399732,134594r-3061,l397090,133324r2642,l399732,132270r-406,-216l402374,132054r330,1270l402704,130784r-1194,l400215,129514r-407,1270l399034,129514r-3658,l395097,130784r1181,1270l397573,132054r-1181,1270l395770,133324r406,-432l395846,132727r-483,-228l395211,132168r-102,-215l394474,131622r-330,-152l393509,131152r-1016,1080l392379,132537r-191,482l392277,133311r89,458l392658,133807r165,38l393115,133883r280,254l393839,134505r356,-406l394754,133502r127,l394576,134594r1651,l395579,135864r305,l395389,137134r292,l396011,138404r-254,l397370,139674r1181,1270l397789,140944r610,1270l398272,143484r-572,-1270l396697,142214r520,-1270l394449,140944r1333,1270l396201,142214r1245,1270l397306,144754r-660,-1270l395871,143484r-254,1270l394868,144754r-38,-1270l394169,143484r-596,1270l394284,144754r-267,1270l395198,146024r-355,1270l393941,147294r-51,-1270l393649,146024r-623,-1270l391210,143484r-698,-3810l389420,139674r-89,-1270l389166,137134r-3582,-1270l385152,134594r-1079,l383082,133324r-1181,1270l381038,134594r-762,1270l381076,139674r432,l381812,140944r1093,l383209,142214r1359,l384606,143484r369,l384378,146024r597,l384962,147294r813,l385711,148564r3493,l389991,149834r-584,1270l391083,151104r1296,-1270l393065,149834r-280,1270l392315,151104r-1105,1270l390779,152374r-242,1270l388556,153644r305,1270l386143,154914r127,1270l384759,156184r-521,1270l383959,157454r-178,-1270l383438,157454r-597,l382181,158724r1613,l384086,159994r216,l384771,158724r953,l385305,159994r-800,1270l384035,159994r-51,1270l383743,161264r-559,1270l381965,162534r749,-1270l382219,161264r-178,-1270l381431,159994r-622,-1270l379590,161264r-445,l379666,162534r-1092,l377863,161264r-851,1270l376656,162534r470,1270l377596,163804r-495,1270l373761,165074r-1626,-1270l372376,163804r-1663,-1270l368769,162534r267,1270l368490,163804r-965,-1270l366979,163804r-1600,l366445,165074r534,l367766,163804r508,l368312,165074r-787,l366560,166344r2159,l371195,167614r775,l371792,166344r470,l372364,165074r723,l372973,166344r1486,l374116,167614r-940,l372833,168884r978,l373456,170154r-1727,l372897,172694r737,l373837,173964r-343,l372643,173164r,2070l369760,175234r,2540l368858,177774r-647,-1270l367779,176504r-534,-1270l366572,175234r,3810l366560,180314r-4242,l362585,179044r546,l363245,177774r-2184,-1270l360984,175234r648,l361708,176504r4471,l365417,177774r-1486,l364045,179044r2527,l366572,175234r-216,l365975,173964r534,-1270l367245,173964r483,l368109,175234r445,1270l369760,177774r,-2540l368935,175234r-534,-1270l370967,173964r-39,-1270l371475,172694r393,1270l372643,175234r,-2070l372148,172694r-483,-1270l371182,171424r-952,-1079l370230,171424r-13,1270l368185,172694r-305,-1270l370230,171424r,-1079l370065,170154r-991,l367512,168884r-482,-1270l366445,167614r-470,-1270l365887,170154r-1080,l365404,171424r-1270,l365048,172694r585,1270l364121,173964r-152,-1270l363689,172694r-660,-1270l361746,171424r-825,-1270l360514,171424r-482,l359702,170154r1219,l361975,170154r1118,1270l363550,170154r952,l363613,168884r2197,l365887,170154r,-3810l363855,166344r228,-1270l362927,165074r216,1270l362242,166344r495,1270l363308,168884r-368,l362559,167614r-622,l361289,166344r-495,1270l360172,167614r,1270l359676,170154r-470,l358838,171424r-1930,l358063,170154r-355,l358203,168884r1969,l360172,167614r-1448,l357809,168884r-838,1270l356692,170154r,2540l356273,173964r-394,l355612,172694r1080,l356692,170154r-1118,l355409,171424r-2210,l353745,172694r-2019,l353060,173964r825,l355193,173964r3797,1270l360273,175234r-648,1270l357632,175234r-1791,l355638,175107r,5207l354926,181584r-520,-1270l352475,179044r2337,l355638,180314r,-5207l353885,173964r-317,1270l352590,175234r-902,-1270l350862,175234r-177,l349732,175234r1626,648l353288,177774r-3353,-1270l349110,176504r1613,1270l349999,177774r495,1270l351447,179044r2324,1270l350951,180314r2312,1270l349796,180314r-800,l348132,181584r2426,1270l351955,182854r-267,1270l353352,184124r914,-1270l364858,182854r-1588,1270l363016,185394r1093,l363474,186550r-178,l362089,185394r-114,-1270l359549,184124r-343,1270l358800,184124r-3670,l354507,185394r610,l354863,186550r-622,-1156l349935,185394r-1092,1156l347522,186550r1004,-1156l349402,185394r1689,-1270l351688,184124r-2108,-1270l348348,182854r-597,-1270l345630,182854r686,l345414,184124r1600,l347497,185394r-1410,l347306,186550r-3810,l344347,187934r-965,l343916,189204r2565,l346367,190474r-1867,l344538,191744r-1511,1270l343954,193014r-889,1194l343954,195554r-750,l344360,196824r1740,-1270l347548,194208r1638,l349338,194208r3658,1346l353593,196824r-2007,l350139,195554r-902,-1270l347484,195554r-1105,1270l344360,196824r-2476,l341210,198094r1956,l342214,199364r-851,l341452,200634r-1143,l339559,201904r153,l339801,203174r2349,l340741,204444r-1804,l338505,205714r-1511,1270l335546,209524r1359,l338010,208254r3073,-1270l343242,205714r-863,1270l345503,206984r457,-1270l346722,205714r-114,1270l347205,206984r-686,1270l344055,208254r89,1270l345084,210794r-1372,l343230,209524r-940,l341401,210794r-241,1270l343598,212064r-1651,1270l338759,213334r-2375,-1270l336016,213334r775,l336207,214604r-1893,l334733,215874r1537,-1270l338556,214604r-165,1270l334733,215874r-952,l333070,217144r901,1270l333095,218414r572,1270l331978,222224r571,1270l333832,224764r-800,1270l332092,227304r457,1270l330352,237464r-1334,3810l331343,243814r-115,2540l331165,248894r-127,2540l333286,252704r1130,1270l338620,253974r24485,l362064,251434r1181,-2540l364540,246354r394,-1270l369989,245084r939,-1270l372706,243814r889,-1270l374142,240004r3175,1270l378345,240004r1029,-1270l382524,238734r3251,-3810l382435,232384r50,-1270l386816,232384r876,-1270l387781,229844r750,-1270l388518,226034r1575,-1270l393776,224764r1765,1270l396557,224764r1130,-5080l405295,223494r1295,-1270l408495,220954r1753,1270l411073,220954r826,-1270l413550,217144r1828,l417703,218414r-280,1270l414870,219684r-2349,1270l418338,224764r3035,l423557,222224r3861,2540l432155,222224r2375,-1270l436333,219684r3455,l441236,217144r1447,-2540l444830,213334r1905,1270l449783,213334r1892,1270l453529,212064r76,-216l454012,210794r-114,-1270l453834,208254r-102,-1270l454850,205714r1130,-1270l455866,205714r-165,1270l456107,209524r1105,2540l459473,213334r1892,-2540l463423,212064r2044,l466051,213334r2058,1270l474687,215874r5919,l483044,217144r2654,l489737,214604r2908,-1270l496138,214604r1841,-1270l499821,212064r1829,1270l504926,212064r7379,l510044,210794r-2260,-1270l507873,208254r-1804,-1270l505612,205714r-2908,-1270l501916,201904r-1092,-1270l500138,200634r-343,1270l495858,201904r-1511,-1270l493064,199364r-2984,l485495,196824r2058,-1270l491934,198094r1156,l495820,199364r2312,-2540l502678,196824r1854,-1270l505142,193014r-3492,l497484,190474r-2121,2540l493166,191744r-1918,2464l491045,194208r5359,2616l493090,195554r-2007,1270l490156,195554r-991,-1346l486295,193014r1448,-1270l492518,191744r1118,-2540l493369,187934r1232,-1270l497281,187934r1651,2540l501408,191744r3315,l507174,190474r1803,-1270l508114,186550r-267,l504685,185394r-89,-1270l502005,182854r-1549,-1270l502297,181584r1994,-1270l503618,179044r-813,-1270l501497,176504r1753,-1270l505002,177774r864,2540l505358,182854r2756,1270l508889,186550r-140,l510933,187934r-813,2540l512445,191744r-115,2464l511517,195554r-812,1270l508266,199364r115,1270l508482,201904r114,1270l508698,204444r1638,1270l513092,205714r1473,-2540l515835,203174r-1485,3810l516877,208254r1956,-3810l519760,203174r2768,-3810l525322,196824r-1536,-1270l522262,195554r-1943,1270l520611,195554r393,-1346l522643,193014r343,-2540l524611,187934r-1206,-2540l523036,182854r26,-1270l521449,179044r-2832,-1270l519950,176504r1956,1270l523341,177774r381,-1270l524103,175234r-762,-1270l522566,172694r-2324,1270l516877,171424r1054,-1270l520928,172694r622,-1270l525322,171424r-482,-1270l517804,166344r851,-1270l521652,166344r1080,l526402,167614r1689,-1270l530415,167614r699,l531469,166344r711,l534149,167614r2400,2540l538073,173964r1740,1270l543356,175234r3442,1270l548830,175234r2184,-3810l549084,170154r-63,-2540l547141,167614r-508,-2540l547217,163804r1880,l551878,162534r4915,2540l556679,166344r-165,1270l558431,168884r1245,l561848,167614r876,-1270l560031,165074r102,-1270l557898,162534r1283,-2540l561098,157454r-2337,-1270l559308,154914r2489,1270l562889,154914r-406,-1270l561251,151104r1206,l562521,149834r63,-1270l563638,149834r115,1270l563892,152374r-355,1270l566254,156184r-1130,1270l566775,158724r1702,-1270l569150,156184r2299,-2540l572960,151104r,-1270l568871,147294r4407,l574916,148564r1257,-2540l573900,144754r-153,-1270l570179,140944r1359,l569264,139674r673,-1270l572046,139674r787,-1270l571665,135864r-813,l571703,134594r2298,l574573,137134r1765,1270l576338,137134r1727,l579323,135864r444,l582549,137134r952,2540l584962,139674r419,1270l587933,142214r2070,-1270l593051,138404r-1206,-1270l590651,135864r-1765,1270l588073,135864r-2413,-3810l587082,132054r-685,-1270l585863,130784r2299,-1270l586701,128244r864,l589470,129514r787,1270l590867,132054r1156,l590461,128244r-458,-1270l591197,125704r-1689,-1270l586867,126974r-1601,1270l584009,126974r114,-1270l585825,125704r1232,-2540l589305,123164r1397,-1270l593090,120624r2286,-1270l594995,118084r2641,l598627,116814r2819,2540l601789,118084r1842,-1270l605332,118084r1169,-1270l608152,116814r-559,-1270l608203,114274r1638,l611009,113004r2756,l614527,114274r1994,1270l617524,115544r673,-1270l620737,114274r-139,-1270l619417,111734r-2655,l614997,110464r-3518,l610184,111734r-470,-1270l610489,109194r1981,l613537,107924r2247,l617054,109194r762,1270l619493,110464r1448,1270l623582,113004r5487,l627481,111734r-292,l626300,110464r-1880,l621550,107924r-1168,l619493,106654r-686,-1270l620331,106654r584,l623011,107924r2019,l626046,109194r229,l627710,110464r1181,1270l632231,111734r1168,l637070,111734r381,l645934,111734xem648728,114274r-863,l647103,113004r-9055,l640524,114274r4420,l647674,115544r1054,-1270xe" fillcolor="#b3cc73" stroked="f">
                  <v:path arrowok="t"/>
                </v:shape>
                <v:shape id="Graphic 268" o:spid="_x0000_s1043" style="position:absolute;left:32848;top:33205;width:6204;height:6712;visibility:visible;mso-wrap-style:square;v-text-anchor:top" coordsize="620395,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" path="m40995,662940r-127,l39306,659079r-800,-623l38658,657631r585,-3073l39268,654418r216,-1067l36969,650963r-330,-304l36118,650963r-2883,-2362l33185,648271r-877,-5575l33299,642696r813,-3442l34264,638568r-114,-1625l32283,633615r-3086,-2540l28346,628802r-991,-775l26911,625690r-394,-1143l24726,623214r-101,-457l24574,622579r-241,-533l23164,621080r-1435,-1181l21628,619429r-585,-2540l20205,616521r-38,-317l20142,615886r-102,-965l19964,614197r-216,-2172l19862,611505r775,-3658l16548,604329r-2617,l11214,602462r-2248,1867l8039,603313,6769,599897r-851,-750l5346,598665r165,482l5778,600113r1422,7150l6197,610095r-1117,1410l5194,614921r76,648l3860,616204,2501,614921r89,1283l2692,616521r127,368l3124,617842r-102,457l2921,618794r-127,635l2019,619429r-927,-635l1231,618794r-114,-317l1054,618299r-204,-457l228,617397r432,902l571,618477r-140,317l190,619899,,620839r317,584l749,622046r63,-966l1219,621423r-26,623l2070,622757r558,1638l2717,624979r127,711l2882,625881,546,629132r127,330l889,629958r330,2324l1117,633209r-609,1105l863,635292r978,800l3124,638568r-76,686l1879,639254r-63,5766l1739,645858r1372,1130l2984,648271r-76,864l3403,649541r-89,1118l3683,650963r12,3595l5854,656336r115,-1321l7251,656094r1105,-1079l8839,654558r1003,812l10515,656717r1003,l14109,661009r-114,1372l14947,663778r1855,-2705l20129,663778r305,698l21005,666013r648,-356l22542,662940r318,l22796,661009r,-330l24371,658863r1092,-1232l28409,660006r2693,1308l35052,664476r2197,4623l37350,670763r521,-432l38328,669899r-152,l37782,668096r699,-1194l40995,662940xem388289,69253r-330,-178l387121,68656r-305,l386651,68681r-305,l385889,68491r-229,-115l385203,68199r-355,355l384606,68795r305,127l385114,68999r432,63l385775,69126r444,63l386461,69507r165,216l386842,69837r139,76l387413,69862r292,-12l388061,69494r228,-241xem391744,62369r-165,-241l391464,61950r-749,749l391185,62877r317,140l391591,62763r51,-140l391744,62369xem393077,63792r-241,-343l392709,63271r-229,-343l391731,63665r394,203l392315,63957r381,203l392938,63944r139,-152xem394525,58381r-343,-127l393954,58153r38,-241l394042,57531r-330,-26l393560,57505r-330,-13l392874,57848r-190,178l392328,58381r330,89l392823,58534r330,101l392925,59029r-140,254l393153,59245r191,-38l393712,59169r330,-318l394525,58381xem395274,53644r-1092,-114l393801,53378r-241,-102l394042,52819r-914,l392620,53695r432,178l393293,53962r445,178l394017,54267r152,38l394449,54432r317,-330l394944,53949r330,-305xem396227,56730r-330,26l395732,56756r-331,13l395173,57467r-165,445l395312,57861r140,-26l395757,57785r190,-420l396036,57150r191,-420xem398576,52451r-228,-635l396938,51422r-165,-280l396646,50965r-343,317l396113,51435r-343,330l397675,52539r355,-50l398576,52451xem500951,235394r-546,-1600l500011,234403r-1346,-571l499910,231914r-1982,-914l498576,229793r1143,13l500405,227901r-737,-394l498817,226428r-457,-838l499554,223824r-1130,597l497725,224205r140,-1295l498411,221259r-838,-445l498297,219710r-1156,-635l496709,219748r-1282,-686l495058,220052r-76,1156l493382,222300r-1854,-254l491261,221170r-406,-686l489775,220357r-1283,1880l487591,221449r520,-1828l487451,219113r-762,-1004l485762,218821r228,1155l483400,223812r-724,-216l483768,221957r-51,-1003l484212,219189r191,-1994l483374,217220r-889,432l480720,216420r-660,991l479793,218846r-876,1283l477608,219913r572,-1918l477570,214884r-965,-508l475869,215023r203,1181l473278,220345r-902,-166l472579,218351r-622,-153l470662,218630r-1270,1892l468147,221310r-635,-343l468172,219075r1118,-1664l468223,216852r330,-1600l470154,216103r1092,-1575l471208,213753r609,-876l471893,211709r-952,-508l471131,209651r-63,-940l470204,208254r216,-1981l469569,205828r-444,-838l467956,204381r-952,1143l466788,207505r953,2591l467525,211048r-1220,699l465632,211251r51,-1333l464146,208953r1004,-1423l463804,206514r-2528,2134l461937,210642r-737,1524l459892,211937r762,-1346l460082,209511r-952,-952l458584,211721r-1003,-38l456425,210591r-1499,1130l456704,212344r1156,1739l461949,213829r1588,686l464108,216255r1156,457l465836,218478r-4623,597l460946,219900r2896,1549l462241,222542r-1257,-508l458266,220421r-2019,-254l455269,220764r-2616,-902l451929,220954r89,1169l453148,221754r1499,153l459028,223431r-1701,2997l457187,227952r1194,635l456819,230085r25,839l456171,233019r-1042,-394l453567,232778r-1473,-457l450570,233984r7290,3569l458774,240372r242,2782l460997,243903r1575,3835l464286,248678r2477,l469290,247713r3340,-698l474484,246367r2578,1384l482041,246303r2273,-1079l485597,244106r1587,2680l490169,245719r762,-533l490766,243433r1181,-495l493941,243192r1790,-343l497039,241274r839,445l499046,239915r-724,-406l497928,238315r1626,-737l500951,235394xem523265,2222r-991,-559l521601,1308r394,114l522198,1460r394,127l522198,1206r-267,-254l521055,571r-444,-190l519722,r-381,l519150,12r-381,64l519150,292r191,114l519734,635r508,520l520585,1524r1042,571l522135,2374r1028,572l522744,2641r-216,-165l522084,2159r686,152l523074,2247r191,-25xem523367,138379r-39,-1854l522439,135293r-127,-2363l518096,130683r-686,825l517093,131940r-699,851l516559,133540r127,2680l517994,137248r369,2401l519010,140119r127,1282l520585,141617r-254,-787l520077,139369r38,-965l523252,139649r115,-1270xem525246,129286r-698,-1766l524979,125450r-5041,-2718l515150,122428r165,520l515556,123761r838,965l519595,126669r546,712l524764,129870r482,-584xem528294,134975r-444,-1956l527164,132016r-5398,-2908l520877,129260r-1143,-597l518769,129857r1791,1499l524243,133337r140,813l524624,135382r1219,647l526719,135420r623,-178l527672,135153r622,-178xem546176,13843r-407,-242l545147,13246r-508,-280l544398,12814r-788,-419l544563,12979r749,419l545655,13589r178,76l546176,13843xem547395,120840r-1168,-927l544372,118897r-1536,-229l542086,119570r-1117,1372l541299,121081r165,64l541794,121285r-101,406l541591,122288r1080,571l543369,123253r330,-267l544169,122580r1867,1016l546430,123113r-280,-762l547395,120840xem554837,18935r-5067,-3022l549630,15951r1778,1003l551243,16979r343,242l552094,17627r1562,876l553885,18567r343,114l554837,18935xem554863,114350r-1753,-965l551357,115468r-1168,1422l551802,118046r470,-165l552513,117805r470,-178l553466,117348r711,-420l553910,116547r-406,-558l554863,114350xem565975,114884r-762,-508l564819,114820r-558,699l563435,115074r,-2044l562775,112674r-1524,1829l558927,117309r698,394l559981,117881r685,394l561111,117754r1740,952l563003,118211r229,-711l563206,117132r-38,-178l563143,116586r343,-559l564870,116230r1105,-1346xem569963,27736r-394,-343l569341,27292r-470,-254l568706,26987r-267,-51l568553,27101r191,280l568947,27393r609,191l569963,27736xem571449,29857r-483,-520l570738,29083r-508,-496l569823,28359r-622,-343l569455,28244r355,381l569404,28384r-203,-102l568794,28054r610,648l570217,29159r419,241l571449,29857xem572846,29502r-64,-318l572389,28968r-204,-114l571804,28625r-546,-152l570992,28409r-572,-76l571423,28905r673,368l572846,29502xem575703,97701r-1028,-572l571080,101168r-1892,5181l573151,101015r2552,-3314xem575805,31381r-1016,-647l574103,30314r-368,l573176,30149r-851,-241l572693,30302r191,203l573239,30899r1029,127l574789,31115r1016,266xem576821,33248r-203,-394l576287,32296r-533,-292l575487,31851r-533,-305l575297,31902r178,190l575805,32486r1016,762xem585317,85750r-711,-1168l584123,83807r102,-749l584250,82689r77,-736l584022,81788r-140,-89l583565,81521r-254,267l583171,81915r-241,241l582930,82867r-26,483l583450,85890r1131,-102l585317,85750xem590359,87249r-267,-153l589673,86855r-381,533l588733,88201r-609,-102l587806,88049r-609,-102l586879,88277r-495,534l587311,89319r470,254l588695,90081r673,-1143l589699,88366r660,-1117xem591108,79997r-1219,-673l589305,78994r-1219,-674l587514,78854r-279,279l586663,79667r305,889l587146,80987r305,877l587425,82562r,356l587400,83629r1905,-1118l590550,81800r-953,-508l588187,80505r521,-26l589470,80416r1638,-419xem594283,75412r-317,-165l593813,75145r-317,-165l592747,75006r-369,l591629,75044r813,457l592874,75742r228,115l593534,76098r292,-279l594283,75412xem595490,78308r-1257,203l592302,78828r-254,267l591616,79502r343,177l592124,79781r331,165l593229,79222r1842,1003l594652,79108r343,-318l595147,78613r343,-305xem598995,78028r-800,-457l597789,77355r-801,-444l596404,77457r-914,851l596379,78803r952,-724l598335,78041r660,-13xem603224,75755r-432,-241l602576,75399r-444,-241l600532,75641r-1092,343l600087,76352r343,178l601091,76911r635,-267l602043,76504r635,-254l603224,75755xem607822,65354r-1499,-1397l604418,64033r-343,229l603846,64439r826,153l605078,64681r813,177l606666,65049r394,102l607822,65354xem619899,57099r-38,-496l619823,56388r-76,-356l619213,55829r-266,-102l618426,55537r25,266l618451,55956r13,343l618782,56616r470,521l619518,57111r140,-12l619899,57099xe" fillcolor="#b3cc73" stroked="f">
                  <v:path arrowok="t"/>
                </v:shape>
                <v:shape id="Image 269" o:spid="_x0000_s1044" type="#_x0000_t75" style="position:absolute;left:36544;top:35781;width:3434;height:3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">
                  <v:imagedata r:id="rId86" o:title=""/>
                </v:shape>
                <v:shape id="Graphic 270" o:spid="_x0000_s1045" style="position:absolute;left:35407;top:36090;width:6001;height:6026;visibility:visible;mso-wrap-style:square;v-text-anchor:top" coordsize="600075,60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" path="m333413,144957r-737,-965l331457,143090r-737,-977l330174,140804r-1295,-990l328510,138798r-1270,1105l326301,141579r-978,711l323494,139928r-1829,-1041l319608,140246r-1423,2489l317550,142367r-1613,533l317576,144830r2857,1791l325755,149580r3733,2159l331457,153593r-1118,-2146l330441,149479r609,-826l332219,147574r1194,-2617xem549719,38100r-521,-2185l546925,34493r-292,-203l546176,34010r-483,1346l547281,37922r-102,3137l547497,40767r177,-140l548005,40335r1714,-2235xem575398,15367r-342,-1486l575132,13589r-330,-280l574471,12827r178,-547l570395,774,569112,r-572,203l566940,2565r-978,-622l563727,2006r-368,1245l563943,5588r3061,-51l568299,8305,566318,7073r-1994,1956l563880,10490r-1715,190l559612,9067r-2184,889l556285,13563r-1384,-876l553478,14109r-101,1296l553770,16141r-266,1080l553923,17589r38,699l553808,18783r-1422,978l552043,20523r-648,266l551040,22948r-521,166l549757,22148r-584,-381l547484,21399r-1219,635l544563,26898r533,2654l545630,30099r355,1346l547674,31178r229,-660l548627,29946r622,597l549325,31902r-139,940l550837,33883r-496,2756l551014,37058r-406,1181l550926,38874r1524,953l552894,41452r-914,254l551218,41732r-991,-610l549275,44272r609,393l550341,45250r381,978l551738,46761r445,-660l553135,47332r26,1486l553923,51117r609,381l554926,50685r660,-533l557390,51930r-13,1371l558749,54178r495,-635l558698,52451r698,-89l560489,52743r292,724l560641,54432r2896,1841l564134,55689r292,-864l562267,50622r-483,-2401l561111,46659r13,-5143l560857,38798r330,-4254l563880,26085r1828,-1473l566648,23647r330,-1054l566077,22034r-496,-1283l568134,22364r826,229l569429,22199r204,-927l567512,19761r-254,-648l568083,19342r1435,1117l570052,20205r89,-597l569468,19177r-293,-762l570534,18897r496,-178l571055,17500r-190,-863l569937,15862r-406,-1003l567753,13093r-825,-1371l565759,10617r610,-267l566864,10756r991,1728l568972,13182r3582,4039l572973,16725r813,-330l574306,16357r737,-381l575398,15367xem599605,148932r-1029,-1270l596569,147662r-1968,-2540l596061,141312r-889,-2540l596328,140042r876,1270l598982,141312r-114,-1270l598766,138772r-762,-8890l597903,128612r-965,-11430l596696,117182r-152,-1270l596595,114642r51,-1270l596303,112102r-966,-3810l594410,105752r-711,-2540l592239,101942r-813,-1270l590600,99402r-228,l589864,98132r432,-1270l589978,96862r-3111,-5080l586282,89242r-3276,-5080l582498,84162r-851,-1270l580821,81622r-1193,-1270l578446,80352r-2806,-2540l575335,76542r-1562,-1270l573328,75272r-851,1270l571982,75272r13,-2540l570623,68922r-101,-1270l569861,67652r-89,-1270l569645,65112r-330,-1270l569099,62572r-1409,l566915,63842r-978,1270l565848,67652r457,1270l566813,70192r800,l568121,71462r369,l568363,74002r482,1270l570204,75272r1003,1270l570661,77812r-660,1270l570458,81622r38,2540l569201,87972r-2312,l566166,89242r-470,-1270l564337,87972r-1448,3810l561949,91782r-1257,-1270l560235,90512r-305,-1270l559625,87972r241,-1270l561708,86702r317,-1270l562394,85432r-51,-1270l562229,82892r-331,-1270l560946,80352r-2997,l557212,81622r-2908,l553808,82892r-1727,l551713,81622r-2273,-1270l548919,79082r-1016,-1270l546887,77812r-343,1270l546328,79082r-1435,-1270l544220,77812r-2223,1270l540981,81622r-952,l539419,79082r-1054,l537552,77812r13,-1270l539267,72732r533,l540473,71462r-419,-1270l540639,68922r-699,l538518,67652r-165,1270l537413,68922r-1207,2540l535025,71462r737,-2540l532663,68922r622,1270l532536,72732r-648,l531825,71462r-724,-1270l529526,68922r-1626,l526834,70192r-369,l525640,68922r-559,l523227,70192r-9373,l512978,71462r-3162,l507657,72732r-2388,5080l502056,77812r-1397,-1270l499262,76542r-1892,-2540l497319,72732r-114,-2540l497078,67652r-762,-1270l497192,63842r1524,l499579,62572r1423,l504342,63842r762,l505599,62572r991,-2540l505574,57492r38,-2540l504456,53682r-152,-1270l504037,52412r-3505,-2540l498729,49872r-89,-1270l497840,47332r-1156,-2540l496125,46062r-216,1270l496824,48602r774,1270l498068,51142r-1486,5080l495846,56222r-343,1270l495134,57492r-127,1270l494538,60032r-470,l493179,61302r-661,l491553,62572r-1003,2540l491286,66382r610,l492175,67652r178,l492239,68922r-2108,5080l489305,74002r-1041,1270l485165,82892r-406,-2540l485228,80352r-76,-1270l484403,77812r-191,l483920,76542r496,-1270l484035,75272r-127,-1270l481622,72732r-445,-1270l481101,70192r-267,-1270l480161,70192r-1029,l477964,71462r-1740,l475856,72732r-2566,l472122,71462r-1702,l469925,72732r-1092,l467918,74002r-2286,l464223,76542r-292,1270l463892,84162r-101,1270l463664,87972r-394,l462673,89242r-686,-1270l460476,86702r-1422,l458330,85432r-648,-1270l457174,82892r-584,-1270l455269,81622r-711,-1270l453148,80352r889,-2540l452602,75272r-152,-1270l450799,72732r-1600,1270l447459,75272r-89,6350l448221,82892r1892,1270l449643,86702r-89,168910l449351,256235r-5144,-3836l443839,249428r-1524,762l440766,249796r-1219,-2629l437311,247218r-2413,1600l432511,248653r,90271l430136,339483r2375,-559l432511,248653r-2947,-216l429094,249135r,187084l427926,438010r-1333,-699l426593,462953r-3125,1270l419569,465416r7024,-2463l426593,437311r-3506,-1905l427926,438010r1168,-1791l429094,249135r-723,1067l428332,342531r-393,-3213l428332,342531r,-92329l423392,250024r-1067,3518l420814,256247r-2997,1016l417880,256857r2934,-1245l422313,253072r444,-1270l422960,250532r432,-1270l428371,249262r1206,-1270l434886,247992r2425,-1270l439547,246722r1206,2540l443839,249262r356,2540l446379,253072r3175,2540l449554,86817r-2057,2425l445020,89242r-2146,-3810l441706,82892r-127,-1270l441528,80352r-127,-1270l439623,77812r-991,-1270l437705,74002r1918,-2540l440982,68922r38,-1270l441121,63842r1943,-1270l444563,60032r813,-1270l446493,56222r-749,-2540l445287,52412r-660,-1270l443826,49872r610,-2540l442925,46062r-851,-2540l442722,40982r-496,-3810l444220,37172r762,1270l445071,42252r2121,1270l447294,44792r139,1270l449694,47332r-610,2540l450862,49872r1562,2540l455218,57492r2566,1270l459130,62572r5563,3810l465670,65112r2680,1270l473735,65112r3797,-2540l480301,60032r-813,-2540l481736,52412r-686,-2540l479132,47332r623,-1270l479196,44792r-546,-1270l478129,44792r-1003,-3810l476427,38442r-1219,l474306,37172r-901,-1270l474624,37172r-203,-1270l474040,33362r-2274,-7620l469265,20662r-4026,-2540l465175,16852r-127,-1270l460044,13042r-685,-1270l458876,9232r-1207,l456298,6692r2057,-2540l458470,5422r101,1270l458685,7962r1791,1270l461556,6692,459765,5422,458228,1612r-2006,1270l454660,4152r-102,-1270l454418,1612r-1587,l452221,2882r-1511,l449707,1612r-2642,1270l443522,2882r-2159,2540l439318,5422r-3277,7620l435876,14312r1829,3810l436930,21932r-838,3810l433565,29552r-2362,1270l429323,33362r-368,2540l428879,37172r-77,1270l428574,42252r-673,1270l427672,44792r-762,2540l423976,49872r-4521,7620l419519,58762r114,1270l418338,64020r,189052l418287,253415r-242,-2921l416636,248285r-1588,3213l412864,251879r-1499,1879l408457,258965r-3251,3607l405206,266293r-724,2527l404291,268312r826,-2349l405206,266293r,-3721l404533,263309r3911,-5157l409346,256882r902,-1270l411365,253072r1499,-1270l413588,250532r1473,l415848,249262r788,-1270l418058,249262r102,2540l418338,253072r,-189052l417982,65112r89,1270l418122,67652r89,1270l415899,70192r-1498,3810l415899,79082r-1283,5080l410159,89242r-9271,5080l392176,98132r-7760,2540l387045,101942r965,l388493,100672r965,l387870,104482r673,3810l389966,108292r2260,2540l392836,114642r-4483,-2540l382993,112102r-1993,-1270l380923,113372r-127,2540l374573,118452r-63,1270l374434,122262r-3442,2540l372059,126072r609,2540l371119,129882r-1930,-1270l367690,131152r-584,3810l364680,138772r102,2540l364832,142582r89,2540l363677,146392r2387,5080l367042,152742r2020,1270l371462,157822r-927,3810l367372,165442r-368,12700l368376,179412r-813,6350l364604,185762r-521,-2540l361911,181952r-2044,3810l357073,194652r1752,l361543,193382r2337,1270l367284,197192r-1156,5080l364566,204812r-115,2540l366649,208622r431,6350l365734,217512r1562,2540l371906,222592r2172,l373418,227672r2044,1270l377875,230212r1880,3810l380923,237832r-2273,3810l376859,242912r-1841,2540l372783,247992r-2159,1270l368198,247992r-2553,1270l361607,253072r4407,2540l361480,255612r-1131,1270l357479,254342r,6350l357339,261962r-4787,l348869,265772r-2007,-1270l346405,268312r1473,5080l351472,279742r51,5080l353364,286092r2947,1270l357314,288632r457,2540l359562,292442r2705,l363258,296252r2921,2540l366204,302602r3124,l371360,305142r1435,2540l371360,308952r1842,3810l374865,317842r1626,3810l382778,317842r-496,-2540l383374,312762r1651,-6350l386867,301332r114,-3810l386245,294982r3340,-3810l395897,287362r1041,-1270l398487,284822r2325,-2540l404139,281012r3238,-2540l407479,277202r38,-1270l407581,274091r-102,3111l407377,279717r-3238,2553l400799,283413r1473,2133l404114,286613r1422,-2502l408393,285762r3747,508l416814,285115r3200,1854l421284,289077r2438,51l425234,290004r876,7938l424903,300824r1296,4052l426224,308737r-1067,1866l423938,309905r,88595l422440,399719r-750,1181l422427,399707r1511,-1207l423938,309905r-647,-381l423291,340233r-1969,660l418541,345567r,131025l417423,479882r1105,-3290l416979,475805r533,-2070l416991,475792r1537,800l418541,345567r-153,254l421309,340880r1982,-647l423291,309524r-2071,-2286l418884,306984r-1067,-610l417817,439470r-1816,2782l412940,442950r3048,-698l417817,439470r,-133096l417537,306209r-1066,-1727l416471,392506r-1639,2603l416471,392506r,-88024l415607,303085r,83579l414439,385318r-38,-331l414439,385305r1168,1359l415607,303085r-165,-279l413727,302653r-330,572l413397,377012r-774,-927l412623,482765r-1004,-496l412623,482765r,-106680l411810,375069r-1981,-1283l408330,371703r1511,2070l411822,375056r1575,1956l413397,303225r-190,330l413207,342900r-1829,-1042l411581,335368r-190,6490l413207,342900r,-39345l413131,303682r-2325,-1321l410806,330923r-1282,-711l410806,330923r,-28562l410095,301942r-2514,4343l406069,305409r-2451,-2235l401548,305028r800,2108l402844,310172r1257,2108l402056,315785r-267,3150l403390,322338r1536,864l403656,325361r,3886l403415,329234r241,13l403656,325361r-2425,4115l398564,335889r3276,-4013l403948,331012r3391,1931l406044,335902r571,1702l407809,339839r-76,140779l407390,480110r343,508l407733,339915r-343,343l407390,369506r-368,-991l407022,479920r-1194,-597l407022,479920r,-111405l406285,366534r-2730,-1524l406285,366534r1105,2972l407390,340258r-1219,1181l403580,342734r-2502,-1155l398767,339775r,82931l398665,423964r-2679,2921l398653,423964r114,-1258l398767,339775r-102,80683l398449,419468r216,990l398665,339686r-89,24194l395859,364439r508,-165l398576,363880r,-24244l396773,338874r-1905,3200l393750,345097r2617,-966l396290,346532r1359,774l397776,349008r-2578,64l395198,435241r-1448,-2070l395198,435241r,-86169l394995,349072r-1219,3149l394919,353745r-2172,1702l392150,357060r,8115l392061,431482r-1333,-2032l391909,428358r-1169,1092l392061,431482r,-66345l390550,364299r1600,876l392150,357060r-482,1283l389534,360730r-127,2083l387616,366610r-990,1639l380822,365556r-9373,-10503l368973,353682r-1410,-2426l367982,349313r1486,-2464l370001,344233r-2463,-4674l369760,339610r1054,-1714l371297,335838r-813,-1663l368236,332905r-3150,1752l363588,336143r-1219,534l357111,333705r-470,-1473l356704,329069r940,-2133l356870,325958r-89,-1715l355676,326097r-280,39l355663,326097r1118,-1854l355180,315620r1918,-3226l357009,307251r-3149,406l353250,305676r-571,51l352679,327799r-826,2058l352679,327799r,-22072l350685,305866r-229,-1511l347560,304901r,50991l346265,357987r1283,-2095l347560,304901r-749,140l346811,342684r-76,444l346811,342684r,-37643l345427,305295r,42138l345389,347243r38,190l345427,305295r-546,101l344881,360146r-6198,3416l340474,362280r4407,-2134l344881,305396r-3010,559l340245,305041r-1346,-2985l338505,301840r,81585l338264,381025r241,2400l338505,301840r-495,-279l338010,378701r-902,-1854l336829,375666r1181,3035l338010,301561r-1270,-737l333971,300621r,38049l331647,340296r-3276,610l322122,349300r,49810l319913,396989r-394,-216l319519,468820r-8865,-1727l309257,466839r,4508l308216,477240r1041,-5893l309257,466839r-6642,-1283l296252,464070r23267,4750l319519,396773r-1689,-940l319925,396976r2197,2134l322122,349300r-2387,3201l328358,340906r3289,-623l333971,338670r,-38049l332943,300545r,36182l332930,337439r-279,-2490l330136,333540r-2222,1079l320878,333692r-1829,-1016l317042,329349r-2032,-305l313893,329145r,55969l311873,388315r2007,-3201l313893,329145r-1004,77l312191,328841r,50546l309956,376682r2235,2705l312191,328841r-2375,-1347l309638,325742r-1232,952l308495,326542r1232,-953l309905,327342r3073,1715l315099,328879r2032,317l319138,332524r1829,1028l328015,334479r2210,-1092l332740,334797r203,1930l332943,300545r-686,-51l331736,297992r-2997,-1701l328320,294754r-1156,-673l327507,289356r-1244,-127l324980,287642r-826,-1994l316204,281114r-4102,-521l308190,280885r-4292,1283l294322,276720r-381,648l295198,281025r-1930,-267l291909,280822r-737,1257l288213,280390r-1905,-1625l284010,278561r-699,-685l281000,276580r-3150,1626l274828,280327r2794,1587l275336,284518r469,2349l274104,288264r-686,2273l271995,288480r-1092,1842l272694,292493r-191,2540l271868,297586r-1295,2172l270179,301904r1943,813l273431,303745r-2858,1575l273380,305384r393,1740l275678,308203r13,2908l277101,313563r2883,-26l281990,312737r1207,-2375l286283,312953r1537,2235l288391,318274r-444,3340l293738,322656r2121,-191l297421,321691r3073,76l302145,322694r1004,1664l305295,323367r1702,1232l306247,325843r-2108,1283l303022,330085r1003,559l306654,329933r-76,140l305714,330314r,35509l304723,365290r991,533l305714,330314r-1791,470l302933,330225r-2363,1702l300697,333933r-127,254l300570,362902r-7950,-1359l299123,362458r1447,444l300570,334187r-1854,3696l298716,343776r-292,13l298716,343776r,-5893l298551,338201r-1257,723l296837,339229r,15253l292506,355117r,108623l288556,465391r-787,292l292506,463740r,-108623l292214,355155r4623,-673l296837,339229r-1512,991l294284,340842r,2921l292379,346532r1905,-2769l294284,340842r-2108,1257l290525,343674r,25781l289534,371043r978,-1588l290525,343674r-1016,953l287070,346735r-3137,2248l283933,370382r-2971,508l282282,370535r1651,-153l283933,348983r-850,597l282079,351231r,6489l281152,356412r927,1308l282079,351231r-368,597l279361,354190r-2819,1003l276517,464527r-534,2439l273583,471131r1219,-2438l275971,466953r546,-2426l275018,463245r-1905,-2007l271462,458876r1651,2362l276517,464527r,-109321l272567,354571r,14021l272567,354571r-838,-140l267550,352107r-546,-3454l261073,345338r-2527,-178l252082,346608r-1880,-3200l246278,338302r-2489,-2362l243789,467233r-826,-4026l243789,467233r,-131293l243116,335292r-369,-203l242747,485089r-2616,-1359l239687,481812r457,1905l242747,485089r,-150000l237439,332117r1397,-2311l236143,328307r,117043l234149,448322r-1549,1410l232600,456704r-1473,2185l232587,456704r13,-6972l228650,453301r,59982l223367,514578r-5118,-1384l223367,514565r5283,-1282l228650,453301r-1041,939l234137,448310r2006,-2960l236143,328307r-317,-190l233883,325869r-4737,7899l225831,336194r7214,-12002l231330,323227r1791,-2997l229577,316522r-5334,-3010l217436,315391r-2311,3899l213842,323608r-3950,1575l209892,510730r-3276,-648l209892,510730r,-185547l208229,325132r,142088l207467,466826r762,394l208229,325132r-2197,-89l203466,318033r-178,-254l203288,470039r-749,1080l202539,506869r-2184,-2032l202539,506869r,-35750l200736,473710r2540,-3671l203288,317779r-431,-622l202857,388797r-5398,9157l197459,475437r-813,-432l197459,475437r,-77483l196977,398767r-623,-280l196354,494030r-2108,2946l196342,494030r-2261,-2934l194678,489483r-584,1600l196342,494030r12,-95543l195021,397852r,87415l194411,483616r610,1651l195021,397852r-1245,-584l193776,497611r-5258,-2794l193776,497611r,-100343l192506,396659r-533,851l192506,396646r4471,2121l202857,388797r,-71640l200660,313969r-3455,-3327l196215,305727r1384,-2375l194259,296519r-4953,-2819l189306,398335,173202,366026r,51105l170751,419722r2438,-2604l173202,366026r-3505,-7036l189306,398335r,-104635l188480,293230r-4127,-4191l182422,292290r1918,-3264l183794,283133r-673,1143l181927,282448r,10693l179730,293204r2197,-63l181927,282448r-1168,-1791l183324,278434r3721,-851l189445,276390r3810,-4534l192087,268960r2324,-3975l197840,264020r1410,-2413l196926,260692r-2985,1080l195859,258483r-1778,-2210l191287,254889r-3061,419l183553,260731r-3582,8724l179832,269532r139,-77l183540,260731r4686,-5423l186334,255435r-1397,-800l182867,251218r-1346,1092l179793,251320r-850,-1334l174650,249250r,45161l173113,294538r-787,1321l173101,294525r1549,-114l174650,249250r-178,-38l173088,249859r-1511,-876l171450,248754r,50813l167944,301142r-3213,419l169799,300177r1651,-610l171450,248754r-1220,-2260l170230,290931r-343,-1600l169887,291566r-5219,9995l163385,303733r6502,-12167l169887,289331r-787,-3874l169773,283286r-660,2171l170230,290931r,-44437l169075,244335r-3353,1295l162242,243636r,187376l161874,430834r,1220l160858,435051r-51,1409l160845,435051r1029,-2997l161874,430834r-1537,-863l162242,431012r,-187376l159766,242214r,217068l158305,461479r1448,-2197l159766,242214r-864,-495l158902,375107r-203,343l158699,445655r-38,-393l158699,445655r,-70205l157911,376745r978,-1638l158902,241719r-1969,-1131l156933,455142r-1727,-1930l155905,449961r-686,3251l156933,455142r,-214554l156387,240271r-3391,38l152996,341934r-2044,-2908l152996,341934r,-101625l150698,240334r,85078l150698,329450r-496,3759l149110,335546r1080,-2337l150685,329450r13,-4038l150698,240334r-2693,13l146646,242709r,148717l142214,394779r-1016,508l141198,441985r-2959,-241l135928,441401r5270,584l141198,395287r-6769,3391l134429,443738r-4635,-648l126390,442379r8039,1359l134429,398678r-4699,2337l131064,403453r-1842,3518l133223,409219r-1880,3111l129400,412762r-978,3950l124612,420712r3797,-4013l129387,412750r1943,-407l129260,411340r-1854,-89l127406,414426r-660,1079l127393,414426r13,-3175l126619,411200r622,-1740l126923,405663r-495,-2210l124498,403885r,19723l124498,426389r,-2781l124498,403885r-940,203l123558,440524r-1410,267l123558,440524r,-36436l121589,404507r4826,-1054l127673,401370r2057,-355l142214,394766r4432,-3340l146646,242709r-419,724l142074,241046r-3340,3276l135699,242595r-508,-318l135191,246735r-4762,9131l130429,261772r-2655,1600l130416,261759r13,-5893l129514,257606r5664,-10871l135191,242277r-1651,-952l131851,239242r-7620,-3835l124040,228231r-2628,521l120967,229158r,188646l119341,419061r,43561l117678,462851r1663,-229l119341,419061r-50,13958l118084,431165r1207,1854l119291,419100r-2286,1752l117005,438962r-1118,648l117005,438962r,-18110l115900,421690r5054,-3886l120967,229158r-2489,2274l118478,400900r-1435,115l118478,400900r,-169468l117957,231902r,30048l115608,261010r,140119l115404,399173r204,1956l115608,261010r-915,-381l117957,261950r,-30048l113931,235559r,223177l108115,459536r-775,-368l108115,459524r5816,-788l113931,235559r-393,368l113538,441413r-1296,1220l109994,443433r2248,-813l113538,441413r,-205486l113030,236385r,28422l113030,424345r-2439,1765l113017,424345r13,-159525l107429,265226r,161494l107340,426872r,32271l106083,456526r952,-5168l106095,456526r1245,2617l107340,426872r-127,203l107213,450392r-102,-2832l107213,450392r,-23317l106184,428752r1232,-2045l107429,265226r-1727,115l104876,266026r813,-685l113030,264807r,-28422l109982,239153r-4585,-724l104051,238899r,109195l101473,351853r571,1207l101460,351853r2591,-3759l103466,346176r585,1918l104051,238899r-712,254l103339,346075r-1308,-1080l101638,342950r406,2032l103339,346075r,-106922l98704,240766r,25667l97751,265798r,168669l96062,433514r458,-2654l95300,429285r-762,-432l94538,456704r-978,1613l94538,456704r,-27851l93548,428294r,36094l92087,469023r-4648,7468l86766,476694r660,-203l89865,472567r-7785,l82143,472846r114,521l82067,472567r-191,-305l90055,472262r2020,-3239l93548,464388r,-36094l93154,428066r,30899l92951,459308r-64,1321l92964,458965r190,l93154,428066r-317,-191l95313,429272r1207,1588l96075,433514r1676,953l97751,265798r-850,-584l98704,266433r,-25667l95821,241769r,145123l94805,385203r1016,1689l95821,241769r-749,267l95072,266141r-292,-280l94780,322719,88569,305028r,78804l87845,385102r724,-1270l88569,305028r-2184,-6236l82003,296240r4382,2540l80124,280847r,105271l78219,384771r-1410,2439l78219,384759r1905,1359l80124,280847r-673,-1917l79451,294754r-2705,4851l76746,366877r-2159,5639l76746,366877r,-67272l76009,300913r3442,-6159l79451,278930r-1029,-2959l74256,283413r-2095,-1219l72161,387896r-2489,609l72148,387883r13,-105689l71056,281546r,32004l68110,320167r,68541l66560,390118r,7658l64541,404139r2007,-6363l66560,390118r-63,4369l65697,393001r800,1486l66497,390182r-432,1435l66433,390220r1677,-1512l68110,320167r-115,266l67995,366369r-3060,584l64935,385749r-1067,1905l64935,385749r-2718,-470l60604,384340r,13335l55460,409105r5144,-11430l60604,384340r-6922,-4039l52616,380923r1066,-635l62230,385267r2705,482l64935,366953r-1931,356l59385,367474r3619,-178l67995,366369r,-45936l61264,335534r-4686,8445l56578,365823r-2108,584l56578,365823r,-21844l56134,344779r5118,-9245l71056,313550r,-32004l60820,275551r13436,7862l78422,275958r16358,46761l94780,265861r-1550,-1498l95072,266141r,-24105l94234,242316r-2058,3644l87680,248069r-6540,11607l77317,260375r-3759,1092l68630,263677r-3022,-1753l61277,262255r18428,11404l61277,262255r-2134,2070l59143,278574r-5829,10554l51460,290296r1841,-1181l59143,278574r,-14249l56413,266954r-3937,177l51066,268185r,101258l50825,369582r,14732l50088,386041r737,-1727l50825,369582r-1473,813l49352,387756r-1550,5067l45516,394449r2286,-1626l49352,387756r-661,-3645l49352,387756r,-17361l48399,370916r-2273,89l48399,370903r2667,-1460l51066,268185r-2083,1563l48983,289331r-1333,127l48983,289331r,-19583l48856,269836r-3835,5042l42037,276085r-2553,1625l39484,375932r-1600,-444l37617,374459r267,1016l39484,375932r,-98222l36080,279857r,92557l35369,373748r-2007,279l31965,371729r1397,2286l35369,373748r711,-1334l36080,279857r-190,114l33655,282143r-4217,3111l26809,286613r-2070,3823l32956,294538r-483,-229l32473,370776r-1778,-902l32473,370776r,-76467l31673,293903r,39497l29794,334822r,34595l29667,369468r,2362l28803,372275r851,-458l29667,369468r-330,127l29273,369138r521,279l29794,334822r-1461,1080l28333,376656r-1092,2058l28321,376643r12,-40741l28003,336156r,21666l26593,356235r1410,1587l28003,336156r-1473,1092l26530,380047r-2108,-203l26530,380047r,-42799l25146,338264r6527,-4864l31673,293903r-6616,-3302l25057,355307r-1816,699l23025,354342r228,1651l25044,355295r13,-64694l24726,290436r242,6236l24206,297942r,35636l23456,329793r64,-2019l23469,329806r737,3772l24206,297942r-1092,1803l21183,301675r,80912l20650,383616r,2311l20497,386016r,7493l20421,393090r76,419l20497,386016r-1486,749l20637,385927r13,-2311l20180,384505r978,-1905l21183,301675r-762,750l20675,307035r-1537,2400l19138,349478r-749,-1067l19138,349478r,-40043l16916,312902r-914,915l16002,369582r,521l15176,371690r813,-1600l16002,369582r,-55765l13119,316661r,27953l11277,346544r-1181,2998l11264,346544r1855,-1930l10414,342734r2692,1867l13119,316661r-572,559l11252,319646r-3061,3835l4152,324129r-139,3010l3124,331203,,337210r546,2857l2184,339280r-1638,800l152,343560r2959,1778l2247,348551r2490,1511l5537,348488r1613,-724l5549,348500r-812,1562l3467,354418r393,2261l4191,358089r762,2095l4229,361607r1295,2197l7213,364820r1156,-762l7226,364832,5524,363816r-1511,3798l4699,372224r254,2222l8115,378447r5601,-2362l14757,374053r-1041,2032l8115,378447r965,2629l12090,391655r851,1460l13131,396074r4598,2718l17195,399821r3417,686l24358,400951r3315,902l37236,407466r851,-635l37236,407479r2667,2832l42900,411416r2578,-305l48361,412800r2731,-190l54406,413181r1702,-139l60198,411848r749,1562l63423,413702r280,1295l68948,418020r1664,3404l70891,423392r-787,3150l70675,428713r-76,2248l72580,432092r4191,101l78930,434403r1143,445l83070,433959r3734,-2147l88379,429145r-1562,2680l83083,433959r-1016,2222l83515,437019r-597,978l85255,441299r-1347,534l84035,443001r1855,-38l84264,444296r-140,165l84124,456095r,-11634l83642,444995r,5766l83019,450329r623,432l83642,444995r-762,851l82880,456107r-1156,-647l80251,454964r597,191l81140,455256r597,191l82880,456107r,-10261l81864,446963r-1054,1766l79984,449554r-25,22860l79248,472567r-1182,l79959,472414r,-22834l78562,450557r-1321,775l76758,452132r661,1067l77127,453199r-940,1575l75501,455409r,17767l75057,473367r-1105,l75501,473176r,-17767l74726,456107r-1168,597l72631,458165r-775,406l70243,458965r-1092,l69202,462800r-546,2921l69545,467321r317,4331l70358,473367r-369,l70472,473494r559,2870l72123,479780r-89,2096l71742,484073r1498,-724l74637,483209r1359,-686l76898,483425r368,2197l81368,485000r1156,914l81902,486905r2489,63l90385,487540r2248,-2388l94589,482739r2299,-2121l100063,478828r5283,38l108775,475234r4242,-5957l116192,467321r2845,-2273l120827,463308r1905,-2946l128193,458368r2172,762l130340,461530r304,2134l132181,464083r1016,2083l137833,468718r1600,-508l140817,467372r1169,356l142430,468985r1041,572l144614,469315r2528,432l151079,471893r914,-508l153365,473151r1435,-254l156641,472897r-165,1943l159156,475500r2375,64l161759,481279r1677,901l169164,483831r-102,3429l171107,490093r10845,5816l185166,495033r3149,-203l185178,495046r-317,3492l184365,500405r496,3251l184111,504977r-4216,3873l173113,510870r-749,2514l170853,515454r-6427,2883l165011,518934r812,432l164630,520217r-1194,-508l161404,519569r-1410,-1587l158838,517232r-2260,394l158546,513549r953,-711l160604,510692r-3683,-1981l156400,508571r,470l155879,509384r-63,1460l155003,511975r813,-1131l155879,509371r521,-330l156400,508571r-876,-279l154330,508063r-1219,229l152095,507733r-559,-89l150647,508863r-203,26l150444,518071r-2248,381l150444,518071r,-9182l147650,509130r,41389l145034,553847r165,1193l145148,556323r-2642,1194l139458,561301r,4103l139230,562864r228,2540l139458,561301r-444,547l138722,564769r-419,952l137477,564870r-25,-775l136474,564324r-305,-165l136169,572135r-2985,-432l136169,572135r,-7976l135724,563918r1436,-1766l137363,560946r622,-2261l139433,555294r1829,-711l144386,550659r216,-1905l145173,546671r2413,1232l147650,550519r,-41389l147066,509168r-2350,343l145300,511175r407,1092l146710,512622r-3467,4814l143014,518363r496,736l144310,519518r317,191l143510,519099r-839,1702l142671,543648r-317,6643l140474,550545r1867,-267l142659,543648r12,-22847l141973,522211r-1156,1575l140360,525373r-1245,749l139217,527469r940,3467l140017,531126r,9957l138849,537095r1168,3988l140017,531126r-2070,2807l138176,535660r-280,1626l137121,537451r-1054,-572l136982,535686r-394,-1156l129857,532930r,27038l116827,556895r13030,3073l129857,532930r-2616,2133l125285,538810r-3162,1752l119849,542213r-1155,1537l120015,545299r2463,1347l120243,550100r-2311,-1270l116332,546912r-64,-1816l115519,542836r-661,-356l114858,559219r-1473,-800l110845,557517r-1943,127l110832,557504r2566,902l114858,559219r,-16739l114350,542201r-304,-2617l111353,538822r-2222,-1397l108331,535724r254,-2032l106578,532942r,48451l105498,581634r1067,-241l106578,532942r-1016,-381l105232,530745r-1410,-571l102730,529742r-2172,-1207l98450,528091r-1016,76l97434,592480r-2184,2921l97421,592480r13,-64313l96989,528193r-1270,-1067l97878,525754r1474,-2108l99783,521284r3480,-5042l103873,512394r-2794,-1753l101295,509028r-4356,-2222l95999,508215r-1753,1105l94246,568617r-101,952l94234,568617r12,-59297l93586,509727r-216,-89l93370,567474r-1143,-1524l90995,562457r127,-2260l91008,562470r1219,3480l93370,567474r,-57836l91541,508876r,46914l91389,556882r139,-1105l91541,508876r-13,24536l90106,535330r,41300l83096,577494r-788,711l79082,577405r-1854,1003l79070,577392r3238,800l83083,577494r7023,-864l90106,535330r-152,203l89954,554939r-521,698l89954,554939r,-19406l87553,538759r,15621l85051,554393r-1600,927l85051,554380r2490,-13l87553,538759r-2946,3950l84607,551014r-38,1918l84074,554240r482,-1308l84594,551002r-7175,-1397l84594,551002r13,-8293l82753,545198r8763,-11798l91528,508876r-4826,-2032l86017,503021r152,-2997l87122,496074r-1245,-1486l76250,489381r,89485l75082,579196r-3023,-1270l68440,574814r-1219,76l68427,574802r3645,3111l75082,579183r1168,-317l76250,489381r-901,-495l72631,489115r-2185,-1245l70370,493077r-1321,4623l68300,498906r,43676l67868,540715r-4445,-2489l63423,557822r-2616,3568l63423,557822r,-19596l59296,535901r,39599l57404,574243r1879,1244l59296,535901r-838,-469l58458,570611r-610,673l58445,570611r13,-35179l56769,534492r,37757l55524,572998r1245,-749l56769,534492r-1766,-1004l51193,530352r3810,3136l67868,540715r432,1867l68300,498906r-3416,5449l65646,507758r-2146,3366l60147,513359r-2337,825l53340,515378r-2833,2743l50507,528789r-2336,-1625l50507,528789r,-10668l46151,522325r-876,1397l45275,575652r-660,-215l45275,575652r,-51930l43294,526872r-1664,2629l41478,531533r482,1879l42037,546112r317,2845l41071,550875r,21082l40678,572490r177,305l40665,572477r394,-520l41071,550875r-1955,2908l38468,557441r-1562,2286l36563,562330r-991,1423l35572,565302r318,2349l37477,570687r-266,1689l36715,578269r737,3911l36334,583628r-2260,-406l34188,586320r1321,3163l36690,590829r1321,762l39700,591743r4305,2223l46647,594207r1574,1524l49961,596061r1715,966l53390,598601r1499,216l56984,599998r1537,165l62090,601827r5588,597l73482,602500r3581,-228l81965,601535r4979,-1219l91554,600773r6502,-3823l98209,595045r1320,-1422l100609,594207r2845,-648l106311,595122r4763,419l112801,594791r1003,-1282l115646,592645r1460,-1372l119672,585685r139,-2527l121094,581710r3226,356l132943,580821r8255,-508l144233,581952r5106,-216l150037,580948r6604,-647l156133,578675r2451,-571l158546,576897r3213,-5232l163512,570115r2502,-2959l168706,566254r712,-2133l168668,561441r1194,-3200l171246,553199r2350,-1613l175450,549275r241,-2947l177850,543598r19774,-8586l199567,534212r-50,-330l199567,534200r5449,-597l209321,531329r6921,-1892l218020,529437r6033,-736l230492,529094r1143,-889l232689,527685r11506,-2172l247218,522922r4610,-406l254584,520560r6413,-4090l266331,513943r5410,-3226l275539,507326r1981,-406l280073,502589r2019,-2019l279768,499402r-2667,711l274053,498055r-3010,-215l269379,496989r-1460,304l263169,494969r-3264,813l257848,494715r-1080,-838l256768,510336r-2616,-1333l249796,505460r-2654,-3125l249796,505447r4356,3543l256768,510336r,-16459l255536,492912r-4927,190l247586,491540r-698,-1092l247015,484047r-1029,508l247002,484047r-1423,127l243967,483323r1244,-1816l246735,481533r2096,381l249974,481063r393,-1867l249770,478015r-1371,-6236l247599,464667r-3048,-2946l244259,457301r12,-3569l245935,449465r2083,-4496l247853,441185r-280,-1829l245605,434238r3759,-5804l251879,421220r127,-2336l254469,415023r-3124,-7239l254266,403186r2299,-1866l254800,398729r4737,-18847l259562,374192r2159,-8293l261810,362432r2692,-2019l262915,364934r-279,8090l263474,376351r2387,-457l267360,373494r1422,-1359l271462,370255r-3518,5665l268427,376986r203,1575l267792,391960r-775,5524l264655,404101r1321,724l267258,408393r-597,6325l265290,419950r-191,305l265099,457606r,-37351l261150,426364r-750,3200l262902,435114r419,2401l261429,443611r-63,5638l262153,452932r-1956,6579l262559,458317r-2362,1194l256413,465226r-902,3289l253873,470916r-674,4038l252069,476631r-330,2413l257302,481952r4876,-356l264020,480453r6147,3201l274332,483082r1423,737l278079,484378r2578,-1080l286169,482752r1460,1549l290601,484238r9157,533l301256,482612r1956,-597l304901,482231r1651,-851l307670,481952r2794,394l314490,482473r736,1358l316458,484466r5093,-3086l323024,482142r4001,432l328320,481596r1156,-1206l330809,479602r1969,38l334708,480644r1575,152l336880,479958r-343,-838l337959,476885r1804,-1702l342760,473735r1511,1626l345401,474624r3188,-1676l351155,472135r2959,-1804l356781,468045r1041,-622l356654,465975r-927,-482l356438,461975r-584,-2324l355003,457250r-1029,-533l351815,454634r-1118,-4267l349796,447789r1244,-1829l350596,445731r432,216l353187,442734r12,-2578l351497,440626r-2260,165l349199,444995r-1385,1384l347700,446557r114,-178l349199,444995r,-4140l348513,441883r-4267,877l342709,443230r,7543l341528,451408r-3632,4001l341528,451396r1181,-623l342709,443230r-1956,596l338670,445579r-1371,-711l337299,460425r-4699,4852l329933,467741r7353,-7316l337299,444868r-1156,-610l336143,456031r-1956,-1041l336003,455942r140,89l336143,444258r-1664,-889l332092,442823r-762,-1143l329844,441617r-2705,-1435l326923,439153r,30023l324916,469252r-3835,-191l326923,469176r,-30023l326809,438607r406,-2007l327799,435724r-1397,178l326720,435851r1079,-127l328980,435317r940,-1397l330847,431317r521,-775l333349,428675r-279,-1193l332473,427177r-280,-178l331597,426694r-1093,1664l328320,429615r-914,1410l325196,433273r1054,-3696l326631,425881r1435,-2209l329234,420636r-355,-1892l328053,416852r369,-2159l327469,410362r787,-3531l330161,401904r-1270,-699l328460,400316r1066,-470l331533,400265r1499,-914l332790,397764r-812,-1232l332905,394716r939,-2871l335597,389064r-1740,2781l335330,396849r915,495l337286,397116r915,-1448l339090,395452r127,1486l338810,398767r394,1524l341604,401777r432,2883l340817,408228r-521,10249l342150,419836r927,4001l344309,426402r1067,4216l347091,430339r889,991l348005,432904r965,851l350862,433209r1042,51l353491,435317r1461,89l358622,433565r2197,2045l360273,439470r-1740,4737l363524,448056r2490,3200l368896,452780r1728,419l371919,454723r838,1981l375920,457352r939,1524l379768,459384r2425,1283l383159,461670r2743,-229l387985,462534r673,1447l391109,464185r2057,2171l395973,466737r3276,2820l397764,471716r2273,1193l398297,475411r-203,2515l398399,480009r2209,1143l402094,480542r-1473,622l400735,487057r102,203l401891,489292r2438,1245l407428,489140r-114,152l405892,491324r-3214,l399923,489927r-2223,1829l398081,494233r89,495l399516,501624r3404,1702l407174,502716r2921,-2425l412800,497738r2477,1562l412292,500291r-609,1333l410832,503897r-1486,3772l400532,519899r-2019,5614l397408,530910r-1994,4941l393331,544677r-2908,6198l390309,552932r-127,2718l390118,557631r-876,2705l388899,561759r-953,2565l385940,568820r317,5296l389432,574116r3328,-2108l394169,571665r1029,-127l408127,562305r11620,-10033l423138,547649r1524,-394l475983,497878r2489,-3137l486435,484695r7214,-9093l486371,475602r,7328l485330,479094r1041,3836l486371,475602r-3149,l481152,474560r13335,-25l501154,466128r4483,-5652l507784,457161r14338,-22123l532041,419722r9956,-19139l542378,399846r10592,-20358l554494,376516r2997,-7416l570699,336397r-1028,330l568020,336524r-2248,-1638l565327,332765r89,-368l565759,334352r1638,1270l570699,335622r1575,-3810l573430,328002r11836,-39370l585647,287362r5233,-26670l591134,259422r-25273,l565861,330542r-953,-1752l563727,328066r-2349,1765l560006,329793r64,-521l561390,329272r1194,-1270l564908,328002r953,2540l565861,259422r-2629,l563232,289902r-38,623l562508,290550r,10782l562508,301510r-991,-1943l560628,294754r89,-419l561530,298792r978,2540l562508,290550r-3378,76l557606,289687r-2362,1485l555244,365912r-1715,1956l550926,370776r4318,-4864l555244,291172r-1258,788l551573,290728r-2133,1346l545058,289115r178,-356l547077,289902r4496,l556450,289902r1156,-1270l559142,289902r4090,l563232,259422r-14275,l548957,286092r-432,445l546430,285673r-813,-2387l544144,283121r,96367l541413,378701r-4102,-1575l544144,379488r,-96367l543483,283044r127,-762l545604,282282r826,2540l548957,286092r,-26670l544055,259422r,20320l544017,279920r-1994,-457l539470,277609r280,-254l542036,278472r2019,1270l544055,259422r-22378,l524649,260692r3798,1270l531571,261962r1676,-1270l535787,260692r2642,2540l538975,265772r3289,l543687,267042r-305,775l542264,266484r-3302,-445l538416,263842r-2629,-2210l533234,260883r-1663,1638l528447,262216r-5042,-1562l523405,396087r-546,940l523405,396087r-597,-1384l521601,391909r-635,-2731l523405,396087r,-135433l516737,258584r-1143,1283l515594,397459r-1321,254l515531,397459r63,-137592l515175,260324r-9017,-2273l506158,398424r-775,13l506158,398424r,-140373l502704,257187r,117628l501573,374586r1131,229l502704,257187r-1270,-330l499910,255943r-2617,-496l496049,253606r-26,186525l495236,442277r-2642,2870l490004,446163r2578,-1016l495223,442277r800,-2146l496023,253606r-152,l495871,378053r-89,58522l495554,437502r215,-927l495782,377964r-190,-203l495592,436410r-915,-775l495592,436410r,-58649l492277,374256r-1867,-2337l495871,378053r,-124447l495249,253580r,9564l493763,265506r-2540,-2337l490359,262851r,172187l489737,435140r622,-102l490359,262851r-1562,-584l488784,370941r-12,18123l488505,388937r,58725l485978,447725r-1702,2236l486016,447662r2489,l488505,388937r-1168,-673l488772,389064r,-18123l487921,370446r863,495l488784,262280r-1778,1257l487006,266903r-584,533l486422,390144r-381,-51l486041,407911r-3505,-1905l486041,407911r,-17818l485013,389915r,10312l484124,401485r-394,520l485000,400227r13,-10312l483704,389699r-1651,533l482053,416775r-927,420l481126,474535r-673,1067l478828,473811r673,724l481126,474535r,-57340l480339,417537r,39510l479653,457161r686,-114l480339,417537r-2070,915l479602,419925r-838,-902l478764,473760r-3442,1207l478751,473735r13,-54712l478637,418884r,36652l478015,454507r622,1029l478637,418884r-381,-419l482041,416775r12,-26543l481088,390525r-813,-458l481076,390512r2628,-813l486422,390144r,-122708l485927,267893r,117691l485000,381825r584,1918l485927,385584r,-117691l485724,268071r,107544l485698,374942r26,673l485724,268071r-699,635l485025,278498r-89,127l484936,381596r-1587,877l484936,381596r,-102971l481888,282625r-2095,-317l479793,374980r-356,38l476427,375094r,12814l476364,466128r-394,101l476364,466128r,-78232l476262,391401r-1067,165l475195,490461r-228,-495l475195,490461r,-98895l474357,391680r-482,-254l473875,393217r-851,140l473024,478447r-2020,1473l470877,480021r127,-101l473024,478447r,-85090l472668,393407r-51,-241l472617,416280r-3149,-1117l464693,415848r,21413l464667,437502r-38,317l464693,437261r,-21413l463753,415975r,31687l462724,449605r1016,-1943l463753,415975r-280,38l461187,416941r,2730l459778,423278r-1397,444l458381,450786r-1385,2883l453986,456501r2998,-2832l458381,450786r,-27064l455904,424497r3861,-1232l461175,419671r12,-2730l460502,417207r2971,-1206l469468,415163r3149,1117l472617,393166r-317,-1562l472681,393395r1194,-178l473875,391426r495,242l476250,391401r12,-3569l475488,387400r939,508l476427,375094r-1587,25l479793,374980r,-92672l475665,281660r-1193,-2337l473519,280670r-1092,-305l472427,386334r-648,-356l472427,386334r,-105969l471957,280225r,100775l471601,381609r,32080l466852,413727r2209,-114l471589,413689r12,-32080l469976,384314r,2134l468985,387172r,12954l468401,400304r,5702l467677,408914r724,-2908l468401,400304r-965,254l465670,401472r1753,-914l468985,400126r,-12954l468833,387273r-1296,1410l468833,387261r1143,-813l469976,384314r-546,902l471957,381000r,-100775l471779,280174r-2832,-3416l468947,384962r-1321,-737l468947,384962r,-108204l468464,276174r,97942l465937,372694r2527,1422l468464,276174r-203,-254l468287,274726r3479,5016l473532,279742r952,-1270l475665,281012r6211,1270l485000,278485r25,-9779l484835,268871r-2070,-698l480733,268605r-394,2298l480733,268312r2019,-1270l484847,268312r1080,-1270l486791,266026r215,877l487006,263537r-698,496l486422,264502r-18097,l468325,273392r-26,343l467550,271945r-533,-254l467017,358546r,-86855l465582,270979r,114478l465366,385508r,25044l465289,411708r64,-1156l465366,385508r-2998,572l459790,384644r-2006,1550l459778,384632r2603,1435l465569,385457r13,-114478l464832,270611r,90399l464108,361505r-1790,2616l464108,361492r724,-482l464832,270611r-2565,-1270l462267,316687r-940,1638l458152,320306r-1880,2477l456996,325932r-1422,2439l455777,331216r-597,1028l452932,331762r-165,25l452767,429425r-2311,-1232l450456,457047r-1016,1537l450443,457047r13,-28854l447916,426834r4851,2591l452767,331787r-203,38l452564,403301r-381,63l451180,402818r241,-1333l451192,402818r991,534l452564,403301r,-71476l451434,331990r-1639,2020l448576,334708r,56782l447446,389509r1130,1981l448576,334708r-1727,965l446849,458571r-4191,3582l446824,458571r25,-122898l446671,335775r,92989l445439,430707r-1943,280l439953,432701r3543,-1714l445427,430707r1244,-1943l446671,335775r-254,140l446417,397230r-4343,-2400l440766,394944r1295,-127l446417,397230r,-61315l443877,337908r-2578,-1473l440651,334810r-609,-26l440042,373024r-1410,-2667l440042,373024r,-38240l438289,334683r,127558l438289,334683r-787,-1461l437502,393903r-2451,1308l432600,399148r,37249l429272,436232r3328,165l432600,399148r2438,-3937l437489,393890r13,-60668l437172,332549r-229,-127l436943,345782r-4115,-2336l436943,345782r,-13360l435622,331685r2032,-3492l440321,321246r3734,-3340l447459,316318r1320,496l450126,318401r1994,-3480l453478,317334r1601,381l454533,315480r4191,-571l458876,316636r1740,-648l462267,316687r,-47346l461911,269163r-2641,-470l453136,268909r-445,-2921l453123,268312r8788,l467537,270852r788,2540l468325,264502r-15863,l452323,263499r-2020,1270l449922,261810r-1168,-3162l448843,258381r1067,2311l450037,261962r127,1270l452310,263232r33998,l488810,261962r2413,l493776,264502r1079,-1866l495249,263144r,-9564l494614,253542r,4890l493356,259816r-330,-394l494487,258254r127,178l494614,253542r-521,-25l493255,255854r-127,-242l494093,253072r1956,l497293,254342r2629,1270l501434,255612r3225,1270l509422,258152r7328,l591375,258152r1003,-5080l593623,246722r991,-5080l599274,195922r13,-2540l599363,185762r51,-6350l599541,165442r64,-16510xe" fillcolor="#b3cc73" stroked="f">
                  <v:path arrowok="t"/>
                </v:shape>
                <v:shape id="Graphic 271" o:spid="_x0000_s1046" style="position:absolute;left:36112;top:40674;width:1289;height:1625;visibility:visible;mso-wrap-style:square;v-text-anchor:top" coordsize="128905,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" path="m114719,36677r-3213,864l100660,31711r-2616,3747l97650,39293r-610,1156l95402,40513r-2223,800l91948,42062r-1753,-927l95758,38684r1930,-216l98031,35458r2629,-3747l98615,28892r89,-3442l92976,23812r-1651,-902l91097,17195r-2388,-63l86563,16598r,24931l84480,44488r,5321l83883,49707r597,102l84480,44488r-3391,4788l80632,49898r5931,-8369l86563,16598r-534,-139l86207,14528r-3289,242l81559,13017r-927,508l76695,11366r-2540,-432l73012,11188r-1029,-571l71551,9359,70383,9004r-1410,838l67386,10350,62750,7797,61734,5702,60185,5283,59893,3149r12,-2400l57734,,52273,2006,50406,4927,45732,8953r-3162,1956l38341,16865r-3455,3632l29616,20459r-3175,1791l24142,24371r-4203,4800l11455,28536r610,-990l10909,26631r-4090,623l6451,25057,3390,26898,,29514r2184,1232l4902,30518r10515,5702l16675,37706r-953,3950l15557,44665r699,3823l23139,51358r2413,-1511l26492,48437r4356,2223l30619,52273r2794,1752l32816,57873r-3492,5030l28905,65278r-1473,2120l25273,68757r1257,1067l28003,69735r2108,432l34798,72377r304,1816l38150,75323r-266,2045l38684,79044r2210,1410l43599,81216r304,2616l45059,84467r749,2261l45885,88531r1600,1943l49796,91719r2223,-3442l49555,86931,48260,85382r1143,-1524l51676,82194r3162,-1753l56794,76695r2616,-2134l66128,76149r1067,-1118l66090,70027r673,-2921l68745,64096r571,-2247l72186,59055r3061,-5157l76263,54254r2286,432l79667,54013r647,-191l83134,55359r609,-622l85369,52476r63,-1473l86474,50342r3683,1982l91389,51511r1778,-1727l94970,49364r1600,-139l102679,52501r6769,-2019l113665,46609r749,-1334l113919,42049r482,-1892l114719,36677xem128524,131965r-343,-2438l126961,129374r-1257,394l123888,131749r-3048,-38l119634,132283r-1143,89l117157,133007r-927,-38l115747,133565r115,762l114998,133972r-1041,140l111747,133845r-661,2133l109791,135305r51,-1003l109550,134137r-1321,-356l107137,133997r-26,2108l106184,136613r-1206,-3149l103454,133502r-1321,-152l101168,132956r-2896,-229l97485,132321r-3340,2172l92519,134823r,1079l89789,139420r-102,2527l88696,142976r-1701,838l84226,144081r-3035,1003l77889,145910r-2528,2514l75412,149390r851,1028l72415,154127r216,1308l72618,156692r749,407l74002,158026r267,1232l75768,160070r3988,458l82575,162052r2235,-534l85902,160807r2058,-216l89789,158915r1778,-394l98856,154927r1283,-1245l103454,152806r5092,-2921l112369,147434r2896,-1626l116166,144881r1436,305l118770,143383r178,-1347l119862,141071r1232,-254l121246,141909r-355,1169l122605,143179r2515,-2616l125780,139090r1639,-2705l128384,133413r140,-1448xe" fillcolor="#b3cc73" stroked="f">
                  <v:path arrowok="t"/>
                </v:shape>
                <v:shape id="Graphic 272" o:spid="_x0000_s1047" style="position:absolute;left:31308;top:35803;width:10096;height:6997;visibility:visible;mso-wrap-style:square;v-text-anchor:top" coordsize="1009650,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" path="m521177,699435r-46087,-408l428954,694414r-45894,-8896l337698,672263,293157,654571,249729,632366,208368,605994,170438,576370,136017,543788,105186,508542,78022,470924,54607,431228,35017,389747,19334,346775,7635,302604,,257527r19668,40664l43038,337101r26995,36874l100578,408533r34019,31962l172014,469580r40740,25928l256179,517713r44539,17692l346079,548660r45893,8896l438107,562169r46088,409l529944,558859r45122,-7771l619269,539344r42995,-15641l703760,504243r39708,-23203l781096,454172r35260,-30457l848957,389747r29651,-37402l905020,311586r25473,-49877l949899,210417r13458,-52262l970990,105368r1929,-52867l969263,r16118,42824l997523,86879r8088,44992l1009563,177507r-261,45988l1004747,269539r-8929,45809l982436,360629r-17914,44458l941996,448429r-26412,40762l885933,526595r-32600,33970l818074,591023r-37628,26870l740739,641097r-41495,19461l656250,676200r-44202,11745l566927,695716r-45750,3719xe" fillcolor="#221e1f" stroked="f">
                  <v:fill opacity="7967f"/>
                  <v:path arrowok="t"/>
                </v:shape>
                <v:shape id="Graphic 273" o:spid="_x0000_s1048" style="position:absolute;left:32538;top:32193;width:9861;height:11589;visibility:visible;mso-wrap-style:square;v-text-anchor:top" coordsize="986155,1158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" path="m383401,1158826r-44633,-1355l294130,1152813r-44459,-8009l205574,1133395r-43550,-14858l119205,1100181,77301,1078278,41509,1056108,7813,1031896,,1012014r2569,-7140l8822,998123r8184,-3382l25870,994963r8290,4061l49352,1010691r15726,11149l98137,1042497r40775,20972l180945,1080550r43046,13243l267808,1103254r44344,5731l356779,1111043r44665,-1563l445905,1104351r44012,-8640l533236,1083613r42384,-15500l616823,1049264r39780,-22144l694715,1001737r36200,-28570l764961,941466r31646,-34778l825611,868887r26117,-40770l874278,785303r18514,-43808l907344,696929r10666,-45088l924862,606469r3115,-45420l927428,515817r-4138,-44807l915637,426863,904544,383614,890085,341500,872335,300755,851368,261618,827259,224324,800082,189110,769911,156212,736822,125867,700888,98311,662183,73781,627604,55733,592228,40599r-7694,-5094l600287,r7471,1521l645756,18363r37249,19652l723087,63047r37442,27591l795281,120606r32014,32161l856521,186940r26388,36002l906410,260590r20565,39113l944555,340098r14545,41495l970561,424005r8327,43146l984033,510850r1913,44068l984578,599175r-4698,44261l971801,687520r-11508,43724l945307,774427r-18514,42458l904702,858436r-25245,39744l851631,935306r-30222,34459l788974,1001509r-34464,28979l718202,1056654r-37969,23303l640787,1100349r-40739,17431l558201,1132203r-42773,11365l471915,1151826r-44071,5103l383401,1158826xe" fillcolor="#8b5d3b" stroked="f">
                  <v:path arrowok="t"/>
                </v:shape>
                <w10:wrap anchorx="page" anchory="page"/>
              </v:group>
            </w:pict>
          </mc:Fallback>
        </mc:AlternateContent>
      </w:r>
      <w:r w:rsidR="00A821ED" w:rsidRPr="00A821ED">
        <w:rPr>
          <w:color w:val="231F20"/>
          <w:lang w:val="fr-FR"/>
        </w:rPr>
        <w:t xml:space="preserve">Activité 2 : Où sont passés les </w:t>
      </w:r>
      <w:r w:rsidR="00C63B94" w:rsidRPr="00A821ED">
        <w:rPr>
          <w:color w:val="231F20"/>
          <w:lang w:val="fr-FR"/>
        </w:rPr>
        <w:t>vecteurs</w:t>
      </w:r>
      <w:r w:rsidR="00C63B94" w:rsidRPr="00A821ED">
        <w:rPr>
          <w:color w:val="231F20"/>
          <w:spacing w:val="-5"/>
          <w:lang w:val="fr-FR"/>
        </w:rPr>
        <w:t xml:space="preserve"> ?</w:t>
      </w:r>
    </w:p>
    <w:p w14:paraId="2D3FE09F" w14:textId="77777777" w:rsidR="003543A8" w:rsidRPr="00A821ED" w:rsidRDefault="003543A8">
      <w:pPr>
        <w:pStyle w:val="Corpsdetexte"/>
        <w:rPr>
          <w:b/>
          <w:sz w:val="20"/>
          <w:lang w:val="fr-FR"/>
        </w:rPr>
      </w:pPr>
    </w:p>
    <w:p w14:paraId="06990417" w14:textId="77777777" w:rsidR="003543A8" w:rsidRPr="00A821ED" w:rsidRDefault="003543A8">
      <w:pPr>
        <w:pStyle w:val="Corpsdetexte"/>
        <w:rPr>
          <w:b/>
          <w:sz w:val="20"/>
          <w:lang w:val="fr-FR"/>
        </w:rPr>
      </w:pPr>
    </w:p>
    <w:p w14:paraId="373E8F0B" w14:textId="77777777" w:rsidR="003543A8" w:rsidRPr="00A821ED" w:rsidRDefault="003543A8">
      <w:pPr>
        <w:pStyle w:val="Corpsdetexte"/>
        <w:spacing w:before="16"/>
        <w:rPr>
          <w:b/>
          <w:sz w:val="20"/>
          <w:lang w:val="fr-FR"/>
        </w:rPr>
      </w:pPr>
    </w:p>
    <w:p w14:paraId="760264AC" w14:textId="77777777" w:rsidR="003543A8" w:rsidRPr="00A821ED" w:rsidRDefault="003543A8">
      <w:pPr>
        <w:pStyle w:val="Corpsdetexte"/>
        <w:rPr>
          <w:b/>
          <w:sz w:val="20"/>
          <w:lang w:val="fr-FR"/>
        </w:rPr>
        <w:sectPr w:rsidR="003543A8" w:rsidRPr="00A821ED">
          <w:pgSz w:w="11910" w:h="16840"/>
          <w:pgMar w:top="1240" w:right="425" w:bottom="280" w:left="425" w:header="720" w:footer="720" w:gutter="0"/>
          <w:cols w:space="720"/>
        </w:sectPr>
      </w:pPr>
    </w:p>
    <w:p w14:paraId="3E3687A3" w14:textId="781AC98A" w:rsidR="003543A8" w:rsidRPr="00A821ED" w:rsidRDefault="00A821ED" w:rsidP="006C2533">
      <w:pPr>
        <w:pStyle w:val="Paragraphedeliste"/>
        <w:numPr>
          <w:ilvl w:val="0"/>
          <w:numId w:val="4"/>
        </w:numPr>
        <w:tabs>
          <w:tab w:val="left" w:pos="713"/>
        </w:tabs>
        <w:spacing w:line="242" w:lineRule="auto"/>
        <w:ind w:right="527"/>
        <w:jc w:val="left"/>
        <w:rPr>
          <w:b/>
          <w:sz w:val="24"/>
          <w:lang w:val="fr-FR"/>
        </w:rPr>
      </w:pPr>
      <w:r w:rsidRPr="00A821ED">
        <w:rPr>
          <w:b/>
          <w:color w:val="231F20"/>
          <w:sz w:val="24"/>
          <w:lang w:val="fr-FR"/>
        </w:rPr>
        <w:t>Sur une carte du monde</w:t>
      </w:r>
      <w:r w:rsidR="006043F6">
        <w:rPr>
          <w:b/>
          <w:color w:val="231F20"/>
          <w:sz w:val="24"/>
          <w:lang w:val="fr-FR"/>
        </w:rPr>
        <w:t>,</w:t>
      </w:r>
      <w:r w:rsidRPr="00A821ED">
        <w:rPr>
          <w:b/>
          <w:color w:val="231F20"/>
          <w:sz w:val="24"/>
          <w:lang w:val="fr-FR"/>
        </w:rPr>
        <w:t xml:space="preserve"> expliquez où se trouvent certains moustiq</w:t>
      </w:r>
      <w:r>
        <w:rPr>
          <w:b/>
          <w:color w:val="231F20"/>
          <w:sz w:val="24"/>
          <w:lang w:val="fr-FR"/>
        </w:rPr>
        <w:t>ues et tiques</w:t>
      </w:r>
      <w:r w:rsidR="008F094C" w:rsidRPr="00A821ED">
        <w:rPr>
          <w:b/>
          <w:color w:val="231F20"/>
          <w:sz w:val="24"/>
          <w:lang w:val="fr-FR"/>
        </w:rPr>
        <w:t>.</w:t>
      </w:r>
      <w:r w:rsidR="006043F6">
        <w:rPr>
          <w:b/>
          <w:color w:val="231F20"/>
          <w:sz w:val="24"/>
          <w:lang w:val="fr-FR"/>
        </w:rPr>
        <w:t xml:space="preserve"> Utilisez des post it</w:t>
      </w:r>
      <w:r>
        <w:rPr>
          <w:b/>
          <w:color w:val="231F20"/>
          <w:sz w:val="24"/>
          <w:lang w:val="fr-FR"/>
        </w:rPr>
        <w:t xml:space="preserve"> ou stylos.</w:t>
      </w:r>
    </w:p>
    <w:p w14:paraId="4CFE5354" w14:textId="015CF12B" w:rsidR="003543A8" w:rsidRPr="00A821ED" w:rsidRDefault="008F094C" w:rsidP="006C2533">
      <w:pPr>
        <w:pStyle w:val="Paragraphedeliste"/>
        <w:numPr>
          <w:ilvl w:val="0"/>
          <w:numId w:val="4"/>
        </w:numPr>
        <w:tabs>
          <w:tab w:val="left" w:pos="553"/>
          <w:tab w:val="left" w:pos="556"/>
        </w:tabs>
        <w:spacing w:line="242" w:lineRule="auto"/>
        <w:ind w:left="556"/>
        <w:jc w:val="left"/>
        <w:rPr>
          <w:b/>
          <w:sz w:val="24"/>
          <w:lang w:val="fr-FR"/>
        </w:rPr>
      </w:pPr>
      <w:r w:rsidRPr="00A821ED">
        <w:rPr>
          <w:lang w:val="fr-FR"/>
        </w:rPr>
        <w:br w:type="column"/>
      </w:r>
      <w:r w:rsidR="00A821ED" w:rsidRPr="00A821ED">
        <w:rPr>
          <w:b/>
          <w:color w:val="231F20"/>
          <w:spacing w:val="-2"/>
          <w:sz w:val="24"/>
          <w:lang w:val="fr-FR"/>
        </w:rPr>
        <w:t>Identifiez les pays vers lesquels ces moustiques et tiques se sont déplacés récemment (à partir de l'an 2000).</w:t>
      </w:r>
    </w:p>
    <w:p w14:paraId="53CF928F" w14:textId="38630CD9" w:rsidR="003543A8" w:rsidRPr="0000326F" w:rsidRDefault="008F094C" w:rsidP="006C2533">
      <w:pPr>
        <w:pStyle w:val="Paragraphedeliste"/>
        <w:numPr>
          <w:ilvl w:val="0"/>
          <w:numId w:val="4"/>
        </w:numPr>
        <w:tabs>
          <w:tab w:val="left" w:pos="616"/>
          <w:tab w:val="left" w:pos="619"/>
        </w:tabs>
        <w:spacing w:line="242" w:lineRule="auto"/>
        <w:ind w:left="619"/>
        <w:jc w:val="left"/>
        <w:rPr>
          <w:b/>
          <w:sz w:val="24"/>
          <w:lang w:val="fr-FR"/>
        </w:rPr>
      </w:pPr>
      <w:r w:rsidRPr="00A821ED">
        <w:rPr>
          <w:lang w:val="fr-FR"/>
        </w:rPr>
        <w:br w:type="column"/>
      </w:r>
      <w:r w:rsidR="0000326F" w:rsidRPr="0000326F">
        <w:rPr>
          <w:b/>
          <w:color w:val="231F20"/>
          <w:sz w:val="24"/>
          <w:lang w:val="fr-FR"/>
        </w:rPr>
        <w:t>Discutez des changements dans votre pays</w:t>
      </w:r>
      <w:r w:rsidRPr="0000326F">
        <w:rPr>
          <w:b/>
          <w:color w:val="231F20"/>
          <w:spacing w:val="-4"/>
          <w:sz w:val="24"/>
          <w:lang w:val="fr-FR"/>
        </w:rPr>
        <w:t>.</w:t>
      </w:r>
    </w:p>
    <w:p w14:paraId="5D365801" w14:textId="5D7C6680" w:rsidR="003543A8" w:rsidRPr="0000326F" w:rsidRDefault="008F094C" w:rsidP="006C2533">
      <w:pPr>
        <w:pStyle w:val="Paragraphedeliste"/>
        <w:numPr>
          <w:ilvl w:val="0"/>
          <w:numId w:val="4"/>
        </w:numPr>
        <w:tabs>
          <w:tab w:val="left" w:pos="477"/>
          <w:tab w:val="left" w:pos="480"/>
        </w:tabs>
        <w:spacing w:before="92" w:line="242" w:lineRule="auto"/>
        <w:ind w:left="480" w:right="648"/>
        <w:jc w:val="left"/>
        <w:rPr>
          <w:b/>
          <w:sz w:val="24"/>
          <w:lang w:val="fr-FR"/>
        </w:rPr>
      </w:pPr>
      <w:r w:rsidRPr="0000326F">
        <w:rPr>
          <w:lang w:val="fr-FR"/>
        </w:rPr>
        <w:br w:type="column"/>
      </w:r>
      <w:r w:rsidR="0000326F" w:rsidRPr="0000326F">
        <w:rPr>
          <w:b/>
          <w:color w:val="231F20"/>
          <w:sz w:val="24"/>
          <w:lang w:val="fr-FR"/>
        </w:rPr>
        <w:t>Créez une affiche ou rédigez un rapport sur le lien entre le changement climatique et les vecteurs – incluez des images, des cartes, des figures, et présentez cela à la      classe.</w:t>
      </w:r>
    </w:p>
    <w:p w14:paraId="08DB1953" w14:textId="77777777" w:rsidR="003543A8" w:rsidRPr="0000326F" w:rsidRDefault="003543A8">
      <w:pPr>
        <w:pStyle w:val="Paragraphedeliste"/>
        <w:spacing w:line="242" w:lineRule="auto"/>
        <w:rPr>
          <w:b/>
          <w:sz w:val="24"/>
          <w:lang w:val="fr-FR"/>
        </w:rPr>
        <w:sectPr w:rsidR="003543A8" w:rsidRPr="0000326F">
          <w:type w:val="continuous"/>
          <w:pgSz w:w="11910" w:h="16840"/>
          <w:pgMar w:top="1640" w:right="425" w:bottom="280" w:left="425" w:header="720" w:footer="720" w:gutter="0"/>
          <w:cols w:num="4" w:space="720" w:equalWidth="0">
            <w:col w:w="2670" w:space="40"/>
            <w:col w:w="2519" w:space="39"/>
            <w:col w:w="2107" w:space="39"/>
            <w:col w:w="3646"/>
          </w:cols>
        </w:sectPr>
      </w:pPr>
    </w:p>
    <w:p w14:paraId="58673B66" w14:textId="77777777" w:rsidR="003543A8" w:rsidRPr="0000326F" w:rsidRDefault="003543A8">
      <w:pPr>
        <w:pStyle w:val="Corpsdetexte"/>
        <w:rPr>
          <w:b/>
          <w:sz w:val="20"/>
          <w:lang w:val="fr-FR"/>
        </w:rPr>
      </w:pPr>
    </w:p>
    <w:p w14:paraId="0B5EA561" w14:textId="77777777" w:rsidR="003543A8" w:rsidRPr="0000326F" w:rsidRDefault="003543A8">
      <w:pPr>
        <w:pStyle w:val="Corpsdetexte"/>
        <w:rPr>
          <w:b/>
          <w:sz w:val="20"/>
          <w:lang w:val="fr-FR"/>
        </w:rPr>
      </w:pPr>
    </w:p>
    <w:p w14:paraId="48FB2E3D" w14:textId="77777777" w:rsidR="003543A8" w:rsidRPr="0000326F" w:rsidRDefault="003543A8">
      <w:pPr>
        <w:pStyle w:val="Corpsdetexte"/>
        <w:rPr>
          <w:b/>
          <w:sz w:val="20"/>
          <w:lang w:val="fr-FR"/>
        </w:rPr>
      </w:pPr>
    </w:p>
    <w:p w14:paraId="6729B63F" w14:textId="77777777" w:rsidR="003543A8" w:rsidRPr="0000326F" w:rsidRDefault="003543A8">
      <w:pPr>
        <w:pStyle w:val="Corpsdetexte"/>
        <w:rPr>
          <w:b/>
          <w:sz w:val="20"/>
          <w:lang w:val="fr-FR"/>
        </w:rPr>
      </w:pPr>
    </w:p>
    <w:p w14:paraId="464171CB" w14:textId="77777777" w:rsidR="003543A8" w:rsidRPr="0000326F" w:rsidRDefault="003543A8">
      <w:pPr>
        <w:pStyle w:val="Corpsdetexte"/>
        <w:rPr>
          <w:b/>
          <w:sz w:val="20"/>
          <w:lang w:val="fr-FR"/>
        </w:rPr>
      </w:pPr>
    </w:p>
    <w:p w14:paraId="57B74998" w14:textId="77777777" w:rsidR="003543A8" w:rsidRPr="0000326F" w:rsidRDefault="003543A8">
      <w:pPr>
        <w:pStyle w:val="Corpsdetexte"/>
        <w:rPr>
          <w:b/>
          <w:sz w:val="20"/>
          <w:lang w:val="fr-FR"/>
        </w:rPr>
      </w:pPr>
    </w:p>
    <w:p w14:paraId="2D8F25AF" w14:textId="77777777" w:rsidR="003543A8" w:rsidRPr="0000326F" w:rsidRDefault="003543A8">
      <w:pPr>
        <w:pStyle w:val="Corpsdetexte"/>
        <w:rPr>
          <w:b/>
          <w:sz w:val="20"/>
          <w:lang w:val="fr-FR"/>
        </w:rPr>
      </w:pPr>
    </w:p>
    <w:p w14:paraId="67A57FC4" w14:textId="77777777" w:rsidR="003543A8" w:rsidRPr="0000326F" w:rsidRDefault="003543A8">
      <w:pPr>
        <w:pStyle w:val="Corpsdetexte"/>
        <w:rPr>
          <w:b/>
          <w:sz w:val="20"/>
          <w:lang w:val="fr-FR"/>
        </w:rPr>
      </w:pPr>
    </w:p>
    <w:p w14:paraId="53237032" w14:textId="77777777" w:rsidR="003543A8" w:rsidRPr="0000326F" w:rsidRDefault="003543A8">
      <w:pPr>
        <w:pStyle w:val="Corpsdetexte"/>
        <w:rPr>
          <w:b/>
          <w:sz w:val="20"/>
          <w:lang w:val="fr-FR"/>
        </w:rPr>
      </w:pPr>
    </w:p>
    <w:p w14:paraId="119420E2" w14:textId="77777777" w:rsidR="003543A8" w:rsidRPr="0000326F" w:rsidRDefault="003543A8">
      <w:pPr>
        <w:pStyle w:val="Corpsdetexte"/>
        <w:rPr>
          <w:b/>
          <w:sz w:val="20"/>
          <w:lang w:val="fr-FR"/>
        </w:rPr>
      </w:pPr>
    </w:p>
    <w:p w14:paraId="7ABE3518" w14:textId="77777777" w:rsidR="003543A8" w:rsidRPr="0000326F" w:rsidRDefault="003543A8">
      <w:pPr>
        <w:pStyle w:val="Corpsdetexte"/>
        <w:rPr>
          <w:b/>
          <w:sz w:val="20"/>
          <w:lang w:val="fr-FR"/>
        </w:rPr>
      </w:pPr>
    </w:p>
    <w:p w14:paraId="6E07E65B" w14:textId="77777777" w:rsidR="003543A8" w:rsidRPr="0000326F" w:rsidRDefault="003543A8">
      <w:pPr>
        <w:pStyle w:val="Corpsdetexte"/>
        <w:spacing w:before="194"/>
        <w:rPr>
          <w:b/>
          <w:sz w:val="20"/>
          <w:lang w:val="fr-FR"/>
        </w:rPr>
      </w:pPr>
    </w:p>
    <w:p w14:paraId="401D2F03" w14:textId="77777777" w:rsidR="003543A8" w:rsidRPr="006E65B1" w:rsidRDefault="003543A8">
      <w:pPr>
        <w:pStyle w:val="Corpsdetexte"/>
        <w:rPr>
          <w:b/>
          <w:sz w:val="36"/>
          <w:szCs w:val="36"/>
          <w:lang w:val="fr-FR"/>
        </w:rPr>
        <w:sectPr w:rsidR="003543A8" w:rsidRPr="006E65B1">
          <w:type w:val="continuous"/>
          <w:pgSz w:w="11910" w:h="16840"/>
          <w:pgMar w:top="1640" w:right="425" w:bottom="280" w:left="425" w:header="720" w:footer="720" w:gutter="0"/>
          <w:cols w:space="720"/>
        </w:sectPr>
      </w:pPr>
    </w:p>
    <w:p w14:paraId="2E8FFCDA" w14:textId="64404DAA" w:rsidR="00CF055C" w:rsidRPr="006E65B1" w:rsidRDefault="00CF055C" w:rsidP="00C63B94">
      <w:pPr>
        <w:pStyle w:val="Titre5"/>
        <w:spacing w:line="232" w:lineRule="auto"/>
        <w:ind w:right="1097"/>
        <w:rPr>
          <w:color w:val="231F20"/>
          <w:lang w:val="fr-FR"/>
        </w:rPr>
      </w:pPr>
      <w:r w:rsidRPr="006E65B1">
        <w:rPr>
          <w:color w:val="231F20"/>
          <w:lang w:val="fr-FR"/>
        </w:rPr>
        <w:t>Pour comprendre le lien entre le</w:t>
      </w:r>
      <w:r w:rsidR="00C63B94" w:rsidRPr="006E65B1">
        <w:rPr>
          <w:color w:val="231F20"/>
          <w:lang w:val="fr-FR"/>
        </w:rPr>
        <w:t xml:space="preserve"> </w:t>
      </w:r>
      <w:r w:rsidRPr="006E65B1">
        <w:rPr>
          <w:color w:val="231F20"/>
          <w:lang w:val="fr-FR"/>
        </w:rPr>
        <w:t xml:space="preserve">changement </w:t>
      </w:r>
      <w:r w:rsidR="006043F6" w:rsidRPr="006E65B1">
        <w:rPr>
          <w:color w:val="231F20"/>
          <w:lang w:val="fr-FR"/>
        </w:rPr>
        <w:t>climatique</w:t>
      </w:r>
      <w:r w:rsidR="0021508C" w:rsidRPr="006E65B1">
        <w:rPr>
          <w:color w:val="231F20"/>
          <w:lang w:val="fr-FR"/>
        </w:rPr>
        <w:t>,</w:t>
      </w:r>
    </w:p>
    <w:p w14:paraId="64E41501" w14:textId="4A0DA208" w:rsidR="00CF055C" w:rsidRPr="006E65B1" w:rsidRDefault="00CF055C" w:rsidP="00C63B94">
      <w:pPr>
        <w:spacing w:line="232" w:lineRule="auto"/>
        <w:ind w:left="425" w:right="53"/>
        <w:rPr>
          <w:b/>
          <w:sz w:val="36"/>
          <w:szCs w:val="36"/>
          <w:lang w:val="fr-FR"/>
        </w:rPr>
      </w:pPr>
      <w:r w:rsidRPr="006E65B1">
        <w:rPr>
          <w:b/>
          <w:color w:val="231F20"/>
          <w:spacing w:val="-4"/>
          <w:sz w:val="36"/>
          <w:szCs w:val="36"/>
          <w:lang w:val="fr-FR"/>
        </w:rPr>
        <w:t>les infections vectorielles et l'impact de l'environnement.</w:t>
      </w:r>
    </w:p>
    <w:p w14:paraId="313ECAEC" w14:textId="2F8F3386" w:rsidR="00CF055C" w:rsidRPr="00CF055C" w:rsidRDefault="00CF055C" w:rsidP="006C2533">
      <w:pPr>
        <w:pStyle w:val="Paragraphedeliste"/>
        <w:numPr>
          <w:ilvl w:val="0"/>
          <w:numId w:val="9"/>
        </w:numPr>
        <w:tabs>
          <w:tab w:val="left" w:pos="822"/>
        </w:tabs>
        <w:spacing w:before="116"/>
        <w:ind w:right="649"/>
        <w:rPr>
          <w:sz w:val="28"/>
          <w:lang w:val="fr-FR"/>
        </w:rPr>
      </w:pPr>
      <w:r w:rsidRPr="00CF055C">
        <w:rPr>
          <w:color w:val="231F20"/>
          <w:sz w:val="28"/>
          <w:lang w:val="fr-FR"/>
        </w:rPr>
        <w:t xml:space="preserve">Faites un récapitulatif de ce que sont les vecteurs et comment ils transmettent les </w:t>
      </w:r>
      <w:r>
        <w:rPr>
          <w:color w:val="231F20"/>
          <w:sz w:val="28"/>
          <w:lang w:val="fr-FR"/>
        </w:rPr>
        <w:t>infections</w:t>
      </w:r>
      <w:r w:rsidRPr="00CF055C">
        <w:rPr>
          <w:color w:val="231F20"/>
          <w:sz w:val="28"/>
          <w:lang w:val="fr-FR"/>
        </w:rPr>
        <w:t>.</w:t>
      </w:r>
    </w:p>
    <w:p w14:paraId="3821BA38" w14:textId="5ECE2026" w:rsidR="00CF055C" w:rsidRPr="00CF055C" w:rsidRDefault="00CF055C" w:rsidP="006C2533">
      <w:pPr>
        <w:pStyle w:val="Paragraphedeliste"/>
        <w:numPr>
          <w:ilvl w:val="0"/>
          <w:numId w:val="9"/>
        </w:numPr>
        <w:tabs>
          <w:tab w:val="left" w:pos="822"/>
        </w:tabs>
        <w:spacing w:before="110"/>
        <w:ind w:right="757"/>
        <w:rPr>
          <w:sz w:val="28"/>
          <w:lang w:val="fr-FR"/>
        </w:rPr>
      </w:pPr>
      <w:r w:rsidRPr="00CF055C">
        <w:rPr>
          <w:color w:val="231F20"/>
          <w:sz w:val="28"/>
          <w:lang w:val="fr-FR"/>
        </w:rPr>
        <w:t>Expliquez le concept du changement climatique et son impact sur l'environnement.</w:t>
      </w:r>
    </w:p>
    <w:p w14:paraId="5CD2B78C" w14:textId="77777777" w:rsidR="006E65B1" w:rsidRPr="006E65B1" w:rsidRDefault="00CF055C" w:rsidP="006C2533">
      <w:pPr>
        <w:pStyle w:val="Paragraphedeliste"/>
        <w:numPr>
          <w:ilvl w:val="0"/>
          <w:numId w:val="9"/>
        </w:numPr>
        <w:tabs>
          <w:tab w:val="left" w:pos="822"/>
        </w:tabs>
        <w:spacing w:before="105"/>
        <w:ind w:right="1392"/>
        <w:rPr>
          <w:sz w:val="28"/>
          <w:lang w:val="fr-FR"/>
        </w:rPr>
      </w:pPr>
      <w:r w:rsidRPr="006E65B1">
        <w:rPr>
          <w:color w:val="231F20"/>
          <w:sz w:val="28"/>
          <w:lang w:val="fr-FR"/>
        </w:rPr>
        <w:t>En utilisant une grande carte du monde, expliquez où se trouvent généralement certains moustiques et tiques – marquez cela avec des post-it/stylos de différentes couleurs.</w:t>
      </w:r>
    </w:p>
    <w:p w14:paraId="2A47615D" w14:textId="1683E41C" w:rsidR="003543A8" w:rsidRPr="006E65B1" w:rsidRDefault="00CF055C" w:rsidP="006C2533">
      <w:pPr>
        <w:pStyle w:val="Paragraphedeliste"/>
        <w:numPr>
          <w:ilvl w:val="0"/>
          <w:numId w:val="9"/>
        </w:numPr>
        <w:tabs>
          <w:tab w:val="left" w:pos="822"/>
        </w:tabs>
        <w:spacing w:before="105"/>
        <w:ind w:right="1392"/>
        <w:rPr>
          <w:sz w:val="28"/>
          <w:lang w:val="fr-FR"/>
        </w:rPr>
      </w:pPr>
      <w:r w:rsidRPr="006E65B1">
        <w:rPr>
          <w:color w:val="231F20"/>
          <w:sz w:val="28"/>
          <w:lang w:val="fr-FR"/>
        </w:rPr>
        <w:t>Identifiez les pays vers lesquels ces moustiques et tiques se sont déplacés récemment (à partir de l'an 2000).</w:t>
      </w:r>
    </w:p>
    <w:p w14:paraId="556F31B4" w14:textId="5032D09B" w:rsidR="00CF055C" w:rsidRPr="00CF055C" w:rsidRDefault="00CF055C" w:rsidP="006C2533">
      <w:pPr>
        <w:pStyle w:val="Paragraphedeliste"/>
        <w:numPr>
          <w:ilvl w:val="0"/>
          <w:numId w:val="9"/>
        </w:numPr>
        <w:tabs>
          <w:tab w:val="left" w:pos="822"/>
        </w:tabs>
        <w:ind w:right="1937"/>
        <w:rPr>
          <w:sz w:val="28"/>
          <w:lang w:val="fr-FR"/>
        </w:rPr>
      </w:pPr>
      <w:r w:rsidRPr="00CF055C">
        <w:rPr>
          <w:color w:val="231F20"/>
          <w:sz w:val="28"/>
          <w:lang w:val="fr-FR"/>
        </w:rPr>
        <w:t>Discutez des changements dans votre pays.</w:t>
      </w:r>
    </w:p>
    <w:p w14:paraId="5FF8B908" w14:textId="3485C8E0" w:rsidR="00CF055C" w:rsidRPr="00CF055C" w:rsidRDefault="00CF055C" w:rsidP="006C2533">
      <w:pPr>
        <w:pStyle w:val="Paragraphedeliste"/>
        <w:numPr>
          <w:ilvl w:val="0"/>
          <w:numId w:val="9"/>
        </w:numPr>
        <w:tabs>
          <w:tab w:val="left" w:pos="822"/>
        </w:tabs>
        <w:spacing w:before="109"/>
        <w:ind w:right="1191"/>
        <w:jc w:val="both"/>
        <w:rPr>
          <w:sz w:val="28"/>
          <w:lang w:val="fr-FR"/>
        </w:rPr>
      </w:pPr>
      <w:r w:rsidRPr="00CF055C">
        <w:rPr>
          <w:color w:val="231F20"/>
          <w:sz w:val="28"/>
          <w:lang w:val="fr-FR"/>
        </w:rPr>
        <w:t>Discutez avec les élèves du rôle du changement climatique dans la propagation des vecteurs.</w:t>
      </w:r>
    </w:p>
    <w:p w14:paraId="0CE68191" w14:textId="34F78CED" w:rsidR="006E65B1" w:rsidRDefault="00CF055C" w:rsidP="006C2533">
      <w:pPr>
        <w:pStyle w:val="Paragraphedeliste"/>
        <w:numPr>
          <w:ilvl w:val="0"/>
          <w:numId w:val="9"/>
        </w:numPr>
        <w:tabs>
          <w:tab w:val="left" w:pos="822"/>
        </w:tabs>
        <w:spacing w:before="108"/>
        <w:ind w:right="1330"/>
        <w:jc w:val="both"/>
        <w:rPr>
          <w:color w:val="231F20"/>
          <w:sz w:val="28"/>
          <w:szCs w:val="28"/>
          <w:lang w:val="fr-FR"/>
        </w:rPr>
      </w:pPr>
      <w:r w:rsidRPr="00CF055C">
        <w:rPr>
          <w:color w:val="231F20"/>
          <w:sz w:val="28"/>
          <w:lang w:val="fr-FR"/>
        </w:rPr>
        <w:t xml:space="preserve">Les </w:t>
      </w:r>
      <w:r w:rsidR="0030769C">
        <w:rPr>
          <w:color w:val="231F20"/>
          <w:sz w:val="28"/>
          <w:lang w:val="fr-FR"/>
        </w:rPr>
        <w:t>élèves doivent</w:t>
      </w:r>
      <w:r w:rsidRPr="00CF055C">
        <w:rPr>
          <w:color w:val="231F20"/>
          <w:sz w:val="28"/>
          <w:lang w:val="fr-FR"/>
        </w:rPr>
        <w:t xml:space="preserve"> ensuite créer une affiche ou rédiger un rapport </w:t>
      </w:r>
      <w:r w:rsidRPr="00CF055C">
        <w:rPr>
          <w:color w:val="231F20"/>
          <w:sz w:val="28"/>
          <w:szCs w:val="28"/>
          <w:lang w:val="fr-FR"/>
        </w:rPr>
        <w:t>sur le lien entre le changement climatique et les vecteurs – incluez des images, des cartes, des figures, et présentez cela à la classe.</w:t>
      </w:r>
    </w:p>
    <w:p w14:paraId="17E63332" w14:textId="4738F30F" w:rsidR="006E65B1" w:rsidRDefault="006E65B1">
      <w:pPr>
        <w:rPr>
          <w:color w:val="231F20"/>
          <w:sz w:val="28"/>
          <w:szCs w:val="28"/>
          <w:lang w:val="fr-FR"/>
        </w:rPr>
      </w:pPr>
      <w:r>
        <w:rPr>
          <w:color w:val="231F20"/>
          <w:sz w:val="28"/>
          <w:szCs w:val="28"/>
          <w:lang w:val="fr-FR"/>
        </w:rPr>
        <w:br w:type="page"/>
      </w:r>
    </w:p>
    <w:p w14:paraId="0EAA43CB" w14:textId="21BD20A5" w:rsidR="00CF055C" w:rsidRPr="006E65B1" w:rsidRDefault="006C2533" w:rsidP="006E65B1">
      <w:pPr>
        <w:tabs>
          <w:tab w:val="left" w:pos="822"/>
        </w:tabs>
        <w:spacing w:before="108"/>
        <w:ind w:right="1330"/>
        <w:jc w:val="both"/>
        <w:rPr>
          <w:sz w:val="28"/>
          <w:szCs w:val="28"/>
          <w:lang w:val="fr-FR"/>
        </w:rPr>
      </w:pPr>
      <w:r>
        <w:rPr>
          <w:noProof/>
          <w:lang w:val="en-GB" w:eastAsia="en-GB"/>
        </w:rPr>
        <mc:AlternateContent>
          <mc:Choice Requires="wps">
            <w:drawing>
              <wp:anchor distT="0" distB="0" distL="114300" distR="114300" simplePos="0" relativeHeight="251717120" behindDoc="1" locked="0" layoutInCell="1" allowOverlap="1" wp14:anchorId="5FAE51F1" wp14:editId="60BE4316">
                <wp:simplePos x="0" y="0"/>
                <wp:positionH relativeFrom="page">
                  <wp:align>right</wp:align>
                </wp:positionH>
                <wp:positionV relativeFrom="margin">
                  <wp:align>top</wp:align>
                </wp:positionV>
                <wp:extent cx="7910623" cy="4306186"/>
                <wp:effectExtent l="0" t="0" r="0" b="0"/>
                <wp:wrapNone/>
                <wp:docPr id="552" name="Graphic 287"/>
                <wp:cNvGraphicFramePr/>
                <a:graphic xmlns:a="http://schemas.openxmlformats.org/drawingml/2006/main">
                  <a:graphicData uri="http://schemas.microsoft.com/office/word/2010/wordprocessingShape">
                    <wps:wsp>
                      <wps:cNvSpPr/>
                      <wps:spPr>
                        <a:xfrm>
                          <a:off x="0" y="0"/>
                          <a:ext cx="7910623" cy="4306186"/>
                        </a:xfrm>
                        <a:custGeom>
                          <a:avLst/>
                          <a:gdLst/>
                          <a:ahLst/>
                          <a:cxnLst/>
                          <a:rect l="l" t="t" r="r" b="b"/>
                          <a:pathLst>
                            <a:path w="3690620" h="2599690">
                              <a:moveTo>
                                <a:pt x="3689997" y="0"/>
                              </a:moveTo>
                              <a:lnTo>
                                <a:pt x="0" y="0"/>
                              </a:lnTo>
                              <a:lnTo>
                                <a:pt x="0" y="2599563"/>
                              </a:lnTo>
                              <a:lnTo>
                                <a:pt x="3689997" y="2599563"/>
                              </a:lnTo>
                              <a:lnTo>
                                <a:pt x="3689997" y="0"/>
                              </a:lnTo>
                              <a:close/>
                            </a:path>
                          </a:pathLst>
                        </a:custGeom>
                        <a:solidFill>
                          <a:srgbClr val="E4E6F1"/>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65287C2" id="Graphic 287" o:spid="_x0000_s1026" style="position:absolute;margin-left:571.7pt;margin-top:0;width:622.9pt;height:339.05pt;z-index:-251599360;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top" coordsize="3690620,259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" path="m3689997,l,,,2599563r3689997,l3689997,xe" fillcolor="#e4e6f1" stroked="f">
                <v:path arrowok="t"/>
                <w10:wrap anchorx="page" anchory="margin"/>
              </v:shape>
            </w:pict>
          </mc:Fallback>
        </mc:AlternateContent>
      </w:r>
    </w:p>
    <w:p w14:paraId="7B7E4945" w14:textId="1F169EC2" w:rsidR="006E65B1" w:rsidRDefault="006E65B1" w:rsidP="006E65B1">
      <w:pPr>
        <w:pStyle w:val="Titre3"/>
        <w:ind w:left="707"/>
        <w:rPr>
          <w:color w:val="231F20"/>
          <w:spacing w:val="-8"/>
          <w:lang w:val="fr-FR"/>
        </w:rPr>
      </w:pPr>
    </w:p>
    <w:p w14:paraId="4E1B974F" w14:textId="650AC345" w:rsidR="006E65B1" w:rsidRDefault="006E65B1" w:rsidP="006E65B1">
      <w:pPr>
        <w:pStyle w:val="Titre3"/>
        <w:ind w:left="707"/>
        <w:rPr>
          <w:color w:val="231F20"/>
          <w:spacing w:val="-8"/>
          <w:lang w:val="fr-FR"/>
        </w:rPr>
      </w:pPr>
      <w:r>
        <w:rPr>
          <w:b w:val="0"/>
          <w:noProof/>
          <w:position w:val="-5"/>
          <w:lang w:val="en-GB" w:eastAsia="en-GB"/>
        </w:rPr>
        <w:drawing>
          <wp:anchor distT="0" distB="0" distL="114300" distR="114300" simplePos="0" relativeHeight="251715072" behindDoc="0" locked="0" layoutInCell="1" allowOverlap="1" wp14:anchorId="49A72B0A" wp14:editId="7FD0013C">
            <wp:simplePos x="0" y="0"/>
            <wp:positionH relativeFrom="margin">
              <wp:align>left</wp:align>
            </wp:positionH>
            <wp:positionV relativeFrom="page">
              <wp:posOffset>830994</wp:posOffset>
            </wp:positionV>
            <wp:extent cx="281940" cy="239395"/>
            <wp:effectExtent l="0" t="0" r="3810" b="8255"/>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1940" cy="239395"/>
                    </a:xfrm>
                    <a:prstGeom prst="rect">
                      <a:avLst/>
                    </a:prstGeom>
                  </pic:spPr>
                </pic:pic>
              </a:graphicData>
            </a:graphic>
            <wp14:sizeRelV relativeFrom="margin">
              <wp14:pctHeight>0</wp14:pctHeight>
            </wp14:sizeRelV>
          </wp:anchor>
        </w:drawing>
      </w:r>
    </w:p>
    <w:p w14:paraId="64C5F709" w14:textId="4876F1BB" w:rsidR="006E65B1" w:rsidRDefault="006E65B1" w:rsidP="006E65B1">
      <w:pPr>
        <w:pStyle w:val="Titre3"/>
        <w:ind w:left="707"/>
        <w:rPr>
          <w:color w:val="231F20"/>
          <w:spacing w:val="-8"/>
          <w:lang w:val="fr-FR"/>
        </w:rPr>
      </w:pPr>
      <w:r>
        <w:rPr>
          <w:color w:val="231F20"/>
          <w:spacing w:val="-8"/>
          <w:lang w:val="fr-FR"/>
        </w:rPr>
        <w:t>A</w:t>
      </w:r>
      <w:r w:rsidRPr="00822EA8">
        <w:rPr>
          <w:color w:val="231F20"/>
          <w:spacing w:val="-8"/>
          <w:lang w:val="fr-FR"/>
        </w:rPr>
        <w:t xml:space="preserve">ctivité </w:t>
      </w:r>
      <w:r w:rsidR="006C2533">
        <w:rPr>
          <w:color w:val="231F20"/>
          <w:spacing w:val="-8"/>
          <w:lang w:val="fr-FR"/>
        </w:rPr>
        <w:t>complémentaire</w:t>
      </w:r>
      <w:r w:rsidRPr="00822EA8">
        <w:rPr>
          <w:color w:val="231F20"/>
          <w:spacing w:val="-8"/>
          <w:lang w:val="fr-FR"/>
        </w:rPr>
        <w:t xml:space="preserve"> : </w:t>
      </w:r>
      <w:r>
        <w:rPr>
          <w:color w:val="231F20"/>
          <w:spacing w:val="-8"/>
          <w:lang w:val="fr-FR"/>
        </w:rPr>
        <w:t>Jeu des 7 familles</w:t>
      </w:r>
    </w:p>
    <w:p w14:paraId="19A30EDB" w14:textId="57AB86BD" w:rsidR="006E65B1" w:rsidRDefault="006E65B1" w:rsidP="006E65B1">
      <w:pPr>
        <w:pStyle w:val="Titre5"/>
        <w:spacing w:before="206" w:line="232" w:lineRule="auto"/>
        <w:ind w:left="708" w:right="0"/>
        <w:rPr>
          <w:color w:val="231F20"/>
          <w:lang w:val="fr-FR"/>
        </w:rPr>
      </w:pPr>
      <w:r w:rsidRPr="0034117A">
        <w:rPr>
          <w:color w:val="231F20"/>
          <w:lang w:val="fr-FR"/>
        </w:rPr>
        <w:t>Découvrez 7 infections vectorielles en vous amusant !</w:t>
      </w:r>
      <w:r w:rsidRPr="006E65B1">
        <w:rPr>
          <w:color w:val="231F20"/>
          <w:lang w:val="fr-FR"/>
        </w:rPr>
        <w:t xml:space="preserve"> </w:t>
      </w:r>
      <w:r w:rsidRPr="0034117A">
        <w:rPr>
          <w:color w:val="231F20"/>
          <w:lang w:val="fr-FR"/>
        </w:rPr>
        <w:t>À l’issue de l’activité, les é</w:t>
      </w:r>
      <w:r>
        <w:rPr>
          <w:color w:val="231F20"/>
          <w:lang w:val="fr-FR"/>
        </w:rPr>
        <w:t>lèves seront capables de c</w:t>
      </w:r>
      <w:r w:rsidRPr="0034117A">
        <w:rPr>
          <w:color w:val="231F20"/>
          <w:lang w:val="fr-FR"/>
        </w:rPr>
        <w:t>onnaître les gestes de prévention efficaces ;</w:t>
      </w:r>
      <w:r>
        <w:rPr>
          <w:color w:val="231F20"/>
          <w:lang w:val="fr-FR"/>
        </w:rPr>
        <w:t xml:space="preserve"> i</w:t>
      </w:r>
      <w:r w:rsidRPr="0034117A">
        <w:rPr>
          <w:color w:val="231F20"/>
          <w:lang w:val="fr-FR"/>
        </w:rPr>
        <w:t>dentifier les zones géographiques les plus touchées ;</w:t>
      </w:r>
      <w:r>
        <w:rPr>
          <w:color w:val="231F20"/>
          <w:lang w:val="fr-FR"/>
        </w:rPr>
        <w:t xml:space="preserve"> c</w:t>
      </w:r>
      <w:r w:rsidRPr="0034117A">
        <w:rPr>
          <w:color w:val="231F20"/>
          <w:lang w:val="fr-FR"/>
        </w:rPr>
        <w:t>omprendre le rôle d’un vecteur.</w:t>
      </w:r>
      <w:r>
        <w:rPr>
          <w:color w:val="231F20"/>
          <w:lang w:val="fr-FR"/>
        </w:rPr>
        <w:t xml:space="preserve"> </w:t>
      </w:r>
    </w:p>
    <w:p w14:paraId="7A805DEC" w14:textId="0C0CC9BD" w:rsidR="006E65B1" w:rsidRDefault="006E65B1" w:rsidP="006E65B1">
      <w:pPr>
        <w:pStyle w:val="Titre5"/>
        <w:spacing w:before="206" w:line="232" w:lineRule="auto"/>
        <w:ind w:left="708" w:right="0"/>
        <w:rPr>
          <w:color w:val="231F20"/>
          <w:lang w:val="fr-FR"/>
        </w:rPr>
      </w:pPr>
    </w:p>
    <w:p w14:paraId="7FEC88B5" w14:textId="5D5093E8" w:rsidR="006E65B1" w:rsidRPr="006E65B1" w:rsidRDefault="006E65B1" w:rsidP="006C2533">
      <w:pPr>
        <w:pStyle w:val="Paragraphedeliste"/>
        <w:numPr>
          <w:ilvl w:val="1"/>
          <w:numId w:val="9"/>
        </w:numPr>
        <w:tabs>
          <w:tab w:val="left" w:pos="1047"/>
          <w:tab w:val="left" w:pos="1049"/>
        </w:tabs>
        <w:spacing w:before="91" w:line="254" w:lineRule="auto"/>
        <w:ind w:right="38"/>
        <w:jc w:val="both"/>
        <w:rPr>
          <w:color w:val="231F20"/>
          <w:sz w:val="28"/>
          <w:lang w:val="fr-FR"/>
        </w:rPr>
      </w:pPr>
      <w:r w:rsidRPr="006E65B1">
        <w:rPr>
          <w:color w:val="231F20"/>
          <w:sz w:val="28"/>
          <w:lang w:val="fr-FR"/>
        </w:rPr>
        <w:t xml:space="preserve">Les familles représentées : Maladie de Lyme, Dengue, Paludisme, Fièvre jaune, Zika, West Nile, Chikungunya </w:t>
      </w:r>
    </w:p>
    <w:p w14:paraId="0633FBD1" w14:textId="77777777" w:rsidR="006C2533" w:rsidRDefault="006E65B1" w:rsidP="006C2533">
      <w:pPr>
        <w:pStyle w:val="Paragraphedeliste"/>
        <w:numPr>
          <w:ilvl w:val="1"/>
          <w:numId w:val="9"/>
        </w:numPr>
        <w:tabs>
          <w:tab w:val="left" w:pos="1047"/>
          <w:tab w:val="left" w:pos="1049"/>
        </w:tabs>
        <w:spacing w:before="91" w:line="254" w:lineRule="auto"/>
        <w:ind w:right="38"/>
        <w:jc w:val="both"/>
        <w:rPr>
          <w:color w:val="231F20"/>
          <w:sz w:val="28"/>
          <w:lang w:val="fr-FR"/>
        </w:rPr>
      </w:pPr>
      <w:r w:rsidRPr="006E65B1">
        <w:rPr>
          <w:color w:val="231F20"/>
          <w:sz w:val="28"/>
          <w:lang w:val="fr-FR"/>
        </w:rPr>
        <w:t>Les thématiques par famille : Microbe responsable, mode d’infection, symptômes, prévention, région la plus touchée, le vecteur.</w:t>
      </w:r>
    </w:p>
    <w:p w14:paraId="031BAEB8" w14:textId="77777777" w:rsidR="006C2533" w:rsidRDefault="006C2533" w:rsidP="006C2533">
      <w:pPr>
        <w:tabs>
          <w:tab w:val="left" w:pos="1047"/>
          <w:tab w:val="left" w:pos="1049"/>
        </w:tabs>
        <w:spacing w:before="91" w:line="254" w:lineRule="auto"/>
        <w:ind w:right="38"/>
        <w:jc w:val="both"/>
        <w:rPr>
          <w:color w:val="231F20"/>
          <w:sz w:val="28"/>
          <w:lang w:val="fr-FR"/>
        </w:rPr>
      </w:pPr>
    </w:p>
    <w:p w14:paraId="254787DA" w14:textId="77777777" w:rsidR="006C2533" w:rsidRDefault="006C2533" w:rsidP="006C2533">
      <w:pPr>
        <w:tabs>
          <w:tab w:val="left" w:pos="1047"/>
          <w:tab w:val="left" w:pos="1049"/>
        </w:tabs>
        <w:spacing w:before="91" w:line="254" w:lineRule="auto"/>
        <w:ind w:right="38"/>
        <w:jc w:val="both"/>
        <w:rPr>
          <w:color w:val="231F20"/>
          <w:sz w:val="28"/>
          <w:lang w:val="fr-FR"/>
        </w:rPr>
      </w:pPr>
    </w:p>
    <w:p w14:paraId="3EDC0A94" w14:textId="7CC1BAE3" w:rsidR="006C2533" w:rsidRDefault="006C2533" w:rsidP="006C2533">
      <w:pPr>
        <w:pStyle w:val="Titre3"/>
        <w:ind w:left="707"/>
        <w:rPr>
          <w:color w:val="231F20"/>
          <w:spacing w:val="-8"/>
          <w:lang w:val="fr-FR"/>
        </w:rPr>
      </w:pPr>
      <w:r>
        <w:rPr>
          <w:b w:val="0"/>
          <w:noProof/>
          <w:position w:val="-5"/>
          <w:lang w:val="en-GB" w:eastAsia="en-GB"/>
        </w:rPr>
        <w:drawing>
          <wp:anchor distT="0" distB="0" distL="114300" distR="114300" simplePos="0" relativeHeight="251719168" behindDoc="0" locked="0" layoutInCell="1" allowOverlap="1" wp14:anchorId="1E5BEEC1" wp14:editId="773B7D58">
            <wp:simplePos x="0" y="0"/>
            <wp:positionH relativeFrom="margin">
              <wp:posOffset>-10633</wp:posOffset>
            </wp:positionH>
            <wp:positionV relativeFrom="page">
              <wp:posOffset>4737056</wp:posOffset>
            </wp:positionV>
            <wp:extent cx="281940" cy="239395"/>
            <wp:effectExtent l="0" t="0" r="3810" b="8255"/>
            <wp:wrapNone/>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1940" cy="239395"/>
                    </a:xfrm>
                    <a:prstGeom prst="rect">
                      <a:avLst/>
                    </a:prstGeom>
                  </pic:spPr>
                </pic:pic>
              </a:graphicData>
            </a:graphic>
            <wp14:sizeRelV relativeFrom="margin">
              <wp14:pctHeight>0</wp14:pctHeight>
            </wp14:sizeRelV>
          </wp:anchor>
        </w:drawing>
      </w:r>
    </w:p>
    <w:p w14:paraId="7F6AAA72" w14:textId="0CCF0364" w:rsidR="006C2533" w:rsidRPr="00D90F41" w:rsidRDefault="006C2533" w:rsidP="006C2533">
      <w:pPr>
        <w:pStyle w:val="Titre3"/>
        <w:ind w:left="707"/>
        <w:rPr>
          <w:color w:val="231F20"/>
          <w:spacing w:val="-8"/>
          <w:lang w:val="fr-FR"/>
        </w:rPr>
      </w:pPr>
      <w:r>
        <w:rPr>
          <w:color w:val="231F20"/>
          <w:spacing w:val="-8"/>
          <w:lang w:val="fr-FR"/>
        </w:rPr>
        <w:t>A</w:t>
      </w:r>
      <w:r w:rsidRPr="00822EA8">
        <w:rPr>
          <w:color w:val="231F20"/>
          <w:spacing w:val="-8"/>
          <w:lang w:val="fr-FR"/>
        </w:rPr>
        <w:t xml:space="preserve">ctivité </w:t>
      </w:r>
      <w:r>
        <w:rPr>
          <w:color w:val="231F20"/>
          <w:spacing w:val="-8"/>
          <w:lang w:val="fr-FR"/>
        </w:rPr>
        <w:t>complémentaire 4</w:t>
      </w:r>
      <w:r w:rsidRPr="00822EA8">
        <w:rPr>
          <w:color w:val="231F20"/>
          <w:spacing w:val="-8"/>
          <w:lang w:val="fr-FR"/>
        </w:rPr>
        <w:t xml:space="preserve"> : </w:t>
      </w:r>
      <w:r>
        <w:rPr>
          <w:color w:val="231F20"/>
          <w:spacing w:val="-8"/>
          <w:lang w:val="fr-FR"/>
        </w:rPr>
        <w:t>La course au vecteur</w:t>
      </w:r>
    </w:p>
    <w:p w14:paraId="3A19D213" w14:textId="1A8E9AEC" w:rsidR="006C2533" w:rsidRPr="00D90F41" w:rsidRDefault="006C2533" w:rsidP="006C2533">
      <w:pPr>
        <w:pStyle w:val="Titre5"/>
        <w:spacing w:before="206" w:line="232" w:lineRule="auto"/>
        <w:ind w:left="708" w:right="0"/>
        <w:rPr>
          <w:color w:val="231F20"/>
          <w:lang w:val="fr-FR"/>
        </w:rPr>
      </w:pPr>
      <w:r w:rsidRPr="00D90F41">
        <w:rPr>
          <w:color w:val="231F20"/>
          <w:lang w:val="fr-FR"/>
        </w:rPr>
        <w:t>Dans une activité dynamique, comprenez les différentes infections vectorielles et leurs moyens de prévention.</w:t>
      </w:r>
    </w:p>
    <w:p w14:paraId="7E8FFD1C" w14:textId="580A7C18" w:rsidR="006E65B1" w:rsidRPr="006C2533" w:rsidRDefault="006E65B1" w:rsidP="006C2533">
      <w:pPr>
        <w:tabs>
          <w:tab w:val="left" w:pos="1047"/>
          <w:tab w:val="left" w:pos="1049"/>
        </w:tabs>
        <w:spacing w:before="91" w:line="254" w:lineRule="auto"/>
        <w:ind w:right="38"/>
        <w:jc w:val="both"/>
        <w:rPr>
          <w:color w:val="231F20"/>
          <w:sz w:val="28"/>
          <w:lang w:val="fr-FR"/>
        </w:rPr>
      </w:pPr>
      <w:r w:rsidRPr="006C2533">
        <w:rPr>
          <w:color w:val="231F20"/>
          <w:sz w:val="28"/>
          <w:lang w:val="fr-FR"/>
        </w:rPr>
        <w:t xml:space="preserve"> </w:t>
      </w:r>
    </w:p>
    <w:p w14:paraId="5A377D13" w14:textId="77777777" w:rsidR="006C2533" w:rsidRDefault="006C2533" w:rsidP="006C2533">
      <w:pPr>
        <w:pStyle w:val="Paragraphedeliste"/>
        <w:numPr>
          <w:ilvl w:val="1"/>
          <w:numId w:val="13"/>
        </w:numPr>
        <w:spacing w:before="111"/>
        <w:rPr>
          <w:color w:val="231F20"/>
          <w:sz w:val="28"/>
          <w:lang w:val="fr-FR"/>
        </w:rPr>
      </w:pPr>
      <w:r w:rsidRPr="00D90F41">
        <w:rPr>
          <w:color w:val="231F20"/>
          <w:sz w:val="28"/>
          <w:lang w:val="fr-FR"/>
        </w:rPr>
        <w:t xml:space="preserve">Mettre à disposition des élèves les fiches e-Bug : chikungunya, fièvre jaune, dengue, paludisme, maladie de Lyme. </w:t>
      </w:r>
    </w:p>
    <w:p w14:paraId="1DC630CC" w14:textId="77777777" w:rsidR="006C2533" w:rsidRPr="00D90F41" w:rsidRDefault="006C2533" w:rsidP="006C2533">
      <w:pPr>
        <w:pStyle w:val="Paragraphedeliste"/>
        <w:numPr>
          <w:ilvl w:val="1"/>
          <w:numId w:val="13"/>
        </w:numPr>
        <w:spacing w:before="111"/>
        <w:rPr>
          <w:color w:val="231F20"/>
          <w:sz w:val="28"/>
          <w:lang w:val="fr-FR"/>
        </w:rPr>
      </w:pPr>
      <w:r w:rsidRPr="00D90F41">
        <w:rPr>
          <w:color w:val="231F20"/>
          <w:sz w:val="28"/>
          <w:lang w:val="fr-FR"/>
        </w:rPr>
        <w:t>Répartir les élèves en 2 groupes.</w:t>
      </w:r>
    </w:p>
    <w:p w14:paraId="574AD55B" w14:textId="77777777" w:rsidR="006C2533" w:rsidRPr="00D90F41" w:rsidRDefault="006C2533" w:rsidP="006C2533">
      <w:pPr>
        <w:pStyle w:val="Paragraphedeliste"/>
        <w:numPr>
          <w:ilvl w:val="1"/>
          <w:numId w:val="13"/>
        </w:numPr>
        <w:spacing w:before="111"/>
        <w:rPr>
          <w:color w:val="231F20"/>
          <w:sz w:val="28"/>
          <w:lang w:val="fr-FR"/>
        </w:rPr>
      </w:pPr>
      <w:r w:rsidRPr="00D90F41">
        <w:rPr>
          <w:color w:val="231F20"/>
          <w:sz w:val="28"/>
          <w:lang w:val="fr-FR"/>
        </w:rPr>
        <w:t>Délimiter les 4 zones à l’aide de plots et cerceau au centre, pancarte autour du cou « vecteurs » ou cartes à porter sur soi au choix, cartes « prévention », cartes « infection »</w:t>
      </w:r>
    </w:p>
    <w:p w14:paraId="6CE7D654" w14:textId="77777777" w:rsidR="006C2533" w:rsidRPr="00D90F41" w:rsidRDefault="006C2533" w:rsidP="006C2533">
      <w:pPr>
        <w:pStyle w:val="Paragraphedeliste"/>
        <w:numPr>
          <w:ilvl w:val="1"/>
          <w:numId w:val="13"/>
        </w:numPr>
        <w:spacing w:before="111"/>
        <w:rPr>
          <w:color w:val="231F20"/>
          <w:sz w:val="28"/>
          <w:lang w:val="fr-FR"/>
        </w:rPr>
      </w:pPr>
      <w:r w:rsidRPr="00D90F41">
        <w:rPr>
          <w:color w:val="231F20"/>
          <w:sz w:val="28"/>
          <w:lang w:val="fr-FR"/>
        </w:rPr>
        <w:t>L’équipe « Humains » se partage les fiches infos à lire et mémorise un maximum d’informations.</w:t>
      </w:r>
    </w:p>
    <w:p w14:paraId="15163F4B" w14:textId="77777777" w:rsidR="006C2533" w:rsidRDefault="006C2533" w:rsidP="006C2533">
      <w:pPr>
        <w:pStyle w:val="Paragraphedeliste"/>
        <w:numPr>
          <w:ilvl w:val="1"/>
          <w:numId w:val="13"/>
        </w:numPr>
        <w:spacing w:before="111"/>
        <w:rPr>
          <w:color w:val="231F20"/>
          <w:sz w:val="28"/>
          <w:lang w:val="fr-FR"/>
        </w:rPr>
      </w:pPr>
      <w:r w:rsidRPr="00D90F41">
        <w:rPr>
          <w:color w:val="231F20"/>
          <w:sz w:val="28"/>
          <w:lang w:val="fr-FR"/>
        </w:rPr>
        <w:t>Attribuer une carte ou pancarte « vecteur » avec l’image d’un insecte à chaque élève de l’équipe « vecteur » dont l’équipe « humains » cherchera à éviter et à se protéger.</w:t>
      </w:r>
    </w:p>
    <w:p w14:paraId="1186CD95" w14:textId="77777777" w:rsidR="006C2533" w:rsidRDefault="006C2533" w:rsidP="006C2533">
      <w:pPr>
        <w:pStyle w:val="Paragraphedeliste"/>
        <w:numPr>
          <w:ilvl w:val="1"/>
          <w:numId w:val="13"/>
        </w:numPr>
        <w:spacing w:before="111"/>
        <w:rPr>
          <w:color w:val="231F20"/>
          <w:sz w:val="28"/>
          <w:lang w:val="fr-FR"/>
        </w:rPr>
      </w:pPr>
      <w:r w:rsidRPr="00D90F41">
        <w:rPr>
          <w:color w:val="231F20"/>
          <w:sz w:val="28"/>
          <w:lang w:val="fr-FR"/>
        </w:rPr>
        <w:t xml:space="preserve">Au top départ, les Humains doivent courir jusqu’à la réserve pour récupérer une carte Prévention et revenir sans se faire toucher par les Vecteurs. Le but est de ramener le plus de carte de prévention à son équipe. </w:t>
      </w:r>
    </w:p>
    <w:p w14:paraId="7B897C7B" w14:textId="77777777" w:rsidR="006C2533" w:rsidRDefault="006C2533" w:rsidP="006C2533">
      <w:pPr>
        <w:pStyle w:val="Paragraphedeliste"/>
        <w:numPr>
          <w:ilvl w:val="1"/>
          <w:numId w:val="13"/>
        </w:numPr>
        <w:spacing w:before="111"/>
        <w:rPr>
          <w:color w:val="231F20"/>
          <w:sz w:val="28"/>
          <w:lang w:val="fr-FR"/>
        </w:rPr>
      </w:pPr>
      <w:r w:rsidRPr="00D90F41">
        <w:rPr>
          <w:color w:val="231F20"/>
          <w:sz w:val="28"/>
          <w:lang w:val="fr-FR"/>
        </w:rPr>
        <w:t xml:space="preserve">Si un humain est touché, il doit aller dans la Zone Infectée. </w:t>
      </w:r>
    </w:p>
    <w:p w14:paraId="64797317" w14:textId="77777777" w:rsidR="006C2533" w:rsidRPr="00D90F41" w:rsidRDefault="006C2533" w:rsidP="006C2533">
      <w:pPr>
        <w:pStyle w:val="Paragraphedeliste"/>
        <w:numPr>
          <w:ilvl w:val="1"/>
          <w:numId w:val="13"/>
        </w:numPr>
        <w:spacing w:before="111"/>
        <w:rPr>
          <w:color w:val="231F20"/>
          <w:sz w:val="28"/>
          <w:lang w:val="fr-FR"/>
        </w:rPr>
      </w:pPr>
      <w:r w:rsidRPr="00D90F41">
        <w:rPr>
          <w:color w:val="231F20"/>
          <w:sz w:val="28"/>
          <w:lang w:val="fr-FR"/>
        </w:rPr>
        <w:t>Pour sortir de la Zone Infectée, il doit tirer une carte Infection correspondant au vecteur qui l’a touché et répondre à une question.</w:t>
      </w:r>
    </w:p>
    <w:p w14:paraId="224135AA" w14:textId="77777777" w:rsidR="006C2533" w:rsidRPr="00D90F41" w:rsidRDefault="006C2533" w:rsidP="006C2533">
      <w:pPr>
        <w:pStyle w:val="Paragraphedeliste"/>
        <w:numPr>
          <w:ilvl w:val="1"/>
          <w:numId w:val="13"/>
        </w:numPr>
        <w:spacing w:before="111"/>
        <w:rPr>
          <w:color w:val="231F20"/>
          <w:sz w:val="28"/>
          <w:lang w:val="fr-FR"/>
        </w:rPr>
      </w:pPr>
      <w:r w:rsidRPr="00D90F41">
        <w:rPr>
          <w:color w:val="231F20"/>
          <w:sz w:val="28"/>
          <w:lang w:val="fr-FR"/>
        </w:rPr>
        <w:t>Les cartes Prévention protègent pendant 1 minute.</w:t>
      </w:r>
    </w:p>
    <w:p w14:paraId="31A2EF14" w14:textId="147B2F51" w:rsidR="006E65B1" w:rsidRPr="00822EA8" w:rsidRDefault="006E65B1" w:rsidP="006E65B1">
      <w:pPr>
        <w:pStyle w:val="Corpsdetexte"/>
        <w:rPr>
          <w:b/>
          <w:sz w:val="20"/>
          <w:lang w:val="fr-FR"/>
        </w:rPr>
        <w:sectPr w:rsidR="006E65B1" w:rsidRPr="00822EA8" w:rsidSect="006E65B1">
          <w:type w:val="continuous"/>
          <w:pgSz w:w="11910" w:h="16840"/>
          <w:pgMar w:top="0" w:right="566" w:bottom="280" w:left="425" w:header="720" w:footer="720" w:gutter="0"/>
          <w:cols w:space="720"/>
        </w:sectPr>
      </w:pPr>
    </w:p>
    <w:p w14:paraId="62DAA879" w14:textId="683E5F6E" w:rsidR="003543A8" w:rsidRPr="002F7C9C" w:rsidRDefault="000F3747">
      <w:pPr>
        <w:pStyle w:val="Corpsdetexte"/>
        <w:rPr>
          <w:b/>
          <w:sz w:val="20"/>
          <w:lang w:val="fr-FR"/>
        </w:rPr>
      </w:pPr>
      <w:r>
        <w:rPr>
          <w:noProof/>
          <w:sz w:val="44"/>
          <w:lang w:val="en-GB" w:eastAsia="en-GB"/>
        </w:rPr>
        <mc:AlternateContent>
          <mc:Choice Requires="wpg">
            <w:drawing>
              <wp:anchor distT="0" distB="0" distL="0" distR="0" simplePos="0" relativeHeight="251652608" behindDoc="1" locked="0" layoutInCell="1" allowOverlap="1" wp14:anchorId="00C2189A" wp14:editId="2E67AC22">
                <wp:simplePos x="0" y="0"/>
                <wp:positionH relativeFrom="page">
                  <wp:posOffset>0</wp:posOffset>
                </wp:positionH>
                <wp:positionV relativeFrom="margin">
                  <wp:posOffset>9525</wp:posOffset>
                </wp:positionV>
                <wp:extent cx="7560310" cy="6429892"/>
                <wp:effectExtent l="0" t="0" r="2540" b="9525"/>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6429892"/>
                          <a:chOff x="0" y="0"/>
                          <a:chExt cx="7560627" cy="6430401"/>
                        </a:xfrm>
                      </wpg:grpSpPr>
                      <wps:wsp>
                        <wps:cNvPr id="285" name="Graphic 285"/>
                        <wps:cNvSpPr/>
                        <wps:spPr>
                          <a:xfrm>
                            <a:off x="0" y="2599550"/>
                            <a:ext cx="1270" cy="2469515"/>
                          </a:xfrm>
                          <a:custGeom>
                            <a:avLst/>
                            <a:gdLst/>
                            <a:ahLst/>
                            <a:cxnLst/>
                            <a:rect l="l" t="t" r="r" b="b"/>
                            <a:pathLst>
                              <a:path h="2469515">
                                <a:moveTo>
                                  <a:pt x="0" y="2469252"/>
                                </a:moveTo>
                                <a:lnTo>
                                  <a:pt x="0" y="0"/>
                                </a:lnTo>
                                <a:lnTo>
                                  <a:pt x="0" y="2469252"/>
                                </a:lnTo>
                                <a:close/>
                              </a:path>
                            </a:pathLst>
                          </a:custGeom>
                          <a:solidFill>
                            <a:srgbClr val="909EC9"/>
                          </a:solidFill>
                        </wps:spPr>
                        <wps:bodyPr wrap="square" lIns="0" tIns="0" rIns="0" bIns="0" rtlCol="0">
                          <a:prstTxWarp prst="textNoShape">
                            <a:avLst/>
                          </a:prstTxWarp>
                          <a:noAutofit/>
                        </wps:bodyPr>
                      </wps:wsp>
                      <wps:wsp>
                        <wps:cNvPr id="286" name="Graphic 286"/>
                        <wps:cNvSpPr/>
                        <wps:spPr>
                          <a:xfrm>
                            <a:off x="0" y="0"/>
                            <a:ext cx="3870325" cy="2599690"/>
                          </a:xfrm>
                          <a:custGeom>
                            <a:avLst/>
                            <a:gdLst/>
                            <a:ahLst/>
                            <a:cxnLst/>
                            <a:rect l="l" t="t" r="r" b="b"/>
                            <a:pathLst>
                              <a:path w="3870325" h="2599690">
                                <a:moveTo>
                                  <a:pt x="3870007" y="0"/>
                                </a:moveTo>
                                <a:lnTo>
                                  <a:pt x="0" y="0"/>
                                </a:lnTo>
                                <a:lnTo>
                                  <a:pt x="0" y="2599550"/>
                                </a:lnTo>
                                <a:lnTo>
                                  <a:pt x="3870007" y="2599550"/>
                                </a:lnTo>
                                <a:lnTo>
                                  <a:pt x="3870007" y="0"/>
                                </a:lnTo>
                                <a:close/>
                              </a:path>
                            </a:pathLst>
                          </a:custGeom>
                          <a:solidFill>
                            <a:srgbClr val="B8C0DC"/>
                          </a:solidFill>
                        </wps:spPr>
                        <wps:bodyPr wrap="square" lIns="0" tIns="0" rIns="0" bIns="0" rtlCol="0">
                          <a:prstTxWarp prst="textNoShape">
                            <a:avLst/>
                          </a:prstTxWarp>
                          <a:noAutofit/>
                        </wps:bodyPr>
                      </wps:wsp>
                      <wps:wsp>
                        <wps:cNvPr id="287" name="Graphic 287"/>
                        <wps:cNvSpPr/>
                        <wps:spPr>
                          <a:xfrm>
                            <a:off x="3870007" y="0"/>
                            <a:ext cx="3690620" cy="2599690"/>
                          </a:xfrm>
                          <a:custGeom>
                            <a:avLst/>
                            <a:gdLst/>
                            <a:ahLst/>
                            <a:cxnLst/>
                            <a:rect l="l" t="t" r="r" b="b"/>
                            <a:pathLst>
                              <a:path w="3690620" h="2599690">
                                <a:moveTo>
                                  <a:pt x="3689997" y="0"/>
                                </a:moveTo>
                                <a:lnTo>
                                  <a:pt x="0" y="0"/>
                                </a:lnTo>
                                <a:lnTo>
                                  <a:pt x="0" y="2599563"/>
                                </a:lnTo>
                                <a:lnTo>
                                  <a:pt x="3689997" y="2599563"/>
                                </a:lnTo>
                                <a:lnTo>
                                  <a:pt x="3689997" y="0"/>
                                </a:lnTo>
                                <a:close/>
                              </a:path>
                            </a:pathLst>
                          </a:custGeom>
                          <a:solidFill>
                            <a:srgbClr val="E4E6F1"/>
                          </a:solidFill>
                        </wps:spPr>
                        <wps:bodyPr wrap="square" lIns="0" tIns="0" rIns="0" bIns="0" rtlCol="0">
                          <a:prstTxWarp prst="textNoShape">
                            <a:avLst/>
                          </a:prstTxWarp>
                          <a:noAutofit/>
                        </wps:bodyPr>
                      </wps:wsp>
                      <wps:wsp>
                        <wps:cNvPr id="288" name="Graphic 288"/>
                        <wps:cNvSpPr/>
                        <wps:spPr>
                          <a:xfrm>
                            <a:off x="4138476" y="914538"/>
                            <a:ext cx="271780" cy="305435"/>
                          </a:xfrm>
                          <a:custGeom>
                            <a:avLst/>
                            <a:gdLst/>
                            <a:ahLst/>
                            <a:cxnLst/>
                            <a:rect l="l" t="t" r="r" b="b"/>
                            <a:pathLst>
                              <a:path w="271780" h="305435">
                                <a:moveTo>
                                  <a:pt x="33616" y="173824"/>
                                </a:moveTo>
                                <a:lnTo>
                                  <a:pt x="24472" y="175348"/>
                                </a:lnTo>
                                <a:lnTo>
                                  <a:pt x="21335" y="183070"/>
                                </a:lnTo>
                                <a:lnTo>
                                  <a:pt x="3047" y="208978"/>
                                </a:lnTo>
                                <a:lnTo>
                                  <a:pt x="0" y="215074"/>
                                </a:lnTo>
                                <a:lnTo>
                                  <a:pt x="1523" y="224218"/>
                                </a:lnTo>
                                <a:lnTo>
                                  <a:pt x="7619" y="227266"/>
                                </a:lnTo>
                                <a:lnTo>
                                  <a:pt x="120586" y="300507"/>
                                </a:lnTo>
                                <a:lnTo>
                                  <a:pt x="126682" y="305079"/>
                                </a:lnTo>
                                <a:lnTo>
                                  <a:pt x="134302" y="303555"/>
                                </a:lnTo>
                                <a:lnTo>
                                  <a:pt x="138874" y="297459"/>
                                </a:lnTo>
                                <a:lnTo>
                                  <a:pt x="184253" y="227266"/>
                                </a:lnTo>
                                <a:lnTo>
                                  <a:pt x="114490" y="227266"/>
                                </a:lnTo>
                                <a:lnTo>
                                  <a:pt x="39712" y="178498"/>
                                </a:lnTo>
                                <a:lnTo>
                                  <a:pt x="33616" y="173824"/>
                                </a:lnTo>
                                <a:close/>
                              </a:path>
                              <a:path w="271780" h="305435">
                                <a:moveTo>
                                  <a:pt x="230504" y="57912"/>
                                </a:moveTo>
                                <a:lnTo>
                                  <a:pt x="222783" y="60960"/>
                                </a:lnTo>
                                <a:lnTo>
                                  <a:pt x="218211" y="67056"/>
                                </a:lnTo>
                                <a:lnTo>
                                  <a:pt x="114490" y="227266"/>
                                </a:lnTo>
                                <a:lnTo>
                                  <a:pt x="184253" y="227266"/>
                                </a:lnTo>
                                <a:lnTo>
                                  <a:pt x="267080" y="99148"/>
                                </a:lnTo>
                                <a:lnTo>
                                  <a:pt x="271652" y="93052"/>
                                </a:lnTo>
                                <a:lnTo>
                                  <a:pt x="270128" y="83908"/>
                                </a:lnTo>
                                <a:lnTo>
                                  <a:pt x="264032" y="79336"/>
                                </a:lnTo>
                                <a:lnTo>
                                  <a:pt x="236600" y="62471"/>
                                </a:lnTo>
                                <a:lnTo>
                                  <a:pt x="230504" y="57912"/>
                                </a:lnTo>
                                <a:close/>
                              </a:path>
                              <a:path w="271780" h="305435">
                                <a:moveTo>
                                  <a:pt x="47345" y="79336"/>
                                </a:moveTo>
                                <a:lnTo>
                                  <a:pt x="41236" y="80860"/>
                                </a:lnTo>
                                <a:lnTo>
                                  <a:pt x="39712" y="85432"/>
                                </a:lnTo>
                                <a:lnTo>
                                  <a:pt x="19811" y="115912"/>
                                </a:lnTo>
                                <a:lnTo>
                                  <a:pt x="16763" y="118960"/>
                                </a:lnTo>
                                <a:lnTo>
                                  <a:pt x="18287" y="125056"/>
                                </a:lnTo>
                                <a:lnTo>
                                  <a:pt x="21335" y="128104"/>
                                </a:lnTo>
                                <a:lnTo>
                                  <a:pt x="97726" y="176872"/>
                                </a:lnTo>
                                <a:lnTo>
                                  <a:pt x="100774" y="178498"/>
                                </a:lnTo>
                                <a:lnTo>
                                  <a:pt x="106870" y="178498"/>
                                </a:lnTo>
                                <a:lnTo>
                                  <a:pt x="153409" y="106768"/>
                                </a:lnTo>
                                <a:lnTo>
                                  <a:pt x="88480" y="106768"/>
                                </a:lnTo>
                                <a:lnTo>
                                  <a:pt x="47345" y="79336"/>
                                </a:lnTo>
                                <a:close/>
                              </a:path>
                              <a:path w="271780" h="305435">
                                <a:moveTo>
                                  <a:pt x="163347" y="0"/>
                                </a:moveTo>
                                <a:lnTo>
                                  <a:pt x="157251" y="1524"/>
                                </a:lnTo>
                                <a:lnTo>
                                  <a:pt x="154114" y="4572"/>
                                </a:lnTo>
                                <a:lnTo>
                                  <a:pt x="88480" y="106768"/>
                                </a:lnTo>
                                <a:lnTo>
                                  <a:pt x="153409" y="106768"/>
                                </a:lnTo>
                                <a:lnTo>
                                  <a:pt x="199923" y="35052"/>
                                </a:lnTo>
                                <a:lnTo>
                                  <a:pt x="202971" y="30480"/>
                                </a:lnTo>
                                <a:lnTo>
                                  <a:pt x="201447" y="24371"/>
                                </a:lnTo>
                                <a:lnTo>
                                  <a:pt x="196875" y="21336"/>
                                </a:lnTo>
                                <a:lnTo>
                                  <a:pt x="166408" y="3035"/>
                                </a:lnTo>
                                <a:lnTo>
                                  <a:pt x="163347" y="0"/>
                                </a:lnTo>
                                <a:close/>
                              </a:path>
                            </a:pathLst>
                          </a:custGeom>
                          <a:solidFill>
                            <a:srgbClr val="231F20"/>
                          </a:solidFill>
                        </wps:spPr>
                        <wps:bodyPr wrap="square" lIns="0" tIns="0" rIns="0" bIns="0" rtlCol="0">
                          <a:prstTxWarp prst="textNoShape">
                            <a:avLst/>
                          </a:prstTxWarp>
                          <a:noAutofit/>
                        </wps:bodyPr>
                      </wps:wsp>
                      <wps:wsp>
                        <wps:cNvPr id="289" name="Graphic 289"/>
                        <wps:cNvSpPr/>
                        <wps:spPr>
                          <a:xfrm>
                            <a:off x="726094" y="2999314"/>
                            <a:ext cx="271145" cy="271780"/>
                          </a:xfrm>
                          <a:custGeom>
                            <a:avLst/>
                            <a:gdLst/>
                            <a:ahLst/>
                            <a:cxnLst/>
                            <a:rect l="l" t="t" r="r" b="b"/>
                            <a:pathLst>
                              <a:path w="271145" h="271780">
                                <a:moveTo>
                                  <a:pt x="204508" y="0"/>
                                </a:moveTo>
                                <a:lnTo>
                                  <a:pt x="24485" y="39624"/>
                                </a:lnTo>
                                <a:lnTo>
                                  <a:pt x="0" y="76200"/>
                                </a:lnTo>
                                <a:lnTo>
                                  <a:pt x="29057" y="212026"/>
                                </a:lnTo>
                                <a:lnTo>
                                  <a:pt x="33701" y="222456"/>
                                </a:lnTo>
                                <a:lnTo>
                                  <a:pt x="42202" y="230314"/>
                                </a:lnTo>
                                <a:lnTo>
                                  <a:pt x="53274" y="234743"/>
                                </a:lnTo>
                                <a:lnTo>
                                  <a:pt x="65633" y="234886"/>
                                </a:lnTo>
                                <a:lnTo>
                                  <a:pt x="111442" y="225742"/>
                                </a:lnTo>
                                <a:lnTo>
                                  <a:pt x="119062" y="265366"/>
                                </a:lnTo>
                                <a:lnTo>
                                  <a:pt x="120586" y="269938"/>
                                </a:lnTo>
                                <a:lnTo>
                                  <a:pt x="126682" y="271462"/>
                                </a:lnTo>
                                <a:lnTo>
                                  <a:pt x="129730" y="268414"/>
                                </a:lnTo>
                                <a:lnTo>
                                  <a:pt x="178600" y="210502"/>
                                </a:lnTo>
                                <a:lnTo>
                                  <a:pt x="247269" y="196786"/>
                                </a:lnTo>
                                <a:lnTo>
                                  <a:pt x="258556" y="192127"/>
                                </a:lnTo>
                                <a:lnTo>
                                  <a:pt x="266700" y="183591"/>
                                </a:lnTo>
                                <a:lnTo>
                                  <a:pt x="270843" y="172483"/>
                                </a:lnTo>
                                <a:lnTo>
                                  <a:pt x="270129" y="160108"/>
                                </a:lnTo>
                                <a:lnTo>
                                  <a:pt x="241173" y="24384"/>
                                </a:lnTo>
                                <a:lnTo>
                                  <a:pt x="236515" y="13073"/>
                                </a:lnTo>
                                <a:lnTo>
                                  <a:pt x="227984" y="4762"/>
                                </a:lnTo>
                                <a:lnTo>
                                  <a:pt x="216880" y="166"/>
                                </a:lnTo>
                                <a:lnTo>
                                  <a:pt x="204508" y="0"/>
                                </a:lnTo>
                                <a:close/>
                              </a:path>
                            </a:pathLst>
                          </a:custGeom>
                          <a:solidFill>
                            <a:srgbClr val="2A62A4"/>
                          </a:solidFill>
                        </wps:spPr>
                        <wps:bodyPr wrap="square" lIns="0" tIns="0" rIns="0" bIns="0" rtlCol="0">
                          <a:prstTxWarp prst="textNoShape">
                            <a:avLst/>
                          </a:prstTxWarp>
                          <a:noAutofit/>
                        </wps:bodyPr>
                      </wps:wsp>
                      <wps:wsp>
                        <wps:cNvPr id="290" name="Graphic 290"/>
                        <wps:cNvSpPr/>
                        <wps:spPr>
                          <a:xfrm>
                            <a:off x="643432" y="3765206"/>
                            <a:ext cx="3110865" cy="1666875"/>
                          </a:xfrm>
                          <a:custGeom>
                            <a:avLst/>
                            <a:gdLst/>
                            <a:ahLst/>
                            <a:cxnLst/>
                            <a:rect l="l" t="t" r="r" b="b"/>
                            <a:pathLst>
                              <a:path w="3110865" h="1666875">
                                <a:moveTo>
                                  <a:pt x="3110280" y="838708"/>
                                </a:moveTo>
                                <a:lnTo>
                                  <a:pt x="3048355" y="130898"/>
                                </a:lnTo>
                                <a:lnTo>
                                  <a:pt x="3037078" y="86194"/>
                                </a:lnTo>
                                <a:lnTo>
                                  <a:pt x="3013265" y="48602"/>
                                </a:lnTo>
                                <a:lnTo>
                                  <a:pt x="2979496" y="20256"/>
                                </a:lnTo>
                                <a:lnTo>
                                  <a:pt x="2938335" y="3340"/>
                                </a:lnTo>
                                <a:lnTo>
                                  <a:pt x="2892348" y="0"/>
                                </a:lnTo>
                                <a:lnTo>
                                  <a:pt x="130898" y="241592"/>
                                </a:lnTo>
                                <a:lnTo>
                                  <a:pt x="86207" y="252869"/>
                                </a:lnTo>
                                <a:lnTo>
                                  <a:pt x="48602" y="276682"/>
                                </a:lnTo>
                                <a:lnTo>
                                  <a:pt x="20269" y="310451"/>
                                </a:lnTo>
                                <a:lnTo>
                                  <a:pt x="3352" y="351612"/>
                                </a:lnTo>
                                <a:lnTo>
                                  <a:pt x="0" y="397598"/>
                                </a:lnTo>
                                <a:lnTo>
                                  <a:pt x="61925" y="1105408"/>
                                </a:lnTo>
                                <a:lnTo>
                                  <a:pt x="73215" y="1150112"/>
                                </a:lnTo>
                                <a:lnTo>
                                  <a:pt x="97015" y="1187704"/>
                                </a:lnTo>
                                <a:lnTo>
                                  <a:pt x="130784" y="1216037"/>
                                </a:lnTo>
                                <a:lnTo>
                                  <a:pt x="171945" y="1232954"/>
                                </a:lnTo>
                                <a:lnTo>
                                  <a:pt x="217919" y="1236306"/>
                                </a:lnTo>
                                <a:lnTo>
                                  <a:pt x="219976" y="1236129"/>
                                </a:lnTo>
                                <a:lnTo>
                                  <a:pt x="240982" y="1264335"/>
                                </a:lnTo>
                                <a:lnTo>
                                  <a:pt x="626656" y="1637652"/>
                                </a:lnTo>
                                <a:lnTo>
                                  <a:pt x="665772" y="1665376"/>
                                </a:lnTo>
                                <a:lnTo>
                                  <a:pt x="695502" y="1666506"/>
                                </a:lnTo>
                                <a:lnTo>
                                  <a:pt x="713016" y="1642440"/>
                                </a:lnTo>
                                <a:lnTo>
                                  <a:pt x="715441" y="1594548"/>
                                </a:lnTo>
                                <a:lnTo>
                                  <a:pt x="674649" y="1196352"/>
                                </a:lnTo>
                                <a:lnTo>
                                  <a:pt x="2979382" y="994714"/>
                                </a:lnTo>
                                <a:lnTo>
                                  <a:pt x="3024086" y="983424"/>
                                </a:lnTo>
                                <a:lnTo>
                                  <a:pt x="3061690" y="959624"/>
                                </a:lnTo>
                                <a:lnTo>
                                  <a:pt x="3090024" y="925855"/>
                                </a:lnTo>
                                <a:lnTo>
                                  <a:pt x="3106940" y="884694"/>
                                </a:lnTo>
                                <a:lnTo>
                                  <a:pt x="3110280" y="838708"/>
                                </a:lnTo>
                                <a:close/>
                              </a:path>
                            </a:pathLst>
                          </a:custGeom>
                          <a:solidFill>
                            <a:srgbClr val="CDD2E5"/>
                          </a:solidFill>
                        </wps:spPr>
                        <wps:bodyPr wrap="square" lIns="0" tIns="0" rIns="0" bIns="0" rtlCol="0">
                          <a:prstTxWarp prst="textNoShape">
                            <a:avLst/>
                          </a:prstTxWarp>
                          <a:noAutofit/>
                        </wps:bodyPr>
                      </wps:wsp>
                      <wps:wsp>
                        <wps:cNvPr id="291" name="Graphic 291"/>
                        <wps:cNvSpPr/>
                        <wps:spPr>
                          <a:xfrm>
                            <a:off x="3870228" y="3365766"/>
                            <a:ext cx="3185795" cy="2192644"/>
                          </a:xfrm>
                          <a:custGeom>
                            <a:avLst/>
                            <a:gdLst/>
                            <a:ahLst/>
                            <a:cxnLst/>
                            <a:rect l="l" t="t" r="r" b="b"/>
                            <a:pathLst>
                              <a:path w="3185795" h="1919605">
                                <a:moveTo>
                                  <a:pt x="3185718" y="402501"/>
                                </a:moveTo>
                                <a:lnTo>
                                  <a:pt x="3182366" y="356527"/>
                                </a:lnTo>
                                <a:lnTo>
                                  <a:pt x="3165449" y="315366"/>
                                </a:lnTo>
                                <a:lnTo>
                                  <a:pt x="3137116" y="281597"/>
                                </a:lnTo>
                                <a:lnTo>
                                  <a:pt x="3099524" y="257784"/>
                                </a:lnTo>
                                <a:lnTo>
                                  <a:pt x="3054820" y="246507"/>
                                </a:lnTo>
                                <a:lnTo>
                                  <a:pt x="237261" y="0"/>
                                </a:lnTo>
                                <a:lnTo>
                                  <a:pt x="191274" y="3340"/>
                                </a:lnTo>
                                <a:lnTo>
                                  <a:pt x="150114" y="20269"/>
                                </a:lnTo>
                                <a:lnTo>
                                  <a:pt x="116344" y="48602"/>
                                </a:lnTo>
                                <a:lnTo>
                                  <a:pt x="92532" y="86194"/>
                                </a:lnTo>
                                <a:lnTo>
                                  <a:pt x="81254" y="130898"/>
                                </a:lnTo>
                                <a:lnTo>
                                  <a:pt x="0" y="1059700"/>
                                </a:lnTo>
                                <a:lnTo>
                                  <a:pt x="3340" y="1105687"/>
                                </a:lnTo>
                                <a:lnTo>
                                  <a:pt x="20256" y="1146848"/>
                                </a:lnTo>
                                <a:lnTo>
                                  <a:pt x="48602" y="1180617"/>
                                </a:lnTo>
                                <a:lnTo>
                                  <a:pt x="86194" y="1204429"/>
                                </a:lnTo>
                                <a:lnTo>
                                  <a:pt x="130898" y="1215707"/>
                                </a:lnTo>
                                <a:lnTo>
                                  <a:pt x="2360777" y="1410804"/>
                                </a:lnTo>
                                <a:lnTo>
                                  <a:pt x="2316061" y="1847354"/>
                                </a:lnTo>
                                <a:lnTo>
                                  <a:pt x="2318486" y="1895246"/>
                                </a:lnTo>
                                <a:lnTo>
                                  <a:pt x="2335987" y="1919312"/>
                                </a:lnTo>
                                <a:lnTo>
                                  <a:pt x="2365730" y="1918182"/>
                                </a:lnTo>
                                <a:lnTo>
                                  <a:pt x="2404846" y="1890458"/>
                                </a:lnTo>
                                <a:lnTo>
                                  <a:pt x="2790520" y="1517142"/>
                                </a:lnTo>
                                <a:lnTo>
                                  <a:pt x="2817495" y="1480896"/>
                                </a:lnTo>
                                <a:lnTo>
                                  <a:pt x="2826550" y="1451559"/>
                                </a:lnTo>
                                <a:lnTo>
                                  <a:pt x="2948457" y="1462214"/>
                                </a:lnTo>
                                <a:lnTo>
                                  <a:pt x="2994431" y="1458874"/>
                                </a:lnTo>
                                <a:lnTo>
                                  <a:pt x="3035592" y="1441945"/>
                                </a:lnTo>
                                <a:lnTo>
                                  <a:pt x="3069374" y="1413611"/>
                                </a:lnTo>
                                <a:lnTo>
                                  <a:pt x="3093174" y="1376019"/>
                                </a:lnTo>
                                <a:lnTo>
                                  <a:pt x="3104464" y="1331315"/>
                                </a:lnTo>
                                <a:lnTo>
                                  <a:pt x="3185718" y="402501"/>
                                </a:lnTo>
                                <a:close/>
                              </a:path>
                            </a:pathLst>
                          </a:custGeom>
                          <a:solidFill>
                            <a:srgbClr val="6C83B8"/>
                          </a:solidFill>
                        </wps:spPr>
                        <wps:bodyPr wrap="square" lIns="0" tIns="0" rIns="0" bIns="0" rtlCol="0">
                          <a:prstTxWarp prst="textNoShape">
                            <a:avLst/>
                          </a:prstTxWarp>
                          <a:noAutofit/>
                        </wps:bodyPr>
                      </wps:wsp>
                      <wps:wsp>
                        <wps:cNvPr id="292" name="Graphic 292"/>
                        <wps:cNvSpPr/>
                        <wps:spPr>
                          <a:xfrm>
                            <a:off x="2042558" y="5389001"/>
                            <a:ext cx="4859148" cy="1041400"/>
                          </a:xfrm>
                          <a:custGeom>
                            <a:avLst/>
                            <a:gdLst/>
                            <a:ahLst/>
                            <a:cxnLst/>
                            <a:rect l="l" t="t" r="r" b="b"/>
                            <a:pathLst>
                              <a:path w="3195320" h="1041400">
                                <a:moveTo>
                                  <a:pt x="3194786" y="144005"/>
                                </a:moveTo>
                                <a:lnTo>
                                  <a:pt x="3187433" y="98488"/>
                                </a:lnTo>
                                <a:lnTo>
                                  <a:pt x="3166999" y="58966"/>
                                </a:lnTo>
                                <a:lnTo>
                                  <a:pt x="3135820" y="27787"/>
                                </a:lnTo>
                                <a:lnTo>
                                  <a:pt x="3096285" y="7353"/>
                                </a:lnTo>
                                <a:lnTo>
                                  <a:pt x="3050781" y="0"/>
                                </a:lnTo>
                                <a:lnTo>
                                  <a:pt x="144005" y="0"/>
                                </a:lnTo>
                                <a:lnTo>
                                  <a:pt x="98488" y="7353"/>
                                </a:lnTo>
                                <a:lnTo>
                                  <a:pt x="58953" y="27787"/>
                                </a:lnTo>
                                <a:lnTo>
                                  <a:pt x="27774" y="58966"/>
                                </a:lnTo>
                                <a:lnTo>
                                  <a:pt x="7340" y="98488"/>
                                </a:lnTo>
                                <a:lnTo>
                                  <a:pt x="0" y="144005"/>
                                </a:lnTo>
                                <a:lnTo>
                                  <a:pt x="0" y="464769"/>
                                </a:lnTo>
                                <a:lnTo>
                                  <a:pt x="7340" y="510286"/>
                                </a:lnTo>
                                <a:lnTo>
                                  <a:pt x="27774" y="549821"/>
                                </a:lnTo>
                                <a:lnTo>
                                  <a:pt x="58953" y="580986"/>
                                </a:lnTo>
                                <a:lnTo>
                                  <a:pt x="98488" y="601421"/>
                                </a:lnTo>
                                <a:lnTo>
                                  <a:pt x="144005" y="608761"/>
                                </a:lnTo>
                                <a:lnTo>
                                  <a:pt x="1985022" y="608761"/>
                                </a:lnTo>
                                <a:lnTo>
                                  <a:pt x="1948116" y="969073"/>
                                </a:lnTo>
                                <a:lnTo>
                                  <a:pt x="1950529" y="1016952"/>
                                </a:lnTo>
                                <a:lnTo>
                                  <a:pt x="1968042" y="1041031"/>
                                </a:lnTo>
                                <a:lnTo>
                                  <a:pt x="1997786" y="1039901"/>
                                </a:lnTo>
                                <a:lnTo>
                                  <a:pt x="2036902" y="1012177"/>
                                </a:lnTo>
                                <a:lnTo>
                                  <a:pt x="2422575" y="638860"/>
                                </a:lnTo>
                                <a:lnTo>
                                  <a:pt x="2444953" y="608761"/>
                                </a:lnTo>
                                <a:lnTo>
                                  <a:pt x="3050781" y="608761"/>
                                </a:lnTo>
                                <a:lnTo>
                                  <a:pt x="3096285" y="601421"/>
                                </a:lnTo>
                                <a:lnTo>
                                  <a:pt x="3135820" y="580986"/>
                                </a:lnTo>
                                <a:lnTo>
                                  <a:pt x="3166999" y="549821"/>
                                </a:lnTo>
                                <a:lnTo>
                                  <a:pt x="3187433" y="510286"/>
                                </a:lnTo>
                                <a:lnTo>
                                  <a:pt x="3194786" y="464769"/>
                                </a:lnTo>
                                <a:lnTo>
                                  <a:pt x="3194786" y="144005"/>
                                </a:lnTo>
                                <a:close/>
                              </a:path>
                            </a:pathLst>
                          </a:custGeom>
                          <a:solidFill>
                            <a:srgbClr val="909EC9"/>
                          </a:solidFill>
                        </wps:spPr>
                        <wps:bodyPr wrap="square" lIns="0" tIns="0" rIns="0" bIns="0" rtlCol="0">
                          <a:prstTxWarp prst="textNoShape">
                            <a:avLst/>
                          </a:prstTxWarp>
                          <a:noAutofit/>
                        </wps:bodyPr>
                      </wps:wsp>
                      <wps:wsp>
                        <wps:cNvPr id="293" name="Graphic 293"/>
                        <wps:cNvSpPr/>
                        <wps:spPr>
                          <a:xfrm>
                            <a:off x="727979" y="894981"/>
                            <a:ext cx="282575" cy="240029"/>
                          </a:xfrm>
                          <a:custGeom>
                            <a:avLst/>
                            <a:gdLst/>
                            <a:ahLst/>
                            <a:cxnLst/>
                            <a:rect l="l" t="t" r="r" b="b"/>
                            <a:pathLst>
                              <a:path w="282575" h="240029">
                                <a:moveTo>
                                  <a:pt x="117220" y="225742"/>
                                </a:moveTo>
                                <a:lnTo>
                                  <a:pt x="85432" y="225742"/>
                                </a:lnTo>
                                <a:lnTo>
                                  <a:pt x="86956" y="233362"/>
                                </a:lnTo>
                                <a:lnTo>
                                  <a:pt x="86956" y="237934"/>
                                </a:lnTo>
                                <a:lnTo>
                                  <a:pt x="91528" y="239458"/>
                                </a:lnTo>
                                <a:lnTo>
                                  <a:pt x="96100" y="239458"/>
                                </a:lnTo>
                                <a:lnTo>
                                  <a:pt x="111429" y="236410"/>
                                </a:lnTo>
                                <a:lnTo>
                                  <a:pt x="114490" y="234886"/>
                                </a:lnTo>
                                <a:lnTo>
                                  <a:pt x="117525" y="230314"/>
                                </a:lnTo>
                                <a:lnTo>
                                  <a:pt x="117525" y="227266"/>
                                </a:lnTo>
                                <a:lnTo>
                                  <a:pt x="117220" y="225742"/>
                                </a:lnTo>
                                <a:close/>
                              </a:path>
                              <a:path w="282575" h="240029">
                                <a:moveTo>
                                  <a:pt x="102285" y="173926"/>
                                </a:moveTo>
                                <a:lnTo>
                                  <a:pt x="97624" y="173926"/>
                                </a:lnTo>
                                <a:lnTo>
                                  <a:pt x="82384" y="176974"/>
                                </a:lnTo>
                                <a:lnTo>
                                  <a:pt x="77812" y="178498"/>
                                </a:lnTo>
                                <a:lnTo>
                                  <a:pt x="76288" y="183070"/>
                                </a:lnTo>
                                <a:lnTo>
                                  <a:pt x="76288" y="187642"/>
                                </a:lnTo>
                                <a:lnTo>
                                  <a:pt x="77812" y="195262"/>
                                </a:lnTo>
                                <a:lnTo>
                                  <a:pt x="39712" y="202882"/>
                                </a:lnTo>
                                <a:lnTo>
                                  <a:pt x="36664" y="204406"/>
                                </a:lnTo>
                                <a:lnTo>
                                  <a:pt x="33616" y="207454"/>
                                </a:lnTo>
                                <a:lnTo>
                                  <a:pt x="33616" y="212026"/>
                                </a:lnTo>
                                <a:lnTo>
                                  <a:pt x="38188" y="227266"/>
                                </a:lnTo>
                                <a:lnTo>
                                  <a:pt x="38188" y="231838"/>
                                </a:lnTo>
                                <a:lnTo>
                                  <a:pt x="42760" y="234886"/>
                                </a:lnTo>
                                <a:lnTo>
                                  <a:pt x="47332" y="233362"/>
                                </a:lnTo>
                                <a:lnTo>
                                  <a:pt x="85432" y="225742"/>
                                </a:lnTo>
                                <a:lnTo>
                                  <a:pt x="117220" y="225742"/>
                                </a:lnTo>
                                <a:lnTo>
                                  <a:pt x="116001" y="219646"/>
                                </a:lnTo>
                                <a:lnTo>
                                  <a:pt x="260889" y="187642"/>
                                </a:lnTo>
                                <a:lnTo>
                                  <a:pt x="108381" y="187642"/>
                                </a:lnTo>
                                <a:lnTo>
                                  <a:pt x="106857" y="180022"/>
                                </a:lnTo>
                                <a:lnTo>
                                  <a:pt x="106857" y="176974"/>
                                </a:lnTo>
                                <a:lnTo>
                                  <a:pt x="102285" y="173926"/>
                                </a:lnTo>
                                <a:close/>
                              </a:path>
                              <a:path w="282575" h="240029">
                                <a:moveTo>
                                  <a:pt x="273164" y="154025"/>
                                </a:moveTo>
                                <a:lnTo>
                                  <a:pt x="268592" y="154025"/>
                                </a:lnTo>
                                <a:lnTo>
                                  <a:pt x="108381" y="187642"/>
                                </a:lnTo>
                                <a:lnTo>
                                  <a:pt x="260889" y="187642"/>
                                </a:lnTo>
                                <a:lnTo>
                                  <a:pt x="274688" y="184594"/>
                                </a:lnTo>
                                <a:lnTo>
                                  <a:pt x="279260" y="184594"/>
                                </a:lnTo>
                                <a:lnTo>
                                  <a:pt x="282308" y="180022"/>
                                </a:lnTo>
                                <a:lnTo>
                                  <a:pt x="280797" y="175450"/>
                                </a:lnTo>
                                <a:lnTo>
                                  <a:pt x="277736" y="160108"/>
                                </a:lnTo>
                                <a:lnTo>
                                  <a:pt x="277736" y="155536"/>
                                </a:lnTo>
                                <a:lnTo>
                                  <a:pt x="273164" y="154025"/>
                                </a:lnTo>
                                <a:close/>
                              </a:path>
                              <a:path w="282575" h="240029">
                                <a:moveTo>
                                  <a:pt x="207543" y="70205"/>
                                </a:moveTo>
                                <a:lnTo>
                                  <a:pt x="202971" y="71729"/>
                                </a:lnTo>
                                <a:lnTo>
                                  <a:pt x="187731" y="74777"/>
                                </a:lnTo>
                                <a:lnTo>
                                  <a:pt x="184683" y="76301"/>
                                </a:lnTo>
                                <a:lnTo>
                                  <a:pt x="181635" y="79336"/>
                                </a:lnTo>
                                <a:lnTo>
                                  <a:pt x="181635" y="83908"/>
                                </a:lnTo>
                                <a:lnTo>
                                  <a:pt x="183159" y="91541"/>
                                </a:lnTo>
                                <a:lnTo>
                                  <a:pt x="24384" y="125056"/>
                                </a:lnTo>
                                <a:lnTo>
                                  <a:pt x="19811" y="126593"/>
                                </a:lnTo>
                                <a:lnTo>
                                  <a:pt x="16751" y="131165"/>
                                </a:lnTo>
                                <a:lnTo>
                                  <a:pt x="18275" y="135737"/>
                                </a:lnTo>
                                <a:lnTo>
                                  <a:pt x="21323" y="150977"/>
                                </a:lnTo>
                                <a:lnTo>
                                  <a:pt x="21323" y="154025"/>
                                </a:lnTo>
                                <a:lnTo>
                                  <a:pt x="25996" y="157060"/>
                                </a:lnTo>
                                <a:lnTo>
                                  <a:pt x="30568" y="157060"/>
                                </a:lnTo>
                                <a:lnTo>
                                  <a:pt x="190779" y="122008"/>
                                </a:lnTo>
                                <a:lnTo>
                                  <a:pt x="222478" y="122008"/>
                                </a:lnTo>
                                <a:lnTo>
                                  <a:pt x="221259" y="115925"/>
                                </a:lnTo>
                                <a:lnTo>
                                  <a:pt x="259448" y="108305"/>
                                </a:lnTo>
                                <a:lnTo>
                                  <a:pt x="262509" y="106781"/>
                                </a:lnTo>
                                <a:lnTo>
                                  <a:pt x="265544" y="102209"/>
                                </a:lnTo>
                                <a:lnTo>
                                  <a:pt x="265544" y="99161"/>
                                </a:lnTo>
                                <a:lnTo>
                                  <a:pt x="261429" y="85432"/>
                                </a:lnTo>
                                <a:lnTo>
                                  <a:pt x="213639" y="85432"/>
                                </a:lnTo>
                                <a:lnTo>
                                  <a:pt x="212115" y="77825"/>
                                </a:lnTo>
                                <a:lnTo>
                                  <a:pt x="212115" y="73253"/>
                                </a:lnTo>
                                <a:lnTo>
                                  <a:pt x="207543" y="70205"/>
                                </a:lnTo>
                                <a:close/>
                              </a:path>
                              <a:path w="282575" h="240029">
                                <a:moveTo>
                                  <a:pt x="222478" y="122008"/>
                                </a:moveTo>
                                <a:lnTo>
                                  <a:pt x="190779" y="122008"/>
                                </a:lnTo>
                                <a:lnTo>
                                  <a:pt x="192303" y="129641"/>
                                </a:lnTo>
                                <a:lnTo>
                                  <a:pt x="192303" y="134213"/>
                                </a:lnTo>
                                <a:lnTo>
                                  <a:pt x="196875" y="137261"/>
                                </a:lnTo>
                                <a:lnTo>
                                  <a:pt x="201447" y="135737"/>
                                </a:lnTo>
                                <a:lnTo>
                                  <a:pt x="216687" y="132689"/>
                                </a:lnTo>
                                <a:lnTo>
                                  <a:pt x="221259" y="132689"/>
                                </a:lnTo>
                                <a:lnTo>
                                  <a:pt x="222783" y="128117"/>
                                </a:lnTo>
                                <a:lnTo>
                                  <a:pt x="222783" y="123532"/>
                                </a:lnTo>
                                <a:lnTo>
                                  <a:pt x="222478" y="122008"/>
                                </a:lnTo>
                                <a:close/>
                              </a:path>
                              <a:path w="282575" h="240029">
                                <a:moveTo>
                                  <a:pt x="256400" y="76301"/>
                                </a:moveTo>
                                <a:lnTo>
                                  <a:pt x="251828" y="77825"/>
                                </a:lnTo>
                                <a:lnTo>
                                  <a:pt x="213639" y="85432"/>
                                </a:lnTo>
                                <a:lnTo>
                                  <a:pt x="261429" y="85432"/>
                                </a:lnTo>
                                <a:lnTo>
                                  <a:pt x="260972" y="83908"/>
                                </a:lnTo>
                                <a:lnTo>
                                  <a:pt x="260972" y="79336"/>
                                </a:lnTo>
                                <a:lnTo>
                                  <a:pt x="256400" y="76301"/>
                                </a:lnTo>
                                <a:close/>
                              </a:path>
                              <a:path w="282575" h="240029">
                                <a:moveTo>
                                  <a:pt x="129717" y="6096"/>
                                </a:moveTo>
                                <a:lnTo>
                                  <a:pt x="126669" y="7620"/>
                                </a:lnTo>
                                <a:lnTo>
                                  <a:pt x="111429" y="10668"/>
                                </a:lnTo>
                                <a:lnTo>
                                  <a:pt x="106857" y="12192"/>
                                </a:lnTo>
                                <a:lnTo>
                                  <a:pt x="103809" y="15240"/>
                                </a:lnTo>
                                <a:lnTo>
                                  <a:pt x="105346" y="19812"/>
                                </a:lnTo>
                                <a:lnTo>
                                  <a:pt x="106857" y="27432"/>
                                </a:lnTo>
                                <a:lnTo>
                                  <a:pt x="7607" y="48768"/>
                                </a:lnTo>
                                <a:lnTo>
                                  <a:pt x="3035" y="50292"/>
                                </a:lnTo>
                                <a:lnTo>
                                  <a:pt x="0" y="53340"/>
                                </a:lnTo>
                                <a:lnTo>
                                  <a:pt x="1511" y="58013"/>
                                </a:lnTo>
                                <a:lnTo>
                                  <a:pt x="4571" y="73253"/>
                                </a:lnTo>
                                <a:lnTo>
                                  <a:pt x="6083" y="77825"/>
                                </a:lnTo>
                                <a:lnTo>
                                  <a:pt x="9131" y="80860"/>
                                </a:lnTo>
                                <a:lnTo>
                                  <a:pt x="13703" y="79336"/>
                                </a:lnTo>
                                <a:lnTo>
                                  <a:pt x="112953" y="58013"/>
                                </a:lnTo>
                                <a:lnTo>
                                  <a:pt x="144661" y="58013"/>
                                </a:lnTo>
                                <a:lnTo>
                                  <a:pt x="143446" y="51816"/>
                                </a:lnTo>
                                <a:lnTo>
                                  <a:pt x="242697" y="30480"/>
                                </a:lnTo>
                                <a:lnTo>
                                  <a:pt x="247256" y="30480"/>
                                </a:lnTo>
                                <a:lnTo>
                                  <a:pt x="248780" y="25908"/>
                                </a:lnTo>
                                <a:lnTo>
                                  <a:pt x="248780" y="21336"/>
                                </a:lnTo>
                                <a:lnTo>
                                  <a:pt x="137337" y="21336"/>
                                </a:lnTo>
                                <a:lnTo>
                                  <a:pt x="135813" y="13716"/>
                                </a:lnTo>
                                <a:lnTo>
                                  <a:pt x="134289" y="9144"/>
                                </a:lnTo>
                                <a:lnTo>
                                  <a:pt x="129717" y="6096"/>
                                </a:lnTo>
                                <a:close/>
                              </a:path>
                              <a:path w="282575" h="240029">
                                <a:moveTo>
                                  <a:pt x="144661" y="58013"/>
                                </a:moveTo>
                                <a:lnTo>
                                  <a:pt x="112953" y="58013"/>
                                </a:lnTo>
                                <a:lnTo>
                                  <a:pt x="114490" y="65633"/>
                                </a:lnTo>
                                <a:lnTo>
                                  <a:pt x="116001" y="70205"/>
                                </a:lnTo>
                                <a:lnTo>
                                  <a:pt x="119062" y="73253"/>
                                </a:lnTo>
                                <a:lnTo>
                                  <a:pt x="123634" y="71729"/>
                                </a:lnTo>
                                <a:lnTo>
                                  <a:pt x="138874" y="68681"/>
                                </a:lnTo>
                                <a:lnTo>
                                  <a:pt x="143446" y="68681"/>
                                </a:lnTo>
                                <a:lnTo>
                                  <a:pt x="146481" y="64109"/>
                                </a:lnTo>
                                <a:lnTo>
                                  <a:pt x="144957" y="59524"/>
                                </a:lnTo>
                                <a:lnTo>
                                  <a:pt x="144661" y="58013"/>
                                </a:lnTo>
                                <a:close/>
                              </a:path>
                              <a:path w="282575" h="240029">
                                <a:moveTo>
                                  <a:pt x="239547" y="0"/>
                                </a:moveTo>
                                <a:lnTo>
                                  <a:pt x="236499" y="0"/>
                                </a:lnTo>
                                <a:lnTo>
                                  <a:pt x="137337" y="21336"/>
                                </a:lnTo>
                                <a:lnTo>
                                  <a:pt x="248780" y="21336"/>
                                </a:lnTo>
                                <a:lnTo>
                                  <a:pt x="245732" y="6096"/>
                                </a:lnTo>
                                <a:lnTo>
                                  <a:pt x="244208" y="1524"/>
                                </a:lnTo>
                                <a:lnTo>
                                  <a:pt x="239547" y="0"/>
                                </a:lnTo>
                                <a:close/>
                              </a:path>
                            </a:pathLst>
                          </a:custGeom>
                          <a:solidFill>
                            <a:srgbClr val="231F20"/>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70179D13" id="Group 284" o:spid="_x0000_s1026" style="position:absolute;margin-left:0;margin-top:.75pt;width:595.3pt;height:506.3pt;z-index:-251663872;mso-wrap-distance-left:0;mso-wrap-distance-right:0;mso-position-horizontal-relative:page;mso-position-vertical-relative:margin;mso-height-relative:margin" coordsize="75606,64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">
                <v:shape id="Graphic 285" o:spid="_x0000_s1027" style="position:absolute;top:25995;width:12;height:24695;visibility:visible;mso-wrap-style:square;v-text-anchor:top" coordsize="1270,2469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" path="m,2469252l,,,2469252xe" fillcolor="#909ec9" stroked="f">
                  <v:path arrowok="t"/>
                </v:shape>
                <v:shape id="Graphic 286" o:spid="_x0000_s1028" style="position:absolute;width:38703;height:25996;visibility:visible;mso-wrap-style:square;v-text-anchor:top" coordsize="3870325,25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" path="m3870007,l,,,2599550r3870007,l3870007,xe" fillcolor="#b8c0dc" stroked="f">
                  <v:path arrowok="t"/>
                </v:shape>
                <v:shape id="Graphic 287" o:spid="_x0000_s1029" style="position:absolute;left:38700;width:36906;height:25996;visibility:visible;mso-wrap-style:square;v-text-anchor:top" coordsize="3690620,259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" path="m3689997,l,,,2599563r3689997,l3689997,xe" fillcolor="#e4e6f1" stroked="f">
                  <v:path arrowok="t"/>
                </v:shape>
                <v:shape id="Graphic 288" o:spid="_x0000_s1030" style="position:absolute;left:41384;top:9145;width:2718;height:3054;visibility:visible;mso-wrap-style:square;v-text-anchor:top" coordsize="271780,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" path="m33616,173824r-9144,1524l21335,183070,3047,208978,,215074r1523,9144l7619,227266r112967,73241l126682,305079r7620,-1524l138874,297459r45379,-70193l114490,227266,39712,178498r-6096,-4674xem230504,57912r-7721,3048l218211,67056,114490,227266r69763,l267080,99148r4572,-6096l270128,83908r-6096,-4572l236600,62471r-6096,-4559xem47345,79336r-6109,1524l39712,85432,19811,115912r-3048,3048l18287,125056r3048,3048l97726,176872r3048,1626l106870,178498r46539,-71730l88480,106768,47345,79336xem163347,r-6096,1524l154114,4572,88480,106768r64929,l199923,35052r3048,-4572l201447,24371r-4572,-3035l166408,3035,163347,xe" fillcolor="#231f20" stroked="f">
                  <v:path arrowok="t"/>
                </v:shape>
                <v:shape id="Graphic 289" o:spid="_x0000_s1031" style="position:absolute;left:7260;top:29993;width:2712;height:2717;visibility:visible;mso-wrap-style:square;v-text-anchor:top" coordsize="27114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" path="m204508,l24485,39624,,76200,29057,212026r4644,10430l42202,230314r11072,4429l65633,234886r45809,-9144l119062,265366r1524,4572l126682,271462r3048,-3048l178600,210502r68669,-13716l258556,192127r8144,-8536l270843,172483r-714,-12375l241173,24384,236515,13073,227984,4762,216880,166,204508,xe" fillcolor="#2a62a4" stroked="f">
                  <v:path arrowok="t"/>
                </v:shape>
                <v:shape id="Graphic 290" o:spid="_x0000_s1032" style="position:absolute;left:6434;top:37652;width:31108;height:16668;visibility:visible;mso-wrap-style:square;v-text-anchor:top" coordsize="3110865,166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" path="m3110280,838708l3048355,130898,3037078,86194,3013265,48602,2979496,20256,2938335,3340,2892348,,130898,241592,86207,252869,48602,276682,20269,310451,3352,351612,,397598r61925,707810l73215,1150112r23800,37592l130784,1216037r41161,16917l217919,1236306r2057,-177l240982,1264335r385674,373317l665772,1665376r29730,1130l713016,1642440r2425,-47892l674649,1196352,2979382,994714r44704,-11290l3061690,959624r28334,-33769l3106940,884694r3340,-45986xe" fillcolor="#cdd2e5" stroked="f">
                  <v:path arrowok="t"/>
                </v:shape>
                <v:shape id="Graphic 291" o:spid="_x0000_s1033" style="position:absolute;left:38702;top:33657;width:31858;height:21927;visibility:visible;mso-wrap-style:square;v-text-anchor:top" coordsize="3185795,191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" path="m3185718,402501r-3352,-45974l3165449,315366r-28333,-33769l3099524,257784r-44704,-11277l237261,,191274,3340,150114,20269,116344,48602,92532,86194,81254,130898,,1059700r3340,45987l20256,1146848r28346,33769l86194,1204429r44704,11278l2360777,1410804r-44716,436550l2318486,1895246r17501,24066l2365730,1918182r39116,-27724l2790520,1517142r26975,-36246l2826550,1451559r121907,10655l2994431,1458874r41161,-16929l3069374,1413611r23800,-37592l3104464,1331315r81254,-928814xe" fillcolor="#6c83b8" stroked="f">
                  <v:path arrowok="t"/>
                </v:shape>
                <v:shape id="Graphic 292" o:spid="_x0000_s1034" style="position:absolute;left:20425;top:53890;width:48592;height:10414;visibility:visible;mso-wrap-style:square;v-text-anchor:top" coordsize="3195320,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" path="m3194786,144005r-7353,-45517l3166999,58966,3135820,27787,3096285,7353,3050781,,144005,,98488,7353,58953,27787,27774,58966,7340,98488,,144005,,464769r7340,45517l27774,549821r31179,31165l98488,601421r45517,7340l1985022,608761r-36906,360312l1950529,1016952r17513,24079l1997786,1039901r39116,-27724l2422575,638860r22378,-30099l3050781,608761r45504,-7340l3135820,580986r31179,-31165l3187433,510286r7353,-45517l3194786,144005xe" fillcolor="#909ec9" stroked="f">
                  <v:path arrowok="t"/>
                </v:shape>
                <v:shape id="Graphic 293" o:spid="_x0000_s1035" style="position:absolute;left:7279;top:8949;width:2826;height:2401;visibility:visible;mso-wrap-style:square;v-text-anchor:top" coordsize="282575,240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" path="m117220,225742r-31788,l86956,233362r,4572l91528,239458r4572,l111429,236410r3061,-1524l117525,230314r,-3048l117220,225742xem102285,173926r-4661,l82384,176974r-4572,1524l76288,183070r,4572l77812,195262r-38100,7620l36664,204406r-3048,3048l33616,212026r4572,15240l38188,231838r4572,3048l47332,233362r38100,-7620l117220,225742r-1219,-6096l260889,187642r-152508,l106857,180022r,-3048l102285,173926xem273164,154025r-4572,l108381,187642r152508,l274688,184594r4572,l282308,180022r-1511,-4572l277736,160108r,-4572l273164,154025xem207543,70205r-4572,1524l187731,74777r-3048,1524l181635,79336r,4572l183159,91541,24384,125056r-4573,1537l16751,131165r1524,4572l21323,150977r,3048l25996,157060r4572,l190779,122008r31699,l221259,115925r38189,-7620l262509,106781r3035,-4572l265544,99161,261429,85432r-47790,l212115,77825r,-4572l207543,70205xem222478,122008r-31699,l192303,129641r,4572l196875,137261r4572,-1524l216687,132689r4572,l222783,128117r,-4585l222478,122008xem256400,76301r-4572,1524l213639,85432r47790,l260972,83908r,-4572l256400,76301xem129717,6096r-3048,1524l111429,10668r-4572,1524l103809,15240r1537,4572l106857,27432,7607,48768,3035,50292,,53340r1511,4673l4571,73253r1512,4572l9131,80860r4572,-1524l112953,58013r31708,l143446,51816,242697,30480r4559,l248780,25908r,-4572l137337,21336r-1524,-7620l134289,9144,129717,6096xem144661,58013r-31708,l114490,65633r1511,4572l119062,73253r4572,-1524l138874,68681r4572,l146481,64109r-1524,-4585l144661,58013xem239547,r-3048,l137337,21336r111443,l245732,6096,244208,1524,239547,xe" fillcolor="#231f20" stroked="f">
                  <v:path arrowok="t"/>
                </v:shape>
                <w10:wrap anchorx="page" anchory="margin"/>
              </v:group>
            </w:pict>
          </mc:Fallback>
        </mc:AlternateContent>
      </w:r>
    </w:p>
    <w:p w14:paraId="797E2177" w14:textId="095B9D69" w:rsidR="003543A8" w:rsidRPr="002F7C9C" w:rsidRDefault="006E65B1" w:rsidP="006E65B1">
      <w:pPr>
        <w:pStyle w:val="Corpsdetexte"/>
        <w:tabs>
          <w:tab w:val="left" w:pos="9511"/>
        </w:tabs>
        <w:rPr>
          <w:b/>
          <w:sz w:val="20"/>
          <w:lang w:val="fr-FR"/>
        </w:rPr>
      </w:pPr>
      <w:r>
        <w:rPr>
          <w:b/>
          <w:sz w:val="20"/>
          <w:lang w:val="fr-FR"/>
        </w:rPr>
        <w:tab/>
      </w:r>
    </w:p>
    <w:p w14:paraId="76D6C791" w14:textId="40D0FE42" w:rsidR="003543A8" w:rsidRPr="002F7C9C" w:rsidRDefault="003543A8">
      <w:pPr>
        <w:pStyle w:val="Corpsdetexte"/>
        <w:rPr>
          <w:b/>
          <w:sz w:val="20"/>
          <w:lang w:val="fr-FR"/>
        </w:rPr>
      </w:pPr>
    </w:p>
    <w:p w14:paraId="28B2F0C0" w14:textId="6199E6F6" w:rsidR="003543A8" w:rsidRPr="002F7C9C" w:rsidRDefault="003543A8">
      <w:pPr>
        <w:pStyle w:val="Corpsdetexte"/>
        <w:spacing w:before="75"/>
        <w:rPr>
          <w:b/>
          <w:sz w:val="20"/>
          <w:lang w:val="fr-FR"/>
        </w:rPr>
      </w:pPr>
    </w:p>
    <w:p w14:paraId="73CABEF4" w14:textId="77777777" w:rsidR="003543A8" w:rsidRPr="002F7C9C" w:rsidRDefault="003543A8">
      <w:pPr>
        <w:pStyle w:val="Corpsdetexte"/>
        <w:rPr>
          <w:b/>
          <w:sz w:val="20"/>
          <w:lang w:val="fr-FR"/>
        </w:rPr>
        <w:sectPr w:rsidR="003543A8" w:rsidRPr="002F7C9C">
          <w:pgSz w:w="11910" w:h="16840"/>
          <w:pgMar w:top="0" w:right="425" w:bottom="280" w:left="425" w:header="720" w:footer="720" w:gutter="0"/>
          <w:cols w:space="720"/>
        </w:sectPr>
      </w:pPr>
    </w:p>
    <w:p w14:paraId="1969D104" w14:textId="0B5ECE8A" w:rsidR="0030769C" w:rsidRDefault="005757BF">
      <w:pPr>
        <w:pStyle w:val="Titre4"/>
        <w:spacing w:line="242" w:lineRule="auto"/>
        <w:rPr>
          <w:color w:val="231F20"/>
          <w:sz w:val="36"/>
          <w:szCs w:val="36"/>
          <w:lang w:val="fr-FR"/>
        </w:rPr>
      </w:pPr>
      <w:r w:rsidRPr="001F388A">
        <w:rPr>
          <w:color w:val="231F20"/>
          <w:sz w:val="36"/>
          <w:szCs w:val="36"/>
          <w:lang w:val="fr-FR"/>
        </w:rPr>
        <w:t xml:space="preserve">Activité </w:t>
      </w:r>
      <w:r w:rsidR="006B2969" w:rsidRPr="001F388A">
        <w:rPr>
          <w:color w:val="231F20"/>
          <w:sz w:val="36"/>
          <w:szCs w:val="36"/>
          <w:lang w:val="fr-FR"/>
        </w:rPr>
        <w:t>complémentaire :</w:t>
      </w:r>
      <w:r w:rsidRPr="001F388A">
        <w:rPr>
          <w:color w:val="231F20"/>
          <w:sz w:val="36"/>
          <w:szCs w:val="36"/>
          <w:lang w:val="fr-FR"/>
        </w:rPr>
        <w:t xml:space="preserve"> </w:t>
      </w:r>
    </w:p>
    <w:p w14:paraId="440C823D" w14:textId="0B8445EC" w:rsidR="003543A8" w:rsidRPr="001F388A" w:rsidRDefault="005757BF">
      <w:pPr>
        <w:pStyle w:val="Titre4"/>
        <w:spacing w:line="242" w:lineRule="auto"/>
        <w:rPr>
          <w:sz w:val="36"/>
          <w:szCs w:val="36"/>
          <w:lang w:val="fr-FR"/>
        </w:rPr>
      </w:pPr>
      <w:r w:rsidRPr="001F388A">
        <w:rPr>
          <w:color w:val="231F20"/>
          <w:sz w:val="36"/>
          <w:szCs w:val="36"/>
          <w:lang w:val="fr-FR"/>
        </w:rPr>
        <w:t xml:space="preserve">Mots croisés </w:t>
      </w:r>
    </w:p>
    <w:p w14:paraId="2EED31B5" w14:textId="3B46B1D0" w:rsidR="003543A8" w:rsidRPr="005757BF" w:rsidRDefault="00F642A6">
      <w:pPr>
        <w:pStyle w:val="Corpsdetexte"/>
        <w:spacing w:before="218" w:line="254" w:lineRule="auto"/>
        <w:ind w:left="723"/>
        <w:rPr>
          <w:lang w:val="fr-FR"/>
        </w:rPr>
      </w:pPr>
      <w:r>
        <w:rPr>
          <w:color w:val="231F20"/>
          <w:lang w:val="fr-FR"/>
        </w:rPr>
        <w:t>Amusez-vous avec les mots croisés.</w:t>
      </w:r>
    </w:p>
    <w:p w14:paraId="5C98B489" w14:textId="7AB9E73C" w:rsidR="003543A8" w:rsidRPr="001F388A" w:rsidRDefault="008F094C">
      <w:pPr>
        <w:pStyle w:val="Titre3"/>
        <w:spacing w:before="188" w:line="208" w:lineRule="auto"/>
        <w:ind w:left="1315" w:right="937"/>
        <w:rPr>
          <w:sz w:val="40"/>
          <w:szCs w:val="40"/>
          <w:lang w:val="fr-FR"/>
        </w:rPr>
      </w:pPr>
      <w:r w:rsidRPr="005757BF">
        <w:rPr>
          <w:b w:val="0"/>
          <w:lang w:val="fr-FR"/>
        </w:rPr>
        <w:br w:type="column"/>
      </w:r>
      <w:r w:rsidR="005757BF" w:rsidRPr="001F388A">
        <w:rPr>
          <w:color w:val="231F20"/>
          <w:spacing w:val="-2"/>
          <w:sz w:val="40"/>
          <w:szCs w:val="40"/>
          <w:lang w:val="fr-FR"/>
        </w:rPr>
        <w:t>Consolidation de</w:t>
      </w:r>
      <w:r w:rsidR="001F388A" w:rsidRPr="001F388A">
        <w:rPr>
          <w:color w:val="231F20"/>
          <w:spacing w:val="-2"/>
          <w:sz w:val="40"/>
          <w:szCs w:val="40"/>
          <w:lang w:val="fr-FR"/>
        </w:rPr>
        <w:t xml:space="preserve"> </w:t>
      </w:r>
      <w:r w:rsidR="005757BF" w:rsidRPr="001F388A">
        <w:rPr>
          <w:color w:val="231F20"/>
          <w:spacing w:val="-2"/>
          <w:sz w:val="40"/>
          <w:szCs w:val="40"/>
          <w:lang w:val="fr-FR"/>
        </w:rPr>
        <w:t>l'apprentissage</w:t>
      </w:r>
    </w:p>
    <w:p w14:paraId="060E48C3" w14:textId="72EAD455" w:rsidR="001F388A" w:rsidRPr="001F388A" w:rsidRDefault="001F388A" w:rsidP="00585A08">
      <w:pPr>
        <w:pStyle w:val="Corpsdetexte"/>
        <w:spacing w:before="146" w:line="254" w:lineRule="auto"/>
        <w:ind w:left="723" w:right="571"/>
        <w:jc w:val="both"/>
        <w:rPr>
          <w:lang w:val="fr-FR"/>
        </w:rPr>
      </w:pPr>
      <w:r w:rsidRPr="001F388A">
        <w:rPr>
          <w:color w:val="231F20"/>
          <w:lang w:val="fr-FR"/>
        </w:rPr>
        <w:t>Demandez aux élèves de résumer les tro</w:t>
      </w:r>
      <w:r w:rsidR="00BB49A3">
        <w:rPr>
          <w:color w:val="231F20"/>
          <w:lang w:val="fr-FR"/>
        </w:rPr>
        <w:t>is points clés qu'ils ont appris</w:t>
      </w:r>
      <w:r w:rsidRPr="001F388A">
        <w:rPr>
          <w:color w:val="231F20"/>
          <w:lang w:val="fr-FR"/>
        </w:rPr>
        <w:t xml:space="preserve"> pendant la leçon.</w:t>
      </w:r>
    </w:p>
    <w:p w14:paraId="27850292" w14:textId="77777777" w:rsidR="003543A8" w:rsidRPr="007F6B28" w:rsidRDefault="003543A8">
      <w:pPr>
        <w:pStyle w:val="Corpsdetexte"/>
        <w:spacing w:line="254" w:lineRule="auto"/>
        <w:jc w:val="both"/>
        <w:rPr>
          <w:lang w:val="fr-FR"/>
        </w:rPr>
        <w:sectPr w:rsidR="003543A8" w:rsidRPr="007F6B28">
          <w:type w:val="continuous"/>
          <w:pgSz w:w="11910" w:h="16840"/>
          <w:pgMar w:top="1640" w:right="425" w:bottom="280" w:left="425" w:header="720" w:footer="720" w:gutter="0"/>
          <w:cols w:num="2" w:space="720" w:equalWidth="0">
            <w:col w:w="5215" w:space="156"/>
            <w:col w:w="5689"/>
          </w:cols>
        </w:sectPr>
      </w:pPr>
    </w:p>
    <w:p w14:paraId="34C05BB4" w14:textId="12A6487C" w:rsidR="003543A8" w:rsidRPr="007F6B28" w:rsidRDefault="008F094C">
      <w:pPr>
        <w:pStyle w:val="Corpsdetexte"/>
        <w:rPr>
          <w:sz w:val="44"/>
          <w:lang w:val="fr-FR"/>
        </w:rPr>
      </w:pPr>
      <w:r>
        <w:rPr>
          <w:noProof/>
          <w:sz w:val="44"/>
          <w:lang w:val="en-GB" w:eastAsia="en-GB"/>
        </w:rPr>
        <mc:AlternateContent>
          <mc:Choice Requires="wps">
            <w:drawing>
              <wp:anchor distT="0" distB="0" distL="0" distR="0" simplePos="0" relativeHeight="251612672" behindDoc="0" locked="0" layoutInCell="1" allowOverlap="1" wp14:anchorId="16BEC2B0" wp14:editId="10376DC1">
                <wp:simplePos x="0" y="0"/>
                <wp:positionH relativeFrom="page">
                  <wp:posOffset>1303621</wp:posOffset>
                </wp:positionH>
                <wp:positionV relativeFrom="page">
                  <wp:posOffset>6720895</wp:posOffset>
                </wp:positionV>
                <wp:extent cx="1373505" cy="17780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00000">
                          <a:off x="0" y="0"/>
                          <a:ext cx="1373505" cy="177800"/>
                        </a:xfrm>
                        <a:prstGeom prst="rect">
                          <a:avLst/>
                        </a:prstGeom>
                      </wps:spPr>
                      <wps:txbx>
                        <w:txbxContent>
                          <w:p w14:paraId="66178861" w14:textId="77777777" w:rsidR="006E65B1" w:rsidRDefault="006E65B1">
                            <w:pPr>
                              <w:pStyle w:val="Corpsdetexte"/>
                              <w:spacing w:line="280" w:lineRule="exact"/>
                            </w:pPr>
                            <w:r>
                              <w:rPr>
                                <w:color w:val="FFFFFF"/>
                              </w:rPr>
                              <w:t>cause</w:t>
                            </w:r>
                            <w:r>
                              <w:rPr>
                                <w:color w:val="FFFFFF"/>
                                <w:spacing w:val="-4"/>
                              </w:rPr>
                              <w:t xml:space="preserve"> </w:t>
                            </w:r>
                            <w:r>
                              <w:rPr>
                                <w:color w:val="FFFFFF"/>
                                <w:spacing w:val="-2"/>
                              </w:rPr>
                              <w:t>infections?</w:t>
                            </w:r>
                          </w:p>
                        </w:txbxContent>
                      </wps:txbx>
                      <wps:bodyPr wrap="square" lIns="0" tIns="0" rIns="0" bIns="0" rtlCol="0">
                        <a:noAutofit/>
                      </wps:bodyPr>
                    </wps:wsp>
                  </a:graphicData>
                </a:graphic>
              </wp:anchor>
            </w:drawing>
          </mc:Choice>
          <mc:Fallback>
            <w:pict>
              <v:shape w14:anchorId="16BEC2B0" id="Textbox 296" o:spid="_x0000_s1040" type="#_x0000_t202" style="position:absolute;margin-left:102.65pt;margin-top:529.2pt;width:108.15pt;height:14pt;rotation:-5;z-index:25161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" filled="f" stroked="f">
                <v:path arrowok="t"/>
                <v:textbox inset="0,0,0,0">
                  <w:txbxContent>
                    <w:p w14:paraId="66178861" w14:textId="77777777" w:rsidR="006E65B1" w:rsidRDefault="006E65B1">
                      <w:pPr>
                        <w:pStyle w:val="Corpsdetexte"/>
                        <w:spacing w:line="280" w:lineRule="exact"/>
                      </w:pPr>
                      <w:r>
                        <w:rPr>
                          <w:color w:val="FFFFFF"/>
                        </w:rPr>
                        <w:t>cause</w:t>
                      </w:r>
                      <w:r>
                        <w:rPr>
                          <w:color w:val="FFFFFF"/>
                          <w:spacing w:val="-4"/>
                        </w:rPr>
                        <w:t xml:space="preserve"> </w:t>
                      </w:r>
                      <w:r>
                        <w:rPr>
                          <w:color w:val="FFFFFF"/>
                          <w:spacing w:val="-2"/>
                        </w:rPr>
                        <w:t>infections?</w:t>
                      </w:r>
                    </w:p>
                  </w:txbxContent>
                </v:textbox>
                <w10:wrap anchorx="page" anchory="page"/>
              </v:shape>
            </w:pict>
          </mc:Fallback>
        </mc:AlternateContent>
      </w:r>
    </w:p>
    <w:p w14:paraId="528AD8DD" w14:textId="77777777" w:rsidR="003543A8" w:rsidRPr="007F6B28" w:rsidRDefault="003543A8">
      <w:pPr>
        <w:pStyle w:val="Corpsdetexte"/>
        <w:spacing w:before="157"/>
        <w:rPr>
          <w:sz w:val="44"/>
          <w:lang w:val="fr-FR"/>
        </w:rPr>
      </w:pPr>
    </w:p>
    <w:p w14:paraId="33AE7346" w14:textId="51916CB8" w:rsidR="003543A8" w:rsidRPr="002F7C9C" w:rsidRDefault="008F094C">
      <w:pPr>
        <w:pStyle w:val="Titre3"/>
        <w:spacing w:before="1"/>
        <w:ind w:left="1372"/>
        <w:rPr>
          <w:lang w:val="fr-FR"/>
        </w:rPr>
      </w:pPr>
      <w:r w:rsidRPr="002F7C9C">
        <w:rPr>
          <w:color w:val="231F20"/>
          <w:spacing w:val="-2"/>
          <w:lang w:val="fr-FR"/>
        </w:rPr>
        <w:t>Discussion</w:t>
      </w:r>
    </w:p>
    <w:p w14:paraId="468907DD" w14:textId="77777777" w:rsidR="003543A8" w:rsidRPr="002F7C9C" w:rsidRDefault="003543A8">
      <w:pPr>
        <w:pStyle w:val="Corpsdetexte"/>
        <w:rPr>
          <w:b/>
          <w:lang w:val="fr-FR"/>
        </w:rPr>
      </w:pPr>
    </w:p>
    <w:p w14:paraId="11FF9569" w14:textId="4FA63061" w:rsidR="003543A8" w:rsidRPr="002F7C9C" w:rsidRDefault="004F519D">
      <w:pPr>
        <w:pStyle w:val="Corpsdetexte"/>
        <w:rPr>
          <w:b/>
          <w:lang w:val="fr-FR"/>
        </w:rPr>
      </w:pPr>
      <w:r>
        <w:rPr>
          <w:noProof/>
          <w:lang w:val="en-GB" w:eastAsia="en-GB"/>
        </w:rPr>
        <mc:AlternateContent>
          <mc:Choice Requires="wps">
            <w:drawing>
              <wp:anchor distT="0" distB="0" distL="0" distR="0" simplePos="0" relativeHeight="251642368" behindDoc="0" locked="0" layoutInCell="1" allowOverlap="1" wp14:anchorId="32D93BED" wp14:editId="4121908C">
                <wp:simplePos x="0" y="0"/>
                <wp:positionH relativeFrom="page">
                  <wp:posOffset>4219073</wp:posOffset>
                </wp:positionH>
                <wp:positionV relativeFrom="paragraph">
                  <wp:posOffset>15625</wp:posOffset>
                </wp:positionV>
                <wp:extent cx="2534920" cy="101693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00000">
                          <a:off x="0" y="0"/>
                          <a:ext cx="2534920" cy="1016935"/>
                        </a:xfrm>
                        <a:prstGeom prst="rect">
                          <a:avLst/>
                        </a:prstGeom>
                      </wps:spPr>
                      <wps:txbx>
                        <w:txbxContent>
                          <w:p w14:paraId="07BE4B9A" w14:textId="1BF81923" w:rsidR="006E65B1" w:rsidRPr="007F6B28" w:rsidRDefault="006E65B1">
                            <w:pPr>
                              <w:pStyle w:val="Corpsdetexte"/>
                              <w:spacing w:line="280" w:lineRule="exact"/>
                              <w:rPr>
                                <w:lang w:val="fr-FR"/>
                              </w:rPr>
                            </w:pPr>
                            <w:r w:rsidRPr="004F519D">
                              <w:rPr>
                                <w:b/>
                                <w:lang w:val="fr-FR"/>
                              </w:rPr>
                              <w:t>2.</w:t>
                            </w:r>
                            <w:r w:rsidRPr="004F519D">
                              <w:rPr>
                                <w:b/>
                                <w:spacing w:val="41"/>
                                <w:w w:val="150"/>
                                <w:lang w:val="fr-FR"/>
                              </w:rPr>
                              <w:t xml:space="preserve"> </w:t>
                            </w:r>
                            <w:r>
                              <w:rPr>
                                <w:lang w:val="fr-FR"/>
                              </w:rPr>
                              <w:t xml:space="preserve">Discutez </w:t>
                            </w:r>
                            <w:r w:rsidRPr="004F519D">
                              <w:rPr>
                                <w:lang w:val="fr-FR"/>
                              </w:rPr>
                              <w:t xml:space="preserve">avec les élèves les </w:t>
                            </w:r>
                            <w:r>
                              <w:rPr>
                                <w:lang w:val="fr-FR"/>
                              </w:rPr>
                              <w:t>différents facteurs impliqués dans le changement climatique et la propagation des infections vectorielles</w:t>
                            </w:r>
                          </w:p>
                        </w:txbxContent>
                      </wps:txbx>
                      <wps:bodyPr wrap="square" lIns="0" tIns="0" rIns="0" bIns="0" rtlCol="0">
                        <a:noAutofit/>
                      </wps:bodyPr>
                    </wps:wsp>
                  </a:graphicData>
                </a:graphic>
                <wp14:sizeRelV relativeFrom="margin">
                  <wp14:pctHeight>0</wp14:pctHeight>
                </wp14:sizeRelV>
              </wp:anchor>
            </w:drawing>
          </mc:Choice>
          <mc:Fallback>
            <w:pict>
              <v:shape w14:anchorId="32D93BED" id="Textbox 297" o:spid="_x0000_s1041" type="#_x0000_t202" style="position:absolute;margin-left:332.2pt;margin-top:1.25pt;width:199.6pt;height:80.05pt;rotation:5;z-index:25164236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" filled="f" stroked="f">
                <v:path arrowok="t"/>
                <v:textbox inset="0,0,0,0">
                  <w:txbxContent>
                    <w:p w14:paraId="07BE4B9A" w14:textId="1BF81923" w:rsidR="006E65B1" w:rsidRPr="007F6B28" w:rsidRDefault="006E65B1">
                      <w:pPr>
                        <w:pStyle w:val="Corpsdetexte"/>
                        <w:spacing w:line="280" w:lineRule="exact"/>
                        <w:rPr>
                          <w:lang w:val="fr-FR"/>
                        </w:rPr>
                      </w:pPr>
                      <w:r w:rsidRPr="004F519D">
                        <w:rPr>
                          <w:b/>
                          <w:lang w:val="fr-FR"/>
                        </w:rPr>
                        <w:t>2.</w:t>
                      </w:r>
                      <w:r w:rsidRPr="004F519D">
                        <w:rPr>
                          <w:b/>
                          <w:spacing w:val="41"/>
                          <w:w w:val="150"/>
                          <w:lang w:val="fr-FR"/>
                        </w:rPr>
                        <w:t xml:space="preserve"> </w:t>
                      </w:r>
                      <w:r>
                        <w:rPr>
                          <w:lang w:val="fr-FR"/>
                        </w:rPr>
                        <w:t xml:space="preserve">Discutez </w:t>
                      </w:r>
                      <w:r w:rsidRPr="004F519D">
                        <w:rPr>
                          <w:lang w:val="fr-FR"/>
                        </w:rPr>
                        <w:t xml:space="preserve">avec les élèves les </w:t>
                      </w:r>
                      <w:r>
                        <w:rPr>
                          <w:lang w:val="fr-FR"/>
                        </w:rPr>
                        <w:t>différents facteurs impliqués dans le changement climatique et la propagation des infections vectorielles</w:t>
                      </w:r>
                    </w:p>
                  </w:txbxContent>
                </v:textbox>
                <w10:wrap anchorx="page"/>
              </v:shape>
            </w:pict>
          </mc:Fallback>
        </mc:AlternateContent>
      </w:r>
    </w:p>
    <w:p w14:paraId="151394BF" w14:textId="589B84D1" w:rsidR="003543A8" w:rsidRPr="002F7C9C" w:rsidRDefault="006C2533">
      <w:pPr>
        <w:pStyle w:val="Corpsdetexte"/>
        <w:rPr>
          <w:b/>
          <w:lang w:val="fr-FR"/>
        </w:rPr>
      </w:pPr>
      <w:r>
        <w:rPr>
          <w:noProof/>
          <w:lang w:val="en-GB" w:eastAsia="en-GB"/>
        </w:rPr>
        <mc:AlternateContent>
          <mc:Choice Requires="wps">
            <w:drawing>
              <wp:anchor distT="0" distB="0" distL="0" distR="0" simplePos="0" relativeHeight="251645440" behindDoc="0" locked="0" layoutInCell="1" allowOverlap="1" wp14:anchorId="7748178D" wp14:editId="1ADFF482">
                <wp:simplePos x="0" y="0"/>
                <wp:positionH relativeFrom="page">
                  <wp:posOffset>1096010</wp:posOffset>
                </wp:positionH>
                <wp:positionV relativeFrom="paragraph">
                  <wp:posOffset>104583</wp:posOffset>
                </wp:positionV>
                <wp:extent cx="2149475" cy="790302"/>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279720">
                          <a:off x="0" y="0"/>
                          <a:ext cx="2149475" cy="790302"/>
                        </a:xfrm>
                        <a:prstGeom prst="rect">
                          <a:avLst/>
                        </a:prstGeom>
                      </wps:spPr>
                      <wps:txbx>
                        <w:txbxContent>
                          <w:p w14:paraId="766D8AED" w14:textId="121078A8" w:rsidR="006E65B1" w:rsidRPr="00C63B94" w:rsidRDefault="006E65B1" w:rsidP="00585A08">
                            <w:pPr>
                              <w:pStyle w:val="Corpsdetexte"/>
                              <w:spacing w:line="280" w:lineRule="exact"/>
                              <w:rPr>
                                <w:lang w:val="fr-FR"/>
                              </w:rPr>
                            </w:pPr>
                            <w:r w:rsidRPr="00C63B94">
                              <w:rPr>
                                <w:b/>
                                <w:color w:val="231F20"/>
                                <w:lang w:val="fr-FR"/>
                              </w:rPr>
                              <w:t>1.</w:t>
                            </w:r>
                            <w:r w:rsidRPr="00C63B94">
                              <w:rPr>
                                <w:b/>
                                <w:color w:val="231F20"/>
                                <w:spacing w:val="44"/>
                                <w:w w:val="150"/>
                                <w:lang w:val="fr-FR"/>
                              </w:rPr>
                              <w:t xml:space="preserve"> </w:t>
                            </w:r>
                            <w:r w:rsidRPr="00C63B94">
                              <w:rPr>
                                <w:color w:val="231F20"/>
                                <w:lang w:val="fr-FR"/>
                              </w:rPr>
                              <w:t>Discutez des résultats de l</w:t>
                            </w:r>
                            <w:r>
                              <w:rPr>
                                <w:color w:val="231F20"/>
                                <w:lang w:val="fr-FR"/>
                              </w:rPr>
                              <w:t>’activité 2. Qu’est-ce que les élèves trouvent-ils le plus surprenant ?</w:t>
                            </w:r>
                          </w:p>
                          <w:p w14:paraId="4C4BDBF8" w14:textId="63778EFF" w:rsidR="006E65B1" w:rsidRPr="00C63B94" w:rsidRDefault="006E65B1">
                            <w:pPr>
                              <w:pStyle w:val="Corpsdetexte"/>
                              <w:spacing w:line="280" w:lineRule="exact"/>
                              <w:rPr>
                                <w:lang w:val="fr-FR"/>
                              </w:rPr>
                            </w:pPr>
                          </w:p>
                        </w:txbxContent>
                      </wps:txbx>
                      <wps:bodyPr wrap="square" lIns="0" tIns="0" rIns="0" bIns="0" rtlCol="0">
                        <a:noAutofit/>
                      </wps:bodyPr>
                    </wps:wsp>
                  </a:graphicData>
                </a:graphic>
                <wp14:sizeRelV relativeFrom="margin">
                  <wp14:pctHeight>0</wp14:pctHeight>
                </wp14:sizeRelV>
              </wp:anchor>
            </w:drawing>
          </mc:Choice>
          <mc:Fallback>
            <w:pict>
              <v:shape w14:anchorId="7748178D" id="Textbox 298" o:spid="_x0000_s1042" type="#_x0000_t202" style="position:absolute;margin-left:86.3pt;margin-top:8.25pt;width:169.25pt;height:62.25pt;rotation:-349831fd;z-index:2516454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" filled="f" stroked="f">
                <v:path arrowok="t"/>
                <v:textbox inset="0,0,0,0">
                  <w:txbxContent>
                    <w:p w14:paraId="766D8AED" w14:textId="121078A8" w:rsidR="006E65B1" w:rsidRPr="00C63B94" w:rsidRDefault="006E65B1" w:rsidP="00585A08">
                      <w:pPr>
                        <w:pStyle w:val="Corpsdetexte"/>
                        <w:spacing w:line="280" w:lineRule="exact"/>
                        <w:rPr>
                          <w:lang w:val="fr-FR"/>
                        </w:rPr>
                      </w:pPr>
                      <w:r w:rsidRPr="00C63B94">
                        <w:rPr>
                          <w:b/>
                          <w:color w:val="231F20"/>
                          <w:lang w:val="fr-FR"/>
                        </w:rPr>
                        <w:t>1.</w:t>
                      </w:r>
                      <w:r w:rsidRPr="00C63B94">
                        <w:rPr>
                          <w:b/>
                          <w:color w:val="231F20"/>
                          <w:spacing w:val="44"/>
                          <w:w w:val="150"/>
                          <w:lang w:val="fr-FR"/>
                        </w:rPr>
                        <w:t xml:space="preserve"> </w:t>
                      </w:r>
                      <w:r w:rsidRPr="00C63B94">
                        <w:rPr>
                          <w:color w:val="231F20"/>
                          <w:lang w:val="fr-FR"/>
                        </w:rPr>
                        <w:t>Discutez des résultats de l</w:t>
                      </w:r>
                      <w:r>
                        <w:rPr>
                          <w:color w:val="231F20"/>
                          <w:lang w:val="fr-FR"/>
                        </w:rPr>
                        <w:t>’activité 2. Qu’est-ce que les élèves trouvent-ils le plus surprenant ?</w:t>
                      </w:r>
                    </w:p>
                    <w:p w14:paraId="4C4BDBF8" w14:textId="63778EFF" w:rsidR="006E65B1" w:rsidRPr="00C63B94" w:rsidRDefault="006E65B1">
                      <w:pPr>
                        <w:pStyle w:val="Corpsdetexte"/>
                        <w:spacing w:line="280" w:lineRule="exact"/>
                        <w:rPr>
                          <w:lang w:val="fr-FR"/>
                        </w:rPr>
                      </w:pPr>
                    </w:p>
                  </w:txbxContent>
                </v:textbox>
                <w10:wrap anchorx="page"/>
              </v:shape>
            </w:pict>
          </mc:Fallback>
        </mc:AlternateContent>
      </w:r>
    </w:p>
    <w:p w14:paraId="2B3E0E52" w14:textId="2D19FA13" w:rsidR="003543A8" w:rsidRPr="002F7C9C" w:rsidRDefault="00A4032E">
      <w:pPr>
        <w:pStyle w:val="Corpsdetexte"/>
        <w:rPr>
          <w:b/>
          <w:lang w:val="fr-FR"/>
        </w:rPr>
      </w:pPr>
      <w:r>
        <w:rPr>
          <w:noProof/>
          <w:lang w:val="en-GB" w:eastAsia="en-GB"/>
        </w:rPr>
        <mc:AlternateContent>
          <mc:Choice Requires="wps">
            <w:drawing>
              <wp:anchor distT="0" distB="0" distL="0" distR="0" simplePos="0" relativeHeight="251653632" behindDoc="0" locked="0" layoutInCell="1" allowOverlap="1" wp14:anchorId="170DF3AC" wp14:editId="347EDF5D">
                <wp:simplePos x="0" y="0"/>
                <wp:positionH relativeFrom="page">
                  <wp:posOffset>4359464</wp:posOffset>
                </wp:positionH>
                <wp:positionV relativeFrom="paragraph">
                  <wp:posOffset>8482</wp:posOffset>
                </wp:positionV>
                <wp:extent cx="2223770" cy="392042"/>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00000">
                          <a:off x="0" y="0"/>
                          <a:ext cx="2223770" cy="392042"/>
                        </a:xfrm>
                        <a:prstGeom prst="rect">
                          <a:avLst/>
                        </a:prstGeom>
                      </wps:spPr>
                      <wps:txbx>
                        <w:txbxContent>
                          <w:p w14:paraId="042FCF09" w14:textId="200FFDA4" w:rsidR="006E65B1" w:rsidRDefault="006E65B1">
                            <w:pPr>
                              <w:pStyle w:val="Corpsdetexte"/>
                              <w:spacing w:line="280" w:lineRule="exact"/>
                            </w:pPr>
                          </w:p>
                        </w:txbxContent>
                      </wps:txbx>
                      <wps:bodyPr wrap="square" lIns="0" tIns="0" rIns="0" bIns="0" rtlCol="0">
                        <a:noAutofit/>
                      </wps:bodyPr>
                    </wps:wsp>
                  </a:graphicData>
                </a:graphic>
                <wp14:sizeRelV relativeFrom="margin">
                  <wp14:pctHeight>0</wp14:pctHeight>
                </wp14:sizeRelV>
              </wp:anchor>
            </w:drawing>
          </mc:Choice>
          <mc:Fallback>
            <w:pict>
              <v:shape w14:anchorId="170DF3AC" id="Textbox 305" o:spid="_x0000_s1043" type="#_x0000_t202" style="position:absolute;margin-left:343.25pt;margin-top:.65pt;width:175.1pt;height:30.85pt;rotation:5;z-index:25165363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" filled="f" stroked="f">
                <v:path arrowok="t"/>
                <v:textbox inset="0,0,0,0">
                  <w:txbxContent>
                    <w:p w14:paraId="042FCF09" w14:textId="200FFDA4" w:rsidR="006E65B1" w:rsidRDefault="006E65B1">
                      <w:pPr>
                        <w:pStyle w:val="Corpsdetexte"/>
                        <w:spacing w:line="280" w:lineRule="exact"/>
                      </w:pPr>
                    </w:p>
                  </w:txbxContent>
                </v:textbox>
                <w10:wrap anchorx="page"/>
              </v:shape>
            </w:pict>
          </mc:Fallback>
        </mc:AlternateContent>
      </w:r>
    </w:p>
    <w:p w14:paraId="06B83CB4" w14:textId="5D3DD9DF" w:rsidR="003543A8" w:rsidRPr="002F7C9C" w:rsidRDefault="00A4032E">
      <w:pPr>
        <w:pStyle w:val="Corpsdetexte"/>
        <w:rPr>
          <w:b/>
          <w:lang w:val="fr-FR"/>
        </w:rPr>
      </w:pPr>
      <w:r>
        <w:rPr>
          <w:noProof/>
          <w:lang w:val="en-GB" w:eastAsia="en-GB"/>
        </w:rPr>
        <mc:AlternateContent>
          <mc:Choice Requires="wps">
            <w:drawing>
              <wp:anchor distT="0" distB="0" distL="0" distR="0" simplePos="0" relativeHeight="251655680" behindDoc="0" locked="0" layoutInCell="1" allowOverlap="1" wp14:anchorId="63D813E1" wp14:editId="024BD253">
                <wp:simplePos x="0" y="0"/>
                <wp:positionH relativeFrom="page">
                  <wp:posOffset>4323081</wp:posOffset>
                </wp:positionH>
                <wp:positionV relativeFrom="paragraph">
                  <wp:posOffset>146685</wp:posOffset>
                </wp:positionV>
                <wp:extent cx="2431415" cy="193921"/>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00000">
                          <a:off x="0" y="0"/>
                          <a:ext cx="2431415" cy="193921"/>
                        </a:xfrm>
                        <a:prstGeom prst="rect">
                          <a:avLst/>
                        </a:prstGeom>
                      </wps:spPr>
                      <wps:txbx>
                        <w:txbxContent>
                          <w:p w14:paraId="0DE0B79C" w14:textId="75048C06" w:rsidR="006E65B1" w:rsidRPr="007F6B28" w:rsidRDefault="006E65B1">
                            <w:pPr>
                              <w:pStyle w:val="Corpsdetexte"/>
                              <w:spacing w:line="280" w:lineRule="exact"/>
                              <w:rPr>
                                <w:lang w:val="fr-FR"/>
                              </w:rPr>
                            </w:pPr>
                          </w:p>
                        </w:txbxContent>
                      </wps:txbx>
                      <wps:bodyPr wrap="square" lIns="0" tIns="0" rIns="0" bIns="0" rtlCol="0">
                        <a:noAutofit/>
                      </wps:bodyPr>
                    </wps:wsp>
                  </a:graphicData>
                </a:graphic>
                <wp14:sizeRelV relativeFrom="margin">
                  <wp14:pctHeight>0</wp14:pctHeight>
                </wp14:sizeRelV>
              </wp:anchor>
            </w:drawing>
          </mc:Choice>
          <mc:Fallback>
            <w:pict>
              <v:shape w14:anchorId="63D813E1" id="Textbox 306" o:spid="_x0000_s1044" type="#_x0000_t202" style="position:absolute;margin-left:340.4pt;margin-top:11.55pt;width:191.45pt;height:15.25pt;rotation:5;z-index:25165568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" filled="f" stroked="f">
                <v:path arrowok="t"/>
                <v:textbox inset="0,0,0,0">
                  <w:txbxContent>
                    <w:p w14:paraId="0DE0B79C" w14:textId="75048C06" w:rsidR="006E65B1" w:rsidRPr="007F6B28" w:rsidRDefault="006E65B1">
                      <w:pPr>
                        <w:pStyle w:val="Corpsdetexte"/>
                        <w:spacing w:line="280" w:lineRule="exact"/>
                        <w:rPr>
                          <w:lang w:val="fr-FR"/>
                        </w:rPr>
                      </w:pPr>
                    </w:p>
                  </w:txbxContent>
                </v:textbox>
                <w10:wrap anchorx="page"/>
              </v:shape>
            </w:pict>
          </mc:Fallback>
        </mc:AlternateContent>
      </w:r>
    </w:p>
    <w:p w14:paraId="64FD81DB" w14:textId="6DA9DC48" w:rsidR="003543A8" w:rsidRPr="002F7C9C" w:rsidRDefault="00A4032E">
      <w:pPr>
        <w:pStyle w:val="Corpsdetexte"/>
        <w:rPr>
          <w:b/>
          <w:lang w:val="fr-FR"/>
        </w:rPr>
      </w:pPr>
      <w:r>
        <w:rPr>
          <w:noProof/>
          <w:lang w:val="en-GB" w:eastAsia="en-GB"/>
        </w:rPr>
        <mc:AlternateContent>
          <mc:Choice Requires="wps">
            <w:drawing>
              <wp:anchor distT="0" distB="0" distL="0" distR="0" simplePos="0" relativeHeight="251657728" behindDoc="0" locked="0" layoutInCell="1" allowOverlap="1" wp14:anchorId="7EB9FAFB" wp14:editId="31D05DF8">
                <wp:simplePos x="0" y="0"/>
                <wp:positionH relativeFrom="page">
                  <wp:posOffset>4302760</wp:posOffset>
                </wp:positionH>
                <wp:positionV relativeFrom="paragraph">
                  <wp:posOffset>94615</wp:posOffset>
                </wp:positionV>
                <wp:extent cx="1995805" cy="378311"/>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00000">
                          <a:off x="0" y="0"/>
                          <a:ext cx="1995805" cy="378311"/>
                        </a:xfrm>
                        <a:prstGeom prst="rect">
                          <a:avLst/>
                        </a:prstGeom>
                      </wps:spPr>
                      <wps:txbx>
                        <w:txbxContent>
                          <w:p w14:paraId="29BB9EF1" w14:textId="77E003D7" w:rsidR="006E65B1" w:rsidRPr="007F6B28" w:rsidRDefault="006E65B1">
                            <w:pPr>
                              <w:pStyle w:val="Corpsdetexte"/>
                              <w:spacing w:line="280" w:lineRule="exact"/>
                              <w:rPr>
                                <w:lang w:val="fr-FR"/>
                              </w:rPr>
                            </w:pPr>
                          </w:p>
                        </w:txbxContent>
                      </wps:txbx>
                      <wps:bodyPr wrap="square" lIns="0" tIns="0" rIns="0" bIns="0" rtlCol="0">
                        <a:noAutofit/>
                      </wps:bodyPr>
                    </wps:wsp>
                  </a:graphicData>
                </a:graphic>
                <wp14:sizeRelV relativeFrom="margin">
                  <wp14:pctHeight>0</wp14:pctHeight>
                </wp14:sizeRelV>
              </wp:anchor>
            </w:drawing>
          </mc:Choice>
          <mc:Fallback>
            <w:pict>
              <v:shape w14:anchorId="7EB9FAFB" id="Textbox 307" o:spid="_x0000_s1045" type="#_x0000_t202" style="position:absolute;margin-left:338.8pt;margin-top:7.45pt;width:157.15pt;height:29.8pt;rotation:5;z-index:25165772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" filled="f" stroked="f">
                <v:path arrowok="t"/>
                <v:textbox inset="0,0,0,0">
                  <w:txbxContent>
                    <w:p w14:paraId="29BB9EF1" w14:textId="77E003D7" w:rsidR="006E65B1" w:rsidRPr="007F6B28" w:rsidRDefault="006E65B1">
                      <w:pPr>
                        <w:pStyle w:val="Corpsdetexte"/>
                        <w:spacing w:line="280" w:lineRule="exact"/>
                        <w:rPr>
                          <w:lang w:val="fr-FR"/>
                        </w:rPr>
                      </w:pPr>
                    </w:p>
                  </w:txbxContent>
                </v:textbox>
                <w10:wrap anchorx="page"/>
              </v:shape>
            </w:pict>
          </mc:Fallback>
        </mc:AlternateContent>
      </w:r>
      <w:r w:rsidR="009C6E8A">
        <w:rPr>
          <w:noProof/>
          <w:lang w:val="en-GB" w:eastAsia="en-GB"/>
        </w:rPr>
        <mc:AlternateContent>
          <mc:Choice Requires="wps">
            <w:drawing>
              <wp:anchor distT="0" distB="0" distL="0" distR="0" simplePos="0" relativeHeight="251660800" behindDoc="0" locked="0" layoutInCell="1" allowOverlap="1" wp14:anchorId="15AB2F55" wp14:editId="21B1C632">
                <wp:simplePos x="0" y="0"/>
                <wp:positionH relativeFrom="page">
                  <wp:posOffset>1164603</wp:posOffset>
                </wp:positionH>
                <wp:positionV relativeFrom="paragraph">
                  <wp:posOffset>183761</wp:posOffset>
                </wp:positionV>
                <wp:extent cx="2362200" cy="382102"/>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00000">
                          <a:off x="0" y="0"/>
                          <a:ext cx="2362200" cy="382102"/>
                        </a:xfrm>
                        <a:prstGeom prst="rect">
                          <a:avLst/>
                        </a:prstGeom>
                      </wps:spPr>
                      <wps:txbx>
                        <w:txbxContent>
                          <w:p w14:paraId="6EF07269" w14:textId="08F02585" w:rsidR="006E65B1" w:rsidRPr="009C6E8A" w:rsidRDefault="006E65B1">
                            <w:pPr>
                              <w:pStyle w:val="Corpsdetexte"/>
                              <w:spacing w:line="280" w:lineRule="exact"/>
                              <w:rPr>
                                <w:lang w:val="fr-FR"/>
                              </w:rPr>
                            </w:pPr>
                          </w:p>
                        </w:txbxContent>
                      </wps:txbx>
                      <wps:bodyPr wrap="square" lIns="0" tIns="0" rIns="0" bIns="0" rtlCol="0">
                        <a:noAutofit/>
                      </wps:bodyPr>
                    </wps:wsp>
                  </a:graphicData>
                </a:graphic>
                <wp14:sizeRelV relativeFrom="margin">
                  <wp14:pctHeight>0</wp14:pctHeight>
                </wp14:sizeRelV>
              </wp:anchor>
            </w:drawing>
          </mc:Choice>
          <mc:Fallback>
            <w:pict>
              <v:shape w14:anchorId="15AB2F55" id="Textbox 309" o:spid="_x0000_s1046" type="#_x0000_t202" style="position:absolute;margin-left:91.7pt;margin-top:14.45pt;width:186pt;height:30.1pt;rotation:-5;z-index:25166080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" filled="f" stroked="f">
                <v:path arrowok="t"/>
                <v:textbox inset="0,0,0,0">
                  <w:txbxContent>
                    <w:p w14:paraId="6EF07269" w14:textId="08F02585" w:rsidR="006E65B1" w:rsidRPr="009C6E8A" w:rsidRDefault="006E65B1">
                      <w:pPr>
                        <w:pStyle w:val="Corpsdetexte"/>
                        <w:spacing w:line="280" w:lineRule="exact"/>
                        <w:rPr>
                          <w:lang w:val="fr-FR"/>
                        </w:rPr>
                      </w:pPr>
                    </w:p>
                  </w:txbxContent>
                </v:textbox>
                <w10:wrap anchorx="page"/>
              </v:shape>
            </w:pict>
          </mc:Fallback>
        </mc:AlternateContent>
      </w:r>
    </w:p>
    <w:p w14:paraId="6C6B9ECC" w14:textId="283DAA5D" w:rsidR="003543A8" w:rsidRPr="002F7C9C" w:rsidRDefault="003543A8">
      <w:pPr>
        <w:pStyle w:val="Corpsdetexte"/>
        <w:rPr>
          <w:b/>
          <w:lang w:val="fr-FR"/>
        </w:rPr>
      </w:pPr>
    </w:p>
    <w:p w14:paraId="77B7FC0E" w14:textId="1D93BC6F" w:rsidR="003543A8" w:rsidRPr="002F7C9C" w:rsidRDefault="003543A8">
      <w:pPr>
        <w:pStyle w:val="Corpsdetexte"/>
        <w:rPr>
          <w:b/>
          <w:lang w:val="fr-FR"/>
        </w:rPr>
      </w:pPr>
    </w:p>
    <w:p w14:paraId="684DA057" w14:textId="7CC0210A" w:rsidR="003543A8" w:rsidRPr="002F7C9C" w:rsidRDefault="003543A8">
      <w:pPr>
        <w:pStyle w:val="Corpsdetexte"/>
        <w:spacing w:before="177"/>
        <w:rPr>
          <w:b/>
          <w:lang w:val="fr-FR"/>
        </w:rPr>
      </w:pPr>
    </w:p>
    <w:p w14:paraId="050D222B" w14:textId="71C078DC" w:rsidR="003543A8" w:rsidRPr="00EF5357" w:rsidRDefault="006C2533">
      <w:pPr>
        <w:pStyle w:val="Corpsdetexte"/>
        <w:ind w:left="2763"/>
        <w:rPr>
          <w:lang w:val="fr-FR"/>
        </w:rPr>
      </w:pPr>
      <w:r w:rsidRPr="00F642A6">
        <w:rPr>
          <w:noProof/>
          <w:lang w:val="en-GB" w:eastAsia="en-GB"/>
        </w:rPr>
        <mc:AlternateContent>
          <mc:Choice Requires="wps">
            <w:drawing>
              <wp:anchor distT="45720" distB="45720" distL="114300" distR="114300" simplePos="0" relativeHeight="251713024" behindDoc="0" locked="0" layoutInCell="1" allowOverlap="1" wp14:anchorId="4507B939" wp14:editId="7500D9A6">
                <wp:simplePos x="0" y="0"/>
                <wp:positionH relativeFrom="margin">
                  <wp:posOffset>2072005</wp:posOffset>
                </wp:positionH>
                <wp:positionV relativeFrom="paragraph">
                  <wp:posOffset>3175</wp:posOffset>
                </wp:positionV>
                <wp:extent cx="4337050" cy="584200"/>
                <wp:effectExtent l="0" t="0" r="0" b="6350"/>
                <wp:wrapSquare wrapText="bothSides"/>
                <wp:docPr id="5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0" cy="584200"/>
                        </a:xfrm>
                        <a:prstGeom prst="rect">
                          <a:avLst/>
                        </a:prstGeom>
                        <a:noFill/>
                        <a:ln w="9525">
                          <a:noFill/>
                          <a:miter lim="800000"/>
                          <a:headEnd/>
                          <a:tailEnd/>
                        </a:ln>
                      </wps:spPr>
                      <wps:txbx>
                        <w:txbxContent>
                          <w:p w14:paraId="546118BA" w14:textId="59DAF20A" w:rsidR="006E65B1" w:rsidRPr="00F642A6" w:rsidRDefault="006E65B1">
                            <w:pPr>
                              <w:rPr>
                                <w:sz w:val="28"/>
                                <w:szCs w:val="28"/>
                                <w:lang w:val="fr-FR"/>
                              </w:rPr>
                            </w:pPr>
                            <w:r w:rsidRPr="00F642A6">
                              <w:rPr>
                                <w:b/>
                                <w:color w:val="FFFFFF"/>
                                <w:sz w:val="28"/>
                                <w:szCs w:val="28"/>
                                <w:lang w:val="fr-FR"/>
                              </w:rPr>
                              <w:t>3.</w:t>
                            </w:r>
                            <w:r w:rsidRPr="00F642A6">
                              <w:rPr>
                                <w:b/>
                                <w:color w:val="FFFFFF"/>
                                <w:spacing w:val="42"/>
                                <w:w w:val="150"/>
                                <w:sz w:val="28"/>
                                <w:szCs w:val="28"/>
                                <w:lang w:val="fr-FR"/>
                              </w:rPr>
                              <w:t xml:space="preserve"> </w:t>
                            </w:r>
                            <w:r w:rsidRPr="00F642A6">
                              <w:rPr>
                                <w:color w:val="FFFFFF"/>
                                <w:sz w:val="28"/>
                                <w:szCs w:val="28"/>
                                <w:lang w:val="fr-FR"/>
                              </w:rPr>
                              <w:t>Comment les tiques provoquent-elles des infections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7B939" id="_x0000_s1047" type="#_x0000_t202" style="position:absolute;left:0;text-align:left;margin-left:163.15pt;margin-top:.25pt;width:341.5pt;height:46pt;z-index:25171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" filled="f" stroked="f">
                <v:textbox>
                  <w:txbxContent>
                    <w:p w14:paraId="546118BA" w14:textId="59DAF20A" w:rsidR="006E65B1" w:rsidRPr="00F642A6" w:rsidRDefault="006E65B1">
                      <w:pPr>
                        <w:rPr>
                          <w:sz w:val="28"/>
                          <w:szCs w:val="28"/>
                          <w:lang w:val="fr-FR"/>
                        </w:rPr>
                      </w:pPr>
                      <w:r w:rsidRPr="00F642A6">
                        <w:rPr>
                          <w:b/>
                          <w:color w:val="FFFFFF"/>
                          <w:sz w:val="28"/>
                          <w:szCs w:val="28"/>
                          <w:lang w:val="fr-FR"/>
                        </w:rPr>
                        <w:t>3.</w:t>
                      </w:r>
                      <w:r w:rsidRPr="00F642A6">
                        <w:rPr>
                          <w:b/>
                          <w:color w:val="FFFFFF"/>
                          <w:spacing w:val="42"/>
                          <w:w w:val="150"/>
                          <w:sz w:val="28"/>
                          <w:szCs w:val="28"/>
                          <w:lang w:val="fr-FR"/>
                        </w:rPr>
                        <w:t xml:space="preserve"> </w:t>
                      </w:r>
                      <w:r w:rsidRPr="00F642A6">
                        <w:rPr>
                          <w:color w:val="FFFFFF"/>
                          <w:sz w:val="28"/>
                          <w:szCs w:val="28"/>
                          <w:lang w:val="fr-FR"/>
                        </w:rPr>
                        <w:t>Comment les tiques provoquent-elles des infections ?</w:t>
                      </w:r>
                    </w:p>
                  </w:txbxContent>
                </v:textbox>
                <w10:wrap type="square" anchorx="margin"/>
              </v:shape>
            </w:pict>
          </mc:Fallback>
        </mc:AlternateContent>
      </w:r>
      <w:r w:rsidR="004F519D" w:rsidRPr="004F519D">
        <w:rPr>
          <w:noProof/>
          <w:sz w:val="20"/>
          <w:lang w:val="en-GB" w:eastAsia="en-GB"/>
        </w:rPr>
        <mc:AlternateContent>
          <mc:Choice Requires="wps">
            <w:drawing>
              <wp:anchor distT="91440" distB="91440" distL="137160" distR="137160" simplePos="0" relativeHeight="251663872" behindDoc="0" locked="0" layoutInCell="0" allowOverlap="1" wp14:anchorId="68C45E45" wp14:editId="3C0D2124">
                <wp:simplePos x="0" y="0"/>
                <wp:positionH relativeFrom="margin">
                  <wp:posOffset>1233805</wp:posOffset>
                </wp:positionH>
                <wp:positionV relativeFrom="margin">
                  <wp:posOffset>4196715</wp:posOffset>
                </wp:positionV>
                <wp:extent cx="834390" cy="2606040"/>
                <wp:effectExtent l="9525" t="0" r="0" b="0"/>
                <wp:wrapSquare wrapText="bothSides"/>
                <wp:docPr id="775"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34390" cy="2606040"/>
                        </a:xfrm>
                        <a:prstGeom prst="roundRect">
                          <a:avLst>
                            <a:gd name="adj" fmla="val 13032"/>
                          </a:avLst>
                        </a:prstGeom>
                        <a:solidFill>
                          <a:schemeClr val="accent1"/>
                        </a:solidFill>
                      </wps:spPr>
                      <wps:txbx>
                        <w:txbxContent>
                          <w:p w14:paraId="085ABF44" w14:textId="0CCA9A26" w:rsidR="006E65B1" w:rsidRPr="004F519D" w:rsidRDefault="006E65B1">
                            <w:pPr>
                              <w:jc w:val="center"/>
                              <w:rPr>
                                <w:rFonts w:eastAsiaTheme="majorEastAsia"/>
                                <w:color w:val="FFFFFF" w:themeColor="background1"/>
                                <w:sz w:val="28"/>
                                <w:szCs w:val="28"/>
                                <w:lang w:val="fr-FR"/>
                              </w:rPr>
                            </w:pPr>
                            <w:r w:rsidRPr="004F519D">
                              <w:rPr>
                                <w:rFonts w:eastAsiaTheme="majorEastAsia"/>
                                <w:b/>
                                <w:bCs/>
                                <w:color w:val="FFFFFF" w:themeColor="background1"/>
                                <w:sz w:val="28"/>
                                <w:szCs w:val="28"/>
                                <w:lang w:val="fr-FR"/>
                              </w:rPr>
                              <w:t xml:space="preserve">4. </w:t>
                            </w:r>
                            <w:r w:rsidRPr="004F519D">
                              <w:rPr>
                                <w:rFonts w:eastAsiaTheme="majorEastAsia"/>
                                <w:color w:val="FFFFFF" w:themeColor="background1"/>
                                <w:sz w:val="28"/>
                                <w:szCs w:val="28"/>
                                <w:lang w:val="fr-FR"/>
                              </w:rPr>
                              <w:t xml:space="preserve">Comment les moustiques provoquent-ils des infections ?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8C45E45" id="Forme automatique 2" o:spid="_x0000_s1048" style="position:absolute;left:0;text-align:left;margin-left:97.15pt;margin-top:330.45pt;width:65.7pt;height:205.2pt;rotation:90;z-index:25166387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" o:allowincell="f" fillcolor="#4f81bd [3204]" stroked="f">
                <v:textbox>
                  <w:txbxContent>
                    <w:p w14:paraId="085ABF44" w14:textId="0CCA9A26" w:rsidR="006E65B1" w:rsidRPr="004F519D" w:rsidRDefault="006E65B1">
                      <w:pPr>
                        <w:jc w:val="center"/>
                        <w:rPr>
                          <w:rFonts w:eastAsiaTheme="majorEastAsia"/>
                          <w:color w:val="FFFFFF" w:themeColor="background1"/>
                          <w:sz w:val="28"/>
                          <w:szCs w:val="28"/>
                          <w:lang w:val="fr-FR"/>
                        </w:rPr>
                      </w:pPr>
                      <w:r w:rsidRPr="004F519D">
                        <w:rPr>
                          <w:rFonts w:eastAsiaTheme="majorEastAsia"/>
                          <w:b/>
                          <w:bCs/>
                          <w:color w:val="FFFFFF" w:themeColor="background1"/>
                          <w:sz w:val="28"/>
                          <w:szCs w:val="28"/>
                          <w:lang w:val="fr-FR"/>
                        </w:rPr>
                        <w:t xml:space="preserve">4. </w:t>
                      </w:r>
                      <w:r w:rsidRPr="004F519D">
                        <w:rPr>
                          <w:rFonts w:eastAsiaTheme="majorEastAsia"/>
                          <w:color w:val="FFFFFF" w:themeColor="background1"/>
                          <w:sz w:val="28"/>
                          <w:szCs w:val="28"/>
                          <w:lang w:val="fr-FR"/>
                        </w:rPr>
                        <w:t xml:space="preserve">Comment les moustiques provoquent-ils des infections ? </w:t>
                      </w:r>
                    </w:p>
                  </w:txbxContent>
                </v:textbox>
                <w10:wrap type="square" anchorx="margin" anchory="margin"/>
              </v:roundrect>
            </w:pict>
          </mc:Fallback>
        </mc:AlternateContent>
      </w:r>
      <w:r w:rsidR="008F094C">
        <w:rPr>
          <w:noProof/>
          <w:lang w:val="en-GB" w:eastAsia="en-GB"/>
        </w:rPr>
        <mc:AlternateContent>
          <mc:Choice Requires="wps">
            <w:drawing>
              <wp:anchor distT="0" distB="0" distL="0" distR="0" simplePos="0" relativeHeight="251638272" behindDoc="0" locked="0" layoutInCell="1" allowOverlap="1" wp14:anchorId="2FB43000" wp14:editId="1DE38396">
                <wp:simplePos x="0" y="0"/>
                <wp:positionH relativeFrom="page">
                  <wp:posOffset>1034033</wp:posOffset>
                </wp:positionH>
                <wp:positionV relativeFrom="paragraph">
                  <wp:posOffset>1294217</wp:posOffset>
                </wp:positionV>
                <wp:extent cx="1813560" cy="17780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00000">
                          <a:off x="0" y="0"/>
                          <a:ext cx="1813560" cy="177800"/>
                        </a:xfrm>
                        <a:prstGeom prst="rect">
                          <a:avLst/>
                        </a:prstGeom>
                      </wps:spPr>
                      <wps:txbx>
                        <w:txbxContent>
                          <w:p w14:paraId="6091EDB0" w14:textId="77777777" w:rsidR="006E65B1" w:rsidRDefault="006E65B1">
                            <w:pPr>
                              <w:pStyle w:val="Corpsdetexte"/>
                              <w:spacing w:line="280" w:lineRule="exact"/>
                            </w:pPr>
                            <w:r>
                              <w:rPr>
                                <w:b/>
                                <w:color w:val="FFFFFF"/>
                              </w:rPr>
                              <w:t>4.</w:t>
                            </w:r>
                            <w:r>
                              <w:rPr>
                                <w:b/>
                                <w:color w:val="FFFFFF"/>
                                <w:spacing w:val="43"/>
                                <w:w w:val="150"/>
                              </w:rPr>
                              <w:t xml:space="preserve"> </w:t>
                            </w:r>
                            <w:r>
                              <w:rPr>
                                <w:color w:val="FFFFFF"/>
                              </w:rPr>
                              <w:t>How</w:t>
                            </w:r>
                            <w:r>
                              <w:rPr>
                                <w:color w:val="FFFFFF"/>
                                <w:spacing w:val="-1"/>
                              </w:rPr>
                              <w:t xml:space="preserve"> </w:t>
                            </w:r>
                            <w:r>
                              <w:rPr>
                                <w:color w:val="FFFFFF"/>
                              </w:rPr>
                              <w:t xml:space="preserve">do </w:t>
                            </w:r>
                            <w:r>
                              <w:rPr>
                                <w:color w:val="FFFFFF"/>
                                <w:spacing w:val="-2"/>
                              </w:rPr>
                              <w:t>mosquitoes</w:t>
                            </w:r>
                          </w:p>
                        </w:txbxContent>
                      </wps:txbx>
                      <wps:bodyPr wrap="square" lIns="0" tIns="0" rIns="0" bIns="0" rtlCol="0">
                        <a:noAutofit/>
                      </wps:bodyPr>
                    </wps:wsp>
                  </a:graphicData>
                </a:graphic>
              </wp:anchor>
            </w:drawing>
          </mc:Choice>
          <mc:Fallback>
            <w:pict>
              <v:shape w14:anchorId="2FB43000" id="Textbox 310" o:spid="_x0000_s1049" type="#_x0000_t202" style="position:absolute;left:0;text-align:left;margin-left:81.4pt;margin-top:101.9pt;width:142.8pt;height:14pt;rotation:-5;z-index:25163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" filled="f" stroked="f">
                <v:path arrowok="t"/>
                <v:textbox inset="0,0,0,0">
                  <w:txbxContent>
                    <w:p w14:paraId="6091EDB0" w14:textId="77777777" w:rsidR="006E65B1" w:rsidRDefault="006E65B1">
                      <w:pPr>
                        <w:pStyle w:val="Corpsdetexte"/>
                        <w:spacing w:line="280" w:lineRule="exact"/>
                      </w:pPr>
                      <w:r>
                        <w:rPr>
                          <w:b/>
                          <w:color w:val="FFFFFF"/>
                        </w:rPr>
                        <w:t>4.</w:t>
                      </w:r>
                      <w:r>
                        <w:rPr>
                          <w:b/>
                          <w:color w:val="FFFFFF"/>
                          <w:spacing w:val="43"/>
                          <w:w w:val="150"/>
                        </w:rPr>
                        <w:t xml:space="preserve"> </w:t>
                      </w:r>
                      <w:r>
                        <w:rPr>
                          <w:color w:val="FFFFFF"/>
                        </w:rPr>
                        <w:t>How</w:t>
                      </w:r>
                      <w:r>
                        <w:rPr>
                          <w:color w:val="FFFFFF"/>
                          <w:spacing w:val="-1"/>
                        </w:rPr>
                        <w:t xml:space="preserve"> </w:t>
                      </w:r>
                      <w:r>
                        <w:rPr>
                          <w:color w:val="FFFFFF"/>
                        </w:rPr>
                        <w:t xml:space="preserve">do </w:t>
                      </w:r>
                      <w:r>
                        <w:rPr>
                          <w:color w:val="FFFFFF"/>
                          <w:spacing w:val="-2"/>
                        </w:rPr>
                        <w:t>mosquitoes</w:t>
                      </w:r>
                    </w:p>
                  </w:txbxContent>
                </v:textbox>
                <w10:wrap anchorx="page"/>
              </v:shape>
            </w:pict>
          </mc:Fallback>
        </mc:AlternateContent>
      </w:r>
    </w:p>
    <w:p w14:paraId="63E4890F" w14:textId="6CE612C5" w:rsidR="003543A8" w:rsidRPr="00EF5357" w:rsidRDefault="003543A8">
      <w:pPr>
        <w:pStyle w:val="Corpsdetexte"/>
        <w:rPr>
          <w:sz w:val="20"/>
          <w:lang w:val="fr-FR"/>
        </w:rPr>
      </w:pPr>
    </w:p>
    <w:p w14:paraId="516B028E" w14:textId="302A3754" w:rsidR="003543A8" w:rsidRPr="00EF5357" w:rsidRDefault="003543A8">
      <w:pPr>
        <w:pStyle w:val="Corpsdetexte"/>
        <w:rPr>
          <w:sz w:val="20"/>
          <w:lang w:val="fr-FR"/>
        </w:rPr>
      </w:pPr>
    </w:p>
    <w:p w14:paraId="114DCFF7" w14:textId="3CCD638D" w:rsidR="003543A8" w:rsidRPr="00EF5357" w:rsidRDefault="003543A8">
      <w:pPr>
        <w:pStyle w:val="Corpsdetexte"/>
        <w:rPr>
          <w:sz w:val="20"/>
          <w:lang w:val="fr-FR"/>
        </w:rPr>
      </w:pPr>
    </w:p>
    <w:p w14:paraId="712FEA0E" w14:textId="77777777" w:rsidR="003543A8" w:rsidRPr="00EF5357" w:rsidRDefault="003543A8">
      <w:pPr>
        <w:pStyle w:val="Corpsdetexte"/>
        <w:rPr>
          <w:sz w:val="20"/>
          <w:lang w:val="fr-FR"/>
        </w:rPr>
      </w:pPr>
    </w:p>
    <w:p w14:paraId="5633052F" w14:textId="3D84A27A" w:rsidR="003543A8" w:rsidRPr="00EF5357" w:rsidRDefault="003543A8">
      <w:pPr>
        <w:pStyle w:val="Corpsdetexte"/>
        <w:rPr>
          <w:sz w:val="20"/>
          <w:lang w:val="fr-FR"/>
        </w:rPr>
      </w:pPr>
    </w:p>
    <w:p w14:paraId="7E5ABDB4" w14:textId="20FB1FCD" w:rsidR="003543A8" w:rsidRPr="00EF5357" w:rsidRDefault="003543A8">
      <w:pPr>
        <w:pStyle w:val="Corpsdetexte"/>
        <w:rPr>
          <w:sz w:val="20"/>
          <w:lang w:val="fr-FR"/>
        </w:rPr>
      </w:pPr>
    </w:p>
    <w:p w14:paraId="7A2C963A" w14:textId="415C0CC0" w:rsidR="003543A8" w:rsidRPr="00EF5357" w:rsidRDefault="003543A8">
      <w:pPr>
        <w:pStyle w:val="Corpsdetexte"/>
        <w:rPr>
          <w:sz w:val="20"/>
          <w:lang w:val="fr-FR"/>
        </w:rPr>
      </w:pPr>
    </w:p>
    <w:p w14:paraId="1B8C283B" w14:textId="70AFA577" w:rsidR="003543A8" w:rsidRPr="00EF5357" w:rsidRDefault="003543A8">
      <w:pPr>
        <w:pStyle w:val="Corpsdetexte"/>
        <w:rPr>
          <w:sz w:val="20"/>
          <w:lang w:val="fr-FR"/>
        </w:rPr>
      </w:pPr>
    </w:p>
    <w:p w14:paraId="6AF02E55" w14:textId="3C3BC6EB" w:rsidR="003543A8" w:rsidRPr="00EF5357" w:rsidRDefault="003543A8">
      <w:pPr>
        <w:pStyle w:val="Corpsdetexte"/>
        <w:rPr>
          <w:sz w:val="20"/>
          <w:lang w:val="fr-FR"/>
        </w:rPr>
      </w:pPr>
    </w:p>
    <w:p w14:paraId="1B2E56FC" w14:textId="78E6CF5F" w:rsidR="003543A8" w:rsidRPr="00EF5357" w:rsidRDefault="003543A8">
      <w:pPr>
        <w:pStyle w:val="Corpsdetexte"/>
        <w:rPr>
          <w:sz w:val="20"/>
          <w:lang w:val="fr-FR"/>
        </w:rPr>
      </w:pPr>
    </w:p>
    <w:p w14:paraId="5BCBCECC" w14:textId="28279967" w:rsidR="003543A8" w:rsidRPr="00EF5357" w:rsidRDefault="003543A8">
      <w:pPr>
        <w:pStyle w:val="Corpsdetexte"/>
        <w:rPr>
          <w:sz w:val="20"/>
          <w:lang w:val="fr-FR"/>
        </w:rPr>
      </w:pPr>
    </w:p>
    <w:p w14:paraId="34C94C5D" w14:textId="77777777" w:rsidR="003543A8" w:rsidRPr="00EF5357" w:rsidRDefault="003543A8">
      <w:pPr>
        <w:pStyle w:val="Corpsdetexte"/>
        <w:rPr>
          <w:sz w:val="20"/>
          <w:lang w:val="fr-FR"/>
        </w:rPr>
      </w:pPr>
    </w:p>
    <w:p w14:paraId="298366F9" w14:textId="2AA18C0F" w:rsidR="003543A8" w:rsidRPr="00EF5357" w:rsidRDefault="003543A8">
      <w:pPr>
        <w:pStyle w:val="Corpsdetexte"/>
        <w:rPr>
          <w:sz w:val="20"/>
          <w:lang w:val="fr-FR"/>
        </w:rPr>
      </w:pPr>
    </w:p>
    <w:p w14:paraId="31123A78" w14:textId="2B038B4C" w:rsidR="003543A8" w:rsidRPr="00EF5357" w:rsidRDefault="003543A8">
      <w:pPr>
        <w:pStyle w:val="Corpsdetexte"/>
        <w:rPr>
          <w:sz w:val="20"/>
          <w:lang w:val="fr-FR"/>
        </w:rPr>
      </w:pPr>
    </w:p>
    <w:p w14:paraId="2359E988" w14:textId="7AB09231" w:rsidR="003543A8" w:rsidRPr="00EF5357" w:rsidRDefault="003543A8">
      <w:pPr>
        <w:pStyle w:val="Corpsdetexte"/>
        <w:rPr>
          <w:sz w:val="20"/>
          <w:lang w:val="fr-FR"/>
        </w:rPr>
      </w:pPr>
    </w:p>
    <w:p w14:paraId="4B60DB60" w14:textId="5157AD83" w:rsidR="003543A8" w:rsidRPr="00EF5357" w:rsidRDefault="003543A8">
      <w:pPr>
        <w:pStyle w:val="Corpsdetexte"/>
        <w:rPr>
          <w:sz w:val="20"/>
          <w:lang w:val="fr-FR"/>
        </w:rPr>
      </w:pPr>
    </w:p>
    <w:p w14:paraId="5DCCCAF7" w14:textId="524B67B9" w:rsidR="003543A8" w:rsidRPr="00EF5357" w:rsidRDefault="003543A8">
      <w:pPr>
        <w:pStyle w:val="Corpsdetexte"/>
        <w:rPr>
          <w:sz w:val="20"/>
          <w:lang w:val="fr-FR"/>
        </w:rPr>
      </w:pPr>
    </w:p>
    <w:p w14:paraId="14933E73" w14:textId="25148E9C" w:rsidR="003543A8" w:rsidRPr="00EF5357" w:rsidRDefault="003543A8">
      <w:pPr>
        <w:pStyle w:val="Corpsdetexte"/>
        <w:rPr>
          <w:sz w:val="20"/>
          <w:lang w:val="fr-FR"/>
        </w:rPr>
      </w:pPr>
    </w:p>
    <w:p w14:paraId="6FCF77A6" w14:textId="71B7C643" w:rsidR="003543A8" w:rsidRPr="00EF5357" w:rsidRDefault="003543A8">
      <w:pPr>
        <w:pStyle w:val="Corpsdetexte"/>
        <w:rPr>
          <w:sz w:val="20"/>
          <w:lang w:val="fr-FR"/>
        </w:rPr>
      </w:pPr>
    </w:p>
    <w:p w14:paraId="052E0C27" w14:textId="3DDA96DA" w:rsidR="003543A8" w:rsidRPr="00EF5357" w:rsidRDefault="003543A8">
      <w:pPr>
        <w:pStyle w:val="Corpsdetexte"/>
        <w:rPr>
          <w:sz w:val="20"/>
          <w:lang w:val="fr-FR"/>
        </w:rPr>
      </w:pPr>
    </w:p>
    <w:p w14:paraId="5294D669" w14:textId="284B4243" w:rsidR="003543A8" w:rsidRPr="00EF5357" w:rsidRDefault="003543A8">
      <w:pPr>
        <w:pStyle w:val="Corpsdetexte"/>
        <w:rPr>
          <w:sz w:val="20"/>
          <w:lang w:val="fr-FR"/>
        </w:rPr>
      </w:pPr>
    </w:p>
    <w:p w14:paraId="32F2545C" w14:textId="5DBA142E" w:rsidR="003543A8" w:rsidRPr="00EF5357" w:rsidRDefault="003543A8">
      <w:pPr>
        <w:pStyle w:val="Corpsdetexte"/>
        <w:rPr>
          <w:sz w:val="20"/>
          <w:lang w:val="fr-FR"/>
        </w:rPr>
      </w:pPr>
    </w:p>
    <w:p w14:paraId="159B1B93" w14:textId="77777777" w:rsidR="003543A8" w:rsidRPr="00EF5357" w:rsidRDefault="003543A8">
      <w:pPr>
        <w:pStyle w:val="Corpsdetexte"/>
        <w:rPr>
          <w:sz w:val="20"/>
          <w:lang w:val="fr-FR"/>
        </w:rPr>
      </w:pPr>
    </w:p>
    <w:p w14:paraId="7A7D9B2F" w14:textId="77777777" w:rsidR="003543A8" w:rsidRPr="00EF5357" w:rsidRDefault="003543A8">
      <w:pPr>
        <w:pStyle w:val="Corpsdetexte"/>
        <w:rPr>
          <w:sz w:val="20"/>
          <w:lang w:val="fr-FR"/>
        </w:rPr>
      </w:pPr>
    </w:p>
    <w:p w14:paraId="3FB75089" w14:textId="77777777" w:rsidR="003543A8" w:rsidRPr="00EF5357" w:rsidRDefault="003543A8">
      <w:pPr>
        <w:pStyle w:val="Corpsdetexte"/>
        <w:rPr>
          <w:sz w:val="20"/>
          <w:lang w:val="fr-FR"/>
        </w:rPr>
      </w:pPr>
    </w:p>
    <w:p w14:paraId="76997859" w14:textId="77777777" w:rsidR="003543A8" w:rsidRPr="00EF5357" w:rsidRDefault="003543A8">
      <w:pPr>
        <w:pStyle w:val="Corpsdetexte"/>
        <w:rPr>
          <w:sz w:val="20"/>
          <w:lang w:val="fr-FR"/>
        </w:rPr>
      </w:pPr>
    </w:p>
    <w:p w14:paraId="78AAF3B4" w14:textId="77777777" w:rsidR="003543A8" w:rsidRPr="00EF5357" w:rsidRDefault="003543A8">
      <w:pPr>
        <w:pStyle w:val="Corpsdetexte"/>
        <w:rPr>
          <w:sz w:val="20"/>
          <w:lang w:val="fr-FR"/>
        </w:rPr>
      </w:pPr>
    </w:p>
    <w:p w14:paraId="51542684" w14:textId="77777777" w:rsidR="003543A8" w:rsidRPr="00EF5357" w:rsidRDefault="003543A8">
      <w:pPr>
        <w:pStyle w:val="Corpsdetexte"/>
        <w:rPr>
          <w:sz w:val="20"/>
          <w:lang w:val="fr-FR"/>
        </w:rPr>
      </w:pPr>
    </w:p>
    <w:p w14:paraId="245685F9" w14:textId="77777777" w:rsidR="003543A8" w:rsidRPr="00EF5357" w:rsidRDefault="003543A8">
      <w:pPr>
        <w:pStyle w:val="Corpsdetexte"/>
        <w:rPr>
          <w:sz w:val="20"/>
          <w:lang w:val="fr-FR"/>
        </w:rPr>
      </w:pPr>
    </w:p>
    <w:p w14:paraId="265E6A24" w14:textId="77777777" w:rsidR="003543A8" w:rsidRPr="00EF5357" w:rsidRDefault="003543A8">
      <w:pPr>
        <w:pStyle w:val="Corpsdetexte"/>
        <w:rPr>
          <w:sz w:val="20"/>
          <w:lang w:val="fr-FR"/>
        </w:rPr>
      </w:pPr>
    </w:p>
    <w:p w14:paraId="0F1AA1E6" w14:textId="77777777" w:rsidR="003543A8" w:rsidRPr="00EF5357" w:rsidRDefault="003543A8">
      <w:pPr>
        <w:pStyle w:val="Corpsdetexte"/>
        <w:rPr>
          <w:sz w:val="20"/>
          <w:lang w:val="fr-FR"/>
        </w:rPr>
      </w:pPr>
    </w:p>
    <w:p w14:paraId="0BC1BE96" w14:textId="77777777" w:rsidR="003543A8" w:rsidRPr="00EF5357" w:rsidRDefault="003543A8">
      <w:pPr>
        <w:pStyle w:val="Corpsdetexte"/>
        <w:spacing w:before="174"/>
        <w:rPr>
          <w:sz w:val="20"/>
          <w:lang w:val="fr-FR"/>
        </w:rPr>
      </w:pPr>
    </w:p>
    <w:p w14:paraId="38B1E43F" w14:textId="1751A523" w:rsidR="003543A8" w:rsidRPr="002F7C9C" w:rsidRDefault="003543A8" w:rsidP="004F519D">
      <w:pPr>
        <w:ind w:right="421"/>
        <w:jc w:val="right"/>
        <w:rPr>
          <w:b/>
          <w:sz w:val="20"/>
          <w:lang w:val="fr-FR"/>
        </w:rPr>
        <w:sectPr w:rsidR="003543A8" w:rsidRPr="002F7C9C">
          <w:type w:val="continuous"/>
          <w:pgSz w:w="11910" w:h="16840"/>
          <w:pgMar w:top="1640" w:right="425" w:bottom="280" w:left="425" w:header="720" w:footer="720" w:gutter="0"/>
          <w:cols w:space="720"/>
        </w:sectPr>
      </w:pPr>
    </w:p>
    <w:p w14:paraId="1B8E10CB" w14:textId="6BE038ED" w:rsidR="003543A8" w:rsidRPr="002F7C9C" w:rsidRDefault="008F094C">
      <w:pPr>
        <w:spacing w:before="70"/>
        <w:ind w:left="925"/>
        <w:rPr>
          <w:sz w:val="20"/>
          <w:lang w:val="fr-FR"/>
        </w:rPr>
      </w:pPr>
      <w:r>
        <w:rPr>
          <w:noProof/>
          <w:sz w:val="20"/>
          <w:lang w:val="en-GB" w:eastAsia="en-GB"/>
        </w:rPr>
        <mc:AlternateContent>
          <mc:Choice Requires="wps">
            <w:drawing>
              <wp:anchor distT="0" distB="0" distL="0" distR="0" simplePos="0" relativeHeight="251688448" behindDoc="1" locked="0" layoutInCell="1" allowOverlap="1" wp14:anchorId="20488DB0" wp14:editId="6633E9F6">
                <wp:simplePos x="0" y="0"/>
                <wp:positionH relativeFrom="page">
                  <wp:posOffset>0</wp:posOffset>
                </wp:positionH>
                <wp:positionV relativeFrom="page">
                  <wp:posOffset>0</wp:posOffset>
                </wp:positionV>
                <wp:extent cx="7560309" cy="10692130"/>
                <wp:effectExtent l="0" t="0" r="0" b="0"/>
                <wp:wrapNone/>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91A6BD9" id="Graphic 311" o:spid="_x0000_s1026" style="position:absolute;margin-left:0;margin-top:0;width:595.3pt;height:841.9pt;z-index:-2516280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srHfmD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r>
        <w:rPr>
          <w:noProof/>
          <w:sz w:val="20"/>
          <w:lang w:val="en-GB" w:eastAsia="en-GB"/>
        </w:rPr>
        <mc:AlternateContent>
          <mc:Choice Requires="wpg">
            <w:drawing>
              <wp:anchor distT="0" distB="0" distL="0" distR="0" simplePos="0" relativeHeight="251689472" behindDoc="1" locked="0" layoutInCell="1" allowOverlap="1" wp14:anchorId="64FEC456" wp14:editId="70A36259">
                <wp:simplePos x="0" y="0"/>
                <wp:positionH relativeFrom="page">
                  <wp:posOffset>359994</wp:posOffset>
                </wp:positionH>
                <wp:positionV relativeFrom="page">
                  <wp:posOffset>360003</wp:posOffset>
                </wp:positionV>
                <wp:extent cx="6660515" cy="10332085"/>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0332085"/>
                          <a:chOff x="0" y="0"/>
                          <a:chExt cx="6660515" cy="10332085"/>
                        </a:xfrm>
                      </wpg:grpSpPr>
                      <wps:wsp>
                        <wps:cNvPr id="313" name="Graphic 313"/>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314" name="Graphic 314"/>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315" name="Graphic 315"/>
                        <wps:cNvSpPr/>
                        <wps:spPr>
                          <a:xfrm>
                            <a:off x="241404" y="273944"/>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316" name="Graphic 316"/>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317" name="Graphic 317"/>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18" name="Image 318"/>
                          <pic:cNvPicPr/>
                        </pic:nvPicPr>
                        <pic:blipFill>
                          <a:blip r:embed="rId88" cstate="print"/>
                          <a:stretch>
                            <a:fillRect/>
                          </a:stretch>
                        </pic:blipFill>
                        <pic:spPr>
                          <a:xfrm>
                            <a:off x="511797" y="1834302"/>
                            <a:ext cx="2669908" cy="2188591"/>
                          </a:xfrm>
                          <a:prstGeom prst="rect">
                            <a:avLst/>
                          </a:prstGeom>
                        </pic:spPr>
                      </pic:pic>
                      <wps:wsp>
                        <wps:cNvPr id="319" name="Graphic 319"/>
                        <wps:cNvSpPr/>
                        <wps:spPr>
                          <a:xfrm>
                            <a:off x="511794" y="1834297"/>
                            <a:ext cx="2670175" cy="2188845"/>
                          </a:xfrm>
                          <a:custGeom>
                            <a:avLst/>
                            <a:gdLst/>
                            <a:ahLst/>
                            <a:cxnLst/>
                            <a:rect l="l" t="t" r="r" b="b"/>
                            <a:pathLst>
                              <a:path w="2670175" h="2188845">
                                <a:moveTo>
                                  <a:pt x="71996" y="0"/>
                                </a:moveTo>
                                <a:lnTo>
                                  <a:pt x="43971" y="5657"/>
                                </a:lnTo>
                                <a:lnTo>
                                  <a:pt x="21086" y="21086"/>
                                </a:lnTo>
                                <a:lnTo>
                                  <a:pt x="5657" y="43971"/>
                                </a:lnTo>
                                <a:lnTo>
                                  <a:pt x="0" y="71996"/>
                                </a:lnTo>
                                <a:lnTo>
                                  <a:pt x="0" y="2116607"/>
                                </a:lnTo>
                                <a:lnTo>
                                  <a:pt x="5657" y="2144626"/>
                                </a:lnTo>
                                <a:lnTo>
                                  <a:pt x="21086" y="2167512"/>
                                </a:lnTo>
                                <a:lnTo>
                                  <a:pt x="43971" y="2182944"/>
                                </a:lnTo>
                                <a:lnTo>
                                  <a:pt x="71996" y="2188603"/>
                                </a:lnTo>
                                <a:lnTo>
                                  <a:pt x="2597912" y="2188603"/>
                                </a:lnTo>
                                <a:lnTo>
                                  <a:pt x="2625938" y="2182944"/>
                                </a:lnTo>
                                <a:lnTo>
                                  <a:pt x="2648827" y="2167512"/>
                                </a:lnTo>
                                <a:lnTo>
                                  <a:pt x="2664261" y="2144626"/>
                                </a:lnTo>
                                <a:lnTo>
                                  <a:pt x="2669921" y="2116607"/>
                                </a:lnTo>
                                <a:lnTo>
                                  <a:pt x="2669921" y="71996"/>
                                </a:lnTo>
                                <a:lnTo>
                                  <a:pt x="2664261" y="43971"/>
                                </a:lnTo>
                                <a:lnTo>
                                  <a:pt x="2648827" y="21086"/>
                                </a:lnTo>
                                <a:lnTo>
                                  <a:pt x="2625938" y="5657"/>
                                </a:lnTo>
                                <a:lnTo>
                                  <a:pt x="2597912"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20" name="Image 320"/>
                          <pic:cNvPicPr/>
                        </pic:nvPicPr>
                        <pic:blipFill>
                          <a:blip r:embed="rId89" cstate="print"/>
                          <a:stretch>
                            <a:fillRect/>
                          </a:stretch>
                        </pic:blipFill>
                        <pic:spPr>
                          <a:xfrm>
                            <a:off x="511797" y="4218397"/>
                            <a:ext cx="2669908" cy="2188591"/>
                          </a:xfrm>
                          <a:prstGeom prst="rect">
                            <a:avLst/>
                          </a:prstGeom>
                        </pic:spPr>
                      </pic:pic>
                      <wps:wsp>
                        <wps:cNvPr id="321" name="Graphic 321"/>
                        <wps:cNvSpPr/>
                        <wps:spPr>
                          <a:xfrm>
                            <a:off x="511794" y="4218401"/>
                            <a:ext cx="2670175" cy="2188845"/>
                          </a:xfrm>
                          <a:custGeom>
                            <a:avLst/>
                            <a:gdLst/>
                            <a:ahLst/>
                            <a:cxnLst/>
                            <a:rect l="l" t="t" r="r" b="b"/>
                            <a:pathLst>
                              <a:path w="2670175" h="2188845">
                                <a:moveTo>
                                  <a:pt x="71996" y="0"/>
                                </a:moveTo>
                                <a:lnTo>
                                  <a:pt x="43971" y="5657"/>
                                </a:lnTo>
                                <a:lnTo>
                                  <a:pt x="21086" y="21086"/>
                                </a:lnTo>
                                <a:lnTo>
                                  <a:pt x="5657" y="43971"/>
                                </a:lnTo>
                                <a:lnTo>
                                  <a:pt x="0" y="71996"/>
                                </a:lnTo>
                                <a:lnTo>
                                  <a:pt x="0" y="2116607"/>
                                </a:lnTo>
                                <a:lnTo>
                                  <a:pt x="5657" y="2144626"/>
                                </a:lnTo>
                                <a:lnTo>
                                  <a:pt x="21086" y="2167512"/>
                                </a:lnTo>
                                <a:lnTo>
                                  <a:pt x="43971" y="2182944"/>
                                </a:lnTo>
                                <a:lnTo>
                                  <a:pt x="71996" y="2188603"/>
                                </a:lnTo>
                                <a:lnTo>
                                  <a:pt x="2597912" y="2188603"/>
                                </a:lnTo>
                                <a:lnTo>
                                  <a:pt x="2625938" y="2182944"/>
                                </a:lnTo>
                                <a:lnTo>
                                  <a:pt x="2648827" y="2167512"/>
                                </a:lnTo>
                                <a:lnTo>
                                  <a:pt x="2664261" y="2144626"/>
                                </a:lnTo>
                                <a:lnTo>
                                  <a:pt x="2669921" y="2116607"/>
                                </a:lnTo>
                                <a:lnTo>
                                  <a:pt x="2669921" y="71996"/>
                                </a:lnTo>
                                <a:lnTo>
                                  <a:pt x="2664261" y="43971"/>
                                </a:lnTo>
                                <a:lnTo>
                                  <a:pt x="2648827" y="21086"/>
                                </a:lnTo>
                                <a:lnTo>
                                  <a:pt x="2625938" y="5657"/>
                                </a:lnTo>
                                <a:lnTo>
                                  <a:pt x="2597912"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22" name="Image 322"/>
                          <pic:cNvPicPr/>
                        </pic:nvPicPr>
                        <pic:blipFill>
                          <a:blip r:embed="rId90" cstate="print"/>
                          <a:stretch>
                            <a:fillRect/>
                          </a:stretch>
                        </pic:blipFill>
                        <pic:spPr>
                          <a:xfrm>
                            <a:off x="509447" y="6602505"/>
                            <a:ext cx="2674607" cy="2188591"/>
                          </a:xfrm>
                          <a:prstGeom prst="rect">
                            <a:avLst/>
                          </a:prstGeom>
                        </pic:spPr>
                      </pic:pic>
                      <wps:wsp>
                        <wps:cNvPr id="323" name="Graphic 323"/>
                        <wps:cNvSpPr/>
                        <wps:spPr>
                          <a:xfrm>
                            <a:off x="509455" y="6602503"/>
                            <a:ext cx="2674620" cy="2188845"/>
                          </a:xfrm>
                          <a:custGeom>
                            <a:avLst/>
                            <a:gdLst/>
                            <a:ahLst/>
                            <a:cxnLst/>
                            <a:rect l="l" t="t" r="r" b="b"/>
                            <a:pathLst>
                              <a:path w="2674620" h="2188845">
                                <a:moveTo>
                                  <a:pt x="71996" y="0"/>
                                </a:moveTo>
                                <a:lnTo>
                                  <a:pt x="43971" y="5657"/>
                                </a:lnTo>
                                <a:lnTo>
                                  <a:pt x="21086" y="21086"/>
                                </a:lnTo>
                                <a:lnTo>
                                  <a:pt x="5657" y="43971"/>
                                </a:lnTo>
                                <a:lnTo>
                                  <a:pt x="0" y="71996"/>
                                </a:lnTo>
                                <a:lnTo>
                                  <a:pt x="0" y="2116594"/>
                                </a:lnTo>
                                <a:lnTo>
                                  <a:pt x="5657" y="2144621"/>
                                </a:lnTo>
                                <a:lnTo>
                                  <a:pt x="21086" y="2167510"/>
                                </a:lnTo>
                                <a:lnTo>
                                  <a:pt x="43971" y="2182944"/>
                                </a:lnTo>
                                <a:lnTo>
                                  <a:pt x="71996" y="2188603"/>
                                </a:lnTo>
                                <a:lnTo>
                                  <a:pt x="2602598" y="2188603"/>
                                </a:lnTo>
                                <a:lnTo>
                                  <a:pt x="2630623" y="2182944"/>
                                </a:lnTo>
                                <a:lnTo>
                                  <a:pt x="2653507" y="2167510"/>
                                </a:lnTo>
                                <a:lnTo>
                                  <a:pt x="2668936" y="2144621"/>
                                </a:lnTo>
                                <a:lnTo>
                                  <a:pt x="2674594" y="2116594"/>
                                </a:lnTo>
                                <a:lnTo>
                                  <a:pt x="2674594" y="71996"/>
                                </a:lnTo>
                                <a:lnTo>
                                  <a:pt x="2668936" y="43971"/>
                                </a:lnTo>
                                <a:lnTo>
                                  <a:pt x="2653507" y="21086"/>
                                </a:lnTo>
                                <a:lnTo>
                                  <a:pt x="2630623" y="5657"/>
                                </a:lnTo>
                                <a:lnTo>
                                  <a:pt x="2602598"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24" name="Image 324"/>
                          <pic:cNvPicPr/>
                        </pic:nvPicPr>
                        <pic:blipFill>
                          <a:blip r:embed="rId91" cstate="print"/>
                          <a:stretch>
                            <a:fillRect/>
                          </a:stretch>
                        </pic:blipFill>
                        <pic:spPr>
                          <a:xfrm>
                            <a:off x="3469119" y="1834302"/>
                            <a:ext cx="2669921" cy="2188591"/>
                          </a:xfrm>
                          <a:prstGeom prst="rect">
                            <a:avLst/>
                          </a:prstGeom>
                        </pic:spPr>
                      </pic:pic>
                      <wps:wsp>
                        <wps:cNvPr id="325" name="Graphic 325"/>
                        <wps:cNvSpPr/>
                        <wps:spPr>
                          <a:xfrm>
                            <a:off x="3469123" y="1834297"/>
                            <a:ext cx="2670175" cy="2188845"/>
                          </a:xfrm>
                          <a:custGeom>
                            <a:avLst/>
                            <a:gdLst/>
                            <a:ahLst/>
                            <a:cxnLst/>
                            <a:rect l="l" t="t" r="r" b="b"/>
                            <a:pathLst>
                              <a:path w="2670175" h="2188845">
                                <a:moveTo>
                                  <a:pt x="71996" y="0"/>
                                </a:moveTo>
                                <a:lnTo>
                                  <a:pt x="43971" y="5657"/>
                                </a:lnTo>
                                <a:lnTo>
                                  <a:pt x="21086" y="21086"/>
                                </a:lnTo>
                                <a:lnTo>
                                  <a:pt x="5657" y="43971"/>
                                </a:lnTo>
                                <a:lnTo>
                                  <a:pt x="0" y="71996"/>
                                </a:lnTo>
                                <a:lnTo>
                                  <a:pt x="0" y="2116607"/>
                                </a:lnTo>
                                <a:lnTo>
                                  <a:pt x="5657" y="2144626"/>
                                </a:lnTo>
                                <a:lnTo>
                                  <a:pt x="21086" y="2167512"/>
                                </a:lnTo>
                                <a:lnTo>
                                  <a:pt x="43971" y="2182944"/>
                                </a:lnTo>
                                <a:lnTo>
                                  <a:pt x="71996" y="2188603"/>
                                </a:lnTo>
                                <a:lnTo>
                                  <a:pt x="2597911" y="2188603"/>
                                </a:lnTo>
                                <a:lnTo>
                                  <a:pt x="2625938" y="2182944"/>
                                </a:lnTo>
                                <a:lnTo>
                                  <a:pt x="2648827" y="2167512"/>
                                </a:lnTo>
                                <a:lnTo>
                                  <a:pt x="2664261" y="2144626"/>
                                </a:lnTo>
                                <a:lnTo>
                                  <a:pt x="2669921" y="2116607"/>
                                </a:lnTo>
                                <a:lnTo>
                                  <a:pt x="2669921" y="71996"/>
                                </a:lnTo>
                                <a:lnTo>
                                  <a:pt x="2664261" y="43971"/>
                                </a:lnTo>
                                <a:lnTo>
                                  <a:pt x="2648827" y="21086"/>
                                </a:lnTo>
                                <a:lnTo>
                                  <a:pt x="2625938" y="5657"/>
                                </a:lnTo>
                                <a:lnTo>
                                  <a:pt x="259791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26" name="Image 326"/>
                          <pic:cNvPicPr/>
                        </pic:nvPicPr>
                        <pic:blipFill>
                          <a:blip r:embed="rId92" cstate="print"/>
                          <a:stretch>
                            <a:fillRect/>
                          </a:stretch>
                        </pic:blipFill>
                        <pic:spPr>
                          <a:xfrm>
                            <a:off x="3476142" y="4218397"/>
                            <a:ext cx="2669921" cy="2188591"/>
                          </a:xfrm>
                          <a:prstGeom prst="rect">
                            <a:avLst/>
                          </a:prstGeom>
                        </pic:spPr>
                      </pic:pic>
                      <wps:wsp>
                        <wps:cNvPr id="327" name="Graphic 327"/>
                        <wps:cNvSpPr/>
                        <wps:spPr>
                          <a:xfrm>
                            <a:off x="3476143" y="4218401"/>
                            <a:ext cx="2670175" cy="2188845"/>
                          </a:xfrm>
                          <a:custGeom>
                            <a:avLst/>
                            <a:gdLst/>
                            <a:ahLst/>
                            <a:cxnLst/>
                            <a:rect l="l" t="t" r="r" b="b"/>
                            <a:pathLst>
                              <a:path w="2670175" h="2188845">
                                <a:moveTo>
                                  <a:pt x="71996" y="0"/>
                                </a:moveTo>
                                <a:lnTo>
                                  <a:pt x="43971" y="5657"/>
                                </a:lnTo>
                                <a:lnTo>
                                  <a:pt x="21086" y="21086"/>
                                </a:lnTo>
                                <a:lnTo>
                                  <a:pt x="5657" y="43971"/>
                                </a:lnTo>
                                <a:lnTo>
                                  <a:pt x="0" y="71996"/>
                                </a:lnTo>
                                <a:lnTo>
                                  <a:pt x="0" y="2116607"/>
                                </a:lnTo>
                                <a:lnTo>
                                  <a:pt x="5657" y="2144626"/>
                                </a:lnTo>
                                <a:lnTo>
                                  <a:pt x="21086" y="2167512"/>
                                </a:lnTo>
                                <a:lnTo>
                                  <a:pt x="43971" y="2182944"/>
                                </a:lnTo>
                                <a:lnTo>
                                  <a:pt x="71996" y="2188603"/>
                                </a:lnTo>
                                <a:lnTo>
                                  <a:pt x="2597911" y="2188603"/>
                                </a:lnTo>
                                <a:lnTo>
                                  <a:pt x="2625938" y="2182944"/>
                                </a:lnTo>
                                <a:lnTo>
                                  <a:pt x="2648827" y="2167512"/>
                                </a:lnTo>
                                <a:lnTo>
                                  <a:pt x="2664261" y="2144626"/>
                                </a:lnTo>
                                <a:lnTo>
                                  <a:pt x="2669921" y="2116607"/>
                                </a:lnTo>
                                <a:lnTo>
                                  <a:pt x="2669921" y="71996"/>
                                </a:lnTo>
                                <a:lnTo>
                                  <a:pt x="2664261" y="43971"/>
                                </a:lnTo>
                                <a:lnTo>
                                  <a:pt x="2648827" y="21086"/>
                                </a:lnTo>
                                <a:lnTo>
                                  <a:pt x="2625938" y="5657"/>
                                </a:lnTo>
                                <a:lnTo>
                                  <a:pt x="259791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28" name="Image 328"/>
                          <pic:cNvPicPr/>
                        </pic:nvPicPr>
                        <pic:blipFill>
                          <a:blip r:embed="rId93" cstate="print"/>
                          <a:stretch>
                            <a:fillRect/>
                          </a:stretch>
                        </pic:blipFill>
                        <pic:spPr>
                          <a:xfrm>
                            <a:off x="3464433" y="6602505"/>
                            <a:ext cx="2674607" cy="2188591"/>
                          </a:xfrm>
                          <a:prstGeom prst="rect">
                            <a:avLst/>
                          </a:prstGeom>
                        </pic:spPr>
                      </pic:pic>
                      <wps:wsp>
                        <wps:cNvPr id="329" name="Graphic 329"/>
                        <wps:cNvSpPr/>
                        <wps:spPr>
                          <a:xfrm>
                            <a:off x="3464443" y="6602503"/>
                            <a:ext cx="2674620" cy="2188845"/>
                          </a:xfrm>
                          <a:custGeom>
                            <a:avLst/>
                            <a:gdLst/>
                            <a:ahLst/>
                            <a:cxnLst/>
                            <a:rect l="l" t="t" r="r" b="b"/>
                            <a:pathLst>
                              <a:path w="2674620" h="2188845">
                                <a:moveTo>
                                  <a:pt x="71996" y="0"/>
                                </a:moveTo>
                                <a:lnTo>
                                  <a:pt x="43971" y="5657"/>
                                </a:lnTo>
                                <a:lnTo>
                                  <a:pt x="21086" y="21086"/>
                                </a:lnTo>
                                <a:lnTo>
                                  <a:pt x="5657" y="43971"/>
                                </a:lnTo>
                                <a:lnTo>
                                  <a:pt x="0" y="71996"/>
                                </a:lnTo>
                                <a:lnTo>
                                  <a:pt x="0" y="2116594"/>
                                </a:lnTo>
                                <a:lnTo>
                                  <a:pt x="5657" y="2144621"/>
                                </a:lnTo>
                                <a:lnTo>
                                  <a:pt x="21086" y="2167510"/>
                                </a:lnTo>
                                <a:lnTo>
                                  <a:pt x="43971" y="2182944"/>
                                </a:lnTo>
                                <a:lnTo>
                                  <a:pt x="71996" y="2188603"/>
                                </a:lnTo>
                                <a:lnTo>
                                  <a:pt x="2602598" y="2188603"/>
                                </a:lnTo>
                                <a:lnTo>
                                  <a:pt x="2630623" y="2182944"/>
                                </a:lnTo>
                                <a:lnTo>
                                  <a:pt x="2653507" y="2167510"/>
                                </a:lnTo>
                                <a:lnTo>
                                  <a:pt x="2668936" y="2144621"/>
                                </a:lnTo>
                                <a:lnTo>
                                  <a:pt x="2674594" y="2116594"/>
                                </a:lnTo>
                                <a:lnTo>
                                  <a:pt x="2674594" y="71996"/>
                                </a:lnTo>
                                <a:lnTo>
                                  <a:pt x="2668936" y="43971"/>
                                </a:lnTo>
                                <a:lnTo>
                                  <a:pt x="2653507" y="21086"/>
                                </a:lnTo>
                                <a:lnTo>
                                  <a:pt x="2630623" y="5657"/>
                                </a:lnTo>
                                <a:lnTo>
                                  <a:pt x="2602598" y="0"/>
                                </a:lnTo>
                                <a:lnTo>
                                  <a:pt x="71996" y="0"/>
                                </a:lnTo>
                                <a:close/>
                              </a:path>
                            </a:pathLst>
                          </a:custGeom>
                          <a:ln w="25400">
                            <a:solidFill>
                              <a:srgbClr val="1D4073"/>
                            </a:solidFill>
                            <a:prstDash val="solid"/>
                          </a:ln>
                        </wps:spPr>
                        <wps:bodyPr wrap="square" lIns="0" tIns="0" rIns="0" bIns="0" rtlCol="0">
                          <a:prstTxWarp prst="textNoShape">
                            <a:avLst/>
                          </a:prstTxWarp>
                          <a:noAutofit/>
                        </wps:bodyPr>
                      </wps:wsp>
                      <wps:wsp>
                        <wps:cNvPr id="330" name="Graphic 330"/>
                        <wps:cNvSpPr/>
                        <wps:spPr>
                          <a:xfrm>
                            <a:off x="4747931" y="8335793"/>
                            <a:ext cx="568325" cy="1270"/>
                          </a:xfrm>
                          <a:custGeom>
                            <a:avLst/>
                            <a:gdLst/>
                            <a:ahLst/>
                            <a:cxnLst/>
                            <a:rect l="l" t="t" r="r" b="b"/>
                            <a:pathLst>
                              <a:path w="568325">
                                <a:moveTo>
                                  <a:pt x="0" y="0"/>
                                </a:moveTo>
                                <a:lnTo>
                                  <a:pt x="568007" y="0"/>
                                </a:lnTo>
                              </a:path>
                            </a:pathLst>
                          </a:custGeom>
                          <a:ln w="88900">
                            <a:solidFill>
                              <a:srgbClr val="E9511D"/>
                            </a:solidFill>
                            <a:prstDash val="solid"/>
                          </a:ln>
                        </wps:spPr>
                        <wps:bodyPr wrap="square" lIns="0" tIns="0" rIns="0" bIns="0" rtlCol="0">
                          <a:prstTxWarp prst="textNoShape">
                            <a:avLst/>
                          </a:prstTxWarp>
                          <a:noAutofit/>
                        </wps:bodyPr>
                      </wps:wsp>
                      <wps:wsp>
                        <wps:cNvPr id="331" name="Graphic 331"/>
                        <wps:cNvSpPr/>
                        <wps:spPr>
                          <a:xfrm>
                            <a:off x="4567146" y="8222408"/>
                            <a:ext cx="311785" cy="227329"/>
                          </a:xfrm>
                          <a:custGeom>
                            <a:avLst/>
                            <a:gdLst/>
                            <a:ahLst/>
                            <a:cxnLst/>
                            <a:rect l="l" t="t" r="r" b="b"/>
                            <a:pathLst>
                              <a:path w="311785" h="227329">
                                <a:moveTo>
                                  <a:pt x="311607" y="0"/>
                                </a:moveTo>
                                <a:lnTo>
                                  <a:pt x="0" y="113385"/>
                                </a:lnTo>
                                <a:lnTo>
                                  <a:pt x="311607" y="226783"/>
                                </a:lnTo>
                                <a:lnTo>
                                  <a:pt x="311607" y="0"/>
                                </a:lnTo>
                                <a:close/>
                              </a:path>
                            </a:pathLst>
                          </a:custGeom>
                          <a:solidFill>
                            <a:srgbClr val="E9511D"/>
                          </a:solidFill>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F3299DA" id="Group 312" o:spid="_x0000_s1026" style="position:absolute;margin-left:28.35pt;margin-top:28.35pt;width:524.45pt;height:813.55pt;z-index:-251627008;mso-wrap-distance-left:0;mso-wrap-distance-right:0;mso-position-horizontal-relative:page;mso-position-vertical-relative:page" coordsize="66605,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">
                <v:shape id="Graphic 313"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314" o:spid="_x0000_s1028" style="position:absolute;width:66605;height:9205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315" o:spid="_x0000_s1029" style="position:absolute;left:2414;top:2739;width:61772;height:8693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316"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317"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v:shape id="Image 318" o:spid="_x0000_s1032" type="#_x0000_t75" style="position:absolute;left:5117;top:18343;width:26700;height:2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">
                  <v:imagedata r:id="rId94" o:title=""/>
                </v:shape>
                <v:shape id="Graphic 319" o:spid="_x0000_s1033" style="position:absolute;left:5117;top:18342;width:26702;height:21889;visibility:visible;mso-wrap-style:square;v-text-anchor:top" coordsize="2670175,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" path="m71996,l43971,5657,21086,21086,5657,43971,,71996,,2116607r5657,28019l21086,2167512r22885,15432l71996,2188603r2525916,l2625938,2182944r22889,-15432l2664261,2144626r5660,-28019l2669921,71996r-5660,-28025l2648827,21086,2625938,5657,2597912,,71996,xe" filled="f" strokecolor="#1d4073" strokeweight="2pt">
                  <v:path arrowok="t"/>
                </v:shape>
                <v:shape id="Image 320" o:spid="_x0000_s1034" type="#_x0000_t75" style="position:absolute;left:5117;top:42183;width:26700;height:21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">
                  <v:imagedata r:id="rId95" o:title=""/>
                </v:shape>
                <v:shape id="Graphic 321" o:spid="_x0000_s1035" style="position:absolute;left:5117;top:42184;width:26702;height:21888;visibility:visible;mso-wrap-style:square;v-text-anchor:top" coordsize="2670175,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" path="m71996,l43971,5657,21086,21086,5657,43971,,71996,,2116607r5657,28019l21086,2167512r22885,15432l71996,2188603r2525916,l2625938,2182944r22889,-15432l2664261,2144626r5660,-28019l2669921,71996r-5660,-28025l2648827,21086,2625938,5657,2597912,,71996,xe" filled="f" strokecolor="#1d4073" strokeweight="2pt">
                  <v:path arrowok="t"/>
                </v:shape>
                <v:shape id="Image 322" o:spid="_x0000_s1036" type="#_x0000_t75" style="position:absolute;left:5094;top:66025;width:26746;height:2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">
                  <v:imagedata r:id="rId96" o:title=""/>
                </v:shape>
                <v:shape id="Graphic 323" o:spid="_x0000_s1037" style="position:absolute;left:5094;top:66025;width:26746;height:21888;visibility:visible;mso-wrap-style:square;v-text-anchor:top" coordsize="2674620,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" path="m71996,l43971,5657,21086,21086,5657,43971,,71996,,2116594r5657,28027l21086,2167510r22885,15434l71996,2188603r2530602,l2630623,2182944r22884,-15434l2668936,2144621r5658,-28027l2674594,71996r-5658,-28025l2653507,21086,2630623,5657,2602598,,71996,xe" filled="f" strokecolor="#1d4073" strokeweight="2pt">
                  <v:path arrowok="t"/>
                </v:shape>
                <v:shape id="Image 324" o:spid="_x0000_s1038" type="#_x0000_t75" style="position:absolute;left:34691;top:18343;width:26699;height:2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">
                  <v:imagedata r:id="rId97" o:title=""/>
                </v:shape>
                <v:shape id="Graphic 325" o:spid="_x0000_s1039" style="position:absolute;left:34691;top:18342;width:26701;height:21889;visibility:visible;mso-wrap-style:square;v-text-anchor:top" coordsize="2670175,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" path="m71996,l43971,5657,21086,21086,5657,43971,,71996,,2116607r5657,28019l21086,2167512r22885,15432l71996,2188603r2525915,l2625938,2182944r22889,-15432l2664261,2144626r5660,-28019l2669921,71996r-5660,-28025l2648827,21086,2625938,5657,2597911,,71996,xe" filled="f" strokecolor="#1d4073" strokeweight="2pt">
                  <v:path arrowok="t"/>
                </v:shape>
                <v:shape id="Image 326" o:spid="_x0000_s1040" type="#_x0000_t75" style="position:absolute;left:34761;top:42183;width:26699;height:21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">
                  <v:imagedata r:id="rId98" o:title=""/>
                </v:shape>
                <v:shape id="Graphic 327" o:spid="_x0000_s1041" style="position:absolute;left:34761;top:42184;width:26702;height:21888;visibility:visible;mso-wrap-style:square;v-text-anchor:top" coordsize="2670175,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" path="m71996,l43971,5657,21086,21086,5657,43971,,71996,,2116607r5657,28019l21086,2167512r22885,15432l71996,2188603r2525915,l2625938,2182944r22889,-15432l2664261,2144626r5660,-28019l2669921,71996r-5660,-28025l2648827,21086,2625938,5657,2597911,,71996,xe" filled="f" strokecolor="#1d4073" strokeweight="2pt">
                  <v:path arrowok="t"/>
                </v:shape>
                <v:shape id="Image 328" o:spid="_x0000_s1042" type="#_x0000_t75" style="position:absolute;left:34644;top:66025;width:26746;height:2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">
                  <v:imagedata r:id="rId99" o:title=""/>
                </v:shape>
                <v:shape id="Graphic 329" o:spid="_x0000_s1043" style="position:absolute;left:34644;top:66025;width:26746;height:21888;visibility:visible;mso-wrap-style:square;v-text-anchor:top" coordsize="2674620,218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" path="m71996,l43971,5657,21086,21086,5657,43971,,71996,,2116594r5657,28027l21086,2167510r22885,15434l71996,2188603r2530602,l2630623,2182944r22884,-15434l2668936,2144621r5658,-28027l2674594,71996r-5658,-28025l2653507,21086,2630623,5657,2602598,,71996,xe" filled="f" strokecolor="#1d4073" strokeweight="2pt">
                  <v:path arrowok="t"/>
                </v:shape>
                <v:shape id="Graphic 330" o:spid="_x0000_s1044" style="position:absolute;left:47479;top:83357;width:5683;height:13;visibility:visible;mso-wrap-style:square;v-text-anchor:top" coordsize="568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" path="m,l568007,e" filled="f" strokecolor="#e9511d" strokeweight="7pt">
                  <v:path arrowok="t"/>
                </v:shape>
                <v:shape id="Graphic 331" o:spid="_x0000_s1045" style="position:absolute;left:45671;top:82224;width:3118;height:2273;visibility:visible;mso-wrap-style:square;v-text-anchor:top" coordsize="311785,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" path="m311607,l,113385,311607,226783,311607,xe" fillcolor="#e9511d" stroked="f">
                  <v:path arrowok="t"/>
                </v:shape>
                <w10:wrap anchorx="page" anchory="page"/>
              </v:group>
            </w:pict>
          </mc:Fallback>
        </mc:AlternateContent>
      </w:r>
    </w:p>
    <w:p w14:paraId="3426EF4C" w14:textId="77777777" w:rsidR="003543A8" w:rsidRPr="002F7C9C" w:rsidRDefault="003543A8">
      <w:pPr>
        <w:pStyle w:val="Corpsdetexte"/>
        <w:rPr>
          <w:sz w:val="20"/>
          <w:lang w:val="fr-FR"/>
        </w:rPr>
      </w:pPr>
    </w:p>
    <w:p w14:paraId="54B70F40" w14:textId="77777777" w:rsidR="003543A8" w:rsidRPr="002F7C9C" w:rsidRDefault="003543A8">
      <w:pPr>
        <w:pStyle w:val="Corpsdetexte"/>
        <w:spacing w:before="10"/>
        <w:rPr>
          <w:sz w:val="20"/>
          <w:lang w:val="fr-FR"/>
        </w:rPr>
      </w:pPr>
    </w:p>
    <w:p w14:paraId="39389846" w14:textId="1B67B722" w:rsidR="00DE4DF0" w:rsidRPr="00DE4DF0" w:rsidRDefault="00DE4DF0" w:rsidP="00585A08">
      <w:pPr>
        <w:pStyle w:val="Titre2"/>
        <w:spacing w:line="240" w:lineRule="auto"/>
        <w:ind w:left="917"/>
        <w:rPr>
          <w:sz w:val="56"/>
          <w:szCs w:val="56"/>
          <w:lang w:val="fr-FR"/>
        </w:rPr>
      </w:pPr>
      <w:r w:rsidRPr="00DE4DF0">
        <w:rPr>
          <w:color w:val="231F20"/>
          <w:sz w:val="56"/>
          <w:szCs w:val="56"/>
          <w:lang w:val="fr-FR"/>
        </w:rPr>
        <w:t>Fiche d'identification des vecteurs</w:t>
      </w:r>
    </w:p>
    <w:p w14:paraId="409E629A" w14:textId="607AA63B" w:rsidR="003543A8" w:rsidRPr="00DE4DF0" w:rsidRDefault="00DE4DF0" w:rsidP="00BB49A3">
      <w:pPr>
        <w:pStyle w:val="Corpsdetexte"/>
        <w:spacing w:before="290"/>
        <w:ind w:left="917"/>
        <w:rPr>
          <w:lang w:val="fr-FR"/>
        </w:rPr>
      </w:pPr>
      <w:r w:rsidRPr="00BB49A3">
        <w:rPr>
          <w:color w:val="231F20"/>
          <w:lang w:val="fr-FR"/>
        </w:rPr>
        <w:t xml:space="preserve">Utilisez ces images pour montrer aux élèves à quoi ressemblent les </w:t>
      </w:r>
      <w:r w:rsidR="00BB49A3">
        <w:rPr>
          <w:color w:val="231F20"/>
          <w:lang w:val="fr-FR"/>
        </w:rPr>
        <w:br/>
      </w:r>
      <w:r w:rsidRPr="00BB49A3">
        <w:rPr>
          <w:color w:val="231F20"/>
          <w:lang w:val="fr-FR"/>
        </w:rPr>
        <w:t>moustiques et les tiques</w:t>
      </w:r>
      <w:r w:rsidRPr="00DE4DF0">
        <w:rPr>
          <w:color w:val="231F20"/>
          <w:sz w:val="22"/>
          <w:szCs w:val="22"/>
          <w:lang w:val="fr-FR"/>
        </w:rPr>
        <w:t>.</w:t>
      </w:r>
    </w:p>
    <w:p w14:paraId="17398BAF" w14:textId="0FC38CF5" w:rsidR="003543A8" w:rsidRPr="002F7C9C" w:rsidRDefault="008F094C">
      <w:pPr>
        <w:pStyle w:val="Titre8"/>
        <w:tabs>
          <w:tab w:val="left" w:pos="7436"/>
        </w:tabs>
        <w:spacing w:before="1"/>
        <w:ind w:left="2418"/>
        <w:rPr>
          <w:lang w:val="fr-FR"/>
        </w:rPr>
      </w:pPr>
      <w:r w:rsidRPr="002F7C9C">
        <w:rPr>
          <w:color w:val="231F20"/>
          <w:spacing w:val="-2"/>
          <w:lang w:val="fr-FR"/>
        </w:rPr>
        <w:t>Mo</w:t>
      </w:r>
      <w:r w:rsidR="00DE4DF0" w:rsidRPr="002F7C9C">
        <w:rPr>
          <w:color w:val="231F20"/>
          <w:spacing w:val="-2"/>
          <w:lang w:val="fr-FR"/>
        </w:rPr>
        <w:t>ustiques</w:t>
      </w:r>
      <w:r w:rsidRPr="002F7C9C">
        <w:rPr>
          <w:color w:val="231F20"/>
          <w:lang w:val="fr-FR"/>
        </w:rPr>
        <w:tab/>
      </w:r>
      <w:r w:rsidRPr="002F7C9C">
        <w:rPr>
          <w:color w:val="231F20"/>
          <w:spacing w:val="-4"/>
          <w:lang w:val="fr-FR"/>
        </w:rPr>
        <w:t>Ti</w:t>
      </w:r>
      <w:r w:rsidR="00DE4DF0" w:rsidRPr="002F7C9C">
        <w:rPr>
          <w:color w:val="231F20"/>
          <w:spacing w:val="-4"/>
          <w:lang w:val="fr-FR"/>
        </w:rPr>
        <w:t>ques</w:t>
      </w:r>
    </w:p>
    <w:p w14:paraId="15B074F8" w14:textId="77777777" w:rsidR="003543A8" w:rsidRPr="002F7C9C" w:rsidRDefault="003543A8">
      <w:pPr>
        <w:pStyle w:val="Corpsdetexte"/>
        <w:rPr>
          <w:b/>
          <w:lang w:val="fr-FR"/>
        </w:rPr>
      </w:pPr>
    </w:p>
    <w:p w14:paraId="2D841102" w14:textId="77777777" w:rsidR="003543A8" w:rsidRPr="002F7C9C" w:rsidRDefault="003543A8">
      <w:pPr>
        <w:pStyle w:val="Corpsdetexte"/>
        <w:rPr>
          <w:b/>
          <w:lang w:val="fr-FR"/>
        </w:rPr>
      </w:pPr>
    </w:p>
    <w:p w14:paraId="3E8D3512" w14:textId="77777777" w:rsidR="003543A8" w:rsidRPr="002F7C9C" w:rsidRDefault="003543A8">
      <w:pPr>
        <w:pStyle w:val="Corpsdetexte"/>
        <w:rPr>
          <w:b/>
          <w:lang w:val="fr-FR"/>
        </w:rPr>
      </w:pPr>
    </w:p>
    <w:p w14:paraId="4A39C7FC" w14:textId="77777777" w:rsidR="003543A8" w:rsidRPr="002F7C9C" w:rsidRDefault="003543A8">
      <w:pPr>
        <w:pStyle w:val="Corpsdetexte"/>
        <w:rPr>
          <w:b/>
          <w:lang w:val="fr-FR"/>
        </w:rPr>
      </w:pPr>
    </w:p>
    <w:p w14:paraId="25B9DD39" w14:textId="77777777" w:rsidR="003543A8" w:rsidRPr="002F7C9C" w:rsidRDefault="003543A8">
      <w:pPr>
        <w:pStyle w:val="Corpsdetexte"/>
        <w:rPr>
          <w:b/>
          <w:lang w:val="fr-FR"/>
        </w:rPr>
      </w:pPr>
    </w:p>
    <w:p w14:paraId="6668A2E7" w14:textId="77777777" w:rsidR="003543A8" w:rsidRPr="002F7C9C" w:rsidRDefault="003543A8">
      <w:pPr>
        <w:pStyle w:val="Corpsdetexte"/>
        <w:rPr>
          <w:b/>
          <w:lang w:val="fr-FR"/>
        </w:rPr>
      </w:pPr>
    </w:p>
    <w:p w14:paraId="573E77E5" w14:textId="77777777" w:rsidR="003543A8" w:rsidRPr="002F7C9C" w:rsidRDefault="003543A8">
      <w:pPr>
        <w:pStyle w:val="Corpsdetexte"/>
        <w:rPr>
          <w:b/>
          <w:lang w:val="fr-FR"/>
        </w:rPr>
      </w:pPr>
    </w:p>
    <w:p w14:paraId="128A6F53" w14:textId="77777777" w:rsidR="003543A8" w:rsidRPr="002F7C9C" w:rsidRDefault="003543A8">
      <w:pPr>
        <w:pStyle w:val="Corpsdetexte"/>
        <w:rPr>
          <w:b/>
          <w:lang w:val="fr-FR"/>
        </w:rPr>
      </w:pPr>
    </w:p>
    <w:p w14:paraId="63DD828A" w14:textId="77777777" w:rsidR="003543A8" w:rsidRPr="002F7C9C" w:rsidRDefault="003543A8">
      <w:pPr>
        <w:pStyle w:val="Corpsdetexte"/>
        <w:rPr>
          <w:b/>
          <w:lang w:val="fr-FR"/>
        </w:rPr>
      </w:pPr>
    </w:p>
    <w:p w14:paraId="43E5DB99" w14:textId="77777777" w:rsidR="003543A8" w:rsidRPr="002F7C9C" w:rsidRDefault="003543A8">
      <w:pPr>
        <w:pStyle w:val="Corpsdetexte"/>
        <w:rPr>
          <w:b/>
          <w:lang w:val="fr-FR"/>
        </w:rPr>
      </w:pPr>
    </w:p>
    <w:p w14:paraId="642652E6" w14:textId="77777777" w:rsidR="003543A8" w:rsidRPr="002F7C9C" w:rsidRDefault="003543A8">
      <w:pPr>
        <w:pStyle w:val="Corpsdetexte"/>
        <w:rPr>
          <w:b/>
          <w:lang w:val="fr-FR"/>
        </w:rPr>
      </w:pPr>
    </w:p>
    <w:p w14:paraId="2D4724FC" w14:textId="77777777" w:rsidR="003543A8" w:rsidRPr="002F7C9C" w:rsidRDefault="003543A8">
      <w:pPr>
        <w:pStyle w:val="Corpsdetexte"/>
        <w:rPr>
          <w:b/>
          <w:lang w:val="fr-FR"/>
        </w:rPr>
      </w:pPr>
    </w:p>
    <w:p w14:paraId="1D62B2D0" w14:textId="77777777" w:rsidR="003543A8" w:rsidRPr="002F7C9C" w:rsidRDefault="003543A8">
      <w:pPr>
        <w:pStyle w:val="Corpsdetexte"/>
        <w:rPr>
          <w:b/>
          <w:lang w:val="fr-FR"/>
        </w:rPr>
      </w:pPr>
    </w:p>
    <w:p w14:paraId="6E72922D" w14:textId="77777777" w:rsidR="003543A8" w:rsidRPr="002F7C9C" w:rsidRDefault="003543A8">
      <w:pPr>
        <w:pStyle w:val="Corpsdetexte"/>
        <w:rPr>
          <w:b/>
          <w:lang w:val="fr-FR"/>
        </w:rPr>
      </w:pPr>
    </w:p>
    <w:p w14:paraId="3C5EC687" w14:textId="77777777" w:rsidR="003543A8" w:rsidRPr="002F7C9C" w:rsidRDefault="003543A8">
      <w:pPr>
        <w:pStyle w:val="Corpsdetexte"/>
        <w:rPr>
          <w:b/>
          <w:lang w:val="fr-FR"/>
        </w:rPr>
      </w:pPr>
    </w:p>
    <w:p w14:paraId="1AF2FE64" w14:textId="77777777" w:rsidR="003543A8" w:rsidRPr="002F7C9C" w:rsidRDefault="003543A8">
      <w:pPr>
        <w:pStyle w:val="Corpsdetexte"/>
        <w:rPr>
          <w:b/>
          <w:lang w:val="fr-FR"/>
        </w:rPr>
      </w:pPr>
    </w:p>
    <w:p w14:paraId="7715F188" w14:textId="77777777" w:rsidR="003543A8" w:rsidRPr="002F7C9C" w:rsidRDefault="003543A8">
      <w:pPr>
        <w:pStyle w:val="Corpsdetexte"/>
        <w:rPr>
          <w:b/>
          <w:lang w:val="fr-FR"/>
        </w:rPr>
      </w:pPr>
    </w:p>
    <w:p w14:paraId="1FDFD8E2" w14:textId="77777777" w:rsidR="003543A8" w:rsidRPr="002F7C9C" w:rsidRDefault="003543A8">
      <w:pPr>
        <w:pStyle w:val="Corpsdetexte"/>
        <w:rPr>
          <w:b/>
          <w:lang w:val="fr-FR"/>
        </w:rPr>
      </w:pPr>
    </w:p>
    <w:p w14:paraId="69900DEC" w14:textId="77777777" w:rsidR="003543A8" w:rsidRPr="002F7C9C" w:rsidRDefault="003543A8">
      <w:pPr>
        <w:pStyle w:val="Corpsdetexte"/>
        <w:rPr>
          <w:b/>
          <w:lang w:val="fr-FR"/>
        </w:rPr>
      </w:pPr>
    </w:p>
    <w:p w14:paraId="5672FCEF" w14:textId="77777777" w:rsidR="003543A8" w:rsidRPr="002F7C9C" w:rsidRDefault="003543A8">
      <w:pPr>
        <w:pStyle w:val="Corpsdetexte"/>
        <w:rPr>
          <w:b/>
          <w:lang w:val="fr-FR"/>
        </w:rPr>
      </w:pPr>
    </w:p>
    <w:p w14:paraId="145E53BD" w14:textId="77777777" w:rsidR="003543A8" w:rsidRPr="002F7C9C" w:rsidRDefault="003543A8">
      <w:pPr>
        <w:pStyle w:val="Corpsdetexte"/>
        <w:rPr>
          <w:b/>
          <w:lang w:val="fr-FR"/>
        </w:rPr>
      </w:pPr>
    </w:p>
    <w:p w14:paraId="01BF3741" w14:textId="77777777" w:rsidR="003543A8" w:rsidRPr="002F7C9C" w:rsidRDefault="003543A8">
      <w:pPr>
        <w:pStyle w:val="Corpsdetexte"/>
        <w:rPr>
          <w:b/>
          <w:lang w:val="fr-FR"/>
        </w:rPr>
      </w:pPr>
    </w:p>
    <w:p w14:paraId="1FB777EE" w14:textId="77777777" w:rsidR="003543A8" w:rsidRPr="002F7C9C" w:rsidRDefault="003543A8">
      <w:pPr>
        <w:pStyle w:val="Corpsdetexte"/>
        <w:rPr>
          <w:b/>
          <w:lang w:val="fr-FR"/>
        </w:rPr>
      </w:pPr>
    </w:p>
    <w:p w14:paraId="5C80AB98" w14:textId="77777777" w:rsidR="003543A8" w:rsidRPr="002F7C9C" w:rsidRDefault="003543A8">
      <w:pPr>
        <w:pStyle w:val="Corpsdetexte"/>
        <w:rPr>
          <w:b/>
          <w:lang w:val="fr-FR"/>
        </w:rPr>
      </w:pPr>
    </w:p>
    <w:p w14:paraId="4F43D7A9" w14:textId="77777777" w:rsidR="003543A8" w:rsidRPr="002F7C9C" w:rsidRDefault="003543A8">
      <w:pPr>
        <w:pStyle w:val="Corpsdetexte"/>
        <w:rPr>
          <w:b/>
          <w:lang w:val="fr-FR"/>
        </w:rPr>
      </w:pPr>
    </w:p>
    <w:p w14:paraId="78B54861" w14:textId="77777777" w:rsidR="003543A8" w:rsidRPr="002F7C9C" w:rsidRDefault="003543A8">
      <w:pPr>
        <w:pStyle w:val="Corpsdetexte"/>
        <w:rPr>
          <w:b/>
          <w:lang w:val="fr-FR"/>
        </w:rPr>
      </w:pPr>
    </w:p>
    <w:p w14:paraId="5DA6B735" w14:textId="77777777" w:rsidR="003543A8" w:rsidRPr="002F7C9C" w:rsidRDefault="003543A8">
      <w:pPr>
        <w:pStyle w:val="Corpsdetexte"/>
        <w:rPr>
          <w:b/>
          <w:lang w:val="fr-FR"/>
        </w:rPr>
      </w:pPr>
    </w:p>
    <w:p w14:paraId="5FCF63C3" w14:textId="77777777" w:rsidR="003543A8" w:rsidRPr="002F7C9C" w:rsidRDefault="003543A8">
      <w:pPr>
        <w:pStyle w:val="Corpsdetexte"/>
        <w:rPr>
          <w:b/>
          <w:lang w:val="fr-FR"/>
        </w:rPr>
      </w:pPr>
    </w:p>
    <w:p w14:paraId="3233252E" w14:textId="77777777" w:rsidR="003543A8" w:rsidRPr="002F7C9C" w:rsidRDefault="003543A8">
      <w:pPr>
        <w:pStyle w:val="Corpsdetexte"/>
        <w:rPr>
          <w:b/>
          <w:lang w:val="fr-FR"/>
        </w:rPr>
      </w:pPr>
    </w:p>
    <w:p w14:paraId="6F261A6B" w14:textId="77777777" w:rsidR="003543A8" w:rsidRPr="002F7C9C" w:rsidRDefault="003543A8">
      <w:pPr>
        <w:pStyle w:val="Corpsdetexte"/>
        <w:rPr>
          <w:b/>
          <w:lang w:val="fr-FR"/>
        </w:rPr>
      </w:pPr>
    </w:p>
    <w:p w14:paraId="23D06A5E" w14:textId="77777777" w:rsidR="003543A8" w:rsidRPr="002F7C9C" w:rsidRDefault="003543A8">
      <w:pPr>
        <w:pStyle w:val="Corpsdetexte"/>
        <w:rPr>
          <w:b/>
          <w:lang w:val="fr-FR"/>
        </w:rPr>
      </w:pPr>
    </w:p>
    <w:p w14:paraId="0D8D566B" w14:textId="77777777" w:rsidR="003543A8" w:rsidRPr="002F7C9C" w:rsidRDefault="003543A8">
      <w:pPr>
        <w:pStyle w:val="Corpsdetexte"/>
        <w:rPr>
          <w:b/>
          <w:lang w:val="fr-FR"/>
        </w:rPr>
      </w:pPr>
    </w:p>
    <w:p w14:paraId="0238F82E" w14:textId="77777777" w:rsidR="003543A8" w:rsidRPr="002F7C9C" w:rsidRDefault="003543A8">
      <w:pPr>
        <w:pStyle w:val="Corpsdetexte"/>
        <w:rPr>
          <w:b/>
          <w:lang w:val="fr-FR"/>
        </w:rPr>
      </w:pPr>
    </w:p>
    <w:p w14:paraId="5E959DC1" w14:textId="77777777" w:rsidR="003543A8" w:rsidRPr="002F7C9C" w:rsidRDefault="003543A8">
      <w:pPr>
        <w:pStyle w:val="Corpsdetexte"/>
        <w:rPr>
          <w:b/>
          <w:lang w:val="fr-FR"/>
        </w:rPr>
      </w:pPr>
    </w:p>
    <w:p w14:paraId="2CD1D2ED" w14:textId="77777777" w:rsidR="003543A8" w:rsidRPr="002F7C9C" w:rsidRDefault="003543A8">
      <w:pPr>
        <w:pStyle w:val="Corpsdetexte"/>
        <w:rPr>
          <w:b/>
          <w:lang w:val="fr-FR"/>
        </w:rPr>
      </w:pPr>
    </w:p>
    <w:p w14:paraId="0895A877" w14:textId="77777777" w:rsidR="003543A8" w:rsidRPr="002F7C9C" w:rsidRDefault="003543A8">
      <w:pPr>
        <w:pStyle w:val="Corpsdetexte"/>
        <w:rPr>
          <w:b/>
          <w:lang w:val="fr-FR"/>
        </w:rPr>
      </w:pPr>
    </w:p>
    <w:p w14:paraId="706C92F4" w14:textId="48F5ECA7" w:rsidR="003543A8" w:rsidRPr="002F7C9C" w:rsidRDefault="003543A8">
      <w:pPr>
        <w:pStyle w:val="Corpsdetexte"/>
        <w:rPr>
          <w:b/>
          <w:lang w:val="fr-FR"/>
        </w:rPr>
      </w:pPr>
    </w:p>
    <w:p w14:paraId="104E7D8D" w14:textId="51047680" w:rsidR="003543A8" w:rsidRPr="002F7C9C" w:rsidRDefault="00401DA1">
      <w:pPr>
        <w:pStyle w:val="Corpsdetexte"/>
        <w:spacing w:before="286"/>
        <w:rPr>
          <w:b/>
          <w:lang w:val="fr-FR"/>
        </w:rPr>
      </w:pPr>
      <w:r>
        <w:rPr>
          <w:b/>
          <w:noProof/>
          <w:lang w:val="en-GB" w:eastAsia="en-GB"/>
        </w:rPr>
        <mc:AlternateContent>
          <mc:Choice Requires="wps">
            <w:drawing>
              <wp:anchor distT="0" distB="0" distL="0" distR="0" simplePos="0" relativeHeight="251613696" behindDoc="0" locked="0" layoutInCell="1" allowOverlap="1" wp14:anchorId="677DBE68" wp14:editId="33996362">
                <wp:simplePos x="0" y="0"/>
                <wp:positionH relativeFrom="page">
                  <wp:posOffset>6762750</wp:posOffset>
                </wp:positionH>
                <wp:positionV relativeFrom="paragraph">
                  <wp:posOffset>288925</wp:posOffset>
                </wp:positionV>
                <wp:extent cx="474980" cy="519430"/>
                <wp:effectExtent l="0" t="0" r="1270"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19B4D80" id="Graphic 332" o:spid="_x0000_s1026" style="position:absolute;margin-left:532.5pt;margin-top:22.75pt;width:37.4pt;height:40.9pt;z-index:251613696;visibility:visible;mso-wrap-style:square;mso-wrap-distance-left:0;mso-wrap-distance-top:0;mso-wrap-distance-right:0;mso-wrap-distance-bottom:0;mso-position-horizontal:absolute;mso-position-horizontal-relative:page;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page"/>
              </v:shape>
            </w:pict>
          </mc:Fallback>
        </mc:AlternateContent>
      </w:r>
    </w:p>
    <w:p w14:paraId="2E3334B5" w14:textId="17D13C56" w:rsidR="003543A8" w:rsidRPr="002F7C9C" w:rsidRDefault="003543A8">
      <w:pPr>
        <w:ind w:left="2045"/>
        <w:rPr>
          <w:b/>
          <w:sz w:val="28"/>
          <w:lang w:val="fr-FR"/>
        </w:rPr>
      </w:pPr>
    </w:p>
    <w:p w14:paraId="7D79DD37" w14:textId="09821DB8" w:rsidR="003543A8" w:rsidRPr="00396D81" w:rsidRDefault="003543A8">
      <w:pPr>
        <w:spacing w:before="65"/>
        <w:ind w:left="141"/>
        <w:rPr>
          <w:b/>
          <w:sz w:val="20"/>
          <w:lang w:val="fr-FR"/>
        </w:rPr>
      </w:pPr>
    </w:p>
    <w:p w14:paraId="4728828A" w14:textId="77777777" w:rsidR="003543A8" w:rsidRPr="00396D81" w:rsidRDefault="003543A8">
      <w:pPr>
        <w:rPr>
          <w:b/>
          <w:sz w:val="20"/>
          <w:lang w:val="fr-FR"/>
        </w:rPr>
        <w:sectPr w:rsidR="003543A8" w:rsidRPr="00396D81">
          <w:pgSz w:w="11910" w:h="16840"/>
          <w:pgMar w:top="560" w:right="425" w:bottom="0" w:left="425" w:header="720" w:footer="720" w:gutter="0"/>
          <w:cols w:space="720"/>
        </w:sectPr>
      </w:pPr>
    </w:p>
    <w:p w14:paraId="7824AFD6" w14:textId="0FA917B8" w:rsidR="003543A8" w:rsidRPr="00396D81" w:rsidRDefault="008F094C">
      <w:pPr>
        <w:spacing w:before="70"/>
        <w:ind w:left="1219"/>
        <w:rPr>
          <w:sz w:val="20"/>
          <w:lang w:val="fr-FR"/>
        </w:rPr>
      </w:pPr>
      <w:r>
        <w:rPr>
          <w:noProof/>
          <w:sz w:val="20"/>
          <w:lang w:val="en-GB" w:eastAsia="en-GB"/>
        </w:rPr>
        <mc:AlternateContent>
          <mc:Choice Requires="wps">
            <w:drawing>
              <wp:anchor distT="0" distB="0" distL="0" distR="0" simplePos="0" relativeHeight="251690496" behindDoc="1" locked="0" layoutInCell="1" allowOverlap="1" wp14:anchorId="08E7246D" wp14:editId="0843FE86">
                <wp:simplePos x="0" y="0"/>
                <wp:positionH relativeFrom="page">
                  <wp:posOffset>0</wp:posOffset>
                </wp:positionH>
                <wp:positionV relativeFrom="page">
                  <wp:posOffset>0</wp:posOffset>
                </wp:positionV>
                <wp:extent cx="7560309" cy="10692130"/>
                <wp:effectExtent l="0" t="0" r="0" b="0"/>
                <wp:wrapNone/>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C9FA84E" id="Graphic 333" o:spid="_x0000_s1026" style="position:absolute;margin-left:0;margin-top:0;width:595.3pt;height:841.9pt;z-index:-25162598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" path="m7560005,l,,,10692003r7560005,l7560005,xe" fillcolor="#2a62a4" stroked="f">
                <v:path arrowok="t"/>
                <w10:wrap anchorx="page" anchory="page"/>
              </v:shape>
            </w:pict>
          </mc:Fallback>
        </mc:AlternateContent>
      </w:r>
      <w:r>
        <w:rPr>
          <w:noProof/>
          <w:sz w:val="20"/>
          <w:lang w:val="en-GB" w:eastAsia="en-GB"/>
        </w:rPr>
        <mc:AlternateContent>
          <mc:Choice Requires="wpg">
            <w:drawing>
              <wp:anchor distT="0" distB="0" distL="0" distR="0" simplePos="0" relativeHeight="251691520" behindDoc="1" locked="0" layoutInCell="1" allowOverlap="1" wp14:anchorId="417D2509" wp14:editId="33882143">
                <wp:simplePos x="0" y="0"/>
                <wp:positionH relativeFrom="page">
                  <wp:posOffset>539993</wp:posOffset>
                </wp:positionH>
                <wp:positionV relativeFrom="page">
                  <wp:posOffset>360003</wp:posOffset>
                </wp:positionV>
                <wp:extent cx="6660515" cy="10332085"/>
                <wp:effectExtent l="0" t="0" r="0" b="0"/>
                <wp:wrapNone/>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0332085"/>
                          <a:chOff x="0" y="0"/>
                          <a:chExt cx="6660515" cy="10332085"/>
                        </a:xfrm>
                      </wpg:grpSpPr>
                      <wps:wsp>
                        <wps:cNvPr id="335" name="Graphic 335"/>
                        <wps:cNvSpPr/>
                        <wps:spPr>
                          <a:xfrm>
                            <a:off x="-2" y="7868212"/>
                            <a:ext cx="3887470" cy="2463800"/>
                          </a:xfrm>
                          <a:custGeom>
                            <a:avLst/>
                            <a:gdLst/>
                            <a:ahLst/>
                            <a:cxnLst/>
                            <a:rect l="l" t="t" r="r" b="b"/>
                            <a:pathLst>
                              <a:path w="3887470" h="2463800">
                                <a:moveTo>
                                  <a:pt x="1872094" y="1505673"/>
                                </a:moveTo>
                                <a:lnTo>
                                  <a:pt x="1867395" y="1456702"/>
                                </a:lnTo>
                                <a:lnTo>
                                  <a:pt x="1853857" y="1411528"/>
                                </a:lnTo>
                                <a:lnTo>
                                  <a:pt x="1832317" y="1370990"/>
                                </a:lnTo>
                                <a:lnTo>
                                  <a:pt x="1803628" y="1335938"/>
                                </a:lnTo>
                                <a:lnTo>
                                  <a:pt x="1768614" y="1307223"/>
                                </a:lnTo>
                                <a:lnTo>
                                  <a:pt x="1728127" y="1285659"/>
                                </a:lnTo>
                                <a:lnTo>
                                  <a:pt x="1682991" y="1272108"/>
                                </a:lnTo>
                                <a:lnTo>
                                  <a:pt x="1634070" y="1267396"/>
                                </a:lnTo>
                                <a:lnTo>
                                  <a:pt x="1585137" y="1272108"/>
                                </a:lnTo>
                                <a:lnTo>
                                  <a:pt x="1540002" y="1285659"/>
                                </a:lnTo>
                                <a:lnTo>
                                  <a:pt x="1499501" y="1307223"/>
                                </a:lnTo>
                                <a:lnTo>
                                  <a:pt x="1464487" y="1335938"/>
                                </a:lnTo>
                                <a:lnTo>
                                  <a:pt x="1435798" y="1370990"/>
                                </a:lnTo>
                                <a:lnTo>
                                  <a:pt x="1414259" y="1411528"/>
                                </a:lnTo>
                                <a:lnTo>
                                  <a:pt x="1400721" y="1456702"/>
                                </a:lnTo>
                                <a:lnTo>
                                  <a:pt x="1396022" y="1505673"/>
                                </a:lnTo>
                                <a:lnTo>
                                  <a:pt x="1400721" y="1554721"/>
                                </a:lnTo>
                                <a:lnTo>
                                  <a:pt x="1414259" y="1599895"/>
                                </a:lnTo>
                                <a:lnTo>
                                  <a:pt x="1435798" y="1640395"/>
                                </a:lnTo>
                                <a:lnTo>
                                  <a:pt x="1464487" y="1675384"/>
                                </a:lnTo>
                                <a:lnTo>
                                  <a:pt x="1499501" y="1704035"/>
                                </a:lnTo>
                                <a:lnTo>
                                  <a:pt x="1540002" y="1725523"/>
                                </a:lnTo>
                                <a:lnTo>
                                  <a:pt x="1585137" y="1739023"/>
                                </a:lnTo>
                                <a:lnTo>
                                  <a:pt x="1634070" y="1743697"/>
                                </a:lnTo>
                                <a:lnTo>
                                  <a:pt x="1682991" y="1739023"/>
                                </a:lnTo>
                                <a:lnTo>
                                  <a:pt x="1728127" y="1725523"/>
                                </a:lnTo>
                                <a:lnTo>
                                  <a:pt x="1768614" y="1704035"/>
                                </a:lnTo>
                                <a:lnTo>
                                  <a:pt x="1803628" y="1675384"/>
                                </a:lnTo>
                                <a:lnTo>
                                  <a:pt x="1832317" y="1640395"/>
                                </a:lnTo>
                                <a:lnTo>
                                  <a:pt x="1853857" y="1599895"/>
                                </a:lnTo>
                                <a:lnTo>
                                  <a:pt x="1867395" y="1554721"/>
                                </a:lnTo>
                                <a:lnTo>
                                  <a:pt x="1872094" y="1505673"/>
                                </a:lnTo>
                                <a:close/>
                              </a:path>
                              <a:path w="3887470" h="2463800">
                                <a:moveTo>
                                  <a:pt x="2871520" y="1870862"/>
                                </a:moveTo>
                                <a:lnTo>
                                  <a:pt x="2865234" y="1824736"/>
                                </a:lnTo>
                                <a:lnTo>
                                  <a:pt x="2847556" y="1783118"/>
                                </a:lnTo>
                                <a:lnTo>
                                  <a:pt x="2820187" y="1747735"/>
                                </a:lnTo>
                                <a:lnTo>
                                  <a:pt x="2784868" y="1720316"/>
                                </a:lnTo>
                                <a:lnTo>
                                  <a:pt x="2743327" y="1702587"/>
                                </a:lnTo>
                                <a:lnTo>
                                  <a:pt x="2697289" y="1696300"/>
                                </a:lnTo>
                                <a:lnTo>
                                  <a:pt x="2651214" y="1702587"/>
                                </a:lnTo>
                                <a:lnTo>
                                  <a:pt x="2609570" y="1720316"/>
                                </a:lnTo>
                                <a:lnTo>
                                  <a:pt x="2574125" y="1747735"/>
                                </a:lnTo>
                                <a:lnTo>
                                  <a:pt x="2546616" y="1783118"/>
                                </a:lnTo>
                                <a:lnTo>
                                  <a:pt x="2528836" y="1824736"/>
                                </a:lnTo>
                                <a:lnTo>
                                  <a:pt x="2522512" y="1870862"/>
                                </a:lnTo>
                                <a:lnTo>
                                  <a:pt x="2528836" y="1916887"/>
                                </a:lnTo>
                                <a:lnTo>
                                  <a:pt x="2546616" y="1958467"/>
                                </a:lnTo>
                                <a:lnTo>
                                  <a:pt x="2574125" y="1993874"/>
                                </a:lnTo>
                                <a:lnTo>
                                  <a:pt x="2609570" y="2021344"/>
                                </a:lnTo>
                                <a:lnTo>
                                  <a:pt x="2651214" y="2039112"/>
                                </a:lnTo>
                                <a:lnTo>
                                  <a:pt x="2697289" y="2045423"/>
                                </a:lnTo>
                                <a:lnTo>
                                  <a:pt x="2743327" y="2039112"/>
                                </a:lnTo>
                                <a:lnTo>
                                  <a:pt x="2784868" y="2021344"/>
                                </a:lnTo>
                                <a:lnTo>
                                  <a:pt x="2820187" y="1993874"/>
                                </a:lnTo>
                                <a:lnTo>
                                  <a:pt x="2847556" y="1958467"/>
                                </a:lnTo>
                                <a:lnTo>
                                  <a:pt x="2865234" y="1916887"/>
                                </a:lnTo>
                                <a:lnTo>
                                  <a:pt x="2871520" y="1870862"/>
                                </a:lnTo>
                                <a:close/>
                              </a:path>
                              <a:path w="3887470" h="2463800">
                                <a:moveTo>
                                  <a:pt x="3887470" y="1130300"/>
                                </a:moveTo>
                                <a:lnTo>
                                  <a:pt x="3883596" y="1079500"/>
                                </a:lnTo>
                                <a:lnTo>
                                  <a:pt x="3863225" y="1041400"/>
                                </a:lnTo>
                                <a:lnTo>
                                  <a:pt x="3835870" y="1003300"/>
                                </a:lnTo>
                                <a:lnTo>
                                  <a:pt x="3802278" y="977900"/>
                                </a:lnTo>
                                <a:lnTo>
                                  <a:pt x="3764280" y="965200"/>
                                </a:lnTo>
                                <a:lnTo>
                                  <a:pt x="3723640" y="952500"/>
                                </a:lnTo>
                                <a:lnTo>
                                  <a:pt x="3641687" y="977900"/>
                                </a:lnTo>
                                <a:lnTo>
                                  <a:pt x="3356546" y="1155700"/>
                                </a:lnTo>
                                <a:lnTo>
                                  <a:pt x="3324644" y="1117600"/>
                                </a:lnTo>
                                <a:lnTo>
                                  <a:pt x="3291459" y="1066800"/>
                                </a:lnTo>
                                <a:lnTo>
                                  <a:pt x="3257054" y="1028700"/>
                                </a:lnTo>
                                <a:lnTo>
                                  <a:pt x="3221520" y="990600"/>
                                </a:lnTo>
                                <a:lnTo>
                                  <a:pt x="3184956" y="952500"/>
                                </a:lnTo>
                                <a:lnTo>
                                  <a:pt x="3147441" y="914400"/>
                                </a:lnTo>
                                <a:lnTo>
                                  <a:pt x="3109061" y="889000"/>
                                </a:lnTo>
                                <a:lnTo>
                                  <a:pt x="3069894" y="850900"/>
                                </a:lnTo>
                                <a:lnTo>
                                  <a:pt x="3056610" y="838200"/>
                                </a:lnTo>
                                <a:lnTo>
                                  <a:pt x="3030029" y="812800"/>
                                </a:lnTo>
                                <a:lnTo>
                                  <a:pt x="2989567" y="787400"/>
                                </a:lnTo>
                                <a:lnTo>
                                  <a:pt x="3066923" y="660400"/>
                                </a:lnTo>
                                <a:lnTo>
                                  <a:pt x="3082861" y="635000"/>
                                </a:lnTo>
                                <a:lnTo>
                                  <a:pt x="3090824" y="622300"/>
                                </a:lnTo>
                                <a:lnTo>
                                  <a:pt x="3098787" y="609600"/>
                                </a:lnTo>
                                <a:lnTo>
                                  <a:pt x="3104057" y="596900"/>
                                </a:lnTo>
                                <a:lnTo>
                                  <a:pt x="3101606" y="596900"/>
                                </a:lnTo>
                                <a:lnTo>
                                  <a:pt x="3121990" y="558800"/>
                                </a:lnTo>
                                <a:lnTo>
                                  <a:pt x="3126219" y="508000"/>
                                </a:lnTo>
                                <a:lnTo>
                                  <a:pt x="3115526" y="457200"/>
                                </a:lnTo>
                                <a:lnTo>
                                  <a:pt x="3091142" y="419100"/>
                                </a:lnTo>
                                <a:lnTo>
                                  <a:pt x="3054299" y="381000"/>
                                </a:lnTo>
                                <a:lnTo>
                                  <a:pt x="3008312" y="368300"/>
                                </a:lnTo>
                                <a:lnTo>
                                  <a:pt x="2959316" y="355600"/>
                                </a:lnTo>
                                <a:lnTo>
                                  <a:pt x="2911881" y="368300"/>
                                </a:lnTo>
                                <a:lnTo>
                                  <a:pt x="2870581" y="393700"/>
                                </a:lnTo>
                                <a:lnTo>
                                  <a:pt x="2839974" y="431800"/>
                                </a:lnTo>
                                <a:lnTo>
                                  <a:pt x="2809519" y="482600"/>
                                </a:lnTo>
                                <a:lnTo>
                                  <a:pt x="2782062" y="520700"/>
                                </a:lnTo>
                                <a:lnTo>
                                  <a:pt x="2757436" y="558800"/>
                                </a:lnTo>
                                <a:lnTo>
                                  <a:pt x="2735491" y="596900"/>
                                </a:lnTo>
                                <a:lnTo>
                                  <a:pt x="2716034" y="622300"/>
                                </a:lnTo>
                                <a:lnTo>
                                  <a:pt x="2666606" y="609600"/>
                                </a:lnTo>
                                <a:lnTo>
                                  <a:pt x="2617330" y="584200"/>
                                </a:lnTo>
                                <a:lnTo>
                                  <a:pt x="2568359" y="571500"/>
                                </a:lnTo>
                                <a:lnTo>
                                  <a:pt x="2519807" y="546100"/>
                                </a:lnTo>
                                <a:lnTo>
                                  <a:pt x="2378037" y="508000"/>
                                </a:lnTo>
                                <a:lnTo>
                                  <a:pt x="2332532" y="495300"/>
                                </a:lnTo>
                                <a:lnTo>
                                  <a:pt x="2288121" y="495300"/>
                                </a:lnTo>
                                <a:lnTo>
                                  <a:pt x="2244941" y="482600"/>
                                </a:lnTo>
                                <a:lnTo>
                                  <a:pt x="2160803" y="482600"/>
                                </a:lnTo>
                                <a:lnTo>
                                  <a:pt x="2133803" y="469900"/>
                                </a:lnTo>
                                <a:lnTo>
                                  <a:pt x="2133803" y="152400"/>
                                </a:lnTo>
                                <a:lnTo>
                                  <a:pt x="2128685" y="114300"/>
                                </a:lnTo>
                                <a:lnTo>
                                  <a:pt x="2113902" y="76200"/>
                                </a:lnTo>
                                <a:lnTo>
                                  <a:pt x="2090318" y="38100"/>
                                </a:lnTo>
                                <a:lnTo>
                                  <a:pt x="2058797" y="12700"/>
                                </a:lnTo>
                                <a:lnTo>
                                  <a:pt x="2020176" y="0"/>
                                </a:lnTo>
                                <a:lnTo>
                                  <a:pt x="1925281" y="0"/>
                                </a:lnTo>
                                <a:lnTo>
                                  <a:pt x="1881784" y="25400"/>
                                </a:lnTo>
                                <a:lnTo>
                                  <a:pt x="1847469" y="63500"/>
                                </a:lnTo>
                                <a:lnTo>
                                  <a:pt x="1824951" y="101600"/>
                                </a:lnTo>
                                <a:lnTo>
                                  <a:pt x="1816862" y="152400"/>
                                </a:lnTo>
                                <a:lnTo>
                                  <a:pt x="1816862" y="482600"/>
                                </a:lnTo>
                                <a:lnTo>
                                  <a:pt x="1733816" y="495300"/>
                                </a:lnTo>
                                <a:lnTo>
                                  <a:pt x="1673110" y="508000"/>
                                </a:lnTo>
                                <a:lnTo>
                                  <a:pt x="1626146" y="508000"/>
                                </a:lnTo>
                                <a:lnTo>
                                  <a:pt x="1617802" y="520700"/>
                                </a:lnTo>
                                <a:lnTo>
                                  <a:pt x="1593659" y="520700"/>
                                </a:lnTo>
                                <a:lnTo>
                                  <a:pt x="1555102" y="533400"/>
                                </a:lnTo>
                                <a:lnTo>
                                  <a:pt x="1503476" y="546100"/>
                                </a:lnTo>
                                <a:lnTo>
                                  <a:pt x="1440154" y="571500"/>
                                </a:lnTo>
                                <a:lnTo>
                                  <a:pt x="1366520" y="596900"/>
                                </a:lnTo>
                                <a:lnTo>
                                  <a:pt x="1283906" y="635000"/>
                                </a:lnTo>
                                <a:lnTo>
                                  <a:pt x="1231760" y="546100"/>
                                </a:lnTo>
                                <a:lnTo>
                                  <a:pt x="1198587" y="495300"/>
                                </a:lnTo>
                                <a:lnTo>
                                  <a:pt x="1180287" y="457200"/>
                                </a:lnTo>
                                <a:lnTo>
                                  <a:pt x="1172743" y="444500"/>
                                </a:lnTo>
                                <a:lnTo>
                                  <a:pt x="1139113" y="406400"/>
                                </a:lnTo>
                                <a:lnTo>
                                  <a:pt x="1097635" y="381000"/>
                                </a:lnTo>
                                <a:lnTo>
                                  <a:pt x="1004709" y="381000"/>
                                </a:lnTo>
                                <a:lnTo>
                                  <a:pt x="960056" y="393700"/>
                                </a:lnTo>
                                <a:lnTo>
                                  <a:pt x="919149" y="431800"/>
                                </a:lnTo>
                                <a:lnTo>
                                  <a:pt x="892378" y="469900"/>
                                </a:lnTo>
                                <a:lnTo>
                                  <a:pt x="880478" y="520700"/>
                                </a:lnTo>
                                <a:lnTo>
                                  <a:pt x="884161" y="558800"/>
                                </a:lnTo>
                                <a:lnTo>
                                  <a:pt x="904163" y="609600"/>
                                </a:lnTo>
                                <a:lnTo>
                                  <a:pt x="937514" y="660400"/>
                                </a:lnTo>
                                <a:lnTo>
                                  <a:pt x="966863" y="723900"/>
                                </a:lnTo>
                                <a:lnTo>
                                  <a:pt x="992466" y="762000"/>
                                </a:lnTo>
                                <a:lnTo>
                                  <a:pt x="1014603" y="800100"/>
                                </a:lnTo>
                                <a:lnTo>
                                  <a:pt x="977976" y="825500"/>
                                </a:lnTo>
                                <a:lnTo>
                                  <a:pt x="941298" y="863600"/>
                                </a:lnTo>
                                <a:lnTo>
                                  <a:pt x="904709" y="889000"/>
                                </a:lnTo>
                                <a:lnTo>
                                  <a:pt x="832243" y="965200"/>
                                </a:lnTo>
                                <a:lnTo>
                                  <a:pt x="796607" y="1003300"/>
                                </a:lnTo>
                                <a:lnTo>
                                  <a:pt x="761542" y="1041400"/>
                                </a:lnTo>
                                <a:lnTo>
                                  <a:pt x="727138" y="1079500"/>
                                </a:lnTo>
                                <a:lnTo>
                                  <a:pt x="693547" y="1130300"/>
                                </a:lnTo>
                                <a:lnTo>
                                  <a:pt x="660857" y="1168400"/>
                                </a:lnTo>
                                <a:lnTo>
                                  <a:pt x="279882" y="952500"/>
                                </a:lnTo>
                                <a:lnTo>
                                  <a:pt x="232575" y="952500"/>
                                </a:lnTo>
                                <a:lnTo>
                                  <a:pt x="186359" y="965200"/>
                                </a:lnTo>
                                <a:lnTo>
                                  <a:pt x="144729" y="990600"/>
                                </a:lnTo>
                                <a:lnTo>
                                  <a:pt x="111137" y="1041400"/>
                                </a:lnTo>
                                <a:lnTo>
                                  <a:pt x="91630" y="1079500"/>
                                </a:lnTo>
                                <a:lnTo>
                                  <a:pt x="89395" y="1130300"/>
                                </a:lnTo>
                                <a:lnTo>
                                  <a:pt x="102425" y="1168400"/>
                                </a:lnTo>
                                <a:lnTo>
                                  <a:pt x="128739" y="1219200"/>
                                </a:lnTo>
                                <a:lnTo>
                                  <a:pt x="166370" y="1244600"/>
                                </a:lnTo>
                                <a:lnTo>
                                  <a:pt x="502488" y="1447800"/>
                                </a:lnTo>
                                <a:lnTo>
                                  <a:pt x="483209" y="1498600"/>
                                </a:lnTo>
                                <a:lnTo>
                                  <a:pt x="465099" y="1536700"/>
                                </a:lnTo>
                                <a:lnTo>
                                  <a:pt x="448221" y="1587500"/>
                                </a:lnTo>
                                <a:lnTo>
                                  <a:pt x="432638" y="1625600"/>
                                </a:lnTo>
                                <a:lnTo>
                                  <a:pt x="418414" y="1676400"/>
                                </a:lnTo>
                                <a:lnTo>
                                  <a:pt x="405625" y="1727200"/>
                                </a:lnTo>
                                <a:lnTo>
                                  <a:pt x="394309" y="1778000"/>
                                </a:lnTo>
                                <a:lnTo>
                                  <a:pt x="384556" y="1828800"/>
                                </a:lnTo>
                                <a:lnTo>
                                  <a:pt x="376402" y="1879600"/>
                                </a:lnTo>
                                <a:lnTo>
                                  <a:pt x="369938" y="1930400"/>
                                </a:lnTo>
                                <a:lnTo>
                                  <a:pt x="105854" y="1930400"/>
                                </a:lnTo>
                                <a:lnTo>
                                  <a:pt x="63309" y="1955800"/>
                                </a:lnTo>
                                <a:lnTo>
                                  <a:pt x="29819" y="1993900"/>
                                </a:lnTo>
                                <a:lnTo>
                                  <a:pt x="7874" y="2044700"/>
                                </a:lnTo>
                                <a:lnTo>
                                  <a:pt x="0" y="2095500"/>
                                </a:lnTo>
                                <a:lnTo>
                                  <a:pt x="8153" y="2146300"/>
                                </a:lnTo>
                                <a:lnTo>
                                  <a:pt x="31102" y="2184400"/>
                                </a:lnTo>
                                <a:lnTo>
                                  <a:pt x="66611" y="2209800"/>
                                </a:lnTo>
                                <a:lnTo>
                                  <a:pt x="112445" y="2235200"/>
                                </a:lnTo>
                                <a:lnTo>
                                  <a:pt x="166370" y="2247900"/>
                                </a:lnTo>
                                <a:lnTo>
                                  <a:pt x="362546" y="2247900"/>
                                </a:lnTo>
                                <a:lnTo>
                                  <a:pt x="367728" y="2298700"/>
                                </a:lnTo>
                                <a:lnTo>
                                  <a:pt x="374713" y="2349500"/>
                                </a:lnTo>
                                <a:lnTo>
                                  <a:pt x="383463" y="2400300"/>
                                </a:lnTo>
                                <a:lnTo>
                                  <a:pt x="393941" y="2451100"/>
                                </a:lnTo>
                                <a:lnTo>
                                  <a:pt x="398221" y="2463787"/>
                                </a:lnTo>
                                <a:lnTo>
                                  <a:pt x="782853" y="2463787"/>
                                </a:lnTo>
                                <a:lnTo>
                                  <a:pt x="769861" y="2413000"/>
                                </a:lnTo>
                                <a:lnTo>
                                  <a:pt x="758723" y="2362200"/>
                                </a:lnTo>
                                <a:lnTo>
                                  <a:pt x="749490" y="2311400"/>
                                </a:lnTo>
                                <a:lnTo>
                                  <a:pt x="742238" y="2260600"/>
                                </a:lnTo>
                                <a:lnTo>
                                  <a:pt x="737019" y="2209800"/>
                                </a:lnTo>
                                <a:lnTo>
                                  <a:pt x="733907" y="2159000"/>
                                </a:lnTo>
                                <a:lnTo>
                                  <a:pt x="732955" y="2108200"/>
                                </a:lnTo>
                                <a:lnTo>
                                  <a:pt x="734225" y="2057400"/>
                                </a:lnTo>
                                <a:lnTo>
                                  <a:pt x="737793" y="2006600"/>
                                </a:lnTo>
                                <a:lnTo>
                                  <a:pt x="743191" y="1955800"/>
                                </a:lnTo>
                                <a:lnTo>
                                  <a:pt x="751078" y="1905000"/>
                                </a:lnTo>
                                <a:lnTo>
                                  <a:pt x="761326" y="1854200"/>
                                </a:lnTo>
                                <a:lnTo>
                                  <a:pt x="773798" y="1790700"/>
                                </a:lnTo>
                                <a:lnTo>
                                  <a:pt x="788390" y="1739900"/>
                                </a:lnTo>
                                <a:lnTo>
                                  <a:pt x="804964" y="1689100"/>
                                </a:lnTo>
                                <a:lnTo>
                                  <a:pt x="823404" y="1651000"/>
                                </a:lnTo>
                                <a:lnTo>
                                  <a:pt x="843572" y="1600200"/>
                                </a:lnTo>
                                <a:lnTo>
                                  <a:pt x="865352" y="1549400"/>
                                </a:lnTo>
                                <a:lnTo>
                                  <a:pt x="888606" y="1511300"/>
                                </a:lnTo>
                                <a:lnTo>
                                  <a:pt x="913231" y="1460500"/>
                                </a:lnTo>
                                <a:lnTo>
                                  <a:pt x="939088" y="1422400"/>
                                </a:lnTo>
                                <a:lnTo>
                                  <a:pt x="966050" y="1384300"/>
                                </a:lnTo>
                                <a:lnTo>
                                  <a:pt x="994003" y="1346200"/>
                                </a:lnTo>
                                <a:lnTo>
                                  <a:pt x="1022807" y="1308100"/>
                                </a:lnTo>
                                <a:lnTo>
                                  <a:pt x="1052347" y="1270000"/>
                                </a:lnTo>
                                <a:lnTo>
                                  <a:pt x="1082484" y="1231900"/>
                                </a:lnTo>
                                <a:lnTo>
                                  <a:pt x="1144092" y="1181100"/>
                                </a:lnTo>
                                <a:lnTo>
                                  <a:pt x="1154506" y="1168400"/>
                                </a:lnTo>
                                <a:lnTo>
                                  <a:pt x="1175308" y="1143000"/>
                                </a:lnTo>
                                <a:lnTo>
                                  <a:pt x="1237945" y="1092200"/>
                                </a:lnTo>
                                <a:lnTo>
                                  <a:pt x="1269098" y="1079500"/>
                                </a:lnTo>
                                <a:lnTo>
                                  <a:pt x="1442313" y="977900"/>
                                </a:lnTo>
                                <a:lnTo>
                                  <a:pt x="1583588" y="914400"/>
                                </a:lnTo>
                                <a:lnTo>
                                  <a:pt x="1678749" y="889000"/>
                                </a:lnTo>
                                <a:lnTo>
                                  <a:pt x="1713623" y="876300"/>
                                </a:lnTo>
                                <a:lnTo>
                                  <a:pt x="1731886" y="876300"/>
                                </a:lnTo>
                                <a:lnTo>
                                  <a:pt x="1757413" y="863600"/>
                                </a:lnTo>
                                <a:lnTo>
                                  <a:pt x="1793138" y="863600"/>
                                </a:lnTo>
                                <a:lnTo>
                                  <a:pt x="1838477" y="850900"/>
                                </a:lnTo>
                                <a:lnTo>
                                  <a:pt x="1892858" y="850900"/>
                                </a:lnTo>
                                <a:lnTo>
                                  <a:pt x="1955749" y="838200"/>
                                </a:lnTo>
                                <a:lnTo>
                                  <a:pt x="2104732" y="838200"/>
                                </a:lnTo>
                                <a:lnTo>
                                  <a:pt x="2189696" y="850900"/>
                                </a:lnTo>
                                <a:lnTo>
                                  <a:pt x="2228507" y="863600"/>
                                </a:lnTo>
                                <a:lnTo>
                                  <a:pt x="2268359" y="863600"/>
                                </a:lnTo>
                                <a:lnTo>
                                  <a:pt x="2309088" y="876300"/>
                                </a:lnTo>
                                <a:lnTo>
                                  <a:pt x="2478113" y="927100"/>
                                </a:lnTo>
                                <a:lnTo>
                                  <a:pt x="2521191" y="952500"/>
                                </a:lnTo>
                                <a:lnTo>
                                  <a:pt x="2564307" y="965200"/>
                                </a:lnTo>
                                <a:lnTo>
                                  <a:pt x="2692527" y="1041400"/>
                                </a:lnTo>
                                <a:lnTo>
                                  <a:pt x="2775648" y="1092200"/>
                                </a:lnTo>
                                <a:lnTo>
                                  <a:pt x="2816085" y="1130300"/>
                                </a:lnTo>
                                <a:lnTo>
                                  <a:pt x="2855569" y="1155700"/>
                                </a:lnTo>
                                <a:lnTo>
                                  <a:pt x="2893987" y="1193800"/>
                                </a:lnTo>
                                <a:lnTo>
                                  <a:pt x="2931172" y="1231900"/>
                                </a:lnTo>
                                <a:lnTo>
                                  <a:pt x="2966999" y="1270000"/>
                                </a:lnTo>
                                <a:lnTo>
                                  <a:pt x="3001314" y="1308100"/>
                                </a:lnTo>
                                <a:lnTo>
                                  <a:pt x="3033992" y="1346200"/>
                                </a:lnTo>
                                <a:lnTo>
                                  <a:pt x="3064878" y="1397000"/>
                                </a:lnTo>
                                <a:lnTo>
                                  <a:pt x="3093847" y="1435100"/>
                                </a:lnTo>
                                <a:lnTo>
                                  <a:pt x="3118662" y="1485900"/>
                                </a:lnTo>
                                <a:lnTo>
                                  <a:pt x="3141751" y="1524000"/>
                                </a:lnTo>
                                <a:lnTo>
                                  <a:pt x="3163125" y="1562100"/>
                                </a:lnTo>
                                <a:lnTo>
                                  <a:pt x="3182734" y="1612900"/>
                                </a:lnTo>
                                <a:lnTo>
                                  <a:pt x="3200565" y="1651000"/>
                                </a:lnTo>
                                <a:lnTo>
                                  <a:pt x="3216605" y="1701800"/>
                                </a:lnTo>
                                <a:lnTo>
                                  <a:pt x="3230816" y="1752600"/>
                                </a:lnTo>
                                <a:lnTo>
                                  <a:pt x="3243186" y="1790700"/>
                                </a:lnTo>
                                <a:lnTo>
                                  <a:pt x="3253689" y="1841500"/>
                                </a:lnTo>
                                <a:lnTo>
                                  <a:pt x="3262312" y="1892300"/>
                                </a:lnTo>
                                <a:lnTo>
                                  <a:pt x="3269030" y="1943100"/>
                                </a:lnTo>
                                <a:lnTo>
                                  <a:pt x="3273806" y="1981200"/>
                                </a:lnTo>
                                <a:lnTo>
                                  <a:pt x="3276638" y="2032000"/>
                                </a:lnTo>
                                <a:lnTo>
                                  <a:pt x="3276638" y="2133600"/>
                                </a:lnTo>
                                <a:lnTo>
                                  <a:pt x="3268980" y="2146300"/>
                                </a:lnTo>
                                <a:lnTo>
                                  <a:pt x="3257537" y="2159000"/>
                                </a:lnTo>
                                <a:lnTo>
                                  <a:pt x="3241700" y="2171700"/>
                                </a:lnTo>
                                <a:lnTo>
                                  <a:pt x="3220783" y="2197100"/>
                                </a:lnTo>
                                <a:lnTo>
                                  <a:pt x="3184004" y="2222500"/>
                                </a:lnTo>
                                <a:lnTo>
                                  <a:pt x="3141078" y="2260600"/>
                                </a:lnTo>
                                <a:lnTo>
                                  <a:pt x="3093516" y="2286000"/>
                                </a:lnTo>
                                <a:lnTo>
                                  <a:pt x="3042882" y="2311400"/>
                                </a:lnTo>
                                <a:lnTo>
                                  <a:pt x="2990697" y="2324100"/>
                                </a:lnTo>
                                <a:lnTo>
                                  <a:pt x="2868384" y="2374900"/>
                                </a:lnTo>
                                <a:lnTo>
                                  <a:pt x="2634335" y="2425700"/>
                                </a:lnTo>
                                <a:lnTo>
                                  <a:pt x="2579192" y="2425700"/>
                                </a:lnTo>
                                <a:lnTo>
                                  <a:pt x="2525801" y="2438400"/>
                                </a:lnTo>
                                <a:lnTo>
                                  <a:pt x="2157463" y="2438400"/>
                                </a:lnTo>
                                <a:lnTo>
                                  <a:pt x="2044433" y="2413000"/>
                                </a:lnTo>
                                <a:lnTo>
                                  <a:pt x="1937956" y="2387600"/>
                                </a:lnTo>
                                <a:lnTo>
                                  <a:pt x="1837575" y="2362200"/>
                                </a:lnTo>
                                <a:lnTo>
                                  <a:pt x="1742833" y="2336800"/>
                                </a:lnTo>
                                <a:lnTo>
                                  <a:pt x="1697443" y="2324100"/>
                                </a:lnTo>
                                <a:lnTo>
                                  <a:pt x="1653298" y="2298700"/>
                                </a:lnTo>
                                <a:lnTo>
                                  <a:pt x="1568513" y="2273300"/>
                                </a:lnTo>
                                <a:lnTo>
                                  <a:pt x="1527759" y="2247900"/>
                                </a:lnTo>
                                <a:lnTo>
                                  <a:pt x="1488020" y="2222500"/>
                                </a:lnTo>
                                <a:lnTo>
                                  <a:pt x="1449247" y="2209800"/>
                                </a:lnTo>
                                <a:lnTo>
                                  <a:pt x="1411376" y="2184400"/>
                                </a:lnTo>
                                <a:lnTo>
                                  <a:pt x="1374355" y="2159000"/>
                                </a:lnTo>
                                <a:lnTo>
                                  <a:pt x="1338122" y="2133600"/>
                                </a:lnTo>
                                <a:lnTo>
                                  <a:pt x="1302639" y="2108200"/>
                                </a:lnTo>
                                <a:lnTo>
                                  <a:pt x="1267828" y="2070100"/>
                                </a:lnTo>
                                <a:lnTo>
                                  <a:pt x="1233639" y="2044700"/>
                                </a:lnTo>
                                <a:lnTo>
                                  <a:pt x="1200010" y="2006600"/>
                                </a:lnTo>
                                <a:lnTo>
                                  <a:pt x="1166901" y="1981200"/>
                                </a:lnTo>
                                <a:lnTo>
                                  <a:pt x="1134249" y="1943100"/>
                                </a:lnTo>
                                <a:lnTo>
                                  <a:pt x="1102004" y="1905000"/>
                                </a:lnTo>
                                <a:lnTo>
                                  <a:pt x="1070089" y="1866900"/>
                                </a:lnTo>
                                <a:lnTo>
                                  <a:pt x="1038466" y="1828800"/>
                                </a:lnTo>
                                <a:lnTo>
                                  <a:pt x="1007071" y="1778000"/>
                                </a:lnTo>
                                <a:lnTo>
                                  <a:pt x="975842" y="1739900"/>
                                </a:lnTo>
                                <a:lnTo>
                                  <a:pt x="981202" y="1778000"/>
                                </a:lnTo>
                                <a:lnTo>
                                  <a:pt x="988060" y="1828800"/>
                                </a:lnTo>
                                <a:lnTo>
                                  <a:pt x="996429" y="1866900"/>
                                </a:lnTo>
                                <a:lnTo>
                                  <a:pt x="1006297" y="1905000"/>
                                </a:lnTo>
                                <a:lnTo>
                                  <a:pt x="1017676" y="1955800"/>
                                </a:lnTo>
                                <a:lnTo>
                                  <a:pt x="1030554" y="1993900"/>
                                </a:lnTo>
                                <a:lnTo>
                                  <a:pt x="1044930" y="2032000"/>
                                </a:lnTo>
                                <a:lnTo>
                                  <a:pt x="1060805" y="2070100"/>
                                </a:lnTo>
                                <a:lnTo>
                                  <a:pt x="1078179" y="2120900"/>
                                </a:lnTo>
                                <a:lnTo>
                                  <a:pt x="1097051" y="2159000"/>
                                </a:lnTo>
                                <a:lnTo>
                                  <a:pt x="1117422" y="2197100"/>
                                </a:lnTo>
                                <a:lnTo>
                                  <a:pt x="1139291" y="2222500"/>
                                </a:lnTo>
                                <a:lnTo>
                                  <a:pt x="1162646" y="2260600"/>
                                </a:lnTo>
                                <a:lnTo>
                                  <a:pt x="1187500" y="2298700"/>
                                </a:lnTo>
                                <a:lnTo>
                                  <a:pt x="1213840" y="2336800"/>
                                </a:lnTo>
                                <a:lnTo>
                                  <a:pt x="1241691" y="2362200"/>
                                </a:lnTo>
                                <a:lnTo>
                                  <a:pt x="1271016" y="2400300"/>
                                </a:lnTo>
                                <a:lnTo>
                                  <a:pt x="1301838" y="2438400"/>
                                </a:lnTo>
                                <a:lnTo>
                                  <a:pt x="1334135" y="2463787"/>
                                </a:lnTo>
                                <a:lnTo>
                                  <a:pt x="3477285" y="2463787"/>
                                </a:lnTo>
                                <a:lnTo>
                                  <a:pt x="3507994" y="2438400"/>
                                </a:lnTo>
                                <a:lnTo>
                                  <a:pt x="3540442" y="2400300"/>
                                </a:lnTo>
                                <a:lnTo>
                                  <a:pt x="3571278" y="2362200"/>
                                </a:lnTo>
                                <a:lnTo>
                                  <a:pt x="3599764" y="2311400"/>
                                </a:lnTo>
                                <a:lnTo>
                                  <a:pt x="3625138" y="2260600"/>
                                </a:lnTo>
                                <a:lnTo>
                                  <a:pt x="3635921" y="2222500"/>
                                </a:lnTo>
                                <a:lnTo>
                                  <a:pt x="3643503" y="2184400"/>
                                </a:lnTo>
                                <a:lnTo>
                                  <a:pt x="3647973" y="2146300"/>
                                </a:lnTo>
                                <a:lnTo>
                                  <a:pt x="3649446" y="2108200"/>
                                </a:lnTo>
                                <a:lnTo>
                                  <a:pt x="3649446" y="2006600"/>
                                </a:lnTo>
                                <a:lnTo>
                                  <a:pt x="3645814" y="1968500"/>
                                </a:lnTo>
                                <a:lnTo>
                                  <a:pt x="3640734" y="1917700"/>
                                </a:lnTo>
                                <a:lnTo>
                                  <a:pt x="3634194" y="1866900"/>
                                </a:lnTo>
                                <a:lnTo>
                                  <a:pt x="3626218" y="1816100"/>
                                </a:lnTo>
                                <a:lnTo>
                                  <a:pt x="3616795" y="1765300"/>
                                </a:lnTo>
                                <a:lnTo>
                                  <a:pt x="3605923" y="1714500"/>
                                </a:lnTo>
                                <a:lnTo>
                                  <a:pt x="3593617" y="1663700"/>
                                </a:lnTo>
                                <a:lnTo>
                                  <a:pt x="3579876" y="1625600"/>
                                </a:lnTo>
                                <a:lnTo>
                                  <a:pt x="3564699" y="1574800"/>
                                </a:lnTo>
                                <a:lnTo>
                                  <a:pt x="3548088" y="1524000"/>
                                </a:lnTo>
                                <a:lnTo>
                                  <a:pt x="3530066" y="1473200"/>
                                </a:lnTo>
                                <a:lnTo>
                                  <a:pt x="3510610" y="1435100"/>
                                </a:lnTo>
                                <a:lnTo>
                                  <a:pt x="3807917" y="1244600"/>
                                </a:lnTo>
                                <a:lnTo>
                                  <a:pt x="3848862" y="1219200"/>
                                </a:lnTo>
                                <a:lnTo>
                                  <a:pt x="3875633" y="1168400"/>
                                </a:lnTo>
                                <a:lnTo>
                                  <a:pt x="3879583"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336" name="Graphic 336"/>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337" name="Graphic 337"/>
                        <wps:cNvSpPr/>
                        <wps:spPr>
                          <a:xfrm>
                            <a:off x="240979" y="273944"/>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338" name="Graphic 338"/>
                        <wps:cNvSpPr/>
                        <wps:spPr>
                          <a:xfrm>
                            <a:off x="6105009"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4"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339" name="Graphic 339"/>
                        <wps:cNvSpPr/>
                        <wps:spPr>
                          <a:xfrm>
                            <a:off x="6161847" y="143030"/>
                            <a:ext cx="349250" cy="379095"/>
                          </a:xfrm>
                          <a:custGeom>
                            <a:avLst/>
                            <a:gdLst/>
                            <a:ahLst/>
                            <a:cxnLst/>
                            <a:rect l="l" t="t" r="r" b="b"/>
                            <a:pathLst>
                              <a:path w="349250" h="379095">
                                <a:moveTo>
                                  <a:pt x="167132" y="135305"/>
                                </a:moveTo>
                                <a:lnTo>
                                  <a:pt x="165493" y="126911"/>
                                </a:lnTo>
                                <a:lnTo>
                                  <a:pt x="161010" y="120154"/>
                                </a:lnTo>
                                <a:lnTo>
                                  <a:pt x="154266" y="115671"/>
                                </a:lnTo>
                                <a:lnTo>
                                  <a:pt x="145884" y="114033"/>
                                </a:lnTo>
                                <a:lnTo>
                                  <a:pt x="137477" y="115671"/>
                                </a:lnTo>
                                <a:lnTo>
                                  <a:pt x="130746" y="120154"/>
                                </a:lnTo>
                                <a:lnTo>
                                  <a:pt x="126263" y="126911"/>
                                </a:lnTo>
                                <a:lnTo>
                                  <a:pt x="124637" y="135305"/>
                                </a:lnTo>
                                <a:lnTo>
                                  <a:pt x="126263" y="143713"/>
                                </a:lnTo>
                                <a:lnTo>
                                  <a:pt x="130746" y="150456"/>
                                </a:lnTo>
                                <a:lnTo>
                                  <a:pt x="137477" y="154927"/>
                                </a:lnTo>
                                <a:lnTo>
                                  <a:pt x="145884" y="156552"/>
                                </a:lnTo>
                                <a:lnTo>
                                  <a:pt x="154266" y="154927"/>
                                </a:lnTo>
                                <a:lnTo>
                                  <a:pt x="161010" y="150456"/>
                                </a:lnTo>
                                <a:lnTo>
                                  <a:pt x="165493" y="143713"/>
                                </a:lnTo>
                                <a:lnTo>
                                  <a:pt x="167132"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15" y="94157"/>
                                </a:lnTo>
                                <a:lnTo>
                                  <a:pt x="284327" y="85496"/>
                                </a:lnTo>
                                <a:lnTo>
                                  <a:pt x="275818"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00"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54"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58"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49"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41"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65" y="324027"/>
                                </a:lnTo>
                                <a:lnTo>
                                  <a:pt x="241287" y="318592"/>
                                </a:lnTo>
                                <a:lnTo>
                                  <a:pt x="253060" y="337947"/>
                                </a:lnTo>
                                <a:lnTo>
                                  <a:pt x="257073" y="343738"/>
                                </a:lnTo>
                                <a:lnTo>
                                  <a:pt x="265341" y="344766"/>
                                </a:lnTo>
                                <a:lnTo>
                                  <a:pt x="271259" y="341503"/>
                                </a:lnTo>
                                <a:lnTo>
                                  <a:pt x="278320" y="337210"/>
                                </a:lnTo>
                                <a:lnTo>
                                  <a:pt x="280492" y="328739"/>
                                </a:lnTo>
                                <a:lnTo>
                                  <a:pt x="263347" y="300609"/>
                                </a:lnTo>
                                <a:lnTo>
                                  <a:pt x="271348" y="291084"/>
                                </a:lnTo>
                                <a:lnTo>
                                  <a:pt x="278358" y="280720"/>
                                </a:lnTo>
                                <a:lnTo>
                                  <a:pt x="284441" y="269621"/>
                                </a:lnTo>
                                <a:lnTo>
                                  <a:pt x="289636" y="257873"/>
                                </a:lnTo>
                                <a:lnTo>
                                  <a:pt x="263334" y="278599"/>
                                </a:lnTo>
                                <a:lnTo>
                                  <a:pt x="236982" y="292417"/>
                                </a:lnTo>
                                <a:lnTo>
                                  <a:pt x="208089" y="300126"/>
                                </a:lnTo>
                                <a:lnTo>
                                  <a:pt x="174231" y="302514"/>
                                </a:lnTo>
                                <a:lnTo>
                                  <a:pt x="161620" y="301510"/>
                                </a:lnTo>
                                <a:lnTo>
                                  <a:pt x="106248" y="276301"/>
                                </a:lnTo>
                                <a:lnTo>
                                  <a:pt x="75158" y="234505"/>
                                </a:lnTo>
                                <a:lnTo>
                                  <a:pt x="65862" y="179959"/>
                                </a:lnTo>
                                <a:lnTo>
                                  <a:pt x="71475" y="152730"/>
                                </a:lnTo>
                                <a:lnTo>
                                  <a:pt x="97320" y="109994"/>
                                </a:lnTo>
                                <a:lnTo>
                                  <a:pt x="128765" y="87274"/>
                                </a:lnTo>
                                <a:lnTo>
                                  <a:pt x="152984" y="78613"/>
                                </a:lnTo>
                                <a:lnTo>
                                  <a:pt x="155638" y="77787"/>
                                </a:lnTo>
                                <a:lnTo>
                                  <a:pt x="164122" y="76238"/>
                                </a:lnTo>
                                <a:lnTo>
                                  <a:pt x="177673"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19"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51"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40" name="Image 340"/>
                          <pic:cNvPicPr/>
                        </pic:nvPicPr>
                        <pic:blipFill>
                          <a:blip r:embed="rId100" cstate="print"/>
                          <a:stretch>
                            <a:fillRect/>
                          </a:stretch>
                        </pic:blipFill>
                        <pic:spPr>
                          <a:xfrm>
                            <a:off x="642706" y="1801752"/>
                            <a:ext cx="2494610" cy="1594599"/>
                          </a:xfrm>
                          <a:prstGeom prst="rect">
                            <a:avLst/>
                          </a:prstGeom>
                        </pic:spPr>
                      </pic:pic>
                      <wps:wsp>
                        <wps:cNvPr id="341" name="Graphic 341"/>
                        <wps:cNvSpPr/>
                        <wps:spPr>
                          <a:xfrm>
                            <a:off x="642710" y="1801760"/>
                            <a:ext cx="2494915" cy="1595120"/>
                          </a:xfrm>
                          <a:custGeom>
                            <a:avLst/>
                            <a:gdLst/>
                            <a:ahLst/>
                            <a:cxnLst/>
                            <a:rect l="l" t="t" r="r" b="b"/>
                            <a:pathLst>
                              <a:path w="2494915" h="1595120">
                                <a:moveTo>
                                  <a:pt x="71996" y="0"/>
                                </a:moveTo>
                                <a:lnTo>
                                  <a:pt x="43971" y="5657"/>
                                </a:lnTo>
                                <a:lnTo>
                                  <a:pt x="21086" y="21086"/>
                                </a:lnTo>
                                <a:lnTo>
                                  <a:pt x="5657" y="43971"/>
                                </a:lnTo>
                                <a:lnTo>
                                  <a:pt x="0" y="71996"/>
                                </a:lnTo>
                                <a:lnTo>
                                  <a:pt x="0" y="1522603"/>
                                </a:lnTo>
                                <a:lnTo>
                                  <a:pt x="5657" y="1550627"/>
                                </a:lnTo>
                                <a:lnTo>
                                  <a:pt x="21086" y="1573512"/>
                                </a:lnTo>
                                <a:lnTo>
                                  <a:pt x="43971" y="1588941"/>
                                </a:lnTo>
                                <a:lnTo>
                                  <a:pt x="71996" y="1594599"/>
                                </a:lnTo>
                                <a:lnTo>
                                  <a:pt x="2422601" y="1594599"/>
                                </a:lnTo>
                                <a:lnTo>
                                  <a:pt x="2450625" y="1588941"/>
                                </a:lnTo>
                                <a:lnTo>
                                  <a:pt x="2473510" y="1573512"/>
                                </a:lnTo>
                                <a:lnTo>
                                  <a:pt x="2488939" y="1550627"/>
                                </a:lnTo>
                                <a:lnTo>
                                  <a:pt x="2494597" y="1522603"/>
                                </a:lnTo>
                                <a:lnTo>
                                  <a:pt x="2494597" y="71996"/>
                                </a:lnTo>
                                <a:lnTo>
                                  <a:pt x="2488939" y="43971"/>
                                </a:lnTo>
                                <a:lnTo>
                                  <a:pt x="2473510" y="21086"/>
                                </a:lnTo>
                                <a:lnTo>
                                  <a:pt x="2450625" y="5657"/>
                                </a:lnTo>
                                <a:lnTo>
                                  <a:pt x="242260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101" cstate="print"/>
                          <a:stretch>
                            <a:fillRect/>
                          </a:stretch>
                        </pic:blipFill>
                        <pic:spPr>
                          <a:xfrm>
                            <a:off x="3558702" y="1801752"/>
                            <a:ext cx="2494610" cy="1594599"/>
                          </a:xfrm>
                          <a:prstGeom prst="rect">
                            <a:avLst/>
                          </a:prstGeom>
                        </pic:spPr>
                      </pic:pic>
                      <wps:wsp>
                        <wps:cNvPr id="343" name="Graphic 343"/>
                        <wps:cNvSpPr/>
                        <wps:spPr>
                          <a:xfrm>
                            <a:off x="3558710" y="1801760"/>
                            <a:ext cx="2494915" cy="1595120"/>
                          </a:xfrm>
                          <a:custGeom>
                            <a:avLst/>
                            <a:gdLst/>
                            <a:ahLst/>
                            <a:cxnLst/>
                            <a:rect l="l" t="t" r="r" b="b"/>
                            <a:pathLst>
                              <a:path w="2494915" h="1595120">
                                <a:moveTo>
                                  <a:pt x="71996" y="0"/>
                                </a:moveTo>
                                <a:lnTo>
                                  <a:pt x="43971" y="5657"/>
                                </a:lnTo>
                                <a:lnTo>
                                  <a:pt x="21086" y="21086"/>
                                </a:lnTo>
                                <a:lnTo>
                                  <a:pt x="5657" y="43971"/>
                                </a:lnTo>
                                <a:lnTo>
                                  <a:pt x="0" y="71996"/>
                                </a:lnTo>
                                <a:lnTo>
                                  <a:pt x="0" y="1522603"/>
                                </a:lnTo>
                                <a:lnTo>
                                  <a:pt x="5657" y="1550627"/>
                                </a:lnTo>
                                <a:lnTo>
                                  <a:pt x="21086" y="1573512"/>
                                </a:lnTo>
                                <a:lnTo>
                                  <a:pt x="43971" y="1588941"/>
                                </a:lnTo>
                                <a:lnTo>
                                  <a:pt x="71996" y="1594599"/>
                                </a:lnTo>
                                <a:lnTo>
                                  <a:pt x="2422601" y="1594599"/>
                                </a:lnTo>
                                <a:lnTo>
                                  <a:pt x="2450625" y="1588941"/>
                                </a:lnTo>
                                <a:lnTo>
                                  <a:pt x="2473510" y="1573512"/>
                                </a:lnTo>
                                <a:lnTo>
                                  <a:pt x="2488939" y="1550627"/>
                                </a:lnTo>
                                <a:lnTo>
                                  <a:pt x="2494597" y="1522603"/>
                                </a:lnTo>
                                <a:lnTo>
                                  <a:pt x="2494597" y="71996"/>
                                </a:lnTo>
                                <a:lnTo>
                                  <a:pt x="2488939" y="43971"/>
                                </a:lnTo>
                                <a:lnTo>
                                  <a:pt x="2473510" y="21086"/>
                                </a:lnTo>
                                <a:lnTo>
                                  <a:pt x="2450625" y="5657"/>
                                </a:lnTo>
                                <a:lnTo>
                                  <a:pt x="242260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44" name="Image 344"/>
                          <pic:cNvPicPr/>
                        </pic:nvPicPr>
                        <pic:blipFill>
                          <a:blip r:embed="rId102" cstate="print"/>
                          <a:stretch>
                            <a:fillRect/>
                          </a:stretch>
                        </pic:blipFill>
                        <pic:spPr>
                          <a:xfrm>
                            <a:off x="642706" y="3594865"/>
                            <a:ext cx="2494610" cy="1579511"/>
                          </a:xfrm>
                          <a:prstGeom prst="rect">
                            <a:avLst/>
                          </a:prstGeom>
                        </pic:spPr>
                      </pic:pic>
                      <wps:wsp>
                        <wps:cNvPr id="345" name="Graphic 345"/>
                        <wps:cNvSpPr/>
                        <wps:spPr>
                          <a:xfrm>
                            <a:off x="642710" y="3594860"/>
                            <a:ext cx="2494915" cy="1595120"/>
                          </a:xfrm>
                          <a:custGeom>
                            <a:avLst/>
                            <a:gdLst/>
                            <a:ahLst/>
                            <a:cxnLst/>
                            <a:rect l="l" t="t" r="r" b="b"/>
                            <a:pathLst>
                              <a:path w="2494915" h="1595120">
                                <a:moveTo>
                                  <a:pt x="71996" y="0"/>
                                </a:moveTo>
                                <a:lnTo>
                                  <a:pt x="43971" y="5657"/>
                                </a:lnTo>
                                <a:lnTo>
                                  <a:pt x="21086" y="21086"/>
                                </a:lnTo>
                                <a:lnTo>
                                  <a:pt x="5657" y="43971"/>
                                </a:lnTo>
                                <a:lnTo>
                                  <a:pt x="0" y="71996"/>
                                </a:lnTo>
                                <a:lnTo>
                                  <a:pt x="0" y="1522603"/>
                                </a:lnTo>
                                <a:lnTo>
                                  <a:pt x="5657" y="1550627"/>
                                </a:lnTo>
                                <a:lnTo>
                                  <a:pt x="21086" y="1573512"/>
                                </a:lnTo>
                                <a:lnTo>
                                  <a:pt x="43971" y="1588941"/>
                                </a:lnTo>
                                <a:lnTo>
                                  <a:pt x="71996" y="1594599"/>
                                </a:lnTo>
                                <a:lnTo>
                                  <a:pt x="2422601" y="1594599"/>
                                </a:lnTo>
                                <a:lnTo>
                                  <a:pt x="2450625" y="1588941"/>
                                </a:lnTo>
                                <a:lnTo>
                                  <a:pt x="2473510" y="1573512"/>
                                </a:lnTo>
                                <a:lnTo>
                                  <a:pt x="2488939" y="1550627"/>
                                </a:lnTo>
                                <a:lnTo>
                                  <a:pt x="2494597" y="1522603"/>
                                </a:lnTo>
                                <a:lnTo>
                                  <a:pt x="2494597" y="71996"/>
                                </a:lnTo>
                                <a:lnTo>
                                  <a:pt x="2488939" y="43971"/>
                                </a:lnTo>
                                <a:lnTo>
                                  <a:pt x="2473510" y="21086"/>
                                </a:lnTo>
                                <a:lnTo>
                                  <a:pt x="2450625" y="5657"/>
                                </a:lnTo>
                                <a:lnTo>
                                  <a:pt x="242260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103" cstate="print"/>
                          <a:stretch>
                            <a:fillRect/>
                          </a:stretch>
                        </pic:blipFill>
                        <pic:spPr>
                          <a:xfrm>
                            <a:off x="3558702" y="3594865"/>
                            <a:ext cx="2494610" cy="1594599"/>
                          </a:xfrm>
                          <a:prstGeom prst="rect">
                            <a:avLst/>
                          </a:prstGeom>
                        </pic:spPr>
                      </pic:pic>
                      <wps:wsp>
                        <wps:cNvPr id="347" name="Graphic 347"/>
                        <wps:cNvSpPr/>
                        <wps:spPr>
                          <a:xfrm>
                            <a:off x="3558710" y="3594860"/>
                            <a:ext cx="2494915" cy="1595120"/>
                          </a:xfrm>
                          <a:custGeom>
                            <a:avLst/>
                            <a:gdLst/>
                            <a:ahLst/>
                            <a:cxnLst/>
                            <a:rect l="l" t="t" r="r" b="b"/>
                            <a:pathLst>
                              <a:path w="2494915" h="1595120">
                                <a:moveTo>
                                  <a:pt x="71996" y="0"/>
                                </a:moveTo>
                                <a:lnTo>
                                  <a:pt x="43971" y="5657"/>
                                </a:lnTo>
                                <a:lnTo>
                                  <a:pt x="21086" y="21086"/>
                                </a:lnTo>
                                <a:lnTo>
                                  <a:pt x="5657" y="43971"/>
                                </a:lnTo>
                                <a:lnTo>
                                  <a:pt x="0" y="71996"/>
                                </a:lnTo>
                                <a:lnTo>
                                  <a:pt x="0" y="1522603"/>
                                </a:lnTo>
                                <a:lnTo>
                                  <a:pt x="5657" y="1550627"/>
                                </a:lnTo>
                                <a:lnTo>
                                  <a:pt x="21086" y="1573512"/>
                                </a:lnTo>
                                <a:lnTo>
                                  <a:pt x="43971" y="1588941"/>
                                </a:lnTo>
                                <a:lnTo>
                                  <a:pt x="71996" y="1594599"/>
                                </a:lnTo>
                                <a:lnTo>
                                  <a:pt x="2422601" y="1594599"/>
                                </a:lnTo>
                                <a:lnTo>
                                  <a:pt x="2450625" y="1588941"/>
                                </a:lnTo>
                                <a:lnTo>
                                  <a:pt x="2473510" y="1573512"/>
                                </a:lnTo>
                                <a:lnTo>
                                  <a:pt x="2488939" y="1550627"/>
                                </a:lnTo>
                                <a:lnTo>
                                  <a:pt x="2494597" y="1522603"/>
                                </a:lnTo>
                                <a:lnTo>
                                  <a:pt x="2494597" y="71996"/>
                                </a:lnTo>
                                <a:lnTo>
                                  <a:pt x="2488939" y="43971"/>
                                </a:lnTo>
                                <a:lnTo>
                                  <a:pt x="2473510" y="21086"/>
                                </a:lnTo>
                                <a:lnTo>
                                  <a:pt x="2450625" y="5657"/>
                                </a:lnTo>
                                <a:lnTo>
                                  <a:pt x="242260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104" cstate="print"/>
                          <a:stretch>
                            <a:fillRect/>
                          </a:stretch>
                        </pic:blipFill>
                        <pic:spPr>
                          <a:xfrm>
                            <a:off x="642706" y="5387966"/>
                            <a:ext cx="2494610" cy="1594599"/>
                          </a:xfrm>
                          <a:prstGeom prst="rect">
                            <a:avLst/>
                          </a:prstGeom>
                        </pic:spPr>
                      </pic:pic>
                      <wps:wsp>
                        <wps:cNvPr id="349" name="Graphic 349"/>
                        <wps:cNvSpPr/>
                        <wps:spPr>
                          <a:xfrm>
                            <a:off x="642710" y="5387961"/>
                            <a:ext cx="2494915" cy="1595120"/>
                          </a:xfrm>
                          <a:custGeom>
                            <a:avLst/>
                            <a:gdLst/>
                            <a:ahLst/>
                            <a:cxnLst/>
                            <a:rect l="l" t="t" r="r" b="b"/>
                            <a:pathLst>
                              <a:path w="2494915" h="1595120">
                                <a:moveTo>
                                  <a:pt x="71996" y="0"/>
                                </a:moveTo>
                                <a:lnTo>
                                  <a:pt x="43971" y="5657"/>
                                </a:lnTo>
                                <a:lnTo>
                                  <a:pt x="21086" y="21086"/>
                                </a:lnTo>
                                <a:lnTo>
                                  <a:pt x="5657" y="43971"/>
                                </a:lnTo>
                                <a:lnTo>
                                  <a:pt x="0" y="71996"/>
                                </a:lnTo>
                                <a:lnTo>
                                  <a:pt x="0" y="1522603"/>
                                </a:lnTo>
                                <a:lnTo>
                                  <a:pt x="5657" y="1550627"/>
                                </a:lnTo>
                                <a:lnTo>
                                  <a:pt x="21086" y="1573512"/>
                                </a:lnTo>
                                <a:lnTo>
                                  <a:pt x="43971" y="1588941"/>
                                </a:lnTo>
                                <a:lnTo>
                                  <a:pt x="71996" y="1594599"/>
                                </a:lnTo>
                                <a:lnTo>
                                  <a:pt x="2422601" y="1594599"/>
                                </a:lnTo>
                                <a:lnTo>
                                  <a:pt x="2450625" y="1588941"/>
                                </a:lnTo>
                                <a:lnTo>
                                  <a:pt x="2473510" y="1573512"/>
                                </a:lnTo>
                                <a:lnTo>
                                  <a:pt x="2488939" y="1550627"/>
                                </a:lnTo>
                                <a:lnTo>
                                  <a:pt x="2494597" y="1522603"/>
                                </a:lnTo>
                                <a:lnTo>
                                  <a:pt x="2494597" y="71996"/>
                                </a:lnTo>
                                <a:lnTo>
                                  <a:pt x="2488939" y="43971"/>
                                </a:lnTo>
                                <a:lnTo>
                                  <a:pt x="2473510" y="21086"/>
                                </a:lnTo>
                                <a:lnTo>
                                  <a:pt x="2450625" y="5657"/>
                                </a:lnTo>
                                <a:lnTo>
                                  <a:pt x="242260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50" name="Image 350"/>
                          <pic:cNvPicPr/>
                        </pic:nvPicPr>
                        <pic:blipFill>
                          <a:blip r:embed="rId105" cstate="print"/>
                          <a:stretch>
                            <a:fillRect/>
                          </a:stretch>
                        </pic:blipFill>
                        <pic:spPr>
                          <a:xfrm>
                            <a:off x="3558702" y="5387966"/>
                            <a:ext cx="2494610" cy="1594599"/>
                          </a:xfrm>
                          <a:prstGeom prst="rect">
                            <a:avLst/>
                          </a:prstGeom>
                        </pic:spPr>
                      </pic:pic>
                      <wps:wsp>
                        <wps:cNvPr id="351" name="Graphic 351"/>
                        <wps:cNvSpPr/>
                        <wps:spPr>
                          <a:xfrm>
                            <a:off x="3558710" y="5387961"/>
                            <a:ext cx="2494915" cy="1595120"/>
                          </a:xfrm>
                          <a:custGeom>
                            <a:avLst/>
                            <a:gdLst/>
                            <a:ahLst/>
                            <a:cxnLst/>
                            <a:rect l="l" t="t" r="r" b="b"/>
                            <a:pathLst>
                              <a:path w="2494915" h="1595120">
                                <a:moveTo>
                                  <a:pt x="71996" y="0"/>
                                </a:moveTo>
                                <a:lnTo>
                                  <a:pt x="43971" y="5657"/>
                                </a:lnTo>
                                <a:lnTo>
                                  <a:pt x="21086" y="21086"/>
                                </a:lnTo>
                                <a:lnTo>
                                  <a:pt x="5657" y="43971"/>
                                </a:lnTo>
                                <a:lnTo>
                                  <a:pt x="0" y="71996"/>
                                </a:lnTo>
                                <a:lnTo>
                                  <a:pt x="0" y="1522603"/>
                                </a:lnTo>
                                <a:lnTo>
                                  <a:pt x="5657" y="1550627"/>
                                </a:lnTo>
                                <a:lnTo>
                                  <a:pt x="21086" y="1573512"/>
                                </a:lnTo>
                                <a:lnTo>
                                  <a:pt x="43971" y="1588941"/>
                                </a:lnTo>
                                <a:lnTo>
                                  <a:pt x="71996" y="1594599"/>
                                </a:lnTo>
                                <a:lnTo>
                                  <a:pt x="2422601" y="1594599"/>
                                </a:lnTo>
                                <a:lnTo>
                                  <a:pt x="2450625" y="1588941"/>
                                </a:lnTo>
                                <a:lnTo>
                                  <a:pt x="2473510" y="1573512"/>
                                </a:lnTo>
                                <a:lnTo>
                                  <a:pt x="2488939" y="1550627"/>
                                </a:lnTo>
                                <a:lnTo>
                                  <a:pt x="2494597" y="1522603"/>
                                </a:lnTo>
                                <a:lnTo>
                                  <a:pt x="2494597" y="71996"/>
                                </a:lnTo>
                                <a:lnTo>
                                  <a:pt x="2488939" y="43971"/>
                                </a:lnTo>
                                <a:lnTo>
                                  <a:pt x="2473510" y="21086"/>
                                </a:lnTo>
                                <a:lnTo>
                                  <a:pt x="2450625" y="5657"/>
                                </a:lnTo>
                                <a:lnTo>
                                  <a:pt x="242260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52" name="Image 352"/>
                          <pic:cNvPicPr/>
                        </pic:nvPicPr>
                        <pic:blipFill>
                          <a:blip r:embed="rId106" cstate="print"/>
                          <a:stretch>
                            <a:fillRect/>
                          </a:stretch>
                        </pic:blipFill>
                        <pic:spPr>
                          <a:xfrm>
                            <a:off x="642706" y="7181053"/>
                            <a:ext cx="2494610" cy="1594599"/>
                          </a:xfrm>
                          <a:prstGeom prst="rect">
                            <a:avLst/>
                          </a:prstGeom>
                        </pic:spPr>
                      </pic:pic>
                      <wps:wsp>
                        <wps:cNvPr id="353" name="Graphic 353"/>
                        <wps:cNvSpPr/>
                        <wps:spPr>
                          <a:xfrm>
                            <a:off x="642710" y="7181060"/>
                            <a:ext cx="2494915" cy="1595120"/>
                          </a:xfrm>
                          <a:custGeom>
                            <a:avLst/>
                            <a:gdLst/>
                            <a:ahLst/>
                            <a:cxnLst/>
                            <a:rect l="l" t="t" r="r" b="b"/>
                            <a:pathLst>
                              <a:path w="2494915" h="1595120">
                                <a:moveTo>
                                  <a:pt x="71996" y="0"/>
                                </a:moveTo>
                                <a:lnTo>
                                  <a:pt x="43971" y="5657"/>
                                </a:lnTo>
                                <a:lnTo>
                                  <a:pt x="21086" y="21086"/>
                                </a:lnTo>
                                <a:lnTo>
                                  <a:pt x="5657" y="43971"/>
                                </a:lnTo>
                                <a:lnTo>
                                  <a:pt x="0" y="71996"/>
                                </a:lnTo>
                                <a:lnTo>
                                  <a:pt x="0" y="1522603"/>
                                </a:lnTo>
                                <a:lnTo>
                                  <a:pt x="5657" y="1550627"/>
                                </a:lnTo>
                                <a:lnTo>
                                  <a:pt x="21086" y="1573512"/>
                                </a:lnTo>
                                <a:lnTo>
                                  <a:pt x="43971" y="1588941"/>
                                </a:lnTo>
                                <a:lnTo>
                                  <a:pt x="71996" y="1594599"/>
                                </a:lnTo>
                                <a:lnTo>
                                  <a:pt x="2422601" y="1594599"/>
                                </a:lnTo>
                                <a:lnTo>
                                  <a:pt x="2450625" y="1588941"/>
                                </a:lnTo>
                                <a:lnTo>
                                  <a:pt x="2473510" y="1573512"/>
                                </a:lnTo>
                                <a:lnTo>
                                  <a:pt x="2488939" y="1550627"/>
                                </a:lnTo>
                                <a:lnTo>
                                  <a:pt x="2494597" y="1522603"/>
                                </a:lnTo>
                                <a:lnTo>
                                  <a:pt x="2494597" y="71996"/>
                                </a:lnTo>
                                <a:lnTo>
                                  <a:pt x="2488939" y="43971"/>
                                </a:lnTo>
                                <a:lnTo>
                                  <a:pt x="2473510" y="21086"/>
                                </a:lnTo>
                                <a:lnTo>
                                  <a:pt x="2450625" y="5657"/>
                                </a:lnTo>
                                <a:lnTo>
                                  <a:pt x="242260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54" name="Image 354"/>
                          <pic:cNvPicPr/>
                        </pic:nvPicPr>
                        <pic:blipFill>
                          <a:blip r:embed="rId107" cstate="print"/>
                          <a:stretch>
                            <a:fillRect/>
                          </a:stretch>
                        </pic:blipFill>
                        <pic:spPr>
                          <a:xfrm>
                            <a:off x="3558702" y="7181053"/>
                            <a:ext cx="2494610" cy="1594599"/>
                          </a:xfrm>
                          <a:prstGeom prst="rect">
                            <a:avLst/>
                          </a:prstGeom>
                        </pic:spPr>
                      </pic:pic>
                      <wps:wsp>
                        <wps:cNvPr id="355" name="Graphic 355"/>
                        <wps:cNvSpPr/>
                        <wps:spPr>
                          <a:xfrm>
                            <a:off x="3558710" y="7181060"/>
                            <a:ext cx="2494915" cy="1595120"/>
                          </a:xfrm>
                          <a:custGeom>
                            <a:avLst/>
                            <a:gdLst/>
                            <a:ahLst/>
                            <a:cxnLst/>
                            <a:rect l="l" t="t" r="r" b="b"/>
                            <a:pathLst>
                              <a:path w="2494915" h="1595120">
                                <a:moveTo>
                                  <a:pt x="71996" y="0"/>
                                </a:moveTo>
                                <a:lnTo>
                                  <a:pt x="43971" y="5657"/>
                                </a:lnTo>
                                <a:lnTo>
                                  <a:pt x="21086" y="21086"/>
                                </a:lnTo>
                                <a:lnTo>
                                  <a:pt x="5657" y="43971"/>
                                </a:lnTo>
                                <a:lnTo>
                                  <a:pt x="0" y="71996"/>
                                </a:lnTo>
                                <a:lnTo>
                                  <a:pt x="0" y="1522603"/>
                                </a:lnTo>
                                <a:lnTo>
                                  <a:pt x="5657" y="1550627"/>
                                </a:lnTo>
                                <a:lnTo>
                                  <a:pt x="21086" y="1573512"/>
                                </a:lnTo>
                                <a:lnTo>
                                  <a:pt x="43971" y="1588941"/>
                                </a:lnTo>
                                <a:lnTo>
                                  <a:pt x="71996" y="1594599"/>
                                </a:lnTo>
                                <a:lnTo>
                                  <a:pt x="2422601" y="1594599"/>
                                </a:lnTo>
                                <a:lnTo>
                                  <a:pt x="2450625" y="1588941"/>
                                </a:lnTo>
                                <a:lnTo>
                                  <a:pt x="2473510" y="1573512"/>
                                </a:lnTo>
                                <a:lnTo>
                                  <a:pt x="2488939" y="1550627"/>
                                </a:lnTo>
                                <a:lnTo>
                                  <a:pt x="2494597" y="1522603"/>
                                </a:lnTo>
                                <a:lnTo>
                                  <a:pt x="2494597" y="71996"/>
                                </a:lnTo>
                                <a:lnTo>
                                  <a:pt x="2488939" y="43971"/>
                                </a:lnTo>
                                <a:lnTo>
                                  <a:pt x="2473510" y="21086"/>
                                </a:lnTo>
                                <a:lnTo>
                                  <a:pt x="2450625" y="5657"/>
                                </a:lnTo>
                                <a:lnTo>
                                  <a:pt x="242260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wps:wsp>
                        <wps:cNvPr id="356" name="Graphic 356"/>
                        <wps:cNvSpPr/>
                        <wps:spPr>
                          <a:xfrm>
                            <a:off x="1077744" y="3277086"/>
                            <a:ext cx="4536440" cy="5621020"/>
                          </a:xfrm>
                          <a:custGeom>
                            <a:avLst/>
                            <a:gdLst/>
                            <a:ahLst/>
                            <a:cxnLst/>
                            <a:rect l="l" t="t" r="r" b="b"/>
                            <a:pathLst>
                              <a:path w="4536440" h="5621020">
                                <a:moveTo>
                                  <a:pt x="1619999" y="5473801"/>
                                </a:moveTo>
                                <a:lnTo>
                                  <a:pt x="1611515" y="5431764"/>
                                </a:lnTo>
                                <a:lnTo>
                                  <a:pt x="1588376" y="5397436"/>
                                </a:lnTo>
                                <a:lnTo>
                                  <a:pt x="1554048" y="5374297"/>
                                </a:lnTo>
                                <a:lnTo>
                                  <a:pt x="1511998" y="5365801"/>
                                </a:lnTo>
                                <a:lnTo>
                                  <a:pt x="108000" y="5365801"/>
                                </a:lnTo>
                                <a:lnTo>
                                  <a:pt x="65963" y="5374297"/>
                                </a:lnTo>
                                <a:lnTo>
                                  <a:pt x="31635" y="5397436"/>
                                </a:lnTo>
                                <a:lnTo>
                                  <a:pt x="8496" y="5431764"/>
                                </a:lnTo>
                                <a:lnTo>
                                  <a:pt x="0" y="5473801"/>
                                </a:lnTo>
                                <a:lnTo>
                                  <a:pt x="0" y="5512752"/>
                                </a:lnTo>
                                <a:lnTo>
                                  <a:pt x="8496" y="5554802"/>
                                </a:lnTo>
                                <a:lnTo>
                                  <a:pt x="31635" y="5589130"/>
                                </a:lnTo>
                                <a:lnTo>
                                  <a:pt x="65963" y="5612269"/>
                                </a:lnTo>
                                <a:lnTo>
                                  <a:pt x="108000" y="5620753"/>
                                </a:lnTo>
                                <a:lnTo>
                                  <a:pt x="1511998" y="5620753"/>
                                </a:lnTo>
                                <a:lnTo>
                                  <a:pt x="1554048" y="5612269"/>
                                </a:lnTo>
                                <a:lnTo>
                                  <a:pt x="1588376" y="5589130"/>
                                </a:lnTo>
                                <a:lnTo>
                                  <a:pt x="1611515" y="5554802"/>
                                </a:lnTo>
                                <a:lnTo>
                                  <a:pt x="1619999" y="5512752"/>
                                </a:lnTo>
                                <a:lnTo>
                                  <a:pt x="1619999" y="5473801"/>
                                </a:lnTo>
                                <a:close/>
                              </a:path>
                              <a:path w="4536440" h="5621020">
                                <a:moveTo>
                                  <a:pt x="1619999" y="3698710"/>
                                </a:moveTo>
                                <a:lnTo>
                                  <a:pt x="1611515" y="3656660"/>
                                </a:lnTo>
                                <a:lnTo>
                                  <a:pt x="1588376" y="3622332"/>
                                </a:lnTo>
                                <a:lnTo>
                                  <a:pt x="1554048" y="3599192"/>
                                </a:lnTo>
                                <a:lnTo>
                                  <a:pt x="1511998" y="3590709"/>
                                </a:lnTo>
                                <a:lnTo>
                                  <a:pt x="108000" y="3590709"/>
                                </a:lnTo>
                                <a:lnTo>
                                  <a:pt x="65963" y="3599192"/>
                                </a:lnTo>
                                <a:lnTo>
                                  <a:pt x="31635" y="3622332"/>
                                </a:lnTo>
                                <a:lnTo>
                                  <a:pt x="8496" y="3656660"/>
                                </a:lnTo>
                                <a:lnTo>
                                  <a:pt x="0" y="3698710"/>
                                </a:lnTo>
                                <a:lnTo>
                                  <a:pt x="0" y="3737660"/>
                                </a:lnTo>
                                <a:lnTo>
                                  <a:pt x="8496" y="3779697"/>
                                </a:lnTo>
                                <a:lnTo>
                                  <a:pt x="31635" y="3814026"/>
                                </a:lnTo>
                                <a:lnTo>
                                  <a:pt x="65963" y="3837165"/>
                                </a:lnTo>
                                <a:lnTo>
                                  <a:pt x="108000" y="3845661"/>
                                </a:lnTo>
                                <a:lnTo>
                                  <a:pt x="1511998" y="3845661"/>
                                </a:lnTo>
                                <a:lnTo>
                                  <a:pt x="1554048" y="3837165"/>
                                </a:lnTo>
                                <a:lnTo>
                                  <a:pt x="1588376" y="3814026"/>
                                </a:lnTo>
                                <a:lnTo>
                                  <a:pt x="1611515" y="3779697"/>
                                </a:lnTo>
                                <a:lnTo>
                                  <a:pt x="1619999" y="3737660"/>
                                </a:lnTo>
                                <a:lnTo>
                                  <a:pt x="1619999" y="3698710"/>
                                </a:lnTo>
                                <a:close/>
                              </a:path>
                              <a:path w="4536440" h="5621020">
                                <a:moveTo>
                                  <a:pt x="1619999" y="1909572"/>
                                </a:moveTo>
                                <a:lnTo>
                                  <a:pt x="1611515" y="1867535"/>
                                </a:lnTo>
                                <a:lnTo>
                                  <a:pt x="1588376" y="1833206"/>
                                </a:lnTo>
                                <a:lnTo>
                                  <a:pt x="1554048" y="1810054"/>
                                </a:lnTo>
                                <a:lnTo>
                                  <a:pt x="1511998" y="1801571"/>
                                </a:lnTo>
                                <a:lnTo>
                                  <a:pt x="108000" y="1801571"/>
                                </a:lnTo>
                                <a:lnTo>
                                  <a:pt x="65963" y="1810054"/>
                                </a:lnTo>
                                <a:lnTo>
                                  <a:pt x="31635" y="1833206"/>
                                </a:lnTo>
                                <a:lnTo>
                                  <a:pt x="8496" y="1867535"/>
                                </a:lnTo>
                                <a:lnTo>
                                  <a:pt x="0" y="1909572"/>
                                </a:lnTo>
                                <a:lnTo>
                                  <a:pt x="0" y="1948522"/>
                                </a:lnTo>
                                <a:lnTo>
                                  <a:pt x="8496" y="1990559"/>
                                </a:lnTo>
                                <a:lnTo>
                                  <a:pt x="31635" y="2024900"/>
                                </a:lnTo>
                                <a:lnTo>
                                  <a:pt x="65963" y="2048040"/>
                                </a:lnTo>
                                <a:lnTo>
                                  <a:pt x="108000" y="2056523"/>
                                </a:lnTo>
                                <a:lnTo>
                                  <a:pt x="1511998" y="2056523"/>
                                </a:lnTo>
                                <a:lnTo>
                                  <a:pt x="1554048" y="2048040"/>
                                </a:lnTo>
                                <a:lnTo>
                                  <a:pt x="1588376" y="2024900"/>
                                </a:lnTo>
                                <a:lnTo>
                                  <a:pt x="1611515" y="1990559"/>
                                </a:lnTo>
                                <a:lnTo>
                                  <a:pt x="1619999" y="1948522"/>
                                </a:lnTo>
                                <a:lnTo>
                                  <a:pt x="1619999" y="1909572"/>
                                </a:lnTo>
                                <a:close/>
                              </a:path>
                              <a:path w="4536440" h="5621020">
                                <a:moveTo>
                                  <a:pt x="1619999" y="108000"/>
                                </a:moveTo>
                                <a:lnTo>
                                  <a:pt x="1611515" y="65963"/>
                                </a:lnTo>
                                <a:lnTo>
                                  <a:pt x="1588376" y="31635"/>
                                </a:lnTo>
                                <a:lnTo>
                                  <a:pt x="1554048" y="8496"/>
                                </a:lnTo>
                                <a:lnTo>
                                  <a:pt x="1511998" y="0"/>
                                </a:lnTo>
                                <a:lnTo>
                                  <a:pt x="108000" y="0"/>
                                </a:lnTo>
                                <a:lnTo>
                                  <a:pt x="65963" y="8496"/>
                                </a:lnTo>
                                <a:lnTo>
                                  <a:pt x="31635" y="31635"/>
                                </a:lnTo>
                                <a:lnTo>
                                  <a:pt x="8496" y="65963"/>
                                </a:lnTo>
                                <a:lnTo>
                                  <a:pt x="0" y="108000"/>
                                </a:lnTo>
                                <a:lnTo>
                                  <a:pt x="0" y="146951"/>
                                </a:lnTo>
                                <a:lnTo>
                                  <a:pt x="8496" y="189001"/>
                                </a:lnTo>
                                <a:lnTo>
                                  <a:pt x="31635" y="223329"/>
                                </a:lnTo>
                                <a:lnTo>
                                  <a:pt x="65963" y="246468"/>
                                </a:lnTo>
                                <a:lnTo>
                                  <a:pt x="108000" y="254952"/>
                                </a:lnTo>
                                <a:lnTo>
                                  <a:pt x="1511998" y="254952"/>
                                </a:lnTo>
                                <a:lnTo>
                                  <a:pt x="1554048" y="246468"/>
                                </a:lnTo>
                                <a:lnTo>
                                  <a:pt x="1588376" y="223329"/>
                                </a:lnTo>
                                <a:lnTo>
                                  <a:pt x="1611515" y="189001"/>
                                </a:lnTo>
                                <a:lnTo>
                                  <a:pt x="1619999" y="146951"/>
                                </a:lnTo>
                                <a:lnTo>
                                  <a:pt x="1619999" y="108000"/>
                                </a:lnTo>
                                <a:close/>
                              </a:path>
                              <a:path w="4536440" h="5621020">
                                <a:moveTo>
                                  <a:pt x="4536008" y="5473801"/>
                                </a:moveTo>
                                <a:lnTo>
                                  <a:pt x="4527512" y="5431764"/>
                                </a:lnTo>
                                <a:lnTo>
                                  <a:pt x="4504372" y="5397436"/>
                                </a:lnTo>
                                <a:lnTo>
                                  <a:pt x="4470044" y="5374297"/>
                                </a:lnTo>
                                <a:lnTo>
                                  <a:pt x="4428007" y="5365801"/>
                                </a:lnTo>
                                <a:lnTo>
                                  <a:pt x="3024009" y="5365801"/>
                                </a:lnTo>
                                <a:lnTo>
                                  <a:pt x="2981960" y="5374297"/>
                                </a:lnTo>
                                <a:lnTo>
                                  <a:pt x="2947632" y="5397436"/>
                                </a:lnTo>
                                <a:lnTo>
                                  <a:pt x="2924492" y="5431764"/>
                                </a:lnTo>
                                <a:lnTo>
                                  <a:pt x="2916009" y="5473801"/>
                                </a:lnTo>
                                <a:lnTo>
                                  <a:pt x="2916009" y="5512752"/>
                                </a:lnTo>
                                <a:lnTo>
                                  <a:pt x="2924492" y="5554802"/>
                                </a:lnTo>
                                <a:lnTo>
                                  <a:pt x="2947632" y="5589130"/>
                                </a:lnTo>
                                <a:lnTo>
                                  <a:pt x="2981960" y="5612269"/>
                                </a:lnTo>
                                <a:lnTo>
                                  <a:pt x="3024009" y="5620753"/>
                                </a:lnTo>
                                <a:lnTo>
                                  <a:pt x="4428007" y="5620753"/>
                                </a:lnTo>
                                <a:lnTo>
                                  <a:pt x="4470044" y="5612269"/>
                                </a:lnTo>
                                <a:lnTo>
                                  <a:pt x="4504372" y="5589130"/>
                                </a:lnTo>
                                <a:lnTo>
                                  <a:pt x="4527512" y="5554802"/>
                                </a:lnTo>
                                <a:lnTo>
                                  <a:pt x="4536008" y="5512752"/>
                                </a:lnTo>
                                <a:lnTo>
                                  <a:pt x="4536008" y="5473801"/>
                                </a:lnTo>
                                <a:close/>
                              </a:path>
                              <a:path w="4536440" h="5621020">
                                <a:moveTo>
                                  <a:pt x="4536008" y="3698710"/>
                                </a:moveTo>
                                <a:lnTo>
                                  <a:pt x="4527512" y="3656660"/>
                                </a:lnTo>
                                <a:lnTo>
                                  <a:pt x="4504372" y="3622332"/>
                                </a:lnTo>
                                <a:lnTo>
                                  <a:pt x="4470044" y="3599192"/>
                                </a:lnTo>
                                <a:lnTo>
                                  <a:pt x="4428007" y="3590709"/>
                                </a:lnTo>
                                <a:lnTo>
                                  <a:pt x="3024009" y="3590709"/>
                                </a:lnTo>
                                <a:lnTo>
                                  <a:pt x="2981960" y="3599192"/>
                                </a:lnTo>
                                <a:lnTo>
                                  <a:pt x="2947632" y="3622332"/>
                                </a:lnTo>
                                <a:lnTo>
                                  <a:pt x="2924492" y="3656660"/>
                                </a:lnTo>
                                <a:lnTo>
                                  <a:pt x="2916009" y="3698710"/>
                                </a:lnTo>
                                <a:lnTo>
                                  <a:pt x="2916009" y="3737660"/>
                                </a:lnTo>
                                <a:lnTo>
                                  <a:pt x="2924492" y="3779697"/>
                                </a:lnTo>
                                <a:lnTo>
                                  <a:pt x="2947632" y="3814026"/>
                                </a:lnTo>
                                <a:lnTo>
                                  <a:pt x="2981960" y="3837165"/>
                                </a:lnTo>
                                <a:lnTo>
                                  <a:pt x="3024009" y="3845661"/>
                                </a:lnTo>
                                <a:lnTo>
                                  <a:pt x="4428007" y="3845661"/>
                                </a:lnTo>
                                <a:lnTo>
                                  <a:pt x="4470044" y="3837165"/>
                                </a:lnTo>
                                <a:lnTo>
                                  <a:pt x="4504372" y="3814026"/>
                                </a:lnTo>
                                <a:lnTo>
                                  <a:pt x="4527512" y="3779697"/>
                                </a:lnTo>
                                <a:lnTo>
                                  <a:pt x="4536008" y="3737660"/>
                                </a:lnTo>
                                <a:lnTo>
                                  <a:pt x="4536008" y="3698710"/>
                                </a:lnTo>
                                <a:close/>
                              </a:path>
                              <a:path w="4536440" h="5621020">
                                <a:moveTo>
                                  <a:pt x="4536008" y="1901634"/>
                                </a:moveTo>
                                <a:lnTo>
                                  <a:pt x="4527512" y="1859597"/>
                                </a:lnTo>
                                <a:lnTo>
                                  <a:pt x="4504372" y="1825269"/>
                                </a:lnTo>
                                <a:lnTo>
                                  <a:pt x="4470044" y="1802117"/>
                                </a:lnTo>
                                <a:lnTo>
                                  <a:pt x="4428007" y="1793633"/>
                                </a:lnTo>
                                <a:lnTo>
                                  <a:pt x="3024009" y="1793633"/>
                                </a:lnTo>
                                <a:lnTo>
                                  <a:pt x="2981960" y="1802117"/>
                                </a:lnTo>
                                <a:lnTo>
                                  <a:pt x="2947632" y="1825269"/>
                                </a:lnTo>
                                <a:lnTo>
                                  <a:pt x="2924492" y="1859597"/>
                                </a:lnTo>
                                <a:lnTo>
                                  <a:pt x="2916009" y="1901634"/>
                                </a:lnTo>
                                <a:lnTo>
                                  <a:pt x="2916009" y="1940585"/>
                                </a:lnTo>
                                <a:lnTo>
                                  <a:pt x="2924492" y="1982622"/>
                                </a:lnTo>
                                <a:lnTo>
                                  <a:pt x="2947632" y="2016963"/>
                                </a:lnTo>
                                <a:lnTo>
                                  <a:pt x="2981960" y="2040102"/>
                                </a:lnTo>
                                <a:lnTo>
                                  <a:pt x="3024009" y="2048586"/>
                                </a:lnTo>
                                <a:lnTo>
                                  <a:pt x="4428007" y="2048586"/>
                                </a:lnTo>
                                <a:lnTo>
                                  <a:pt x="4470044" y="2040102"/>
                                </a:lnTo>
                                <a:lnTo>
                                  <a:pt x="4504372" y="2016963"/>
                                </a:lnTo>
                                <a:lnTo>
                                  <a:pt x="4527512" y="1982622"/>
                                </a:lnTo>
                                <a:lnTo>
                                  <a:pt x="4536008" y="1940585"/>
                                </a:lnTo>
                                <a:lnTo>
                                  <a:pt x="4536008" y="1901634"/>
                                </a:lnTo>
                                <a:close/>
                              </a:path>
                              <a:path w="4536440" h="5621020">
                                <a:moveTo>
                                  <a:pt x="4536008" y="117005"/>
                                </a:moveTo>
                                <a:lnTo>
                                  <a:pt x="4527512" y="74968"/>
                                </a:lnTo>
                                <a:lnTo>
                                  <a:pt x="4504372" y="40640"/>
                                </a:lnTo>
                                <a:lnTo>
                                  <a:pt x="4470044" y="17487"/>
                                </a:lnTo>
                                <a:lnTo>
                                  <a:pt x="4428007" y="9004"/>
                                </a:lnTo>
                                <a:lnTo>
                                  <a:pt x="3024009" y="9004"/>
                                </a:lnTo>
                                <a:lnTo>
                                  <a:pt x="2981960" y="17487"/>
                                </a:lnTo>
                                <a:lnTo>
                                  <a:pt x="2947632" y="40640"/>
                                </a:lnTo>
                                <a:lnTo>
                                  <a:pt x="2924492" y="74968"/>
                                </a:lnTo>
                                <a:lnTo>
                                  <a:pt x="2916009" y="117005"/>
                                </a:lnTo>
                                <a:lnTo>
                                  <a:pt x="2916009" y="155956"/>
                                </a:lnTo>
                                <a:lnTo>
                                  <a:pt x="2924492" y="197993"/>
                                </a:lnTo>
                                <a:lnTo>
                                  <a:pt x="2947632" y="232321"/>
                                </a:lnTo>
                                <a:lnTo>
                                  <a:pt x="2981960" y="255473"/>
                                </a:lnTo>
                                <a:lnTo>
                                  <a:pt x="3024009" y="263956"/>
                                </a:lnTo>
                                <a:lnTo>
                                  <a:pt x="4428007" y="263956"/>
                                </a:lnTo>
                                <a:lnTo>
                                  <a:pt x="4470044" y="255473"/>
                                </a:lnTo>
                                <a:lnTo>
                                  <a:pt x="4504372" y="232321"/>
                                </a:lnTo>
                                <a:lnTo>
                                  <a:pt x="4527512" y="197993"/>
                                </a:lnTo>
                                <a:lnTo>
                                  <a:pt x="4536008" y="155956"/>
                                </a:lnTo>
                                <a:lnTo>
                                  <a:pt x="4536008" y="117005"/>
                                </a:lnTo>
                                <a:close/>
                              </a:path>
                            </a:pathLst>
                          </a:custGeom>
                          <a:solidFill>
                            <a:srgbClr val="1D4073"/>
                          </a:solidFill>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236158F" id="Group 334" o:spid="_x0000_s1026" style="position:absolute;margin-left:42.5pt;margin-top:28.35pt;width:524.45pt;height:813.55pt;z-index:-251624960;mso-wrap-distance-left:0;mso-wrap-distance-right:0;mso-position-horizontal-relative:page;mso-position-vertical-relative:page" coordsize="66605,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">
                <v:shape id="Graphic 335" o:spid="_x0000_s1027" style="position:absolute;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" path="m1872094,1505673r-4699,-48971l1853857,1411528r-21540,-40538l1803628,1335938r-35014,-28715l1728127,1285659r-45136,-13551l1634070,1267396r-48933,4712l1540002,1285659r-40501,21564l1464487,1335938r-28689,35052l1414259,1411528r-13538,45174l1396022,1505673r4699,49048l1414259,1599895r21539,40500l1464487,1675384r35014,28651l1540002,1725523r45135,13500l1634070,1743697r48921,-4674l1728127,1725523r40487,-21488l1803628,1675384r28689,-34989l1853857,1599895r13538,-45174l1872094,1505673xem2871520,1870862r-6286,-46126l2847556,1783118r-27369,-35383l2784868,1720316r-41541,-17729l2697289,1696300r-46075,6287l2609570,1720316r-35445,27419l2546616,1783118r-17780,41618l2522512,1870862r6324,46025l2546616,1958467r27509,35407l2609570,2021344r41644,17768l2697289,2045423r46038,-6311l2784868,2021344r35319,-27470l2847556,1958467r17678,-41580l2871520,1870862xem3887470,1130300r-3874,-50800l3863225,1041400r-27355,-38100l3802278,977900r-37998,-12700l3723640,952500r-81953,25400l3356546,1155700r-31902,-38100l3291459,1066800r-34405,-38100l3221520,990600r-36564,-38100l3147441,914400r-38380,-25400l3069894,850900r-13284,-12700l3030029,812800r-40462,-25400l3066923,660400r15938,-25400l3090824,622300r7963,-12700l3104057,596900r-2451,l3121990,558800r4229,-50800l3115526,457200r-24384,-38100l3054299,381000r-45987,-12700l2959316,355600r-47435,12700l2870581,393700r-30607,38100l2809519,482600r-27457,38100l2757436,558800r-21945,38100l2716034,622300r-49428,-12700l2617330,584200r-48971,-12700l2519807,546100,2378037,508000r-45505,-12700l2288121,495300r-43180,-12700l2160803,482600r-27000,-12700l2133803,152400r-5118,-38100l2113902,76200,2090318,38100,2058797,12700,2020176,r-94895,l1881784,25400r-34315,38100l1824951,101600r-8089,50800l1816862,482600r-83046,12700l1673110,508000r-46964,l1617802,520700r-24143,l1555102,533400r-51626,12700l1440154,571500r-73634,25400l1283906,635000r-52146,-88900l1198587,495300r-18300,-38100l1172743,444500r-33630,-38100l1097635,381000r-92926,l960056,393700r-40907,38100l892378,469900r-11900,50800l884161,558800r20002,50800l937514,660400r29349,63500l992466,762000r22137,38100l977976,825500r-36678,38100l904709,889000r-72466,76200l796607,1003300r-35065,38100l727138,1079500r-33591,50800l660857,1168400,279882,952500r-47307,l186359,965200r-41630,25400l111137,1041400r-19507,38100l89395,1130300r13030,38100l128739,1219200r37631,25400l502488,1447800r-19279,50800l465099,1536700r-16878,50800l432638,1625600r-14224,50800l405625,1727200r-11316,50800l384556,1828800r-8154,50800l369938,1930400r-264084,l63309,1955800r-33490,38100l7874,2044700,,2095500r8153,50800l31102,2184400r35509,25400l112445,2235200r53925,12700l362546,2247900r5182,50800l374713,2349500r8750,50800l393941,2451100r4280,12687l782853,2463787r-12992,-50787l758723,2362200r-9233,-50800l742238,2260600r-5219,-50800l733907,2159000r-952,-50800l734225,2057400r3568,-50800l743191,1955800r7887,-50800l761326,1854200r12472,-63500l788390,1739900r16574,-50800l823404,1651000r20168,-50800l865352,1549400r23254,-38100l913231,1460500r25857,-38100l966050,1384300r27953,-38100l1022807,1308100r29540,-38100l1082484,1231900r61608,-50800l1154506,1168400r20802,-25400l1237945,1092200r31153,-12700l1442313,977900r141275,-63500l1678749,889000r34874,-12700l1731886,876300r25527,-12700l1793138,863600r45339,-12700l1892858,850900r62891,-12700l2104732,838200r84964,12700l2228507,863600r39852,l2309088,876300r169025,50800l2521191,952500r43116,12700l2692527,1041400r83121,50800l2816085,1130300r39484,25400l2893987,1193800r37185,38100l2966999,1270000r34315,38100l3033992,1346200r30886,50800l3093847,1435100r24815,50800l3141751,1524000r21374,38100l3182734,1612900r17831,38100l3216605,1701800r14211,50800l3243186,1790700r10503,50800l3262312,1892300r6718,50800l3273806,1981200r2832,50800l3276638,2133600r-7658,12700l3257537,2159000r-15837,12700l3220783,2197100r-36779,25400l3141078,2260600r-47562,25400l3042882,2311400r-52185,12700l2868384,2374900r-234049,50800l2579192,2425700r-53391,12700l2157463,2438400r-113030,-25400l1937956,2387600r-100381,-25400l1742833,2336800r-45390,-12700l1653298,2298700r-84785,-25400l1527759,2247900r-39739,-25400l1449247,2209800r-37871,-25400l1374355,2159000r-36233,-25400l1302639,2108200r-34811,-38100l1233639,2044700r-33629,-38100l1166901,1981200r-32652,-38100l1102004,1905000r-31915,-38100l1038466,1828800r-31395,-50800l975842,1739900r5360,38100l988060,1828800r8369,38100l1006297,1905000r11379,50800l1030554,1993900r14376,38100l1060805,2070100r17374,50800l1097051,2159000r20371,38100l1139291,2222500r23355,38100l1187500,2298700r26340,38100l1241691,2362200r29325,38100l1301838,2438400r32297,25387l3477285,2463787r30709,-25387l3540442,2400300r30836,-38100l3599764,2311400r25374,-50800l3635921,2222500r7582,-38100l3647973,2146300r1473,-38100l3649446,2006600r-3632,-38100l3640734,1917700r-6540,-50800l3626218,1816100r-9423,-50800l3605923,1714500r-12306,-50800l3579876,1625600r-15177,-50800l3548088,1524000r-18022,-50800l3510610,1435100r297307,-190500l3848862,1219200r26771,-50800l3879583,1155700r7887,-25400xe" stroked="f">
                  <v:fill opacity="6425f"/>
                  <v:path arrowok="t"/>
                </v:shape>
                <v:shape id="Graphic 336" o:spid="_x0000_s1028" style="position:absolute;width:66605;height:9205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337" o:spid="_x0000_s1029" style="position:absolute;left:2409;top:2739;width:61773;height:8693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338" o:spid="_x0000_s1030" style="position:absolute;left:61050;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4,233997r-4753,-47159l449606,142914,428032,103166,399459,68535,364828,39962,325080,18388,281156,4753,233997,xe" fillcolor="#2a62a4" stroked="f">
                  <v:path arrowok="t"/>
                </v:shape>
                <v:shape id="Graphic 339" o:spid="_x0000_s1031" style="position:absolute;left:61618;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" path="m167132,135305r-1639,-8394l161010,120154r-6744,-4483l145884,114033r-8407,1638l130746,120154r-4483,6757l124637,135305r1626,8408l130746,150456r6731,4471l145884,156552r8382,-1625l161010,150456r4483,-6743l167132,135305xem256349,159372r-7036,-7049l232283,152323r-7087,7049l225196,176415r7087,7074l249313,183489r7036,-7074l256349,167906r,-8534xem349173,99148r-4292,-6362l340652,85737r-8509,-2171l299643,103682r-7328,-9525l284327,85496r-8509,-7811l266890,70700,277101,53543r-216,266l281178,47447r-2159,-8535l266268,30454r-9208,2134l253530,38912,242468,56299,196964,43421r-6477,-610l190487,5638,184861,,168541,r-6350,5638l162191,43103r-11138,1220l144792,46418r381,-381l136664,48475r-9664,3302l114617,57226,104698,40220r-4254,-6248l92011,31889,78600,39636r-2108,8535l80721,54521r9855,17386l82397,78486r-8102,7721l66446,95008r-7442,9792l22656,83566r-8509,2171l9918,92786,5638,99148r2871,8535l14859,111912r29997,17691l40754,139623r-3404,10491l34747,161010r-1715,11265l13830,172148r-7658,203l,179362r,15481l6337,200482r26035,12l33820,212242r2438,11570l39585,235153r4179,11011l16268,261404r-6350,4305l7048,274167r3581,7125l14859,287629r8509,2845l30467,286207,57188,271335r6261,8814l70205,288340r7201,7481l89674,306171,78676,323507r2743,-4001l77190,325920r2121,8471l92049,342912r9220,-1409l113906,320992r15075,6261l143141,331482r12713,2578l166636,335394r496,29464l167830,372681r6401,6350l181978,379031r7810,-711l196189,371970r-711,-7823l194983,334365r13055,-2387l220091,328510r11074,-4483l241287,318592r11773,19355l257073,343738r8268,1028l271259,341503r7061,-4293l280492,328739,263347,300609r8001,-9525l278358,280720r6083,-11099l289636,257873r-26302,20726l236982,292417r-28893,7709l174231,302514r-12611,-1004l106248,276301,75158,234505,65862,179959r5613,-27229l97320,109994,128765,87274r24219,-8661l155638,77787r8484,-1549l177673,75349r17805,1168l238480,91808r37719,37097l291058,167894r1461,14185l292519,190538r-724,1460l290347,194119r-2819,2134l282587,201180r-38468,13805l205536,218325r-12928,-851l158699,209854,131102,198285,107873,180733,87122,155143r9131,33960l116217,217487r30734,20942l188379,250050r15773,1359l225310,251155r54420,-11697l315175,216763r10618,-23330l325793,179959r-1359,-13297l321906,153504r-3683,-12877l313397,128130r33655,-20447l349173,99148xe" stroked="f">
                  <v:path arrowok="t"/>
                </v:shape>
                <v:shape id="Image 340" o:spid="_x0000_s1032" type="#_x0000_t75" style="position:absolute;left:6427;top:18017;width:24946;height:1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">
                  <v:imagedata r:id="rId108" o:title=""/>
                </v:shape>
                <v:shape id="Graphic 341" o:spid="_x0000_s1033" style="position:absolute;left:6427;top:18017;width:24949;height:15951;visibility:visible;mso-wrap-style:square;v-text-anchor:top" coordsize="2494915,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" path="m71996,l43971,5657,21086,21086,5657,43971,,71996,,1522603r5657,28024l21086,1573512r22885,15429l71996,1594599r2350605,l2450625,1588941r22885,-15429l2488939,1550627r5658,-28024l2494597,71996r-5658,-28025l2473510,21086,2450625,5657,2422601,,71996,xe" filled="f" strokecolor="#1d4073" strokeweight="2pt">
                  <v:path arrowok="t"/>
                </v:shape>
                <v:shape id="Image 342" o:spid="_x0000_s1034" type="#_x0000_t75" style="position:absolute;left:35587;top:18017;width:24946;height:1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">
                  <v:imagedata r:id="rId109" o:title=""/>
                </v:shape>
                <v:shape id="Graphic 343" o:spid="_x0000_s1035" style="position:absolute;left:35587;top:18017;width:24949;height:15951;visibility:visible;mso-wrap-style:square;v-text-anchor:top" coordsize="2494915,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" path="m71996,l43971,5657,21086,21086,5657,43971,,71996,,1522603r5657,28024l21086,1573512r22885,15429l71996,1594599r2350605,l2450625,1588941r22885,-15429l2488939,1550627r5658,-28024l2494597,71996r-5658,-28025l2473510,21086,2450625,5657,2422601,,71996,xe" filled="f" strokecolor="#1d4073" strokeweight="2pt">
                  <v:path arrowok="t"/>
                </v:shape>
                <v:shape id="Image 344" o:spid="_x0000_s1036" type="#_x0000_t75" style="position:absolute;left:6427;top:35948;width:24946;height:15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">
                  <v:imagedata r:id="rId110" o:title=""/>
                </v:shape>
                <v:shape id="Graphic 345" o:spid="_x0000_s1037" style="position:absolute;left:6427;top:35948;width:24949;height:15951;visibility:visible;mso-wrap-style:square;v-text-anchor:top" coordsize="2494915,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" path="m71996,l43971,5657,21086,21086,5657,43971,,71996,,1522603r5657,28024l21086,1573512r22885,15429l71996,1594599r2350605,l2450625,1588941r22885,-15429l2488939,1550627r5658,-28024l2494597,71996r-5658,-28025l2473510,21086,2450625,5657,2422601,,71996,xe" filled="f" strokecolor="#1d4073" strokeweight="2pt">
                  <v:path arrowok="t"/>
                </v:shape>
                <v:shape id="Image 346" o:spid="_x0000_s1038" type="#_x0000_t75" style="position:absolute;left:35587;top:35948;width:24946;height:1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">
                  <v:imagedata r:id="rId111" o:title=""/>
                </v:shape>
                <v:shape id="Graphic 347" o:spid="_x0000_s1039" style="position:absolute;left:35587;top:35948;width:24949;height:15951;visibility:visible;mso-wrap-style:square;v-text-anchor:top" coordsize="2494915,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" path="m71996,l43971,5657,21086,21086,5657,43971,,71996,,1522603r5657,28024l21086,1573512r22885,15429l71996,1594599r2350605,l2450625,1588941r22885,-15429l2488939,1550627r5658,-28024l2494597,71996r-5658,-28025l2473510,21086,2450625,5657,2422601,,71996,xe" filled="f" strokecolor="#1d4073" strokeweight="2pt">
                  <v:path arrowok="t"/>
                </v:shape>
                <v:shape id="Image 348" o:spid="_x0000_s1040" type="#_x0000_t75" style="position:absolute;left:6427;top:53879;width:24946;height:1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">
                  <v:imagedata r:id="rId112" o:title=""/>
                </v:shape>
                <v:shape id="Graphic 349" o:spid="_x0000_s1041" style="position:absolute;left:6427;top:53879;width:24949;height:15951;visibility:visible;mso-wrap-style:square;v-text-anchor:top" coordsize="2494915,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" path="m71996,l43971,5657,21086,21086,5657,43971,,71996,,1522603r5657,28024l21086,1573512r22885,15429l71996,1594599r2350605,l2450625,1588941r22885,-15429l2488939,1550627r5658,-28024l2494597,71996r-5658,-28025l2473510,21086,2450625,5657,2422601,,71996,xe" filled="f" strokecolor="#1d4073" strokeweight="2pt">
                  <v:path arrowok="t"/>
                </v:shape>
                <v:shape id="Image 350" o:spid="_x0000_s1042" type="#_x0000_t75" style="position:absolute;left:35587;top:53879;width:24946;height:1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">
                  <v:imagedata r:id="rId113" o:title=""/>
                </v:shape>
                <v:shape id="Graphic 351" o:spid="_x0000_s1043" style="position:absolute;left:35587;top:53879;width:24949;height:15951;visibility:visible;mso-wrap-style:square;v-text-anchor:top" coordsize="2494915,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" path="m71996,l43971,5657,21086,21086,5657,43971,,71996,,1522603r5657,28024l21086,1573512r22885,15429l71996,1594599r2350605,l2450625,1588941r22885,-15429l2488939,1550627r5658,-28024l2494597,71996r-5658,-28025l2473510,21086,2450625,5657,2422601,,71996,xe" filled="f" strokecolor="#1d4073" strokeweight="2pt">
                  <v:path arrowok="t"/>
                </v:shape>
                <v:shape id="Image 352" o:spid="_x0000_s1044" type="#_x0000_t75" style="position:absolute;left:6427;top:71810;width:24946;height:1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">
                  <v:imagedata r:id="rId114" o:title=""/>
                </v:shape>
                <v:shape id="Graphic 353" o:spid="_x0000_s1045" style="position:absolute;left:6427;top:71810;width:24949;height:15951;visibility:visible;mso-wrap-style:square;v-text-anchor:top" coordsize="2494915,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" path="m71996,l43971,5657,21086,21086,5657,43971,,71996,,1522603r5657,28024l21086,1573512r22885,15429l71996,1594599r2350605,l2450625,1588941r22885,-15429l2488939,1550627r5658,-28024l2494597,71996r-5658,-28025l2473510,21086,2450625,5657,2422601,,71996,xe" filled="f" strokecolor="#1d4073" strokeweight="2pt">
                  <v:path arrowok="t"/>
                </v:shape>
                <v:shape id="Image 354" o:spid="_x0000_s1046" type="#_x0000_t75" style="position:absolute;left:35587;top:71810;width:24946;height:1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">
                  <v:imagedata r:id="rId115" o:title=""/>
                </v:shape>
                <v:shape id="Graphic 355" o:spid="_x0000_s1047" style="position:absolute;left:35587;top:71810;width:24949;height:15951;visibility:visible;mso-wrap-style:square;v-text-anchor:top" coordsize="2494915,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" path="m71996,l43971,5657,21086,21086,5657,43971,,71996,,1522603r5657,28024l21086,1573512r22885,15429l71996,1594599r2350605,l2450625,1588941r22885,-15429l2488939,1550627r5658,-28024l2494597,71996r-5658,-28025l2473510,21086,2450625,5657,2422601,,71996,xe" filled="f" strokecolor="#1d4073" strokeweight="2pt">
                  <v:path arrowok="t"/>
                </v:shape>
                <v:shape id="Graphic 356" o:spid="_x0000_s1048" style="position:absolute;left:10777;top:32770;width:45364;height:56211;visibility:visible;mso-wrap-style:square;v-text-anchor:top" coordsize="4536440,562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" path="m1619999,5473801r-8484,-42037l1588376,5397436r-34328,-23139l1511998,5365801r-1403998,l65963,5374297r-34328,23139l8496,5431764,,5473801r,38951l8496,5554802r23139,34328l65963,5612269r42037,8484l1511998,5620753r42050,-8484l1588376,5589130r23139,-34328l1619999,5512752r,-38951xem1619999,3698710r-8484,-42050l1588376,3622332r-34328,-23140l1511998,3590709r-1403998,l65963,3599192r-34328,23140l8496,3656660,,3698710r,38950l8496,3779697r23139,34329l65963,3837165r42037,8496l1511998,3845661r42050,-8496l1588376,3814026r23139,-34329l1619999,3737660r,-38950xem1619999,1909572r-8484,-42037l1588376,1833206r-34328,-23152l1511998,1801571r-1403998,l65963,1810054r-34328,23152l8496,1867535,,1909572r,38950l8496,1990559r23139,34341l65963,2048040r42037,8483l1511998,2056523r42050,-8483l1588376,2024900r23139,-34341l1619999,1948522r,-38950xem1619999,108000r-8484,-42037l1588376,31635,1554048,8496,1511998,,108000,,65963,8496,31635,31635,8496,65963,,108000r,38951l8496,189001r23139,34328l65963,246468r42037,8484l1511998,254952r42050,-8484l1588376,223329r23139,-34328l1619999,146951r,-38951xem4536008,5473801r-8496,-42037l4504372,5397436r-34328,-23139l4428007,5365801r-1403998,l2981960,5374297r-34328,23139l2924492,5431764r-8483,42037l2916009,5512752r8483,42050l2947632,5589130r34328,23139l3024009,5620753r1403998,l4470044,5612269r34328,-23139l4527512,5554802r8496,-42050l4536008,5473801xem4536008,3698710r-8496,-42050l4504372,3622332r-34328,-23140l4428007,3590709r-1403998,l2981960,3599192r-34328,23140l2924492,3656660r-8483,42050l2916009,3737660r8483,42037l2947632,3814026r34328,23139l3024009,3845661r1403998,l4470044,3837165r34328,-23139l4527512,3779697r8496,-42037l4536008,3698710xem4536008,1901634r-8496,-42037l4504372,1825269r-34328,-23152l4428007,1793633r-1403998,l2981960,1802117r-34328,23152l2924492,1859597r-8483,42037l2916009,1940585r8483,42037l2947632,2016963r34328,23139l3024009,2048586r1403998,l4470044,2040102r34328,-23139l4527512,1982622r8496,-42037l4536008,1901634xem4536008,117005r-8496,-42037l4504372,40640,4470044,17487,4428007,9004r-1403998,l2981960,17487r-34328,23153l2924492,74968r-8483,42037l2916009,155956r8483,42037l2947632,232321r34328,23152l3024009,263956r1403998,l4470044,255473r34328,-23152l4527512,197993r8496,-42037l4536008,117005xe" fillcolor="#1d4073" stroked="f">
                  <v:path arrowok="t"/>
                </v:shape>
                <w10:wrap anchorx="page" anchory="page"/>
              </v:group>
            </w:pict>
          </mc:Fallback>
        </mc:AlternateContent>
      </w:r>
    </w:p>
    <w:p w14:paraId="327A9E6D" w14:textId="77777777" w:rsidR="003543A8" w:rsidRPr="00396D81" w:rsidRDefault="003543A8">
      <w:pPr>
        <w:pStyle w:val="Corpsdetexte"/>
        <w:spacing w:before="227"/>
        <w:rPr>
          <w:sz w:val="20"/>
          <w:lang w:val="fr-FR"/>
        </w:rPr>
      </w:pPr>
    </w:p>
    <w:p w14:paraId="13F4A10C" w14:textId="32931E9E" w:rsidR="002C24E3" w:rsidRPr="002C24E3" w:rsidRDefault="002C24E3" w:rsidP="00585A08">
      <w:pPr>
        <w:pStyle w:val="Titre1"/>
        <w:ind w:left="1215"/>
        <w:rPr>
          <w:lang w:val="fr-FR"/>
        </w:rPr>
      </w:pPr>
      <w:r w:rsidRPr="002C24E3">
        <w:rPr>
          <w:color w:val="231F20"/>
          <w:lang w:val="fr-FR"/>
        </w:rPr>
        <w:t>Habitats des vecteurs</w:t>
      </w:r>
    </w:p>
    <w:p w14:paraId="205332CD" w14:textId="77777777" w:rsidR="002C24E3" w:rsidRPr="002C24E3" w:rsidRDefault="002C24E3" w:rsidP="00585A08">
      <w:pPr>
        <w:pStyle w:val="Corpsdetexte"/>
        <w:spacing w:before="221"/>
        <w:ind w:left="1215"/>
        <w:rPr>
          <w:lang w:val="fr-FR"/>
        </w:rPr>
      </w:pPr>
      <w:r w:rsidRPr="002C24E3">
        <w:rPr>
          <w:color w:val="231F20"/>
          <w:lang w:val="fr-FR"/>
        </w:rPr>
        <w:t>Utilisez ces images pour montrer aux élèves les habitats des vecteurs.</w:t>
      </w:r>
    </w:p>
    <w:p w14:paraId="4FF642AF" w14:textId="77777777" w:rsidR="003543A8" w:rsidRPr="002C24E3" w:rsidRDefault="003543A8">
      <w:pPr>
        <w:pStyle w:val="Corpsdetexte"/>
        <w:spacing w:before="42"/>
        <w:rPr>
          <w:lang w:val="fr-FR"/>
        </w:rPr>
      </w:pPr>
    </w:p>
    <w:p w14:paraId="3569252B" w14:textId="58A4B75F" w:rsidR="003543A8" w:rsidRPr="002C24E3" w:rsidRDefault="008F094C">
      <w:pPr>
        <w:pStyle w:val="Titre8"/>
        <w:tabs>
          <w:tab w:val="left" w:pos="4942"/>
        </w:tabs>
        <w:ind w:left="0" w:right="12"/>
        <w:jc w:val="center"/>
        <w:rPr>
          <w:lang w:val="fr-FR"/>
        </w:rPr>
      </w:pPr>
      <w:r w:rsidRPr="002C24E3">
        <w:rPr>
          <w:color w:val="231F20"/>
          <w:spacing w:val="-2"/>
          <w:lang w:val="fr-FR"/>
        </w:rPr>
        <w:t>Mo</w:t>
      </w:r>
      <w:r w:rsidR="002C24E3" w:rsidRPr="002C24E3">
        <w:rPr>
          <w:color w:val="231F20"/>
          <w:spacing w:val="-2"/>
          <w:lang w:val="fr-FR"/>
        </w:rPr>
        <w:t>ustiques</w:t>
      </w:r>
      <w:r w:rsidRPr="002C24E3">
        <w:rPr>
          <w:color w:val="231F20"/>
          <w:lang w:val="fr-FR"/>
        </w:rPr>
        <w:tab/>
      </w:r>
      <w:r w:rsidRPr="002C24E3">
        <w:rPr>
          <w:color w:val="231F20"/>
          <w:spacing w:val="-4"/>
          <w:lang w:val="fr-FR"/>
        </w:rPr>
        <w:t>Ti</w:t>
      </w:r>
      <w:r w:rsidR="002C24E3" w:rsidRPr="002C24E3">
        <w:rPr>
          <w:color w:val="231F20"/>
          <w:spacing w:val="-4"/>
          <w:lang w:val="fr-FR"/>
        </w:rPr>
        <w:t>ques</w:t>
      </w:r>
    </w:p>
    <w:p w14:paraId="1DC3A430" w14:textId="77777777" w:rsidR="003543A8" w:rsidRPr="002C24E3" w:rsidRDefault="003543A8">
      <w:pPr>
        <w:pStyle w:val="Corpsdetexte"/>
        <w:rPr>
          <w:b/>
          <w:sz w:val="24"/>
          <w:lang w:val="fr-FR"/>
        </w:rPr>
      </w:pPr>
    </w:p>
    <w:p w14:paraId="757E7670" w14:textId="77777777" w:rsidR="003543A8" w:rsidRPr="002C24E3" w:rsidRDefault="003543A8">
      <w:pPr>
        <w:pStyle w:val="Corpsdetexte"/>
        <w:rPr>
          <w:b/>
          <w:sz w:val="24"/>
          <w:lang w:val="fr-FR"/>
        </w:rPr>
      </w:pPr>
    </w:p>
    <w:p w14:paraId="0F929EF3" w14:textId="77777777" w:rsidR="003543A8" w:rsidRPr="002C24E3" w:rsidRDefault="003543A8">
      <w:pPr>
        <w:pStyle w:val="Corpsdetexte"/>
        <w:rPr>
          <w:b/>
          <w:sz w:val="24"/>
          <w:lang w:val="fr-FR"/>
        </w:rPr>
      </w:pPr>
    </w:p>
    <w:p w14:paraId="06E8984A" w14:textId="77777777" w:rsidR="003543A8" w:rsidRPr="002C24E3" w:rsidRDefault="003543A8">
      <w:pPr>
        <w:pStyle w:val="Corpsdetexte"/>
        <w:rPr>
          <w:b/>
          <w:sz w:val="24"/>
          <w:lang w:val="fr-FR"/>
        </w:rPr>
      </w:pPr>
    </w:p>
    <w:p w14:paraId="2426F15A" w14:textId="77777777" w:rsidR="003543A8" w:rsidRPr="002C24E3" w:rsidRDefault="003543A8">
      <w:pPr>
        <w:pStyle w:val="Corpsdetexte"/>
        <w:rPr>
          <w:b/>
          <w:sz w:val="24"/>
          <w:lang w:val="fr-FR"/>
        </w:rPr>
      </w:pPr>
    </w:p>
    <w:p w14:paraId="0505D274" w14:textId="77777777" w:rsidR="003543A8" w:rsidRPr="002C24E3" w:rsidRDefault="003543A8">
      <w:pPr>
        <w:pStyle w:val="Corpsdetexte"/>
        <w:rPr>
          <w:b/>
          <w:sz w:val="24"/>
          <w:lang w:val="fr-FR"/>
        </w:rPr>
      </w:pPr>
    </w:p>
    <w:p w14:paraId="4B676DED" w14:textId="77777777" w:rsidR="003543A8" w:rsidRPr="002C24E3" w:rsidRDefault="003543A8">
      <w:pPr>
        <w:pStyle w:val="Corpsdetexte"/>
        <w:rPr>
          <w:b/>
          <w:sz w:val="24"/>
          <w:lang w:val="fr-FR"/>
        </w:rPr>
      </w:pPr>
    </w:p>
    <w:p w14:paraId="59F1095E" w14:textId="77777777" w:rsidR="003543A8" w:rsidRPr="002C24E3" w:rsidRDefault="003543A8">
      <w:pPr>
        <w:pStyle w:val="Corpsdetexte"/>
        <w:spacing w:before="264"/>
        <w:rPr>
          <w:b/>
          <w:sz w:val="24"/>
          <w:lang w:val="fr-FR"/>
        </w:rPr>
      </w:pPr>
    </w:p>
    <w:p w14:paraId="0F01470C" w14:textId="3FB61667" w:rsidR="003543A8" w:rsidRPr="002C24E3" w:rsidRDefault="00272EBF">
      <w:pPr>
        <w:tabs>
          <w:tab w:val="left" w:pos="4903"/>
        </w:tabs>
        <w:ind w:left="66"/>
        <w:jc w:val="center"/>
        <w:rPr>
          <w:b/>
          <w:sz w:val="24"/>
          <w:lang w:val="fr-FR"/>
        </w:rPr>
      </w:pPr>
      <w:r>
        <w:rPr>
          <w:b/>
          <w:color w:val="FFFFFF"/>
          <w:position w:val="1"/>
          <w:sz w:val="24"/>
          <w:lang w:val="fr-FR"/>
        </w:rPr>
        <w:t xml:space="preserve">    </w:t>
      </w:r>
      <w:r w:rsidR="002C24E3" w:rsidRPr="002C24E3">
        <w:rPr>
          <w:b/>
          <w:color w:val="FFFFFF"/>
          <w:position w:val="1"/>
          <w:sz w:val="24"/>
          <w:lang w:val="fr-FR"/>
        </w:rPr>
        <w:t>Eau stagnante</w:t>
      </w:r>
      <w:r w:rsidR="008F094C" w:rsidRPr="002C24E3">
        <w:rPr>
          <w:b/>
          <w:color w:val="FFFFFF"/>
          <w:position w:val="1"/>
          <w:sz w:val="24"/>
          <w:lang w:val="fr-FR"/>
        </w:rPr>
        <w:tab/>
      </w:r>
      <w:r>
        <w:rPr>
          <w:b/>
          <w:color w:val="FFFFFF"/>
          <w:sz w:val="24"/>
          <w:lang w:val="fr-FR"/>
        </w:rPr>
        <w:t>H</w:t>
      </w:r>
      <w:r w:rsidR="002C24E3" w:rsidRPr="002C24E3">
        <w:rPr>
          <w:b/>
          <w:color w:val="FFFFFF"/>
          <w:sz w:val="24"/>
          <w:lang w:val="fr-FR"/>
        </w:rPr>
        <w:t>erbe</w:t>
      </w:r>
      <w:r>
        <w:rPr>
          <w:b/>
          <w:color w:val="FFFFFF"/>
          <w:sz w:val="24"/>
          <w:lang w:val="fr-FR"/>
        </w:rPr>
        <w:t>s</w:t>
      </w:r>
      <w:r w:rsidR="002C24E3" w:rsidRPr="002C24E3">
        <w:rPr>
          <w:b/>
          <w:color w:val="FFFFFF"/>
          <w:sz w:val="24"/>
          <w:lang w:val="fr-FR"/>
        </w:rPr>
        <w:t xml:space="preserve"> haute</w:t>
      </w:r>
      <w:r>
        <w:rPr>
          <w:b/>
          <w:color w:val="FFFFFF"/>
          <w:sz w:val="24"/>
          <w:lang w:val="fr-FR"/>
        </w:rPr>
        <w:t>s</w:t>
      </w:r>
    </w:p>
    <w:p w14:paraId="3F0F606A" w14:textId="77777777" w:rsidR="003543A8" w:rsidRPr="002C24E3" w:rsidRDefault="003543A8">
      <w:pPr>
        <w:pStyle w:val="Corpsdetexte"/>
        <w:rPr>
          <w:b/>
          <w:sz w:val="24"/>
          <w:lang w:val="fr-FR"/>
        </w:rPr>
      </w:pPr>
    </w:p>
    <w:p w14:paraId="4BF2A02B" w14:textId="77777777" w:rsidR="003543A8" w:rsidRPr="002C24E3" w:rsidRDefault="003543A8">
      <w:pPr>
        <w:pStyle w:val="Corpsdetexte"/>
        <w:rPr>
          <w:b/>
          <w:sz w:val="24"/>
          <w:lang w:val="fr-FR"/>
        </w:rPr>
      </w:pPr>
    </w:p>
    <w:p w14:paraId="35F76D69" w14:textId="77777777" w:rsidR="003543A8" w:rsidRPr="002C24E3" w:rsidRDefault="003543A8">
      <w:pPr>
        <w:pStyle w:val="Corpsdetexte"/>
        <w:rPr>
          <w:b/>
          <w:sz w:val="24"/>
          <w:lang w:val="fr-FR"/>
        </w:rPr>
      </w:pPr>
    </w:p>
    <w:p w14:paraId="702D1C2D" w14:textId="77777777" w:rsidR="003543A8" w:rsidRPr="002C24E3" w:rsidRDefault="003543A8">
      <w:pPr>
        <w:pStyle w:val="Corpsdetexte"/>
        <w:rPr>
          <w:b/>
          <w:sz w:val="24"/>
          <w:lang w:val="fr-FR"/>
        </w:rPr>
      </w:pPr>
    </w:p>
    <w:p w14:paraId="0D9ECBAF" w14:textId="77777777" w:rsidR="003543A8" w:rsidRPr="002C24E3" w:rsidRDefault="003543A8">
      <w:pPr>
        <w:pStyle w:val="Corpsdetexte"/>
        <w:rPr>
          <w:b/>
          <w:sz w:val="24"/>
          <w:lang w:val="fr-FR"/>
        </w:rPr>
      </w:pPr>
    </w:p>
    <w:p w14:paraId="1FF8AA41" w14:textId="77777777" w:rsidR="003543A8" w:rsidRPr="002C24E3" w:rsidRDefault="003543A8">
      <w:pPr>
        <w:pStyle w:val="Corpsdetexte"/>
        <w:rPr>
          <w:b/>
          <w:sz w:val="24"/>
          <w:lang w:val="fr-FR"/>
        </w:rPr>
      </w:pPr>
    </w:p>
    <w:p w14:paraId="21A84380" w14:textId="77777777" w:rsidR="003543A8" w:rsidRPr="002C24E3" w:rsidRDefault="003543A8">
      <w:pPr>
        <w:pStyle w:val="Corpsdetexte"/>
        <w:rPr>
          <w:b/>
          <w:sz w:val="24"/>
          <w:lang w:val="fr-FR"/>
        </w:rPr>
      </w:pPr>
    </w:p>
    <w:p w14:paraId="4F324EB4" w14:textId="77777777" w:rsidR="003543A8" w:rsidRPr="002C24E3" w:rsidRDefault="003543A8">
      <w:pPr>
        <w:pStyle w:val="Corpsdetexte"/>
        <w:rPr>
          <w:b/>
          <w:sz w:val="24"/>
          <w:lang w:val="fr-FR"/>
        </w:rPr>
      </w:pPr>
    </w:p>
    <w:p w14:paraId="58023AFD" w14:textId="77777777" w:rsidR="003543A8" w:rsidRPr="002C24E3" w:rsidRDefault="003543A8">
      <w:pPr>
        <w:pStyle w:val="Corpsdetexte"/>
        <w:spacing w:before="53"/>
        <w:rPr>
          <w:b/>
          <w:sz w:val="24"/>
          <w:lang w:val="fr-FR"/>
        </w:rPr>
      </w:pPr>
    </w:p>
    <w:p w14:paraId="689DCF74" w14:textId="2C9EF191" w:rsidR="003543A8" w:rsidRPr="002C24E3" w:rsidRDefault="00272EBF" w:rsidP="00272EBF">
      <w:pPr>
        <w:tabs>
          <w:tab w:val="left" w:pos="4902"/>
        </w:tabs>
        <w:ind w:left="370"/>
        <w:rPr>
          <w:b/>
          <w:position w:val="1"/>
          <w:sz w:val="24"/>
          <w:lang w:val="fr-FR"/>
        </w:rPr>
      </w:pPr>
      <w:r>
        <w:rPr>
          <w:b/>
          <w:color w:val="FFFFFF"/>
          <w:spacing w:val="-2"/>
          <w:sz w:val="24"/>
          <w:lang w:val="fr-FR"/>
        </w:rPr>
        <w:t xml:space="preserve">                                    Canalisation</w:t>
      </w:r>
      <w:r w:rsidR="008F094C" w:rsidRPr="002C24E3">
        <w:rPr>
          <w:b/>
          <w:color w:val="FFFFFF"/>
          <w:sz w:val="24"/>
          <w:lang w:val="fr-FR"/>
        </w:rPr>
        <w:tab/>
      </w:r>
      <w:r>
        <w:rPr>
          <w:b/>
          <w:color w:val="FFFFFF"/>
          <w:sz w:val="24"/>
          <w:lang w:val="fr-FR"/>
        </w:rPr>
        <w:t xml:space="preserve">                                       </w:t>
      </w:r>
      <w:r>
        <w:rPr>
          <w:b/>
          <w:color w:val="FFFFFF"/>
          <w:spacing w:val="-2"/>
          <w:position w:val="1"/>
          <w:sz w:val="24"/>
          <w:lang w:val="fr-FR"/>
        </w:rPr>
        <w:t>B</w:t>
      </w:r>
      <w:r w:rsidR="002C24E3" w:rsidRPr="002C24E3">
        <w:rPr>
          <w:b/>
          <w:color w:val="FFFFFF"/>
          <w:spacing w:val="-2"/>
          <w:position w:val="1"/>
          <w:sz w:val="24"/>
          <w:lang w:val="fr-FR"/>
        </w:rPr>
        <w:t>uissons</w:t>
      </w:r>
    </w:p>
    <w:p w14:paraId="092C834A" w14:textId="77777777" w:rsidR="003543A8" w:rsidRPr="002C24E3" w:rsidRDefault="003543A8">
      <w:pPr>
        <w:pStyle w:val="Corpsdetexte"/>
        <w:rPr>
          <w:b/>
          <w:sz w:val="24"/>
          <w:lang w:val="fr-FR"/>
        </w:rPr>
      </w:pPr>
    </w:p>
    <w:p w14:paraId="0BB561D0" w14:textId="77777777" w:rsidR="003543A8" w:rsidRPr="002C24E3" w:rsidRDefault="003543A8">
      <w:pPr>
        <w:pStyle w:val="Corpsdetexte"/>
        <w:rPr>
          <w:b/>
          <w:sz w:val="24"/>
          <w:lang w:val="fr-FR"/>
        </w:rPr>
      </w:pPr>
    </w:p>
    <w:p w14:paraId="48761751" w14:textId="77777777" w:rsidR="003543A8" w:rsidRPr="002C24E3" w:rsidRDefault="003543A8">
      <w:pPr>
        <w:pStyle w:val="Corpsdetexte"/>
        <w:rPr>
          <w:b/>
          <w:sz w:val="24"/>
          <w:lang w:val="fr-FR"/>
        </w:rPr>
      </w:pPr>
    </w:p>
    <w:p w14:paraId="75696573" w14:textId="77777777" w:rsidR="003543A8" w:rsidRPr="002C24E3" w:rsidRDefault="003543A8">
      <w:pPr>
        <w:pStyle w:val="Corpsdetexte"/>
        <w:rPr>
          <w:b/>
          <w:sz w:val="24"/>
          <w:lang w:val="fr-FR"/>
        </w:rPr>
      </w:pPr>
    </w:p>
    <w:p w14:paraId="6765E39D" w14:textId="77777777" w:rsidR="003543A8" w:rsidRPr="002C24E3" w:rsidRDefault="003543A8">
      <w:pPr>
        <w:pStyle w:val="Corpsdetexte"/>
        <w:rPr>
          <w:b/>
          <w:sz w:val="24"/>
          <w:lang w:val="fr-FR"/>
        </w:rPr>
      </w:pPr>
    </w:p>
    <w:p w14:paraId="4AD9DB05" w14:textId="77777777" w:rsidR="003543A8" w:rsidRPr="002C24E3" w:rsidRDefault="003543A8">
      <w:pPr>
        <w:pStyle w:val="Corpsdetexte"/>
        <w:rPr>
          <w:b/>
          <w:sz w:val="24"/>
          <w:lang w:val="fr-FR"/>
        </w:rPr>
      </w:pPr>
    </w:p>
    <w:p w14:paraId="22B4389E" w14:textId="77777777" w:rsidR="003543A8" w:rsidRPr="002C24E3" w:rsidRDefault="003543A8">
      <w:pPr>
        <w:pStyle w:val="Corpsdetexte"/>
        <w:rPr>
          <w:b/>
          <w:sz w:val="24"/>
          <w:lang w:val="fr-FR"/>
        </w:rPr>
      </w:pPr>
    </w:p>
    <w:p w14:paraId="76ECCB27" w14:textId="77777777" w:rsidR="003543A8" w:rsidRPr="002C24E3" w:rsidRDefault="003543A8">
      <w:pPr>
        <w:pStyle w:val="Corpsdetexte"/>
        <w:rPr>
          <w:b/>
          <w:sz w:val="24"/>
          <w:lang w:val="fr-FR"/>
        </w:rPr>
      </w:pPr>
    </w:p>
    <w:p w14:paraId="753A9B7D" w14:textId="77777777" w:rsidR="003543A8" w:rsidRPr="002C24E3" w:rsidRDefault="003543A8">
      <w:pPr>
        <w:pStyle w:val="Corpsdetexte"/>
        <w:spacing w:before="58"/>
        <w:rPr>
          <w:b/>
          <w:sz w:val="24"/>
          <w:lang w:val="fr-FR"/>
        </w:rPr>
      </w:pPr>
    </w:p>
    <w:p w14:paraId="646C0212" w14:textId="7384059A" w:rsidR="003543A8" w:rsidRPr="002C24E3" w:rsidRDefault="00272EBF" w:rsidP="00272EBF">
      <w:pPr>
        <w:tabs>
          <w:tab w:val="left" w:pos="4902"/>
        </w:tabs>
        <w:ind w:left="533"/>
        <w:rPr>
          <w:b/>
          <w:sz w:val="24"/>
          <w:lang w:val="fr-FR"/>
        </w:rPr>
      </w:pPr>
      <w:r>
        <w:rPr>
          <w:b/>
          <w:color w:val="FFFFFF"/>
          <w:spacing w:val="-2"/>
          <w:sz w:val="24"/>
          <w:lang w:val="fr-FR"/>
        </w:rPr>
        <w:t>G                                 G</w:t>
      </w:r>
      <w:r w:rsidR="002C24E3" w:rsidRPr="002C24E3">
        <w:rPr>
          <w:b/>
          <w:color w:val="FFFFFF"/>
          <w:spacing w:val="-2"/>
          <w:sz w:val="24"/>
          <w:lang w:val="fr-FR"/>
        </w:rPr>
        <w:t>outtières</w:t>
      </w:r>
      <w:r w:rsidR="008F094C" w:rsidRPr="002C24E3">
        <w:rPr>
          <w:b/>
          <w:color w:val="FFFFFF"/>
          <w:sz w:val="24"/>
          <w:lang w:val="fr-FR"/>
        </w:rPr>
        <w:tab/>
      </w:r>
      <w:r>
        <w:rPr>
          <w:b/>
          <w:color w:val="FFFFFF"/>
          <w:sz w:val="24"/>
          <w:lang w:val="fr-FR"/>
        </w:rPr>
        <w:t xml:space="preserve">                                        </w:t>
      </w:r>
      <w:r w:rsidR="002C24E3" w:rsidRPr="002C24E3">
        <w:rPr>
          <w:b/>
          <w:color w:val="FFFFFF"/>
          <w:spacing w:val="-2"/>
          <w:sz w:val="24"/>
          <w:lang w:val="fr-FR"/>
        </w:rPr>
        <w:t>Forêts</w:t>
      </w:r>
    </w:p>
    <w:p w14:paraId="1E984987" w14:textId="77777777" w:rsidR="003543A8" w:rsidRPr="002C24E3" w:rsidRDefault="003543A8">
      <w:pPr>
        <w:pStyle w:val="Corpsdetexte"/>
        <w:rPr>
          <w:b/>
          <w:sz w:val="24"/>
          <w:lang w:val="fr-FR"/>
        </w:rPr>
      </w:pPr>
    </w:p>
    <w:p w14:paraId="5349837A" w14:textId="77777777" w:rsidR="003543A8" w:rsidRPr="002C24E3" w:rsidRDefault="003543A8">
      <w:pPr>
        <w:pStyle w:val="Corpsdetexte"/>
        <w:rPr>
          <w:b/>
          <w:sz w:val="24"/>
          <w:lang w:val="fr-FR"/>
        </w:rPr>
      </w:pPr>
    </w:p>
    <w:p w14:paraId="4645CB71" w14:textId="77777777" w:rsidR="003543A8" w:rsidRPr="002C24E3" w:rsidRDefault="003543A8">
      <w:pPr>
        <w:pStyle w:val="Corpsdetexte"/>
        <w:rPr>
          <w:b/>
          <w:sz w:val="24"/>
          <w:lang w:val="fr-FR"/>
        </w:rPr>
      </w:pPr>
    </w:p>
    <w:p w14:paraId="7E9A8C02" w14:textId="77777777" w:rsidR="003543A8" w:rsidRPr="002C24E3" w:rsidRDefault="003543A8">
      <w:pPr>
        <w:pStyle w:val="Corpsdetexte"/>
        <w:rPr>
          <w:b/>
          <w:sz w:val="24"/>
          <w:lang w:val="fr-FR"/>
        </w:rPr>
      </w:pPr>
    </w:p>
    <w:p w14:paraId="09FA2064" w14:textId="77777777" w:rsidR="003543A8" w:rsidRPr="002C24E3" w:rsidRDefault="003543A8">
      <w:pPr>
        <w:pStyle w:val="Corpsdetexte"/>
        <w:rPr>
          <w:b/>
          <w:sz w:val="24"/>
          <w:lang w:val="fr-FR"/>
        </w:rPr>
      </w:pPr>
    </w:p>
    <w:p w14:paraId="5BB952F3" w14:textId="77777777" w:rsidR="003543A8" w:rsidRPr="002C24E3" w:rsidRDefault="003543A8">
      <w:pPr>
        <w:pStyle w:val="Corpsdetexte"/>
        <w:rPr>
          <w:b/>
          <w:sz w:val="24"/>
          <w:lang w:val="fr-FR"/>
        </w:rPr>
      </w:pPr>
    </w:p>
    <w:p w14:paraId="6FB01E13" w14:textId="77777777" w:rsidR="003543A8" w:rsidRPr="002C24E3" w:rsidRDefault="003543A8">
      <w:pPr>
        <w:pStyle w:val="Corpsdetexte"/>
        <w:rPr>
          <w:b/>
          <w:sz w:val="24"/>
          <w:lang w:val="fr-FR"/>
        </w:rPr>
      </w:pPr>
    </w:p>
    <w:p w14:paraId="527EAB06" w14:textId="77777777" w:rsidR="003543A8" w:rsidRPr="002C24E3" w:rsidRDefault="003543A8">
      <w:pPr>
        <w:pStyle w:val="Corpsdetexte"/>
        <w:rPr>
          <w:b/>
          <w:sz w:val="24"/>
          <w:lang w:val="fr-FR"/>
        </w:rPr>
      </w:pPr>
    </w:p>
    <w:p w14:paraId="6073E337" w14:textId="77777777" w:rsidR="003543A8" w:rsidRPr="002C24E3" w:rsidRDefault="003543A8">
      <w:pPr>
        <w:pStyle w:val="Corpsdetexte"/>
        <w:spacing w:before="36"/>
        <w:rPr>
          <w:b/>
          <w:sz w:val="24"/>
          <w:lang w:val="fr-FR"/>
        </w:rPr>
      </w:pPr>
    </w:p>
    <w:p w14:paraId="58E08D3F" w14:textId="17BDEF09" w:rsidR="003543A8" w:rsidRPr="002C24E3" w:rsidRDefault="002C24E3">
      <w:pPr>
        <w:tabs>
          <w:tab w:val="left" w:pos="7333"/>
        </w:tabs>
        <w:ind w:left="3021"/>
        <w:rPr>
          <w:b/>
          <w:sz w:val="24"/>
          <w:lang w:val="fr-FR"/>
        </w:rPr>
      </w:pPr>
      <w:r w:rsidRPr="002C24E3">
        <w:rPr>
          <w:b/>
          <w:color w:val="FFFFFF"/>
          <w:spacing w:val="-2"/>
          <w:sz w:val="24"/>
          <w:lang w:val="fr-FR"/>
        </w:rPr>
        <w:t>Étangs</w:t>
      </w:r>
      <w:r w:rsidR="008F094C" w:rsidRPr="002C24E3">
        <w:rPr>
          <w:b/>
          <w:color w:val="FFFFFF"/>
          <w:sz w:val="24"/>
          <w:lang w:val="fr-FR"/>
        </w:rPr>
        <w:tab/>
      </w:r>
      <w:r w:rsidR="00272EBF">
        <w:rPr>
          <w:b/>
          <w:color w:val="FFFFFF"/>
          <w:sz w:val="24"/>
          <w:lang w:val="fr-FR"/>
        </w:rPr>
        <w:t xml:space="preserve">   </w:t>
      </w:r>
      <w:r w:rsidR="00200B57">
        <w:rPr>
          <w:b/>
          <w:color w:val="FFFFFF"/>
          <w:spacing w:val="-2"/>
          <w:sz w:val="24"/>
          <w:lang w:val="fr-FR"/>
        </w:rPr>
        <w:t>Prairies</w:t>
      </w:r>
    </w:p>
    <w:p w14:paraId="399782AD" w14:textId="77777777" w:rsidR="003543A8" w:rsidRPr="002C24E3" w:rsidRDefault="003543A8">
      <w:pPr>
        <w:pStyle w:val="Corpsdetexte"/>
        <w:rPr>
          <w:b/>
          <w:lang w:val="fr-FR"/>
        </w:rPr>
      </w:pPr>
    </w:p>
    <w:p w14:paraId="047D0A0F" w14:textId="77777777" w:rsidR="003543A8" w:rsidRPr="002C24E3" w:rsidRDefault="003543A8">
      <w:pPr>
        <w:pStyle w:val="Corpsdetexte"/>
        <w:rPr>
          <w:b/>
          <w:lang w:val="fr-FR"/>
        </w:rPr>
      </w:pPr>
    </w:p>
    <w:p w14:paraId="4BF78171" w14:textId="77777777" w:rsidR="003543A8" w:rsidRPr="002C24E3" w:rsidRDefault="003543A8">
      <w:pPr>
        <w:pStyle w:val="Corpsdetexte"/>
        <w:rPr>
          <w:b/>
          <w:lang w:val="fr-FR"/>
        </w:rPr>
      </w:pPr>
    </w:p>
    <w:p w14:paraId="712DBB64" w14:textId="77777777" w:rsidR="003543A8" w:rsidRPr="002C24E3" w:rsidRDefault="003543A8">
      <w:pPr>
        <w:pStyle w:val="Corpsdetexte"/>
        <w:spacing w:before="51"/>
        <w:rPr>
          <w:b/>
          <w:lang w:val="fr-FR"/>
        </w:rPr>
      </w:pPr>
    </w:p>
    <w:p w14:paraId="5328631F" w14:textId="5FA232E5" w:rsidR="003543A8" w:rsidRPr="002F7C9C" w:rsidRDefault="008F094C" w:rsidP="002C24E3">
      <w:pPr>
        <w:pStyle w:val="Titre8"/>
        <w:rPr>
          <w:b w:val="0"/>
          <w:sz w:val="20"/>
          <w:lang w:val="fr-FR"/>
        </w:rPr>
        <w:sectPr w:rsidR="003543A8" w:rsidRPr="002F7C9C">
          <w:pgSz w:w="11910" w:h="16840"/>
          <w:pgMar w:top="560" w:right="425" w:bottom="0" w:left="425" w:header="720" w:footer="720" w:gutter="0"/>
          <w:cols w:space="720"/>
        </w:sectPr>
      </w:pPr>
      <w:r>
        <w:rPr>
          <w:noProof/>
          <w:lang w:val="en-GB" w:eastAsia="en-GB"/>
        </w:rPr>
        <mc:AlternateContent>
          <mc:Choice Requires="wps">
            <w:drawing>
              <wp:anchor distT="0" distB="0" distL="0" distR="0" simplePos="0" relativeHeight="251614720" behindDoc="0" locked="0" layoutInCell="1" allowOverlap="1" wp14:anchorId="72705998" wp14:editId="0870E53B">
                <wp:simplePos x="0" y="0"/>
                <wp:positionH relativeFrom="page">
                  <wp:posOffset>6724790</wp:posOffset>
                </wp:positionH>
                <wp:positionV relativeFrom="paragraph">
                  <wp:posOffset>-330295</wp:posOffset>
                </wp:positionV>
                <wp:extent cx="474980" cy="519430"/>
                <wp:effectExtent l="0" t="0" r="0" b="0"/>
                <wp:wrapNone/>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26" y="158356"/>
                              </a:lnTo>
                              <a:lnTo>
                                <a:pt x="178993" y="164490"/>
                              </a:lnTo>
                              <a:lnTo>
                                <a:pt x="172847" y="173736"/>
                              </a:lnTo>
                              <a:lnTo>
                                <a:pt x="170624" y="185242"/>
                              </a:lnTo>
                              <a:lnTo>
                                <a:pt x="172847" y="196761"/>
                              </a:lnTo>
                              <a:lnTo>
                                <a:pt x="178993" y="205981"/>
                              </a:lnTo>
                              <a:lnTo>
                                <a:pt x="188226"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21"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21"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89" y="117500"/>
                              </a:lnTo>
                              <a:lnTo>
                                <a:pt x="445096" y="120281"/>
                              </a:lnTo>
                              <a:lnTo>
                                <a:pt x="410248" y="141947"/>
                              </a:lnTo>
                              <a:lnTo>
                                <a:pt x="400202" y="128905"/>
                              </a:lnTo>
                              <a:lnTo>
                                <a:pt x="389280" y="117043"/>
                              </a:lnTo>
                              <a:lnTo>
                                <a:pt x="377621" y="106349"/>
                              </a:lnTo>
                              <a:lnTo>
                                <a:pt x="365391" y="96786"/>
                              </a:lnTo>
                              <a:lnTo>
                                <a:pt x="378739" y="74637"/>
                              </a:lnTo>
                              <a:lnTo>
                                <a:pt x="379387" y="73304"/>
                              </a:lnTo>
                              <a:lnTo>
                                <a:pt x="379082" y="73660"/>
                              </a:lnTo>
                              <a:lnTo>
                                <a:pt x="381889" y="66713"/>
                              </a:lnTo>
                              <a:lnTo>
                                <a:pt x="381660" y="59474"/>
                              </a:lnTo>
                              <a:lnTo>
                                <a:pt x="378701" y="52781"/>
                              </a:lnTo>
                              <a:lnTo>
                                <a:pt x="373303" y="47472"/>
                              </a:lnTo>
                              <a:lnTo>
                                <a:pt x="366204" y="44716"/>
                              </a:lnTo>
                              <a:lnTo>
                                <a:pt x="358736" y="44958"/>
                              </a:lnTo>
                              <a:lnTo>
                                <a:pt x="352005" y="47891"/>
                              </a:lnTo>
                              <a:lnTo>
                                <a:pt x="347103" y="53263"/>
                              </a:lnTo>
                              <a:lnTo>
                                <a:pt x="331965" y="77076"/>
                              </a:lnTo>
                              <a:lnTo>
                                <a:pt x="316903" y="70700"/>
                              </a:lnTo>
                              <a:lnTo>
                                <a:pt x="302120" y="65760"/>
                              </a:lnTo>
                              <a:lnTo>
                                <a:pt x="287858" y="62242"/>
                              </a:lnTo>
                              <a:lnTo>
                                <a:pt x="269659" y="59448"/>
                              </a:lnTo>
                              <a:lnTo>
                                <a:pt x="260794" y="58610"/>
                              </a:lnTo>
                              <a:lnTo>
                                <a:pt x="260794" y="19405"/>
                              </a:lnTo>
                              <a:lnTo>
                                <a:pt x="259410" y="11455"/>
                              </a:lnTo>
                              <a:lnTo>
                                <a:pt x="255485" y="5321"/>
                              </a:lnTo>
                              <a:lnTo>
                                <a:pt x="249377"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36" y="49745"/>
                              </a:lnTo>
                              <a:lnTo>
                                <a:pt x="131394" y="46748"/>
                              </a:lnTo>
                              <a:lnTo>
                                <a:pt x="124231" y="46266"/>
                              </a:lnTo>
                              <a:lnTo>
                                <a:pt x="117335" y="48463"/>
                              </a:lnTo>
                              <a:lnTo>
                                <a:pt x="111353" y="53771"/>
                              </a:lnTo>
                              <a:lnTo>
                                <a:pt x="108115" y="60464"/>
                              </a:lnTo>
                              <a:lnTo>
                                <a:pt x="107772" y="67703"/>
                              </a:lnTo>
                              <a:lnTo>
                                <a:pt x="110515" y="74637"/>
                              </a:lnTo>
                              <a:lnTo>
                                <a:pt x="124002" y="98450"/>
                              </a:lnTo>
                              <a:lnTo>
                                <a:pt x="112814" y="107454"/>
                              </a:lnTo>
                              <a:lnTo>
                                <a:pt x="101727" y="118021"/>
                              </a:lnTo>
                              <a:lnTo>
                                <a:pt x="90970" y="130060"/>
                              </a:lnTo>
                              <a:lnTo>
                                <a:pt x="80772" y="143471"/>
                              </a:lnTo>
                              <a:lnTo>
                                <a:pt x="39700" y="119303"/>
                              </a:lnTo>
                              <a:lnTo>
                                <a:pt x="32778" y="117081"/>
                              </a:lnTo>
                              <a:lnTo>
                                <a:pt x="25565"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57" y="237515"/>
                              </a:lnTo>
                              <a:lnTo>
                                <a:pt x="5537" y="242036"/>
                              </a:lnTo>
                              <a:lnTo>
                                <a:pt x="1485" y="248475"/>
                              </a:lnTo>
                              <a:lnTo>
                                <a:pt x="0" y="256019"/>
                              </a:lnTo>
                              <a:lnTo>
                                <a:pt x="1536" y="263436"/>
                              </a:lnTo>
                              <a:lnTo>
                                <a:pt x="5791" y="269278"/>
                              </a:lnTo>
                              <a:lnTo>
                                <a:pt x="12242"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75" y="390639"/>
                              </a:lnTo>
                              <a:lnTo>
                                <a:pt x="26657" y="393915"/>
                              </a:lnTo>
                              <a:lnTo>
                                <a:pt x="34188" y="394474"/>
                              </a:lnTo>
                              <a:lnTo>
                                <a:pt x="41719" y="391845"/>
                              </a:lnTo>
                              <a:lnTo>
                                <a:pt x="78295" y="371487"/>
                              </a:lnTo>
                              <a:lnTo>
                                <a:pt x="86868"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78" y="466572"/>
                              </a:lnTo>
                              <a:lnTo>
                                <a:pt x="138976" y="463651"/>
                              </a:lnTo>
                              <a:lnTo>
                                <a:pt x="144424" y="457809"/>
                              </a:lnTo>
                              <a:lnTo>
                                <a:pt x="155956" y="439458"/>
                              </a:lnTo>
                              <a:lnTo>
                                <a:pt x="176593" y="448017"/>
                              </a:lnTo>
                              <a:lnTo>
                                <a:pt x="195973" y="453809"/>
                              </a:lnTo>
                              <a:lnTo>
                                <a:pt x="213398" y="457352"/>
                              </a:lnTo>
                              <a:lnTo>
                                <a:pt x="228142" y="459181"/>
                              </a:lnTo>
                              <a:lnTo>
                                <a:pt x="228815" y="499516"/>
                              </a:lnTo>
                              <a:lnTo>
                                <a:pt x="230911" y="507072"/>
                              </a:lnTo>
                              <a:lnTo>
                                <a:pt x="235369" y="513245"/>
                              </a:lnTo>
                              <a:lnTo>
                                <a:pt x="241630" y="517398"/>
                              </a:lnTo>
                              <a:lnTo>
                                <a:pt x="249148" y="518922"/>
                              </a:lnTo>
                              <a:lnTo>
                                <a:pt x="256679" y="516839"/>
                              </a:lnTo>
                              <a:lnTo>
                                <a:pt x="262763"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32" y="369138"/>
                              </a:lnTo>
                              <a:lnTo>
                                <a:pt x="396532" y="353034"/>
                              </a:lnTo>
                              <a:lnTo>
                                <a:pt x="360540" y="381419"/>
                              </a:lnTo>
                              <a:lnTo>
                                <a:pt x="324446" y="400342"/>
                              </a:lnTo>
                              <a:lnTo>
                                <a:pt x="284899" y="410895"/>
                              </a:lnTo>
                              <a:lnTo>
                                <a:pt x="238531" y="414159"/>
                              </a:lnTo>
                              <a:lnTo>
                                <a:pt x="221272" y="412788"/>
                              </a:lnTo>
                              <a:lnTo>
                                <a:pt x="172542" y="396582"/>
                              </a:lnTo>
                              <a:lnTo>
                                <a:pt x="121412" y="353021"/>
                              </a:lnTo>
                              <a:lnTo>
                                <a:pt x="91871"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406" y="298907"/>
                              </a:lnTo>
                              <a:lnTo>
                                <a:pt x="263690" y="297738"/>
                              </a:lnTo>
                              <a:lnTo>
                                <a:pt x="217284"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98" y="192519"/>
                              </a:lnTo>
                              <a:lnTo>
                                <a:pt x="429082" y="175412"/>
                              </a:lnTo>
                              <a:lnTo>
                                <a:pt x="465416" y="153200"/>
                              </a:lnTo>
                              <a:lnTo>
                                <a:pt x="471411"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2763BFE" id="Graphic 357" o:spid="_x0000_s1026" style="position:absolute;margin-left:529.5pt;margin-top:-26pt;width:37.4pt;height:40.9pt;z-index:251614720;visibility:visible;mso-wrap-style:square;mso-wrap-distance-left:0;mso-wrap-distance-top:0;mso-wrap-distance-right:0;mso-wrap-distance-bottom:0;mso-position-horizontal:absolute;mso-position-horizontal-relative:page;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" path="m228815,185242r-2235,-11506l220446,164490r-9233,-6134l199720,156121r-11494,2235l178993,164490r-6146,9246l170624,185242r2223,11519l178993,205981r9233,6134l199720,214337r11493,-2222l220446,205981r6134,-9220l228815,185242xem350964,229870r-1689,-8255l344690,214820r-6769,-4585l329666,208534r-8255,1701l314617,214820r-4610,6795l308305,229870r1702,8255l314617,244906r6794,4610l329666,251206r8255,-1690l344690,244906r4585,-6781l350964,229870xem474967,133972r-2794,-6947l466864,121081r-6782,-3251l452589,117500r-7493,2781l410248,141947,400202,128905,389280,117043,377621,106349,365391,96786,378739,74637r648,-1333l379082,73660r2807,-6947l381660,59474r-2959,-6693l373303,47472r-7099,-2756l358736,44958r-6731,2933l347103,53263,331965,77076,316903,70700,302120,65760,287858,62242,269659,59448r-8865,-838l260794,19405r-1384,-7950l255485,5321,249377,1397,241427,r-7532,1397l227736,5321r-4153,6134l222059,19405r,39586l206806,60680r-8572,2870l198755,63017r-11646,3353l173888,70891r-16967,7455l143332,55054r-5296,-5309l131394,46748r-7163,-482l117335,48463r-5982,5308l108115,60464r-343,7239l110515,74637r13487,23813l112814,107454r-11087,10567l90970,130060,80772,143471,39700,119303r-6922,-2222l25565,117703r-6681,3353l13589,127025r-2642,6947l11506,141211r3289,6680l20332,153200r41085,24219l55791,191147r-4649,14351l47574,220421r-2362,15430l18935,235686r-7378,1829l5537,242036r-4052,6439l,256019r1536,7417l5791,269278r6451,3822l20332,274472r23978,13l46304,290563r3327,15862l54190,321945r5715,15062l22263,357886r-5550,5372l13322,370052r-851,7519l14554,385102r5321,5537l26657,393915r7531,559l41719,391845,78295,371487r8573,12065l96113,394754r9868,10236l118491,415912r4279,3251l111125,437921r355,-495l108724,444411r229,7226l111912,458304r5423,5296l124421,466547r7557,25l138976,463651r5448,-5842l155956,439458r20637,8559l195973,453809r17425,3543l228142,459181r673,40335l230911,507072r4458,6173l241630,517398r7518,1524l256679,516839r6084,-4445l266649,506120r978,-7569l266954,457771r17881,-3277l301332,449745r15152,-6134l330339,436168r16129,26493l351536,467410r6413,2363l364845,469798r6528,-2248l377342,462191r3251,-6795l380923,447878r-2781,-7544l360553,411556r10960,-13043l381114,384340r8318,-15202l396532,353034r-35992,28385l324446,400342r-39547,10553l238531,414159r-17259,-1371l172542,396582,121412,353021,91871,284695,90170,246367r7683,-37275l133235,150571r43053,-31090l209448,107619r3632,-1130l224701,104368r18542,-1219l267627,104736r58877,20955l378142,176466r20345,53391l400481,249275r,11583l399503,262851r-1993,2909l393649,268681r-5741,4864l334213,294335r-52807,4572l263690,297738,217284,287299,179489,271462,147688,247434,119265,212394r12510,46495l159118,297751r42075,28677l257911,342341r21603,1854l308470,343852r74498,-16015l424688,302641r21361,-37821l446049,246367r-1867,-18199l440728,210159r-5030,-17640l429082,175412r36334,-22212l471411,147891r3238,-6680l474967,133972xe" stroked="f">
                <v:path arrowok="t"/>
                <w10:wrap anchorx="page"/>
              </v:shape>
            </w:pict>
          </mc:Fallback>
        </mc:AlternateContent>
      </w:r>
    </w:p>
    <w:p w14:paraId="00CDC3BC" w14:textId="07DCD954" w:rsidR="003543A8" w:rsidRPr="002F7C9C" w:rsidRDefault="00A06F68">
      <w:pPr>
        <w:pStyle w:val="Corpsdetexte"/>
        <w:rPr>
          <w:sz w:val="20"/>
          <w:lang w:val="fr-FR"/>
        </w:rPr>
      </w:pPr>
      <w:r>
        <w:rPr>
          <w:b/>
          <w:noProof/>
          <w:lang w:val="en-GB" w:eastAsia="en-GB"/>
        </w:rPr>
        <mc:AlternateContent>
          <mc:Choice Requires="wpg">
            <w:drawing>
              <wp:anchor distT="0" distB="0" distL="0" distR="0" simplePos="0" relativeHeight="251656704" behindDoc="1" locked="0" layoutInCell="1" allowOverlap="1" wp14:anchorId="1DAAF671" wp14:editId="7A6E4B55">
                <wp:simplePos x="0" y="0"/>
                <wp:positionH relativeFrom="page">
                  <wp:posOffset>267238</wp:posOffset>
                </wp:positionH>
                <wp:positionV relativeFrom="page">
                  <wp:posOffset>361950</wp:posOffset>
                </wp:positionV>
                <wp:extent cx="6660515" cy="10331450"/>
                <wp:effectExtent l="0" t="0" r="6985" b="0"/>
                <wp:wrapNone/>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0331450"/>
                          <a:chOff x="0" y="0"/>
                          <a:chExt cx="6660515" cy="10332012"/>
                        </a:xfrm>
                      </wpg:grpSpPr>
                      <wps:wsp>
                        <wps:cNvPr id="360" name="Graphic 360"/>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361" name="Graphic 361"/>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362" name="Graphic 362"/>
                        <wps:cNvSpPr/>
                        <wps:spPr>
                          <a:xfrm>
                            <a:off x="241404" y="273944"/>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363" name="Graphic 363"/>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364" name="Graphic 364"/>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s:wsp>
                        <wps:cNvPr id="365" name="Graphic 365"/>
                        <wps:cNvSpPr/>
                        <wps:spPr>
                          <a:xfrm>
                            <a:off x="502309" y="1749701"/>
                            <a:ext cx="5626735" cy="3321685"/>
                          </a:xfrm>
                          <a:custGeom>
                            <a:avLst/>
                            <a:gdLst/>
                            <a:ahLst/>
                            <a:cxnLst/>
                            <a:rect l="l" t="t" r="r" b="b"/>
                            <a:pathLst>
                              <a:path w="5626735" h="3321685">
                                <a:moveTo>
                                  <a:pt x="5554599" y="0"/>
                                </a:moveTo>
                                <a:lnTo>
                                  <a:pt x="71996" y="0"/>
                                </a:lnTo>
                                <a:lnTo>
                                  <a:pt x="43971" y="5657"/>
                                </a:lnTo>
                                <a:lnTo>
                                  <a:pt x="21086" y="21086"/>
                                </a:lnTo>
                                <a:lnTo>
                                  <a:pt x="5657" y="43971"/>
                                </a:lnTo>
                                <a:lnTo>
                                  <a:pt x="0" y="71996"/>
                                </a:lnTo>
                                <a:lnTo>
                                  <a:pt x="0" y="3249091"/>
                                </a:lnTo>
                                <a:lnTo>
                                  <a:pt x="5657" y="3277123"/>
                                </a:lnTo>
                                <a:lnTo>
                                  <a:pt x="21086" y="3300012"/>
                                </a:lnTo>
                                <a:lnTo>
                                  <a:pt x="43971" y="3315442"/>
                                </a:lnTo>
                                <a:lnTo>
                                  <a:pt x="71996" y="3321100"/>
                                </a:lnTo>
                                <a:lnTo>
                                  <a:pt x="5554599" y="3321100"/>
                                </a:lnTo>
                                <a:lnTo>
                                  <a:pt x="5582623" y="3315442"/>
                                </a:lnTo>
                                <a:lnTo>
                                  <a:pt x="5605508" y="3300012"/>
                                </a:lnTo>
                                <a:lnTo>
                                  <a:pt x="5620937" y="3277123"/>
                                </a:lnTo>
                                <a:lnTo>
                                  <a:pt x="5626595" y="3249091"/>
                                </a:lnTo>
                                <a:lnTo>
                                  <a:pt x="5626595" y="71996"/>
                                </a:lnTo>
                                <a:lnTo>
                                  <a:pt x="5620937" y="43971"/>
                                </a:lnTo>
                                <a:lnTo>
                                  <a:pt x="5605508" y="21086"/>
                                </a:lnTo>
                                <a:lnTo>
                                  <a:pt x="5582623" y="5657"/>
                                </a:lnTo>
                                <a:lnTo>
                                  <a:pt x="55545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D4F0BF9" id="Group 359" o:spid="_x0000_s1026" style="position:absolute;margin-left:21.05pt;margin-top:28.5pt;width:524.45pt;height:813.5pt;z-index:-251659776;mso-wrap-distance-left:0;mso-wrap-distance-right:0;mso-position-horizontal-relative:page;mso-position-vertical-relative:page"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">
                <v:shape id="Graphic 360"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361" o:spid="_x0000_s1028" style="position:absolute;width:66605;height:9205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362" o:spid="_x0000_s1029" style="position:absolute;left:2414;top:2739;width:61772;height:8693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363"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364"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v:shape id="Graphic 365" o:spid="_x0000_s1032" style="position:absolute;left:5023;top:17497;width:56267;height:33216;visibility:visible;mso-wrap-style:square;v-text-anchor:top" coordsize="5626735,332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" path="m5554599,l71996,,43971,5657,21086,21086,5657,43971,,71996,,3249091r5657,28032l21086,3300012r22885,15430l71996,3321100r5482603,l5582623,3315442r22885,-15430l5620937,3277123r5658,-28032l5626595,71996r-5658,-28025l5605508,21086,5582623,5657,5554599,xe" stroked="f">
                  <v:path arrowok="t"/>
                </v:shape>
                <w10:wrap anchorx="page" anchory="page"/>
              </v:group>
            </w:pict>
          </mc:Fallback>
        </mc:AlternateContent>
      </w:r>
    </w:p>
    <w:p w14:paraId="70DABBA4" w14:textId="3013C80E" w:rsidR="003543A8" w:rsidRPr="002F7C9C" w:rsidRDefault="003543A8">
      <w:pPr>
        <w:pStyle w:val="Corpsdetexte"/>
        <w:spacing w:before="10"/>
        <w:rPr>
          <w:sz w:val="20"/>
          <w:lang w:val="fr-FR"/>
        </w:rPr>
      </w:pPr>
    </w:p>
    <w:p w14:paraId="24B93711" w14:textId="552C50BF" w:rsidR="00A06F68" w:rsidRPr="00A06F68" w:rsidRDefault="00A06F68" w:rsidP="00585A08">
      <w:pPr>
        <w:pStyle w:val="Titre2"/>
        <w:ind w:left="912"/>
        <w:rPr>
          <w:lang w:val="fr-FR"/>
        </w:rPr>
      </w:pPr>
      <w:r w:rsidRPr="00A06F68">
        <w:rPr>
          <w:color w:val="231F20"/>
          <w:lang w:val="fr-FR"/>
        </w:rPr>
        <w:t>Infections des moustiques</w:t>
      </w:r>
    </w:p>
    <w:p w14:paraId="70823F12" w14:textId="668A6A32" w:rsidR="00A06F68" w:rsidRPr="00A06F68" w:rsidRDefault="00A06F68" w:rsidP="00585A08">
      <w:pPr>
        <w:spacing w:line="655" w:lineRule="exact"/>
        <w:ind w:left="912"/>
        <w:rPr>
          <w:b/>
          <w:sz w:val="60"/>
          <w:lang w:val="fr-FR"/>
        </w:rPr>
      </w:pPr>
      <w:r w:rsidRPr="00A06F68">
        <w:rPr>
          <w:b/>
          <w:color w:val="231F20"/>
          <w:sz w:val="60"/>
          <w:lang w:val="fr-FR"/>
        </w:rPr>
        <w:t>Schéma</w:t>
      </w:r>
      <w:r w:rsidR="005D066D">
        <w:rPr>
          <w:b/>
          <w:color w:val="231F20"/>
          <w:sz w:val="60"/>
          <w:lang w:val="fr-FR"/>
        </w:rPr>
        <w:t>s</w:t>
      </w:r>
      <w:r w:rsidRPr="00A06F68">
        <w:rPr>
          <w:b/>
          <w:color w:val="231F20"/>
          <w:sz w:val="60"/>
          <w:lang w:val="fr-FR"/>
        </w:rPr>
        <w:t xml:space="preserve"> de transmission</w:t>
      </w:r>
    </w:p>
    <w:p w14:paraId="550C127D" w14:textId="03BB646C" w:rsidR="00A06F68" w:rsidRPr="00A06F68" w:rsidRDefault="00A06F68" w:rsidP="00585A08">
      <w:pPr>
        <w:spacing w:before="288"/>
        <w:ind w:left="912"/>
        <w:rPr>
          <w:sz w:val="24"/>
          <w:lang w:val="fr-FR"/>
        </w:rPr>
      </w:pPr>
      <w:r w:rsidRPr="00A06F68">
        <w:rPr>
          <w:color w:val="231F20"/>
          <w:sz w:val="24"/>
          <w:lang w:val="fr-FR"/>
        </w:rPr>
        <w:t xml:space="preserve">Le moustique </w:t>
      </w:r>
      <w:r w:rsidRPr="00A06F68">
        <w:rPr>
          <w:i/>
          <w:color w:val="231F20"/>
          <w:sz w:val="24"/>
          <w:lang w:val="fr-FR"/>
        </w:rPr>
        <w:t xml:space="preserve">Culex </w:t>
      </w:r>
      <w:r w:rsidRPr="00A06F68">
        <w:rPr>
          <w:color w:val="231F20"/>
          <w:sz w:val="24"/>
          <w:lang w:val="fr-FR"/>
        </w:rPr>
        <w:t>: virus du Nil occidental</w:t>
      </w:r>
    </w:p>
    <w:p w14:paraId="2519289B" w14:textId="40D8F7B3" w:rsidR="003543A8" w:rsidRPr="00A06F68" w:rsidRDefault="00BB49A3">
      <w:pPr>
        <w:pStyle w:val="Corpsdetexte"/>
        <w:rPr>
          <w:sz w:val="24"/>
          <w:lang w:val="fr-FR"/>
        </w:rPr>
      </w:pPr>
      <w:r w:rsidRPr="005C14FD">
        <w:rPr>
          <w:noProof/>
          <w:sz w:val="24"/>
          <w:lang w:val="en-GB" w:eastAsia="en-GB"/>
        </w:rPr>
        <w:drawing>
          <wp:anchor distT="0" distB="0" distL="114300" distR="114300" simplePos="0" relativeHeight="251721216" behindDoc="0" locked="0" layoutInCell="1" allowOverlap="1" wp14:anchorId="10D4C69F" wp14:editId="449CD6BF">
            <wp:simplePos x="0" y="0"/>
            <wp:positionH relativeFrom="column">
              <wp:posOffset>515782</wp:posOffset>
            </wp:positionH>
            <wp:positionV relativeFrom="page">
              <wp:posOffset>1945005</wp:posOffset>
            </wp:positionV>
            <wp:extent cx="5657215" cy="3352800"/>
            <wp:effectExtent l="0" t="0" r="635" b="0"/>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657215" cy="3352800"/>
                    </a:xfrm>
                    <a:prstGeom prst="rect">
                      <a:avLst/>
                    </a:prstGeom>
                  </pic:spPr>
                </pic:pic>
              </a:graphicData>
            </a:graphic>
            <wp14:sizeRelH relativeFrom="margin">
              <wp14:pctWidth>0</wp14:pctWidth>
            </wp14:sizeRelH>
            <wp14:sizeRelV relativeFrom="margin">
              <wp14:pctHeight>0</wp14:pctHeight>
            </wp14:sizeRelV>
          </wp:anchor>
        </w:drawing>
      </w:r>
    </w:p>
    <w:p w14:paraId="51377E40" w14:textId="5FD7636F" w:rsidR="003543A8" w:rsidRPr="00A06F68" w:rsidRDefault="003543A8">
      <w:pPr>
        <w:pStyle w:val="Corpsdetexte"/>
        <w:rPr>
          <w:sz w:val="24"/>
          <w:lang w:val="fr-FR"/>
        </w:rPr>
      </w:pPr>
    </w:p>
    <w:p w14:paraId="58F34314" w14:textId="1028D35A" w:rsidR="003543A8" w:rsidRPr="00A06F68" w:rsidRDefault="003543A8">
      <w:pPr>
        <w:pStyle w:val="Corpsdetexte"/>
        <w:rPr>
          <w:sz w:val="24"/>
          <w:lang w:val="fr-FR"/>
        </w:rPr>
      </w:pPr>
    </w:p>
    <w:p w14:paraId="07612A57" w14:textId="37D82B9F" w:rsidR="003543A8" w:rsidRPr="00A06F68" w:rsidRDefault="003543A8">
      <w:pPr>
        <w:pStyle w:val="Corpsdetexte"/>
        <w:rPr>
          <w:sz w:val="24"/>
          <w:lang w:val="fr-FR"/>
        </w:rPr>
      </w:pPr>
    </w:p>
    <w:p w14:paraId="35A1F771" w14:textId="7577B564" w:rsidR="003543A8" w:rsidRPr="00A06F68" w:rsidRDefault="003543A8">
      <w:pPr>
        <w:pStyle w:val="Corpsdetexte"/>
        <w:spacing w:before="86"/>
        <w:rPr>
          <w:sz w:val="24"/>
          <w:lang w:val="fr-FR"/>
        </w:rPr>
      </w:pPr>
    </w:p>
    <w:p w14:paraId="219E677F" w14:textId="76466913" w:rsidR="003543A8" w:rsidRDefault="008F094C">
      <w:pPr>
        <w:spacing w:line="252" w:lineRule="exact"/>
        <w:ind w:left="1484"/>
        <w:jc w:val="center"/>
        <w:rPr>
          <w:b/>
          <w:sz w:val="24"/>
        </w:rPr>
      </w:pPr>
      <w:r>
        <w:rPr>
          <w:b/>
          <w:color w:val="FFFFFF"/>
          <w:spacing w:val="-10"/>
          <w:sz w:val="24"/>
        </w:rPr>
        <w:t>1</w:t>
      </w:r>
    </w:p>
    <w:p w14:paraId="54F52483" w14:textId="7F537647" w:rsidR="003543A8" w:rsidRDefault="008F094C">
      <w:pPr>
        <w:spacing w:line="157" w:lineRule="exact"/>
        <w:ind w:left="4556"/>
        <w:rPr>
          <w:b/>
          <w:sz w:val="16"/>
        </w:rPr>
      </w:pPr>
      <w:r>
        <w:rPr>
          <w:b/>
          <w:color w:val="FFFFFF"/>
          <w:sz w:val="16"/>
        </w:rPr>
        <w:t>The</w:t>
      </w:r>
      <w:r>
        <w:rPr>
          <w:b/>
          <w:color w:val="FFFFFF"/>
          <w:spacing w:val="-10"/>
          <w:sz w:val="16"/>
        </w:rPr>
        <w:t xml:space="preserve"> </w:t>
      </w:r>
      <w:r>
        <w:rPr>
          <w:b/>
          <w:color w:val="FFFFFF"/>
          <w:sz w:val="16"/>
        </w:rPr>
        <w:t>West</w:t>
      </w:r>
      <w:r>
        <w:rPr>
          <w:b/>
          <w:color w:val="FFFFFF"/>
          <w:spacing w:val="-9"/>
          <w:sz w:val="16"/>
        </w:rPr>
        <w:t xml:space="preserve"> </w:t>
      </w:r>
      <w:r>
        <w:rPr>
          <w:b/>
          <w:color w:val="FFFFFF"/>
          <w:sz w:val="16"/>
        </w:rPr>
        <w:t>Nile</w:t>
      </w:r>
      <w:r>
        <w:rPr>
          <w:b/>
          <w:color w:val="FFFFFF"/>
          <w:spacing w:val="-9"/>
          <w:sz w:val="16"/>
        </w:rPr>
        <w:t xml:space="preserve"> </w:t>
      </w:r>
      <w:r>
        <w:rPr>
          <w:b/>
          <w:color w:val="FFFFFF"/>
          <w:spacing w:val="-2"/>
          <w:sz w:val="16"/>
        </w:rPr>
        <w:t>virus</w:t>
      </w:r>
    </w:p>
    <w:p w14:paraId="5B86AA54" w14:textId="363444EA" w:rsidR="003543A8" w:rsidRDefault="008F094C">
      <w:pPr>
        <w:spacing w:before="1" w:line="232" w:lineRule="auto"/>
        <w:ind w:left="4556" w:right="4808"/>
        <w:rPr>
          <w:b/>
          <w:sz w:val="16"/>
        </w:rPr>
      </w:pPr>
      <w:r>
        <w:rPr>
          <w:b/>
          <w:color w:val="FFFFFF"/>
          <w:spacing w:val="-2"/>
          <w:sz w:val="16"/>
        </w:rPr>
        <w:t>is</w:t>
      </w:r>
      <w:r>
        <w:rPr>
          <w:b/>
          <w:color w:val="FFFFFF"/>
          <w:spacing w:val="-7"/>
          <w:sz w:val="16"/>
        </w:rPr>
        <w:t xml:space="preserve"> </w:t>
      </w:r>
      <w:r>
        <w:rPr>
          <w:b/>
          <w:color w:val="FFFFFF"/>
          <w:spacing w:val="-2"/>
          <w:sz w:val="16"/>
        </w:rPr>
        <w:t>naturally</w:t>
      </w:r>
      <w:r>
        <w:rPr>
          <w:b/>
          <w:color w:val="FFFFFF"/>
          <w:spacing w:val="-7"/>
          <w:sz w:val="16"/>
        </w:rPr>
        <w:t xml:space="preserve"> </w:t>
      </w:r>
      <w:r>
        <w:rPr>
          <w:b/>
          <w:color w:val="FFFFFF"/>
          <w:spacing w:val="-2"/>
          <w:sz w:val="16"/>
        </w:rPr>
        <w:t xml:space="preserve">occurring </w:t>
      </w:r>
      <w:r>
        <w:rPr>
          <w:b/>
          <w:color w:val="FFFFFF"/>
          <w:sz w:val="16"/>
        </w:rPr>
        <w:t xml:space="preserve">in some birds. The </w:t>
      </w:r>
      <w:r>
        <w:rPr>
          <w:b/>
          <w:i/>
          <w:color w:val="FFFFFF"/>
          <w:sz w:val="16"/>
        </w:rPr>
        <w:t>Culex</w:t>
      </w:r>
      <w:r>
        <w:rPr>
          <w:b/>
          <w:i/>
          <w:color w:val="FFFFFF"/>
          <w:spacing w:val="-2"/>
          <w:sz w:val="16"/>
        </w:rPr>
        <w:t xml:space="preserve"> </w:t>
      </w:r>
      <w:r>
        <w:rPr>
          <w:b/>
          <w:color w:val="FFFFFF"/>
          <w:sz w:val="16"/>
        </w:rPr>
        <w:t>mosquito becomes</w:t>
      </w:r>
      <w:r>
        <w:rPr>
          <w:b/>
          <w:color w:val="FFFFFF"/>
          <w:spacing w:val="-2"/>
          <w:sz w:val="16"/>
        </w:rPr>
        <w:t xml:space="preserve"> </w:t>
      </w:r>
      <w:r>
        <w:rPr>
          <w:b/>
          <w:color w:val="FFFFFF"/>
          <w:sz w:val="16"/>
        </w:rPr>
        <w:t>infected when they feed on infected</w:t>
      </w:r>
      <w:r>
        <w:rPr>
          <w:b/>
          <w:color w:val="FFFFFF"/>
          <w:spacing w:val="-2"/>
          <w:sz w:val="16"/>
        </w:rPr>
        <w:t xml:space="preserve"> </w:t>
      </w:r>
      <w:r>
        <w:rPr>
          <w:b/>
          <w:color w:val="FFFFFF"/>
          <w:sz w:val="16"/>
        </w:rPr>
        <w:t>birds.</w:t>
      </w:r>
    </w:p>
    <w:p w14:paraId="58413234" w14:textId="11C6999E" w:rsidR="003543A8" w:rsidRDefault="003543A8">
      <w:pPr>
        <w:pStyle w:val="Corpsdetexte"/>
        <w:spacing w:before="146"/>
        <w:rPr>
          <w:b/>
          <w:sz w:val="20"/>
        </w:rPr>
      </w:pPr>
    </w:p>
    <w:p w14:paraId="582FDEFD" w14:textId="77777777" w:rsidR="003543A8" w:rsidRDefault="003543A8">
      <w:pPr>
        <w:pStyle w:val="Corpsdetexte"/>
        <w:rPr>
          <w:b/>
          <w:sz w:val="20"/>
        </w:rPr>
        <w:sectPr w:rsidR="003543A8">
          <w:pgSz w:w="11910" w:h="16840"/>
          <w:pgMar w:top="560" w:right="425" w:bottom="0" w:left="425" w:header="720" w:footer="720" w:gutter="0"/>
          <w:cols w:space="720"/>
        </w:sectPr>
      </w:pPr>
    </w:p>
    <w:p w14:paraId="3F8A718B" w14:textId="7D5BF8AD" w:rsidR="003543A8" w:rsidRDefault="008F094C">
      <w:pPr>
        <w:spacing w:before="98" w:line="247" w:lineRule="exact"/>
        <w:ind w:right="38"/>
        <w:jc w:val="right"/>
        <w:rPr>
          <w:b/>
          <w:sz w:val="24"/>
        </w:rPr>
      </w:pPr>
      <w:r>
        <w:rPr>
          <w:b/>
          <w:color w:val="FFFFFF"/>
          <w:spacing w:val="-10"/>
          <w:sz w:val="24"/>
        </w:rPr>
        <w:t>2</w:t>
      </w:r>
    </w:p>
    <w:p w14:paraId="3D32AEF9" w14:textId="0D278317" w:rsidR="003543A8" w:rsidRDefault="008F094C">
      <w:pPr>
        <w:spacing w:line="152" w:lineRule="exact"/>
        <w:ind w:left="1343"/>
        <w:rPr>
          <w:b/>
          <w:sz w:val="16"/>
        </w:rPr>
      </w:pPr>
      <w:r>
        <w:rPr>
          <w:b/>
          <w:color w:val="FFFFFF"/>
          <w:sz w:val="16"/>
        </w:rPr>
        <w:t>The</w:t>
      </w:r>
      <w:r>
        <w:rPr>
          <w:b/>
          <w:color w:val="FFFFFF"/>
          <w:spacing w:val="-3"/>
          <w:sz w:val="16"/>
        </w:rPr>
        <w:t xml:space="preserve"> </w:t>
      </w:r>
      <w:r>
        <w:rPr>
          <w:b/>
          <w:color w:val="FFFFFF"/>
          <w:sz w:val="16"/>
        </w:rPr>
        <w:t>infected</w:t>
      </w:r>
      <w:r>
        <w:rPr>
          <w:b/>
          <w:color w:val="FFFFFF"/>
          <w:spacing w:val="-3"/>
          <w:sz w:val="16"/>
        </w:rPr>
        <w:t xml:space="preserve"> </w:t>
      </w:r>
      <w:r>
        <w:rPr>
          <w:b/>
          <w:color w:val="FFFFFF"/>
          <w:spacing w:val="-2"/>
          <w:sz w:val="16"/>
        </w:rPr>
        <w:t>mosquitoes</w:t>
      </w:r>
    </w:p>
    <w:p w14:paraId="5C6F5940" w14:textId="649E1651" w:rsidR="003543A8" w:rsidRDefault="008F094C">
      <w:pPr>
        <w:spacing w:before="1" w:line="232" w:lineRule="auto"/>
        <w:ind w:left="1343" w:right="315"/>
        <w:rPr>
          <w:b/>
          <w:sz w:val="16"/>
        </w:rPr>
      </w:pPr>
      <w:r>
        <w:rPr>
          <w:b/>
          <w:color w:val="FFFFFF"/>
          <w:sz w:val="16"/>
        </w:rPr>
        <w:t>then</w:t>
      </w:r>
      <w:r>
        <w:rPr>
          <w:b/>
          <w:color w:val="FFFFFF"/>
          <w:spacing w:val="-9"/>
          <w:sz w:val="16"/>
        </w:rPr>
        <w:t xml:space="preserve"> </w:t>
      </w:r>
      <w:r>
        <w:rPr>
          <w:b/>
          <w:color w:val="FFFFFF"/>
          <w:sz w:val="16"/>
        </w:rPr>
        <w:t>transmit</w:t>
      </w:r>
      <w:r>
        <w:rPr>
          <w:b/>
          <w:color w:val="FFFFFF"/>
          <w:spacing w:val="-9"/>
          <w:sz w:val="16"/>
        </w:rPr>
        <w:t xml:space="preserve"> </w:t>
      </w:r>
      <w:r>
        <w:rPr>
          <w:b/>
          <w:color w:val="FFFFFF"/>
          <w:sz w:val="16"/>
        </w:rPr>
        <w:t>the</w:t>
      </w:r>
      <w:r>
        <w:rPr>
          <w:b/>
          <w:color w:val="FFFFFF"/>
          <w:spacing w:val="-9"/>
          <w:sz w:val="16"/>
        </w:rPr>
        <w:t xml:space="preserve"> </w:t>
      </w:r>
      <w:r>
        <w:rPr>
          <w:b/>
          <w:color w:val="FFFFFF"/>
          <w:sz w:val="16"/>
        </w:rPr>
        <w:t>virus to humans and other mammals like horses.</w:t>
      </w:r>
    </w:p>
    <w:p w14:paraId="36BFE170" w14:textId="384FFACE" w:rsidR="003543A8" w:rsidRDefault="008F094C">
      <w:pPr>
        <w:pStyle w:val="Corpsdetexte"/>
        <w:spacing w:before="220"/>
        <w:rPr>
          <w:b/>
          <w:sz w:val="24"/>
        </w:rPr>
      </w:pPr>
      <w:r>
        <w:br w:type="column"/>
      </w:r>
    </w:p>
    <w:p w14:paraId="7A3862D2" w14:textId="77777777" w:rsidR="003543A8" w:rsidRDefault="008F094C">
      <w:pPr>
        <w:spacing w:before="1" w:line="234" w:lineRule="exact"/>
        <w:ind w:right="1470"/>
        <w:jc w:val="right"/>
        <w:rPr>
          <w:b/>
          <w:sz w:val="24"/>
        </w:rPr>
      </w:pPr>
      <w:r>
        <w:rPr>
          <w:b/>
          <w:color w:val="FFFFFF"/>
          <w:spacing w:val="-10"/>
          <w:sz w:val="24"/>
        </w:rPr>
        <w:t>3</w:t>
      </w:r>
    </w:p>
    <w:p w14:paraId="60340A06" w14:textId="77777777" w:rsidR="003543A8" w:rsidRDefault="008F094C">
      <w:pPr>
        <w:spacing w:line="139" w:lineRule="exact"/>
        <w:ind w:left="1343"/>
        <w:rPr>
          <w:b/>
          <w:sz w:val="16"/>
        </w:rPr>
      </w:pPr>
      <w:r>
        <w:rPr>
          <w:b/>
          <w:color w:val="FFFFFF"/>
          <w:sz w:val="16"/>
        </w:rPr>
        <w:t>Also,</w:t>
      </w:r>
      <w:r>
        <w:rPr>
          <w:b/>
          <w:color w:val="FFFFFF"/>
          <w:spacing w:val="-11"/>
          <w:sz w:val="16"/>
        </w:rPr>
        <w:t xml:space="preserve"> </w:t>
      </w:r>
      <w:r>
        <w:rPr>
          <w:b/>
          <w:color w:val="FFFFFF"/>
          <w:sz w:val="16"/>
        </w:rPr>
        <w:t>humans</w:t>
      </w:r>
      <w:r>
        <w:rPr>
          <w:b/>
          <w:color w:val="FFFFFF"/>
          <w:spacing w:val="-10"/>
          <w:sz w:val="16"/>
        </w:rPr>
        <w:t xml:space="preserve"> </w:t>
      </w:r>
      <w:r>
        <w:rPr>
          <w:b/>
          <w:color w:val="FFFFFF"/>
          <w:sz w:val="16"/>
        </w:rPr>
        <w:t>and</w:t>
      </w:r>
      <w:r>
        <w:rPr>
          <w:b/>
          <w:color w:val="FFFFFF"/>
          <w:spacing w:val="-10"/>
          <w:sz w:val="16"/>
        </w:rPr>
        <w:t xml:space="preserve"> </w:t>
      </w:r>
      <w:r>
        <w:rPr>
          <w:b/>
          <w:color w:val="FFFFFF"/>
          <w:spacing w:val="-2"/>
          <w:sz w:val="16"/>
        </w:rPr>
        <w:t>horses</w:t>
      </w:r>
    </w:p>
    <w:p w14:paraId="47716C0F" w14:textId="77777777" w:rsidR="003543A8" w:rsidRDefault="008F094C">
      <w:pPr>
        <w:spacing w:before="1" w:line="232" w:lineRule="auto"/>
        <w:ind w:left="1343" w:right="1639"/>
        <w:rPr>
          <w:b/>
          <w:sz w:val="16"/>
        </w:rPr>
      </w:pPr>
      <w:r>
        <w:rPr>
          <w:b/>
          <w:color w:val="FFFFFF"/>
          <w:sz w:val="16"/>
        </w:rPr>
        <w:t>are ‘dead end hosts’ which means that the virus cannot be passed from</w:t>
      </w:r>
      <w:r>
        <w:rPr>
          <w:b/>
          <w:color w:val="FFFFFF"/>
          <w:spacing w:val="-12"/>
          <w:sz w:val="16"/>
        </w:rPr>
        <w:t xml:space="preserve"> </w:t>
      </w:r>
      <w:r>
        <w:rPr>
          <w:b/>
          <w:color w:val="FFFFFF"/>
          <w:sz w:val="16"/>
        </w:rPr>
        <w:t>an</w:t>
      </w:r>
      <w:r>
        <w:rPr>
          <w:b/>
          <w:color w:val="FFFFFF"/>
          <w:spacing w:val="-11"/>
          <w:sz w:val="16"/>
        </w:rPr>
        <w:t xml:space="preserve"> </w:t>
      </w:r>
      <w:r>
        <w:rPr>
          <w:b/>
          <w:color w:val="FFFFFF"/>
          <w:sz w:val="16"/>
        </w:rPr>
        <w:t>infected</w:t>
      </w:r>
      <w:r>
        <w:rPr>
          <w:b/>
          <w:color w:val="FFFFFF"/>
          <w:spacing w:val="-11"/>
          <w:sz w:val="16"/>
        </w:rPr>
        <w:t xml:space="preserve"> </w:t>
      </w:r>
      <w:r>
        <w:rPr>
          <w:b/>
          <w:color w:val="FFFFFF"/>
          <w:sz w:val="16"/>
        </w:rPr>
        <w:t>human/ horse to other hosts.</w:t>
      </w:r>
    </w:p>
    <w:p w14:paraId="654B5A28" w14:textId="77777777" w:rsidR="003543A8" w:rsidRDefault="003543A8">
      <w:pPr>
        <w:spacing w:line="232" w:lineRule="auto"/>
        <w:rPr>
          <w:b/>
          <w:sz w:val="16"/>
        </w:rPr>
        <w:sectPr w:rsidR="003543A8">
          <w:type w:val="continuous"/>
          <w:pgSz w:w="11910" w:h="16840"/>
          <w:pgMar w:top="1640" w:right="425" w:bottom="280" w:left="425" w:header="720" w:footer="720" w:gutter="0"/>
          <w:cols w:num="2" w:space="720" w:equalWidth="0">
            <w:col w:w="3487" w:space="2610"/>
            <w:col w:w="4963"/>
          </w:cols>
        </w:sectPr>
      </w:pPr>
    </w:p>
    <w:p w14:paraId="16CEA127" w14:textId="539A9795" w:rsidR="003543A8" w:rsidRDefault="003543A8">
      <w:pPr>
        <w:pStyle w:val="Corpsdetexte"/>
        <w:rPr>
          <w:b/>
          <w:sz w:val="24"/>
        </w:rPr>
      </w:pPr>
    </w:p>
    <w:p w14:paraId="100908DF" w14:textId="7D20964B" w:rsidR="003543A8" w:rsidRDefault="003543A8">
      <w:pPr>
        <w:pStyle w:val="Corpsdetexte"/>
        <w:spacing w:before="47"/>
        <w:rPr>
          <w:b/>
          <w:sz w:val="24"/>
        </w:rPr>
      </w:pPr>
    </w:p>
    <w:p w14:paraId="48ADD041" w14:textId="5A0B384D" w:rsidR="00A06F68" w:rsidRPr="005D066D" w:rsidRDefault="00A06F68" w:rsidP="00585A08">
      <w:pPr>
        <w:ind w:left="941"/>
        <w:rPr>
          <w:iCs/>
          <w:sz w:val="24"/>
          <w:lang w:val="fr-FR"/>
        </w:rPr>
      </w:pPr>
      <w:r w:rsidRPr="005D066D">
        <w:rPr>
          <w:color w:val="231F20"/>
          <w:spacing w:val="-2"/>
          <w:sz w:val="24"/>
          <w:lang w:val="fr-FR"/>
        </w:rPr>
        <w:t>Les femelles</w:t>
      </w:r>
      <w:r w:rsidRPr="00A06F68">
        <w:rPr>
          <w:i/>
          <w:color w:val="231F20"/>
          <w:spacing w:val="-2"/>
          <w:sz w:val="24"/>
          <w:lang w:val="fr-FR"/>
        </w:rPr>
        <w:t xml:space="preserve"> </w:t>
      </w:r>
      <w:r w:rsidRPr="005D066D">
        <w:rPr>
          <w:iCs/>
          <w:color w:val="231F20"/>
          <w:spacing w:val="-2"/>
          <w:sz w:val="24"/>
          <w:lang w:val="fr-FR"/>
        </w:rPr>
        <w:t>moustiques</w:t>
      </w:r>
      <w:r w:rsidRPr="00A06F68">
        <w:rPr>
          <w:i/>
          <w:color w:val="231F20"/>
          <w:spacing w:val="-2"/>
          <w:sz w:val="24"/>
          <w:lang w:val="fr-FR"/>
        </w:rPr>
        <w:t xml:space="preserve"> Aedes : </w:t>
      </w:r>
      <w:r w:rsidRPr="005D066D">
        <w:rPr>
          <w:iCs/>
          <w:color w:val="231F20"/>
          <w:spacing w:val="-2"/>
          <w:sz w:val="24"/>
          <w:lang w:val="fr-FR"/>
        </w:rPr>
        <w:t xml:space="preserve">dengue, fièvre jaune, chikungunya et virus Zika </w:t>
      </w:r>
    </w:p>
    <w:p w14:paraId="0F3C651A" w14:textId="0181F276" w:rsidR="003543A8" w:rsidRPr="00A06F68" w:rsidRDefault="003543A8">
      <w:pPr>
        <w:pStyle w:val="Corpsdetexte"/>
        <w:spacing w:before="1"/>
        <w:rPr>
          <w:sz w:val="18"/>
          <w:lang w:val="fr-FR"/>
        </w:rPr>
      </w:pPr>
    </w:p>
    <w:p w14:paraId="1AFF3F6F" w14:textId="77777777" w:rsidR="003543A8" w:rsidRPr="00A06F68" w:rsidRDefault="003543A8">
      <w:pPr>
        <w:pStyle w:val="Corpsdetexte"/>
        <w:rPr>
          <w:sz w:val="18"/>
          <w:lang w:val="fr-FR"/>
        </w:rPr>
        <w:sectPr w:rsidR="003543A8" w:rsidRPr="00A06F68">
          <w:type w:val="continuous"/>
          <w:pgSz w:w="11910" w:h="16840"/>
          <w:pgMar w:top="1640" w:right="425" w:bottom="280" w:left="425" w:header="720" w:footer="720" w:gutter="0"/>
          <w:cols w:space="720"/>
        </w:sectPr>
      </w:pPr>
    </w:p>
    <w:p w14:paraId="4D314683" w14:textId="7F8B83E4" w:rsidR="003543A8" w:rsidRPr="00A06F68" w:rsidRDefault="003543A8">
      <w:pPr>
        <w:pStyle w:val="Corpsdetexte"/>
        <w:rPr>
          <w:sz w:val="15"/>
          <w:lang w:val="fr-FR"/>
        </w:rPr>
      </w:pPr>
    </w:p>
    <w:p w14:paraId="766AEA7A" w14:textId="1FCB18DD" w:rsidR="003543A8" w:rsidRPr="00A06F68" w:rsidRDefault="00BB49A3">
      <w:pPr>
        <w:pStyle w:val="Corpsdetexte"/>
        <w:spacing w:before="19"/>
        <w:rPr>
          <w:sz w:val="15"/>
          <w:lang w:val="fr-FR"/>
        </w:rPr>
      </w:pPr>
      <w:r>
        <w:rPr>
          <w:noProof/>
          <w:sz w:val="20"/>
          <w:lang w:val="en-GB" w:eastAsia="en-GB"/>
        </w:rPr>
        <w:drawing>
          <wp:anchor distT="0" distB="0" distL="114300" distR="114300" simplePos="0" relativeHeight="251722240" behindDoc="0" locked="0" layoutInCell="1" allowOverlap="1" wp14:anchorId="4610D6DD" wp14:editId="3AFC8646">
            <wp:simplePos x="0" y="0"/>
            <wp:positionH relativeFrom="margin">
              <wp:posOffset>519149</wp:posOffset>
            </wp:positionH>
            <wp:positionV relativeFrom="page">
              <wp:posOffset>5889625</wp:posOffset>
            </wp:positionV>
            <wp:extent cx="5767070" cy="3298190"/>
            <wp:effectExtent l="0" t="0" r="5080" b="0"/>
            <wp:wrapNone/>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7070" cy="3298190"/>
                    </a:xfrm>
                    <a:prstGeom prst="rect">
                      <a:avLst/>
                    </a:prstGeom>
                    <a:noFill/>
                  </pic:spPr>
                </pic:pic>
              </a:graphicData>
            </a:graphic>
          </wp:anchor>
        </w:drawing>
      </w:r>
    </w:p>
    <w:p w14:paraId="7EB230D2" w14:textId="2475DFCA" w:rsidR="003543A8" w:rsidRDefault="008F094C">
      <w:pPr>
        <w:ind w:left="1197" w:right="38"/>
        <w:rPr>
          <w:b/>
          <w:sz w:val="15"/>
        </w:rPr>
      </w:pPr>
      <w:r>
        <w:rPr>
          <w:b/>
          <w:color w:val="FFFFFF"/>
          <w:spacing w:val="-2"/>
          <w:w w:val="105"/>
          <w:sz w:val="15"/>
        </w:rPr>
        <w:t>Community</w:t>
      </w:r>
      <w:r>
        <w:rPr>
          <w:b/>
          <w:color w:val="FFFFFF"/>
          <w:spacing w:val="-9"/>
          <w:w w:val="105"/>
          <w:sz w:val="15"/>
        </w:rPr>
        <w:t xml:space="preserve"> </w:t>
      </w:r>
      <w:r>
        <w:rPr>
          <w:b/>
          <w:color w:val="FFFFFF"/>
          <w:spacing w:val="-2"/>
          <w:w w:val="105"/>
          <w:sz w:val="15"/>
        </w:rPr>
        <w:t xml:space="preserve">members </w:t>
      </w:r>
      <w:r>
        <w:rPr>
          <w:b/>
          <w:color w:val="FFFFFF"/>
          <w:w w:val="105"/>
          <w:sz w:val="15"/>
        </w:rPr>
        <w:t>get infected from mosquito</w:t>
      </w:r>
      <w:r>
        <w:rPr>
          <w:b/>
          <w:color w:val="FFFFFF"/>
          <w:spacing w:val="-5"/>
          <w:w w:val="105"/>
          <w:sz w:val="15"/>
        </w:rPr>
        <w:t xml:space="preserve"> </w:t>
      </w:r>
      <w:r>
        <w:rPr>
          <w:b/>
          <w:color w:val="FFFFFF"/>
          <w:w w:val="105"/>
          <w:sz w:val="15"/>
        </w:rPr>
        <w:t>bites.</w:t>
      </w:r>
    </w:p>
    <w:p w14:paraId="1507D4B7" w14:textId="37844CD8" w:rsidR="003543A8" w:rsidRDefault="008F094C">
      <w:pPr>
        <w:spacing w:before="101"/>
        <w:ind w:left="1197" w:right="4172"/>
        <w:rPr>
          <w:b/>
          <w:sz w:val="15"/>
        </w:rPr>
      </w:pPr>
      <w:r>
        <w:br w:type="column"/>
      </w:r>
      <w:r>
        <w:rPr>
          <w:b/>
          <w:color w:val="FFFFFF"/>
          <w:sz w:val="15"/>
        </w:rPr>
        <w:t>A</w:t>
      </w:r>
      <w:r>
        <w:rPr>
          <w:b/>
          <w:color w:val="FFFFFF"/>
          <w:spacing w:val="-11"/>
          <w:sz w:val="15"/>
        </w:rPr>
        <w:t xml:space="preserve"> </w:t>
      </w:r>
      <w:r>
        <w:rPr>
          <w:b/>
          <w:color w:val="FFFFFF"/>
          <w:sz w:val="15"/>
        </w:rPr>
        <w:t>mosquito</w:t>
      </w:r>
      <w:r>
        <w:rPr>
          <w:b/>
          <w:color w:val="FFFFFF"/>
          <w:spacing w:val="-10"/>
          <w:sz w:val="15"/>
        </w:rPr>
        <w:t xml:space="preserve"> </w:t>
      </w:r>
      <w:r>
        <w:rPr>
          <w:b/>
          <w:color w:val="FFFFFF"/>
          <w:sz w:val="15"/>
        </w:rPr>
        <w:t>bites</w:t>
      </w:r>
      <w:r>
        <w:rPr>
          <w:b/>
          <w:color w:val="FFFFFF"/>
          <w:spacing w:val="-7"/>
          <w:sz w:val="15"/>
        </w:rPr>
        <w:t xml:space="preserve"> </w:t>
      </w:r>
      <w:r>
        <w:rPr>
          <w:b/>
          <w:color w:val="FFFFFF"/>
          <w:sz w:val="15"/>
        </w:rPr>
        <w:t>a person</w:t>
      </w:r>
      <w:r>
        <w:rPr>
          <w:b/>
          <w:color w:val="FFFFFF"/>
          <w:spacing w:val="-3"/>
          <w:sz w:val="15"/>
        </w:rPr>
        <w:t xml:space="preserve"> </w:t>
      </w:r>
      <w:r>
        <w:rPr>
          <w:b/>
          <w:color w:val="FFFFFF"/>
          <w:sz w:val="15"/>
        </w:rPr>
        <w:t>infected.</w:t>
      </w:r>
    </w:p>
    <w:p w14:paraId="68781DA9" w14:textId="77777777" w:rsidR="003543A8" w:rsidRDefault="003543A8">
      <w:pPr>
        <w:rPr>
          <w:b/>
          <w:sz w:val="15"/>
        </w:rPr>
        <w:sectPr w:rsidR="003543A8">
          <w:type w:val="continuous"/>
          <w:pgSz w:w="11910" w:h="16840"/>
          <w:pgMar w:top="1640" w:right="425" w:bottom="280" w:left="425" w:header="720" w:footer="720" w:gutter="0"/>
          <w:cols w:num="2" w:space="720" w:equalWidth="0">
            <w:col w:w="2836" w:space="1501"/>
            <w:col w:w="6723"/>
          </w:cols>
        </w:sectPr>
      </w:pPr>
    </w:p>
    <w:p w14:paraId="6316CA8A" w14:textId="77777777" w:rsidR="003543A8" w:rsidRDefault="003543A8">
      <w:pPr>
        <w:pStyle w:val="Corpsdetexte"/>
        <w:rPr>
          <w:b/>
          <w:sz w:val="15"/>
        </w:rPr>
      </w:pPr>
    </w:p>
    <w:p w14:paraId="7C64EA6B" w14:textId="77777777" w:rsidR="003543A8" w:rsidRDefault="003543A8">
      <w:pPr>
        <w:pStyle w:val="Corpsdetexte"/>
        <w:rPr>
          <w:b/>
          <w:sz w:val="15"/>
        </w:rPr>
      </w:pPr>
    </w:p>
    <w:p w14:paraId="4682065A" w14:textId="77777777" w:rsidR="003543A8" w:rsidRDefault="003543A8">
      <w:pPr>
        <w:pStyle w:val="Corpsdetexte"/>
        <w:spacing w:before="76"/>
        <w:rPr>
          <w:b/>
          <w:sz w:val="15"/>
        </w:rPr>
      </w:pPr>
    </w:p>
    <w:p w14:paraId="053A91BA" w14:textId="77777777" w:rsidR="003543A8" w:rsidRDefault="008F094C">
      <w:pPr>
        <w:ind w:left="8144" w:right="1562"/>
        <w:rPr>
          <w:b/>
          <w:sz w:val="15"/>
        </w:rPr>
      </w:pPr>
      <w:r>
        <w:rPr>
          <w:b/>
          <w:color w:val="FFFFFF"/>
          <w:w w:val="105"/>
          <w:sz w:val="15"/>
        </w:rPr>
        <w:t>The</w:t>
      </w:r>
      <w:r>
        <w:rPr>
          <w:b/>
          <w:color w:val="FFFFFF"/>
          <w:spacing w:val="-3"/>
          <w:w w:val="105"/>
          <w:sz w:val="15"/>
        </w:rPr>
        <w:t xml:space="preserve"> </w:t>
      </w:r>
      <w:r>
        <w:rPr>
          <w:b/>
          <w:color w:val="FFFFFF"/>
          <w:w w:val="105"/>
          <w:sz w:val="15"/>
        </w:rPr>
        <w:t xml:space="preserve">mosquito </w:t>
      </w:r>
      <w:r>
        <w:rPr>
          <w:b/>
          <w:color w:val="FFFFFF"/>
          <w:spacing w:val="-2"/>
          <w:w w:val="105"/>
          <w:sz w:val="15"/>
        </w:rPr>
        <w:t>becomes</w:t>
      </w:r>
      <w:r>
        <w:rPr>
          <w:b/>
          <w:color w:val="FFFFFF"/>
          <w:spacing w:val="-9"/>
          <w:w w:val="105"/>
          <w:sz w:val="15"/>
        </w:rPr>
        <w:t xml:space="preserve"> </w:t>
      </w:r>
      <w:r>
        <w:rPr>
          <w:b/>
          <w:color w:val="FFFFFF"/>
          <w:spacing w:val="-2"/>
          <w:w w:val="105"/>
          <w:sz w:val="15"/>
        </w:rPr>
        <w:t>infected.</w:t>
      </w:r>
    </w:p>
    <w:p w14:paraId="32F536AE" w14:textId="77777777" w:rsidR="003543A8" w:rsidRDefault="003543A8">
      <w:pPr>
        <w:pStyle w:val="Corpsdetexte"/>
        <w:rPr>
          <w:b/>
          <w:sz w:val="20"/>
        </w:rPr>
      </w:pPr>
    </w:p>
    <w:p w14:paraId="043F8E33" w14:textId="77777777" w:rsidR="003543A8" w:rsidRDefault="003543A8">
      <w:pPr>
        <w:pStyle w:val="Corpsdetexte"/>
        <w:rPr>
          <w:b/>
          <w:sz w:val="20"/>
        </w:rPr>
      </w:pPr>
    </w:p>
    <w:p w14:paraId="153EFDF7" w14:textId="77777777" w:rsidR="003543A8" w:rsidRDefault="003543A8">
      <w:pPr>
        <w:pStyle w:val="Corpsdetexte"/>
        <w:spacing w:before="69"/>
        <w:rPr>
          <w:b/>
          <w:sz w:val="20"/>
        </w:rPr>
      </w:pPr>
    </w:p>
    <w:p w14:paraId="2CA1B27D" w14:textId="77777777" w:rsidR="003543A8" w:rsidRDefault="003543A8">
      <w:pPr>
        <w:pStyle w:val="Corpsdetexte"/>
        <w:rPr>
          <w:b/>
          <w:sz w:val="20"/>
        </w:rPr>
        <w:sectPr w:rsidR="003543A8">
          <w:type w:val="continuous"/>
          <w:pgSz w:w="11910" w:h="16840"/>
          <w:pgMar w:top="1640" w:right="425" w:bottom="280" w:left="425" w:header="720" w:footer="720" w:gutter="0"/>
          <w:cols w:space="720"/>
        </w:sectPr>
      </w:pPr>
    </w:p>
    <w:p w14:paraId="5249435F" w14:textId="77777777" w:rsidR="003543A8" w:rsidRDefault="003543A8">
      <w:pPr>
        <w:pStyle w:val="Corpsdetexte"/>
        <w:spacing w:before="141"/>
        <w:rPr>
          <w:b/>
          <w:sz w:val="15"/>
        </w:rPr>
      </w:pPr>
    </w:p>
    <w:p w14:paraId="5FAA64CF" w14:textId="77777777" w:rsidR="003543A8" w:rsidRDefault="008F094C">
      <w:pPr>
        <w:spacing w:before="1"/>
        <w:ind w:left="2311"/>
        <w:rPr>
          <w:b/>
          <w:sz w:val="15"/>
        </w:rPr>
      </w:pPr>
      <w:r>
        <w:rPr>
          <w:b/>
          <w:color w:val="FFFFFF"/>
          <w:w w:val="105"/>
          <w:sz w:val="15"/>
        </w:rPr>
        <w:t>Mosquitoes</w:t>
      </w:r>
      <w:r>
        <w:rPr>
          <w:b/>
          <w:color w:val="FFFFFF"/>
          <w:spacing w:val="-5"/>
          <w:w w:val="105"/>
          <w:sz w:val="15"/>
        </w:rPr>
        <w:t xml:space="preserve"> </w:t>
      </w:r>
      <w:r>
        <w:rPr>
          <w:b/>
          <w:color w:val="FFFFFF"/>
          <w:w w:val="105"/>
          <w:sz w:val="15"/>
        </w:rPr>
        <w:t>bite infected</w:t>
      </w:r>
      <w:r>
        <w:rPr>
          <w:b/>
          <w:color w:val="FFFFFF"/>
          <w:spacing w:val="-11"/>
          <w:w w:val="105"/>
          <w:sz w:val="15"/>
        </w:rPr>
        <w:t xml:space="preserve"> </w:t>
      </w:r>
      <w:r>
        <w:rPr>
          <w:b/>
          <w:color w:val="FFFFFF"/>
          <w:w w:val="105"/>
          <w:sz w:val="15"/>
        </w:rPr>
        <w:t>people</w:t>
      </w:r>
      <w:r>
        <w:rPr>
          <w:b/>
          <w:color w:val="FFFFFF"/>
          <w:spacing w:val="-11"/>
          <w:w w:val="105"/>
          <w:sz w:val="15"/>
        </w:rPr>
        <w:t xml:space="preserve"> </w:t>
      </w:r>
      <w:r>
        <w:rPr>
          <w:b/>
          <w:color w:val="FFFFFF"/>
          <w:w w:val="105"/>
          <w:sz w:val="15"/>
        </w:rPr>
        <w:t>and become</w:t>
      </w:r>
      <w:r>
        <w:rPr>
          <w:b/>
          <w:color w:val="FFFFFF"/>
          <w:spacing w:val="-5"/>
          <w:w w:val="105"/>
          <w:sz w:val="15"/>
        </w:rPr>
        <w:t xml:space="preserve"> </w:t>
      </w:r>
      <w:r>
        <w:rPr>
          <w:b/>
          <w:color w:val="FFFFFF"/>
          <w:w w:val="105"/>
          <w:sz w:val="15"/>
        </w:rPr>
        <w:t>infected.</w:t>
      </w:r>
    </w:p>
    <w:p w14:paraId="26EA361D" w14:textId="77777777" w:rsidR="003543A8" w:rsidRDefault="008F094C">
      <w:pPr>
        <w:spacing w:before="101"/>
        <w:ind w:left="1506" w:right="4060"/>
        <w:rPr>
          <w:b/>
          <w:sz w:val="15"/>
        </w:rPr>
      </w:pPr>
      <w:r>
        <w:br w:type="column"/>
      </w:r>
      <w:r>
        <w:rPr>
          <w:b/>
          <w:color w:val="FFFFFF"/>
          <w:w w:val="105"/>
          <w:sz w:val="15"/>
        </w:rPr>
        <w:t>The</w:t>
      </w:r>
      <w:r>
        <w:rPr>
          <w:b/>
          <w:color w:val="FFFFFF"/>
          <w:spacing w:val="-11"/>
          <w:w w:val="105"/>
          <w:sz w:val="15"/>
        </w:rPr>
        <w:t xml:space="preserve"> </w:t>
      </w:r>
      <w:r>
        <w:rPr>
          <w:b/>
          <w:color w:val="FFFFFF"/>
          <w:w w:val="105"/>
          <w:sz w:val="15"/>
        </w:rPr>
        <w:t>infected</w:t>
      </w:r>
      <w:r>
        <w:rPr>
          <w:b/>
          <w:color w:val="FFFFFF"/>
          <w:spacing w:val="-11"/>
          <w:w w:val="105"/>
          <w:sz w:val="15"/>
        </w:rPr>
        <w:t xml:space="preserve"> </w:t>
      </w:r>
      <w:r>
        <w:rPr>
          <w:b/>
          <w:color w:val="FFFFFF"/>
          <w:w w:val="105"/>
          <w:sz w:val="15"/>
        </w:rPr>
        <w:t>mosquito bites people and infects</w:t>
      </w:r>
      <w:r>
        <w:rPr>
          <w:b/>
          <w:color w:val="FFFFFF"/>
          <w:spacing w:val="-5"/>
          <w:w w:val="105"/>
          <w:sz w:val="15"/>
        </w:rPr>
        <w:t xml:space="preserve"> </w:t>
      </w:r>
      <w:r>
        <w:rPr>
          <w:b/>
          <w:color w:val="FFFFFF"/>
          <w:w w:val="105"/>
          <w:sz w:val="15"/>
        </w:rPr>
        <w:t>them.</w:t>
      </w:r>
    </w:p>
    <w:p w14:paraId="022AB302" w14:textId="77777777" w:rsidR="003543A8" w:rsidRDefault="003543A8">
      <w:pPr>
        <w:rPr>
          <w:b/>
          <w:sz w:val="15"/>
        </w:rPr>
        <w:sectPr w:rsidR="003543A8">
          <w:type w:val="continuous"/>
          <w:pgSz w:w="11910" w:h="16840"/>
          <w:pgMar w:top="1640" w:right="425" w:bottom="280" w:left="425" w:header="720" w:footer="720" w:gutter="0"/>
          <w:cols w:num="2" w:space="720" w:equalWidth="0">
            <w:col w:w="3783" w:space="40"/>
            <w:col w:w="7237"/>
          </w:cols>
        </w:sectPr>
      </w:pPr>
    </w:p>
    <w:p w14:paraId="3B21F73E" w14:textId="730F214C" w:rsidR="003543A8" w:rsidRDefault="008F094C">
      <w:pPr>
        <w:pStyle w:val="Corpsdetexte"/>
        <w:rPr>
          <w:b/>
        </w:rPr>
      </w:pPr>
      <w:r>
        <w:rPr>
          <w:b/>
          <w:noProof/>
          <w:lang w:val="en-GB" w:eastAsia="en-GB"/>
        </w:rPr>
        <mc:AlternateContent>
          <mc:Choice Requires="wps">
            <w:drawing>
              <wp:anchor distT="0" distB="0" distL="0" distR="0" simplePos="0" relativeHeight="251654656" behindDoc="1" locked="0" layoutInCell="1" allowOverlap="1" wp14:anchorId="79B96B2B" wp14:editId="61C5F51F">
                <wp:simplePos x="0" y="0"/>
                <wp:positionH relativeFrom="page">
                  <wp:posOffset>0</wp:posOffset>
                </wp:positionH>
                <wp:positionV relativeFrom="page">
                  <wp:posOffset>0</wp:posOffset>
                </wp:positionV>
                <wp:extent cx="7560309" cy="10692130"/>
                <wp:effectExtent l="0" t="0" r="0" b="0"/>
                <wp:wrapNone/>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9B0450A" id="Graphic 358" o:spid="_x0000_s1026" style="position:absolute;margin-left:0;margin-top:0;width:595.3pt;height:841.9pt;z-index:-25166182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WBFUKz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p>
    <w:p w14:paraId="2116E31D" w14:textId="77777777" w:rsidR="003543A8" w:rsidRDefault="003543A8">
      <w:pPr>
        <w:pStyle w:val="Corpsdetexte"/>
        <w:rPr>
          <w:b/>
        </w:rPr>
      </w:pPr>
    </w:p>
    <w:p w14:paraId="061394FF" w14:textId="77777777" w:rsidR="003543A8" w:rsidRDefault="003543A8">
      <w:pPr>
        <w:pStyle w:val="Corpsdetexte"/>
        <w:rPr>
          <w:b/>
        </w:rPr>
      </w:pPr>
    </w:p>
    <w:p w14:paraId="3847BCB9" w14:textId="77777777" w:rsidR="003543A8" w:rsidRDefault="003543A8">
      <w:pPr>
        <w:pStyle w:val="Corpsdetexte"/>
        <w:rPr>
          <w:b/>
        </w:rPr>
      </w:pPr>
    </w:p>
    <w:p w14:paraId="331FE6FD" w14:textId="77777777" w:rsidR="003543A8" w:rsidRDefault="003543A8">
      <w:pPr>
        <w:pStyle w:val="Corpsdetexte"/>
        <w:rPr>
          <w:b/>
        </w:rPr>
      </w:pPr>
    </w:p>
    <w:p w14:paraId="69ED5352" w14:textId="77777777" w:rsidR="003543A8" w:rsidRDefault="003543A8">
      <w:pPr>
        <w:pStyle w:val="Corpsdetexte"/>
        <w:rPr>
          <w:b/>
        </w:rPr>
      </w:pPr>
    </w:p>
    <w:p w14:paraId="50A261B5" w14:textId="0FC3FE05" w:rsidR="003543A8" w:rsidRDefault="003543A8">
      <w:pPr>
        <w:pStyle w:val="Corpsdetexte"/>
        <w:rPr>
          <w:b/>
        </w:rPr>
      </w:pPr>
    </w:p>
    <w:p w14:paraId="008B2C55" w14:textId="0CC25D7F" w:rsidR="003543A8" w:rsidRDefault="003543A8">
      <w:pPr>
        <w:pStyle w:val="Corpsdetexte"/>
        <w:rPr>
          <w:b/>
        </w:rPr>
      </w:pPr>
    </w:p>
    <w:p w14:paraId="7630689B" w14:textId="55C81FD8" w:rsidR="003543A8" w:rsidRDefault="007C6785">
      <w:pPr>
        <w:pStyle w:val="Corpsdetexte"/>
        <w:spacing w:before="157"/>
        <w:rPr>
          <w:b/>
        </w:rPr>
      </w:pPr>
      <w:r>
        <w:rPr>
          <w:noProof/>
          <w:lang w:val="en-GB" w:eastAsia="en-GB"/>
        </w:rPr>
        <mc:AlternateContent>
          <mc:Choice Requires="wps">
            <w:drawing>
              <wp:anchor distT="0" distB="0" distL="0" distR="0" simplePos="0" relativeHeight="251615744" behindDoc="0" locked="0" layoutInCell="1" allowOverlap="1" wp14:anchorId="69D8150C" wp14:editId="0BE6A2C5">
                <wp:simplePos x="0" y="0"/>
                <wp:positionH relativeFrom="page">
                  <wp:posOffset>6604369</wp:posOffset>
                </wp:positionH>
                <wp:positionV relativeFrom="paragraph">
                  <wp:posOffset>16495</wp:posOffset>
                </wp:positionV>
                <wp:extent cx="474980" cy="519430"/>
                <wp:effectExtent l="0" t="0" r="0" b="0"/>
                <wp:wrapNone/>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7F2945D" id="Graphic 370" o:spid="_x0000_s1026" style="position:absolute;margin-left:520.05pt;margin-top:1.3pt;width:37.4pt;height:40.9pt;z-index:251615744;visibility:visible;mso-wrap-style:square;mso-wrap-distance-left:0;mso-wrap-distance-top:0;mso-wrap-distance-right:0;mso-wrap-distance-bottom:0;mso-position-horizontal:absolute;mso-position-horizontal-relative:page;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page"/>
              </v:shape>
            </w:pict>
          </mc:Fallback>
        </mc:AlternateContent>
      </w:r>
    </w:p>
    <w:p w14:paraId="3A29F733" w14:textId="0AA0CC3E" w:rsidR="003543A8" w:rsidRDefault="003543A8">
      <w:pPr>
        <w:pStyle w:val="Titre8"/>
        <w:ind w:left="2045"/>
      </w:pPr>
    </w:p>
    <w:p w14:paraId="76FD2C53" w14:textId="5C142B37" w:rsidR="003543A8" w:rsidRDefault="003543A8">
      <w:pPr>
        <w:spacing w:before="65"/>
        <w:ind w:left="141"/>
        <w:rPr>
          <w:b/>
          <w:sz w:val="20"/>
        </w:rPr>
      </w:pPr>
    </w:p>
    <w:p w14:paraId="699A7352" w14:textId="77777777" w:rsidR="003543A8" w:rsidRDefault="003543A8">
      <w:pPr>
        <w:rPr>
          <w:b/>
          <w:sz w:val="20"/>
        </w:rPr>
        <w:sectPr w:rsidR="003543A8">
          <w:type w:val="continuous"/>
          <w:pgSz w:w="11910" w:h="16840"/>
          <w:pgMar w:top="1640" w:right="425" w:bottom="280" w:left="425" w:header="720" w:footer="720" w:gutter="0"/>
          <w:cols w:space="720"/>
        </w:sectPr>
      </w:pPr>
    </w:p>
    <w:p w14:paraId="708C4727" w14:textId="12FDAB30" w:rsidR="003543A8" w:rsidRDefault="003543A8">
      <w:pPr>
        <w:pStyle w:val="Corpsdetexte"/>
        <w:rPr>
          <w:sz w:val="20"/>
        </w:rPr>
      </w:pPr>
    </w:p>
    <w:p w14:paraId="5092943C" w14:textId="1C6B6FFB" w:rsidR="003543A8" w:rsidRDefault="007C6785">
      <w:pPr>
        <w:pStyle w:val="Corpsdetexte"/>
        <w:spacing w:before="10"/>
        <w:rPr>
          <w:sz w:val="20"/>
        </w:rPr>
      </w:pPr>
      <w:r w:rsidRPr="00BB49A3">
        <w:rPr>
          <w:b/>
          <w:noProof/>
          <w:lang w:val="en-GB" w:eastAsia="en-GB"/>
        </w:rPr>
        <mc:AlternateContent>
          <mc:Choice Requires="wps">
            <w:drawing>
              <wp:anchor distT="0" distB="0" distL="114300" distR="114300" simplePos="0" relativeHeight="251610623" behindDoc="0" locked="0" layoutInCell="1" allowOverlap="1" wp14:anchorId="4AD2138D" wp14:editId="2BE35B5B">
                <wp:simplePos x="0" y="0"/>
                <wp:positionH relativeFrom="column">
                  <wp:posOffset>176692</wp:posOffset>
                </wp:positionH>
                <wp:positionV relativeFrom="paragraph">
                  <wp:posOffset>-14430</wp:posOffset>
                </wp:positionV>
                <wp:extent cx="6660515" cy="9238735"/>
                <wp:effectExtent l="0" t="0" r="6985" b="635"/>
                <wp:wrapNone/>
                <wp:docPr id="556" name="Graphic 361"/>
                <wp:cNvGraphicFramePr/>
                <a:graphic xmlns:a="http://schemas.openxmlformats.org/drawingml/2006/main">
                  <a:graphicData uri="http://schemas.microsoft.com/office/word/2010/wordprocessingShape">
                    <wps:wsp>
                      <wps:cNvSpPr/>
                      <wps:spPr>
                        <a:xfrm>
                          <a:off x="0" y="0"/>
                          <a:ext cx="6660515" cy="923873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4EF5E2A2" w14:textId="77777777" w:rsidR="00BB49A3" w:rsidRDefault="00BB49A3" w:rsidP="00BB49A3">
                            <w:pPr>
                              <w:pStyle w:val="Titre2"/>
                              <w:rPr>
                                <w:color w:val="231F20"/>
                                <w:lang w:val="fr-FR"/>
                              </w:rPr>
                            </w:pPr>
                          </w:p>
                          <w:p w14:paraId="6422D399" w14:textId="77777777" w:rsidR="007C6785" w:rsidRDefault="00BB49A3" w:rsidP="007C6785">
                            <w:pPr>
                              <w:pStyle w:val="Titre2"/>
                              <w:ind w:left="0" w:firstLine="720"/>
                              <w:rPr>
                                <w:color w:val="231F20"/>
                                <w:lang w:val="fr-FR"/>
                              </w:rPr>
                            </w:pPr>
                            <w:r w:rsidRPr="00BD5867">
                              <w:rPr>
                                <w:color w:val="231F20"/>
                                <w:lang w:val="fr-FR"/>
                              </w:rPr>
                              <w:t>Infections des moustiques</w:t>
                            </w:r>
                          </w:p>
                          <w:p w14:paraId="67DC0107" w14:textId="702C0759" w:rsidR="00BB49A3" w:rsidRPr="007C6785" w:rsidRDefault="00BB49A3" w:rsidP="007C6785">
                            <w:pPr>
                              <w:pStyle w:val="Titre2"/>
                              <w:ind w:left="0" w:firstLine="720"/>
                              <w:rPr>
                                <w:lang w:val="fr-FR"/>
                              </w:rPr>
                            </w:pPr>
                            <w:r w:rsidRPr="007C6785">
                              <w:rPr>
                                <w:color w:val="231F20"/>
                                <w:lang w:val="fr-FR"/>
                              </w:rPr>
                              <w:t>Schémas de transmission</w:t>
                            </w:r>
                          </w:p>
                          <w:p w14:paraId="7E204FE4" w14:textId="77777777" w:rsidR="00BB49A3" w:rsidRPr="007C6785" w:rsidRDefault="00BB49A3" w:rsidP="007C6785">
                            <w:pPr>
                              <w:spacing w:before="288"/>
                              <w:ind w:left="912"/>
                              <w:rPr>
                                <w:color w:val="231F20"/>
                                <w:sz w:val="24"/>
                                <w:lang w:val="fr-FR"/>
                              </w:rPr>
                            </w:pPr>
                            <w:r w:rsidRPr="00F048EA">
                              <w:rPr>
                                <w:color w:val="231F20"/>
                                <w:sz w:val="24"/>
                                <w:lang w:val="fr-FR"/>
                              </w:rPr>
                              <w:t xml:space="preserve">Le moustique femelle </w:t>
                            </w:r>
                            <w:r w:rsidRPr="007C6785">
                              <w:rPr>
                                <w:color w:val="231F20"/>
                                <w:sz w:val="24"/>
                                <w:lang w:val="fr-FR"/>
                              </w:rPr>
                              <w:t xml:space="preserve">Anophèles </w:t>
                            </w:r>
                            <w:r w:rsidRPr="00F048EA">
                              <w:rPr>
                                <w:color w:val="231F20"/>
                                <w:sz w:val="24"/>
                                <w:lang w:val="fr-FR"/>
                              </w:rPr>
                              <w:t>: Paludisme</w:t>
                            </w:r>
                          </w:p>
                          <w:p w14:paraId="6D9E1E5F" w14:textId="77777777" w:rsidR="00BB49A3" w:rsidRPr="007C6785" w:rsidRDefault="00BB49A3" w:rsidP="00BB49A3">
                            <w:pPr>
                              <w:jc w:val="center"/>
                              <w:rPr>
                                <w:lang w:val="fr-FR"/>
                              </w:rPr>
                            </w:pPr>
                          </w:p>
                        </w:txbxContent>
                      </wps:txbx>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4AD2138D" id="Graphic 361" o:spid="_x0000_s1050" style="position:absolute;margin-left:13.9pt;margin-top:-1.15pt;width:524.45pt;height:727.45pt;z-index:2516106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4EF5E2A2" w14:textId="77777777" w:rsidR="00BB49A3" w:rsidRDefault="00BB49A3" w:rsidP="00BB49A3">
                      <w:pPr>
                        <w:pStyle w:val="Titre2"/>
                        <w:rPr>
                          <w:color w:val="231F20"/>
                          <w:lang w:val="fr-FR"/>
                        </w:rPr>
                      </w:pPr>
                    </w:p>
                    <w:p w14:paraId="6422D399" w14:textId="77777777" w:rsidR="007C6785" w:rsidRDefault="00BB49A3" w:rsidP="007C6785">
                      <w:pPr>
                        <w:pStyle w:val="Titre2"/>
                        <w:ind w:left="0" w:firstLine="720"/>
                        <w:rPr>
                          <w:color w:val="231F20"/>
                          <w:lang w:val="fr-FR"/>
                        </w:rPr>
                      </w:pPr>
                      <w:r w:rsidRPr="00BD5867">
                        <w:rPr>
                          <w:color w:val="231F20"/>
                          <w:lang w:val="fr-FR"/>
                        </w:rPr>
                        <w:t>Infections des moustiques</w:t>
                      </w:r>
                    </w:p>
                    <w:p w14:paraId="67DC0107" w14:textId="702C0759" w:rsidR="00BB49A3" w:rsidRPr="007C6785" w:rsidRDefault="00BB49A3" w:rsidP="007C6785">
                      <w:pPr>
                        <w:pStyle w:val="Titre2"/>
                        <w:ind w:left="0" w:firstLine="720"/>
                        <w:rPr>
                          <w:lang w:val="fr-FR"/>
                        </w:rPr>
                      </w:pPr>
                      <w:r w:rsidRPr="007C6785">
                        <w:rPr>
                          <w:color w:val="231F20"/>
                          <w:lang w:val="fr-FR"/>
                        </w:rPr>
                        <w:t>Schémas de transmission</w:t>
                      </w:r>
                    </w:p>
                    <w:p w14:paraId="7E204FE4" w14:textId="77777777" w:rsidR="00BB49A3" w:rsidRPr="007C6785" w:rsidRDefault="00BB49A3" w:rsidP="007C6785">
                      <w:pPr>
                        <w:spacing w:before="288"/>
                        <w:ind w:left="912"/>
                        <w:rPr>
                          <w:color w:val="231F20"/>
                          <w:sz w:val="24"/>
                          <w:lang w:val="fr-FR"/>
                        </w:rPr>
                      </w:pPr>
                      <w:r w:rsidRPr="00F048EA">
                        <w:rPr>
                          <w:color w:val="231F20"/>
                          <w:sz w:val="24"/>
                          <w:lang w:val="fr-FR"/>
                        </w:rPr>
                        <w:t xml:space="preserve">Le moustique femelle </w:t>
                      </w:r>
                      <w:r w:rsidRPr="007C6785">
                        <w:rPr>
                          <w:color w:val="231F20"/>
                          <w:sz w:val="24"/>
                          <w:lang w:val="fr-FR"/>
                        </w:rPr>
                        <w:t xml:space="preserve">Anophèles </w:t>
                      </w:r>
                      <w:r w:rsidRPr="00F048EA">
                        <w:rPr>
                          <w:color w:val="231F20"/>
                          <w:sz w:val="24"/>
                          <w:lang w:val="fr-FR"/>
                        </w:rPr>
                        <w:t>: Paludisme</w:t>
                      </w:r>
                    </w:p>
                    <w:p w14:paraId="6D9E1E5F" w14:textId="77777777" w:rsidR="00BB49A3" w:rsidRPr="007C6785" w:rsidRDefault="00BB49A3" w:rsidP="00BB49A3">
                      <w:pPr>
                        <w:jc w:val="center"/>
                        <w:rPr>
                          <w:lang w:val="fr-FR"/>
                        </w:rPr>
                      </w:pPr>
                    </w:p>
                  </w:txbxContent>
                </v:textbox>
              </v:shape>
            </w:pict>
          </mc:Fallback>
        </mc:AlternateContent>
      </w:r>
    </w:p>
    <w:p w14:paraId="338947EC" w14:textId="2959B790" w:rsidR="003543A8" w:rsidRPr="006A2758" w:rsidRDefault="007C6785">
      <w:pPr>
        <w:pStyle w:val="Corpsdetexte"/>
        <w:spacing w:before="187"/>
        <w:rPr>
          <w:sz w:val="20"/>
          <w:lang w:val="en-GB"/>
        </w:rPr>
      </w:pPr>
      <w:r w:rsidRPr="00BB49A3">
        <w:rPr>
          <w:b/>
          <w:noProof/>
          <w:lang w:val="en-GB" w:eastAsia="en-GB"/>
        </w:rPr>
        <mc:AlternateContent>
          <mc:Choice Requires="wps">
            <w:drawing>
              <wp:anchor distT="0" distB="0" distL="114300" distR="114300" simplePos="0" relativeHeight="251611647" behindDoc="0" locked="0" layoutInCell="1" allowOverlap="1" wp14:anchorId="0459A03B" wp14:editId="74613C71">
                <wp:simplePos x="0" y="0"/>
                <wp:positionH relativeFrom="column">
                  <wp:posOffset>399976</wp:posOffset>
                </wp:positionH>
                <wp:positionV relativeFrom="paragraph">
                  <wp:posOffset>185922</wp:posOffset>
                </wp:positionV>
                <wp:extent cx="6177280" cy="8569842"/>
                <wp:effectExtent l="19050" t="19050" r="33020" b="41275"/>
                <wp:wrapNone/>
                <wp:docPr id="557" name="Graphic 362"/>
                <wp:cNvGraphicFramePr/>
                <a:graphic xmlns:a="http://schemas.openxmlformats.org/drawingml/2006/main">
                  <a:graphicData uri="http://schemas.microsoft.com/office/word/2010/wordprocessingShape">
                    <wps:wsp>
                      <wps:cNvSpPr/>
                      <wps:spPr>
                        <a:xfrm>
                          <a:off x="0" y="0"/>
                          <a:ext cx="6177280" cy="8569842"/>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E7D982" id="Graphic 362" o:spid="_x0000_s1026" style="position:absolute;margin-left:31.5pt;margin-top:14.65pt;width:486.4pt;height:674.8pt;z-index:2516116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w:pict>
          </mc:Fallback>
        </mc:AlternateContent>
      </w:r>
    </w:p>
    <w:p w14:paraId="34990439" w14:textId="35C03262" w:rsidR="003543A8" w:rsidRPr="006A2758" w:rsidRDefault="00F048EA" w:rsidP="00F048EA">
      <w:pPr>
        <w:pStyle w:val="Corpsdetexte"/>
        <w:tabs>
          <w:tab w:val="left" w:pos="7860"/>
          <w:tab w:val="left" w:pos="8775"/>
          <w:tab w:val="left" w:pos="9915"/>
        </w:tabs>
        <w:rPr>
          <w:sz w:val="20"/>
          <w:lang w:val="en-GB"/>
        </w:rPr>
        <w:sectPr w:rsidR="003543A8" w:rsidRPr="006A2758">
          <w:pgSz w:w="11910" w:h="16840"/>
          <w:pgMar w:top="560" w:right="425" w:bottom="0" w:left="425" w:header="720" w:footer="720" w:gutter="0"/>
          <w:cols w:space="720"/>
        </w:sectPr>
      </w:pPr>
      <w:r w:rsidRPr="006A2758">
        <w:rPr>
          <w:sz w:val="20"/>
          <w:lang w:val="en-GB"/>
        </w:rPr>
        <w:tab/>
      </w:r>
      <w:r w:rsidRPr="006A2758">
        <w:rPr>
          <w:sz w:val="20"/>
          <w:lang w:val="en-GB"/>
        </w:rPr>
        <w:tab/>
      </w:r>
      <w:r w:rsidRPr="006A2758">
        <w:rPr>
          <w:sz w:val="20"/>
          <w:lang w:val="en-GB"/>
        </w:rPr>
        <w:tab/>
      </w:r>
    </w:p>
    <w:p w14:paraId="6D43D03A" w14:textId="21D4D4B8" w:rsidR="003543A8" w:rsidRPr="006A2758" w:rsidRDefault="003543A8">
      <w:pPr>
        <w:pStyle w:val="Corpsdetexte"/>
        <w:rPr>
          <w:sz w:val="15"/>
          <w:lang w:val="en-GB"/>
        </w:rPr>
      </w:pPr>
    </w:p>
    <w:p w14:paraId="5D9832E3" w14:textId="00070B3F" w:rsidR="003543A8" w:rsidRPr="006A2758" w:rsidRDefault="003543A8">
      <w:pPr>
        <w:pStyle w:val="Corpsdetexte"/>
        <w:spacing w:before="67"/>
        <w:rPr>
          <w:sz w:val="15"/>
          <w:lang w:val="en-GB"/>
        </w:rPr>
      </w:pPr>
    </w:p>
    <w:p w14:paraId="16FDEFB3" w14:textId="5EB73DBB" w:rsidR="003543A8" w:rsidRPr="006A2758" w:rsidRDefault="008F094C">
      <w:pPr>
        <w:spacing w:before="101" w:line="230" w:lineRule="auto"/>
        <w:ind w:left="1471" w:right="3875"/>
        <w:rPr>
          <w:b/>
          <w:sz w:val="15"/>
          <w:lang w:val="en-GB"/>
        </w:rPr>
      </w:pPr>
      <w:r w:rsidRPr="006A2758">
        <w:rPr>
          <w:lang w:val="en-GB"/>
        </w:rPr>
        <w:br w:type="column"/>
      </w:r>
    </w:p>
    <w:p w14:paraId="26E174EE" w14:textId="77777777" w:rsidR="003543A8" w:rsidRPr="006A2758" w:rsidRDefault="003543A8">
      <w:pPr>
        <w:spacing w:line="230" w:lineRule="auto"/>
        <w:rPr>
          <w:b/>
          <w:sz w:val="15"/>
          <w:lang w:val="en-GB"/>
        </w:rPr>
        <w:sectPr w:rsidR="003543A8" w:rsidRPr="006A2758">
          <w:type w:val="continuous"/>
          <w:pgSz w:w="11910" w:h="16840"/>
          <w:pgMar w:top="1640" w:right="425" w:bottom="280" w:left="425" w:header="720" w:footer="720" w:gutter="0"/>
          <w:cols w:num="2" w:space="720" w:equalWidth="0">
            <w:col w:w="3248" w:space="1004"/>
            <w:col w:w="6808"/>
          </w:cols>
        </w:sectPr>
      </w:pPr>
    </w:p>
    <w:p w14:paraId="324F8C34" w14:textId="77777777" w:rsidR="003543A8" w:rsidRPr="006A2758" w:rsidRDefault="003543A8">
      <w:pPr>
        <w:pStyle w:val="Corpsdetexte"/>
        <w:rPr>
          <w:b/>
          <w:sz w:val="15"/>
          <w:lang w:val="en-GB"/>
        </w:rPr>
      </w:pPr>
    </w:p>
    <w:p w14:paraId="0BE53112" w14:textId="3F507A6A" w:rsidR="003543A8" w:rsidRPr="006A2758" w:rsidRDefault="00F048EA" w:rsidP="00F048EA">
      <w:pPr>
        <w:pStyle w:val="Corpsdetexte"/>
        <w:tabs>
          <w:tab w:val="left" w:pos="6930"/>
        </w:tabs>
        <w:rPr>
          <w:b/>
          <w:sz w:val="20"/>
          <w:lang w:val="en-GB"/>
        </w:rPr>
      </w:pPr>
      <w:r w:rsidRPr="006A2758">
        <w:rPr>
          <w:b/>
          <w:sz w:val="20"/>
          <w:lang w:val="en-GB"/>
        </w:rPr>
        <w:tab/>
      </w:r>
    </w:p>
    <w:p w14:paraId="7298352F" w14:textId="00745129" w:rsidR="003543A8" w:rsidRPr="006A2758" w:rsidRDefault="003543A8">
      <w:pPr>
        <w:pStyle w:val="Corpsdetexte"/>
        <w:rPr>
          <w:b/>
          <w:sz w:val="20"/>
          <w:lang w:val="en-GB"/>
        </w:rPr>
      </w:pPr>
    </w:p>
    <w:p w14:paraId="543D4E60" w14:textId="4899ACE3" w:rsidR="003543A8" w:rsidRPr="006A2758" w:rsidRDefault="003543A8">
      <w:pPr>
        <w:pStyle w:val="Corpsdetexte"/>
        <w:rPr>
          <w:b/>
          <w:sz w:val="20"/>
          <w:lang w:val="en-GB"/>
        </w:rPr>
      </w:pPr>
    </w:p>
    <w:p w14:paraId="4EF48DEB" w14:textId="5B19F880" w:rsidR="003543A8" w:rsidRPr="006A2758" w:rsidRDefault="003543A8">
      <w:pPr>
        <w:pStyle w:val="Corpsdetexte"/>
        <w:spacing w:before="75"/>
        <w:rPr>
          <w:b/>
          <w:sz w:val="20"/>
          <w:lang w:val="en-GB"/>
        </w:rPr>
      </w:pPr>
    </w:p>
    <w:p w14:paraId="16F5506F" w14:textId="77777777" w:rsidR="003543A8" w:rsidRPr="006A2758" w:rsidRDefault="003543A8">
      <w:pPr>
        <w:pStyle w:val="Corpsdetexte"/>
        <w:rPr>
          <w:b/>
          <w:sz w:val="20"/>
          <w:lang w:val="en-GB"/>
        </w:rPr>
        <w:sectPr w:rsidR="003543A8" w:rsidRPr="006A2758">
          <w:type w:val="continuous"/>
          <w:pgSz w:w="11910" w:h="16840"/>
          <w:pgMar w:top="1640" w:right="425" w:bottom="280" w:left="425" w:header="720" w:footer="720" w:gutter="0"/>
          <w:cols w:space="720"/>
        </w:sectPr>
      </w:pPr>
    </w:p>
    <w:p w14:paraId="2F31DF7C" w14:textId="13871F0A" w:rsidR="003543A8" w:rsidRPr="006A2758" w:rsidRDefault="008F094C">
      <w:pPr>
        <w:spacing w:before="101" w:line="230" w:lineRule="auto"/>
        <w:ind w:left="777" w:right="3622"/>
        <w:rPr>
          <w:b/>
          <w:sz w:val="15"/>
          <w:lang w:val="en-GB"/>
        </w:rPr>
      </w:pPr>
      <w:r w:rsidRPr="006A2758">
        <w:rPr>
          <w:lang w:val="en-GB"/>
        </w:rPr>
        <w:br w:type="column"/>
      </w:r>
    </w:p>
    <w:p w14:paraId="2757726A" w14:textId="77777777" w:rsidR="003543A8" w:rsidRPr="006A2758" w:rsidRDefault="003543A8">
      <w:pPr>
        <w:spacing w:line="230" w:lineRule="auto"/>
        <w:rPr>
          <w:b/>
          <w:sz w:val="15"/>
          <w:lang w:val="en-GB"/>
        </w:rPr>
        <w:sectPr w:rsidR="003543A8" w:rsidRPr="006A2758">
          <w:type w:val="continuous"/>
          <w:pgSz w:w="11910" w:h="16840"/>
          <w:pgMar w:top="1640" w:right="425" w:bottom="280" w:left="425" w:header="720" w:footer="720" w:gutter="0"/>
          <w:cols w:num="2" w:space="720" w:equalWidth="0">
            <w:col w:w="4661" w:space="40"/>
            <w:col w:w="6359"/>
          </w:cols>
        </w:sectPr>
      </w:pPr>
    </w:p>
    <w:p w14:paraId="60CD023B" w14:textId="151C567E" w:rsidR="003543A8" w:rsidRPr="006A2758" w:rsidRDefault="008F094C">
      <w:pPr>
        <w:pStyle w:val="Corpsdetexte"/>
        <w:rPr>
          <w:b/>
          <w:lang w:val="en-GB"/>
        </w:rPr>
      </w:pPr>
      <w:r>
        <w:rPr>
          <w:b/>
          <w:noProof/>
          <w:lang w:val="en-GB" w:eastAsia="en-GB"/>
        </w:rPr>
        <mc:AlternateContent>
          <mc:Choice Requires="wps">
            <w:drawing>
              <wp:anchor distT="0" distB="0" distL="0" distR="0" simplePos="0" relativeHeight="251664896" behindDoc="1" locked="0" layoutInCell="1" allowOverlap="1" wp14:anchorId="6B1A0B57" wp14:editId="4F53E572">
                <wp:simplePos x="0" y="0"/>
                <wp:positionH relativeFrom="page">
                  <wp:posOffset>0</wp:posOffset>
                </wp:positionH>
                <wp:positionV relativeFrom="page">
                  <wp:posOffset>0</wp:posOffset>
                </wp:positionV>
                <wp:extent cx="7560309" cy="10692130"/>
                <wp:effectExtent l="0" t="0" r="0" b="0"/>
                <wp:wrapNone/>
                <wp:docPr id="371" name="Graphic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A82230D" id="Graphic 371" o:spid="_x0000_s1026" style="position:absolute;margin-left:0;margin-top:0;width:595.3pt;height:841.9pt;z-index:-25165158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OXhm0T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p>
    <w:p w14:paraId="33DB7457" w14:textId="15086438" w:rsidR="003543A8" w:rsidRPr="006A2758" w:rsidRDefault="007C6785">
      <w:pPr>
        <w:pStyle w:val="Corpsdetexte"/>
        <w:rPr>
          <w:b/>
          <w:lang w:val="en-GB"/>
        </w:rPr>
      </w:pPr>
      <w:r w:rsidRPr="007C3E28">
        <w:rPr>
          <w:noProof/>
          <w:color w:val="231F20"/>
          <w:sz w:val="24"/>
          <w:lang w:val="en-GB" w:eastAsia="en-GB"/>
        </w:rPr>
        <w:drawing>
          <wp:anchor distT="0" distB="0" distL="114300" distR="114300" simplePos="0" relativeHeight="251724288" behindDoc="0" locked="0" layoutInCell="1" allowOverlap="1" wp14:anchorId="7050969B" wp14:editId="7DF96CB7">
            <wp:simplePos x="0" y="0"/>
            <wp:positionH relativeFrom="margin">
              <wp:align>center</wp:align>
            </wp:positionH>
            <wp:positionV relativeFrom="page">
              <wp:posOffset>2604031</wp:posOffset>
            </wp:positionV>
            <wp:extent cx="5767705" cy="3295650"/>
            <wp:effectExtent l="0" t="0" r="4445" b="0"/>
            <wp:wrapNone/>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767705" cy="3295650"/>
                    </a:xfrm>
                    <a:prstGeom prst="rect">
                      <a:avLst/>
                    </a:prstGeom>
                  </pic:spPr>
                </pic:pic>
              </a:graphicData>
            </a:graphic>
          </wp:anchor>
        </w:drawing>
      </w:r>
    </w:p>
    <w:p w14:paraId="050AFE75" w14:textId="13CC31B3" w:rsidR="003543A8" w:rsidRPr="006A2758" w:rsidRDefault="003543A8">
      <w:pPr>
        <w:pStyle w:val="Corpsdetexte"/>
        <w:rPr>
          <w:b/>
          <w:lang w:val="en-GB"/>
        </w:rPr>
      </w:pPr>
    </w:p>
    <w:p w14:paraId="11D0819C" w14:textId="0D5BF53D" w:rsidR="003543A8" w:rsidRPr="006A2758" w:rsidRDefault="003543A8">
      <w:pPr>
        <w:pStyle w:val="Corpsdetexte"/>
        <w:rPr>
          <w:b/>
          <w:lang w:val="en-GB"/>
        </w:rPr>
      </w:pPr>
    </w:p>
    <w:p w14:paraId="0708EC82" w14:textId="7B0F4CF6" w:rsidR="003543A8" w:rsidRPr="006A2758" w:rsidRDefault="003543A8">
      <w:pPr>
        <w:pStyle w:val="Corpsdetexte"/>
        <w:rPr>
          <w:b/>
          <w:lang w:val="en-GB"/>
        </w:rPr>
      </w:pPr>
    </w:p>
    <w:p w14:paraId="7C65D87E" w14:textId="6047923E" w:rsidR="003543A8" w:rsidRPr="006A2758" w:rsidRDefault="00F048EA" w:rsidP="00F048EA">
      <w:pPr>
        <w:pStyle w:val="Corpsdetexte"/>
        <w:tabs>
          <w:tab w:val="left" w:pos="7710"/>
        </w:tabs>
        <w:rPr>
          <w:b/>
          <w:lang w:val="en-GB"/>
        </w:rPr>
      </w:pPr>
      <w:r w:rsidRPr="006A2758">
        <w:rPr>
          <w:b/>
          <w:lang w:val="en-GB"/>
        </w:rPr>
        <w:tab/>
      </w:r>
    </w:p>
    <w:p w14:paraId="6A2F4C7D" w14:textId="1E22E0D4" w:rsidR="003543A8" w:rsidRPr="006A2758" w:rsidRDefault="003543A8">
      <w:pPr>
        <w:pStyle w:val="Corpsdetexte"/>
        <w:rPr>
          <w:b/>
          <w:lang w:val="en-GB"/>
        </w:rPr>
      </w:pPr>
    </w:p>
    <w:p w14:paraId="339634D9" w14:textId="0F4B4D4C" w:rsidR="003543A8" w:rsidRPr="006A2758" w:rsidRDefault="003543A8">
      <w:pPr>
        <w:pStyle w:val="Corpsdetexte"/>
        <w:rPr>
          <w:b/>
          <w:lang w:val="en-GB"/>
        </w:rPr>
      </w:pPr>
    </w:p>
    <w:p w14:paraId="24762FB7" w14:textId="77777777" w:rsidR="003543A8" w:rsidRPr="006A2758" w:rsidRDefault="003543A8">
      <w:pPr>
        <w:pStyle w:val="Corpsdetexte"/>
        <w:rPr>
          <w:b/>
          <w:lang w:val="en-GB"/>
        </w:rPr>
      </w:pPr>
    </w:p>
    <w:p w14:paraId="651152E0" w14:textId="77777777" w:rsidR="003543A8" w:rsidRPr="006A2758" w:rsidRDefault="003543A8">
      <w:pPr>
        <w:pStyle w:val="Corpsdetexte"/>
        <w:rPr>
          <w:b/>
          <w:lang w:val="en-GB"/>
        </w:rPr>
      </w:pPr>
    </w:p>
    <w:p w14:paraId="64A53B95" w14:textId="77777777" w:rsidR="003543A8" w:rsidRPr="006A2758" w:rsidRDefault="003543A8">
      <w:pPr>
        <w:pStyle w:val="Corpsdetexte"/>
        <w:rPr>
          <w:b/>
          <w:lang w:val="en-GB"/>
        </w:rPr>
      </w:pPr>
    </w:p>
    <w:p w14:paraId="31EBA5A9" w14:textId="77777777" w:rsidR="003543A8" w:rsidRPr="006A2758" w:rsidRDefault="003543A8">
      <w:pPr>
        <w:pStyle w:val="Corpsdetexte"/>
        <w:rPr>
          <w:b/>
          <w:lang w:val="en-GB"/>
        </w:rPr>
      </w:pPr>
    </w:p>
    <w:p w14:paraId="383F18C4" w14:textId="77777777" w:rsidR="003543A8" w:rsidRPr="006A2758" w:rsidRDefault="003543A8">
      <w:pPr>
        <w:pStyle w:val="Corpsdetexte"/>
        <w:rPr>
          <w:b/>
          <w:lang w:val="en-GB"/>
        </w:rPr>
      </w:pPr>
    </w:p>
    <w:p w14:paraId="67A5DEE8" w14:textId="77777777" w:rsidR="003543A8" w:rsidRPr="006A2758" w:rsidRDefault="003543A8">
      <w:pPr>
        <w:pStyle w:val="Corpsdetexte"/>
        <w:rPr>
          <w:b/>
          <w:lang w:val="en-GB"/>
        </w:rPr>
      </w:pPr>
    </w:p>
    <w:p w14:paraId="616563F7" w14:textId="77777777" w:rsidR="003543A8" w:rsidRPr="006A2758" w:rsidRDefault="003543A8">
      <w:pPr>
        <w:pStyle w:val="Corpsdetexte"/>
        <w:rPr>
          <w:b/>
          <w:lang w:val="en-GB"/>
        </w:rPr>
      </w:pPr>
    </w:p>
    <w:p w14:paraId="09B8D3F9" w14:textId="77777777" w:rsidR="003543A8" w:rsidRPr="006A2758" w:rsidRDefault="003543A8">
      <w:pPr>
        <w:pStyle w:val="Corpsdetexte"/>
        <w:rPr>
          <w:b/>
          <w:lang w:val="en-GB"/>
        </w:rPr>
      </w:pPr>
    </w:p>
    <w:p w14:paraId="12A8B7C0" w14:textId="77777777" w:rsidR="003543A8" w:rsidRPr="006A2758" w:rsidRDefault="003543A8">
      <w:pPr>
        <w:pStyle w:val="Corpsdetexte"/>
        <w:rPr>
          <w:b/>
          <w:lang w:val="en-GB"/>
        </w:rPr>
      </w:pPr>
    </w:p>
    <w:p w14:paraId="6D9DEE61" w14:textId="69A678A0" w:rsidR="003543A8" w:rsidRPr="006A2758" w:rsidRDefault="003543A8">
      <w:pPr>
        <w:pStyle w:val="Corpsdetexte"/>
        <w:rPr>
          <w:b/>
          <w:lang w:val="en-GB"/>
        </w:rPr>
      </w:pPr>
    </w:p>
    <w:p w14:paraId="5ECEF0D4" w14:textId="77777777" w:rsidR="003543A8" w:rsidRPr="006A2758" w:rsidRDefault="003543A8">
      <w:pPr>
        <w:pStyle w:val="Corpsdetexte"/>
        <w:rPr>
          <w:b/>
          <w:lang w:val="en-GB"/>
        </w:rPr>
      </w:pPr>
    </w:p>
    <w:p w14:paraId="43F9DCF1" w14:textId="77777777" w:rsidR="003543A8" w:rsidRPr="006A2758" w:rsidRDefault="003543A8">
      <w:pPr>
        <w:pStyle w:val="Corpsdetexte"/>
        <w:rPr>
          <w:b/>
          <w:lang w:val="en-GB"/>
        </w:rPr>
      </w:pPr>
    </w:p>
    <w:p w14:paraId="639DE0EA" w14:textId="77777777" w:rsidR="003543A8" w:rsidRPr="006A2758" w:rsidRDefault="003543A8">
      <w:pPr>
        <w:pStyle w:val="Corpsdetexte"/>
        <w:rPr>
          <w:b/>
          <w:lang w:val="en-GB"/>
        </w:rPr>
      </w:pPr>
    </w:p>
    <w:p w14:paraId="3ACA6945" w14:textId="752EABD3" w:rsidR="003543A8" w:rsidRPr="006A2758" w:rsidRDefault="003543A8">
      <w:pPr>
        <w:pStyle w:val="Corpsdetexte"/>
        <w:rPr>
          <w:b/>
          <w:lang w:val="en-GB"/>
        </w:rPr>
      </w:pPr>
    </w:p>
    <w:p w14:paraId="02354400" w14:textId="77777777" w:rsidR="003543A8" w:rsidRPr="006A2758" w:rsidRDefault="003543A8">
      <w:pPr>
        <w:pStyle w:val="Corpsdetexte"/>
        <w:rPr>
          <w:b/>
          <w:lang w:val="en-GB"/>
        </w:rPr>
      </w:pPr>
    </w:p>
    <w:p w14:paraId="507E75DC" w14:textId="77777777" w:rsidR="003543A8" w:rsidRPr="006A2758" w:rsidRDefault="003543A8">
      <w:pPr>
        <w:pStyle w:val="Corpsdetexte"/>
        <w:rPr>
          <w:b/>
          <w:lang w:val="en-GB"/>
        </w:rPr>
      </w:pPr>
    </w:p>
    <w:p w14:paraId="1E7C6C2B" w14:textId="488A6742" w:rsidR="003543A8" w:rsidRPr="006A2758" w:rsidRDefault="003543A8">
      <w:pPr>
        <w:pStyle w:val="Corpsdetexte"/>
        <w:rPr>
          <w:b/>
          <w:lang w:val="en-GB"/>
        </w:rPr>
      </w:pPr>
    </w:p>
    <w:p w14:paraId="264E5FAD" w14:textId="3B17DDA9" w:rsidR="003543A8" w:rsidRPr="006A2758" w:rsidRDefault="00F048EA">
      <w:pPr>
        <w:pStyle w:val="Corpsdetexte"/>
        <w:rPr>
          <w:b/>
          <w:lang w:val="en-GB"/>
        </w:rPr>
      </w:pPr>
      <w:r>
        <w:rPr>
          <w:noProof/>
          <w:lang w:val="en-GB" w:eastAsia="en-GB"/>
        </w:rPr>
        <mc:AlternateContent>
          <mc:Choice Requires="wps">
            <w:drawing>
              <wp:anchor distT="0" distB="0" distL="0" distR="0" simplePos="0" relativeHeight="251725312" behindDoc="0" locked="0" layoutInCell="1" allowOverlap="1" wp14:anchorId="208BE8BE" wp14:editId="05128323">
                <wp:simplePos x="0" y="0"/>
                <wp:positionH relativeFrom="page">
                  <wp:posOffset>6740805</wp:posOffset>
                </wp:positionH>
                <wp:positionV relativeFrom="page">
                  <wp:posOffset>9877573</wp:posOffset>
                </wp:positionV>
                <wp:extent cx="474980" cy="519430"/>
                <wp:effectExtent l="0" t="0" r="1270" b="0"/>
                <wp:wrapNone/>
                <wp:docPr id="779"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FB55C6E" id="Graphic 370" o:spid="_x0000_s1026" style="position:absolute;margin-left:530.75pt;margin-top:777.75pt;width:37.4pt;height:40.9pt;z-index:251725312;visibility:visible;mso-wrap-style:square;mso-wrap-distance-left:0;mso-wrap-distance-top:0;mso-wrap-distance-right:0;mso-wrap-distance-bottom:0;mso-position-horizontal:absolute;mso-position-horizontal-relative:page;mso-position-vertical:absolute;mso-position-vertical-relative:page;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page" anchory="page"/>
              </v:shape>
            </w:pict>
          </mc:Fallback>
        </mc:AlternateContent>
      </w:r>
    </w:p>
    <w:p w14:paraId="7912A718" w14:textId="77777777" w:rsidR="003543A8" w:rsidRPr="006A2758" w:rsidRDefault="003543A8">
      <w:pPr>
        <w:jc w:val="right"/>
        <w:rPr>
          <w:b/>
          <w:sz w:val="20"/>
          <w:lang w:val="en-GB"/>
        </w:rPr>
        <w:sectPr w:rsidR="003543A8" w:rsidRPr="006A2758">
          <w:type w:val="continuous"/>
          <w:pgSz w:w="11910" w:h="16840"/>
          <w:pgMar w:top="1640" w:right="425" w:bottom="280" w:left="425" w:header="720" w:footer="720" w:gutter="0"/>
          <w:cols w:space="720"/>
        </w:sectPr>
      </w:pPr>
    </w:p>
    <w:p w14:paraId="5BA13DED" w14:textId="4E0E29B3" w:rsidR="003543A8" w:rsidRPr="006A2758" w:rsidRDefault="008F094C">
      <w:pPr>
        <w:spacing w:before="70"/>
        <w:ind w:left="971"/>
        <w:rPr>
          <w:sz w:val="20"/>
          <w:lang w:val="en-GB"/>
        </w:rPr>
      </w:pPr>
      <w:r>
        <w:rPr>
          <w:noProof/>
          <w:sz w:val="20"/>
          <w:lang w:val="en-GB" w:eastAsia="en-GB"/>
        </w:rPr>
        <mc:AlternateContent>
          <mc:Choice Requires="wps">
            <w:drawing>
              <wp:anchor distT="0" distB="0" distL="0" distR="0" simplePos="0" relativeHeight="251692544" behindDoc="1" locked="0" layoutInCell="1" allowOverlap="1" wp14:anchorId="314F7E69" wp14:editId="661257BD">
                <wp:simplePos x="0" y="0"/>
                <wp:positionH relativeFrom="page">
                  <wp:posOffset>0</wp:posOffset>
                </wp:positionH>
                <wp:positionV relativeFrom="page">
                  <wp:posOffset>0</wp:posOffset>
                </wp:positionV>
                <wp:extent cx="7560309" cy="10692130"/>
                <wp:effectExtent l="0" t="0" r="0" b="0"/>
                <wp:wrapNone/>
                <wp:docPr id="375" name="Graphic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187F698" id="Graphic 375" o:spid="_x0000_s1026" style="position:absolute;margin-left:0;margin-top:0;width:595.3pt;height:841.9pt;z-index:-2516239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fQNtTj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r>
        <w:rPr>
          <w:noProof/>
          <w:sz w:val="20"/>
          <w:lang w:val="en-GB" w:eastAsia="en-GB"/>
        </w:rPr>
        <mc:AlternateContent>
          <mc:Choice Requires="wpg">
            <w:drawing>
              <wp:anchor distT="0" distB="0" distL="0" distR="0" simplePos="0" relativeHeight="251693568" behindDoc="1" locked="0" layoutInCell="1" allowOverlap="1" wp14:anchorId="18E3E999" wp14:editId="5768808C">
                <wp:simplePos x="0" y="0"/>
                <wp:positionH relativeFrom="page">
                  <wp:posOffset>359994</wp:posOffset>
                </wp:positionH>
                <wp:positionV relativeFrom="page">
                  <wp:posOffset>360003</wp:posOffset>
                </wp:positionV>
                <wp:extent cx="6660515" cy="10332085"/>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0332085"/>
                          <a:chOff x="0" y="0"/>
                          <a:chExt cx="6660515" cy="10332085"/>
                        </a:xfrm>
                      </wpg:grpSpPr>
                      <wps:wsp>
                        <wps:cNvPr id="377" name="Graphic 377"/>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378" name="Graphic 378"/>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379" name="Graphic 379"/>
                        <wps:cNvSpPr/>
                        <wps:spPr>
                          <a:xfrm>
                            <a:off x="241404" y="273944"/>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380" name="Graphic 380"/>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381" name="Graphic 381"/>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82" name="Image 382"/>
                          <pic:cNvPicPr/>
                        </pic:nvPicPr>
                        <pic:blipFill>
                          <a:blip r:embed="rId119" cstate="print"/>
                          <a:stretch>
                            <a:fillRect/>
                          </a:stretch>
                        </pic:blipFill>
                        <pic:spPr>
                          <a:xfrm>
                            <a:off x="503504" y="3882622"/>
                            <a:ext cx="2998596" cy="2246972"/>
                          </a:xfrm>
                          <a:prstGeom prst="rect">
                            <a:avLst/>
                          </a:prstGeom>
                        </pic:spPr>
                      </pic:pic>
                      <wps:wsp>
                        <wps:cNvPr id="383" name="Graphic 383"/>
                        <wps:cNvSpPr/>
                        <wps:spPr>
                          <a:xfrm>
                            <a:off x="503509" y="3882626"/>
                            <a:ext cx="2999105" cy="2247265"/>
                          </a:xfrm>
                          <a:custGeom>
                            <a:avLst/>
                            <a:gdLst/>
                            <a:ahLst/>
                            <a:cxnLst/>
                            <a:rect l="l" t="t" r="r" b="b"/>
                            <a:pathLst>
                              <a:path w="2999105" h="2247265">
                                <a:moveTo>
                                  <a:pt x="71996" y="0"/>
                                </a:moveTo>
                                <a:lnTo>
                                  <a:pt x="43971" y="5659"/>
                                </a:lnTo>
                                <a:lnTo>
                                  <a:pt x="21086" y="21091"/>
                                </a:lnTo>
                                <a:lnTo>
                                  <a:pt x="5657" y="43976"/>
                                </a:lnTo>
                                <a:lnTo>
                                  <a:pt x="0" y="71996"/>
                                </a:lnTo>
                                <a:lnTo>
                                  <a:pt x="0" y="2174963"/>
                                </a:lnTo>
                                <a:lnTo>
                                  <a:pt x="5657" y="2202988"/>
                                </a:lnTo>
                                <a:lnTo>
                                  <a:pt x="21086" y="2225873"/>
                                </a:lnTo>
                                <a:lnTo>
                                  <a:pt x="43971" y="2241302"/>
                                </a:lnTo>
                                <a:lnTo>
                                  <a:pt x="71996" y="2246960"/>
                                </a:lnTo>
                                <a:lnTo>
                                  <a:pt x="2926600" y="2246960"/>
                                </a:lnTo>
                                <a:lnTo>
                                  <a:pt x="2954625" y="2241302"/>
                                </a:lnTo>
                                <a:lnTo>
                                  <a:pt x="2977510" y="2225873"/>
                                </a:lnTo>
                                <a:lnTo>
                                  <a:pt x="2992939" y="2202988"/>
                                </a:lnTo>
                                <a:lnTo>
                                  <a:pt x="2998597" y="2174963"/>
                                </a:lnTo>
                                <a:lnTo>
                                  <a:pt x="2998597" y="71996"/>
                                </a:lnTo>
                                <a:lnTo>
                                  <a:pt x="2992939" y="43976"/>
                                </a:lnTo>
                                <a:lnTo>
                                  <a:pt x="2977510" y="21091"/>
                                </a:lnTo>
                                <a:lnTo>
                                  <a:pt x="2954625" y="5659"/>
                                </a:lnTo>
                                <a:lnTo>
                                  <a:pt x="2926600"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84" name="Image 384"/>
                          <pic:cNvPicPr/>
                        </pic:nvPicPr>
                        <pic:blipFill>
                          <a:blip r:embed="rId120" cstate="print"/>
                          <a:stretch>
                            <a:fillRect/>
                          </a:stretch>
                        </pic:blipFill>
                        <pic:spPr>
                          <a:xfrm>
                            <a:off x="503504" y="6471885"/>
                            <a:ext cx="2998596" cy="2246960"/>
                          </a:xfrm>
                          <a:prstGeom prst="rect">
                            <a:avLst/>
                          </a:prstGeom>
                        </pic:spPr>
                      </pic:pic>
                      <wps:wsp>
                        <wps:cNvPr id="385" name="Graphic 385"/>
                        <wps:cNvSpPr/>
                        <wps:spPr>
                          <a:xfrm>
                            <a:off x="503509" y="6471888"/>
                            <a:ext cx="2999105" cy="2247265"/>
                          </a:xfrm>
                          <a:custGeom>
                            <a:avLst/>
                            <a:gdLst/>
                            <a:ahLst/>
                            <a:cxnLst/>
                            <a:rect l="l" t="t" r="r" b="b"/>
                            <a:pathLst>
                              <a:path w="2999105" h="2247265">
                                <a:moveTo>
                                  <a:pt x="71996" y="0"/>
                                </a:moveTo>
                                <a:lnTo>
                                  <a:pt x="43971" y="5659"/>
                                </a:lnTo>
                                <a:lnTo>
                                  <a:pt x="21086" y="21091"/>
                                </a:lnTo>
                                <a:lnTo>
                                  <a:pt x="5657" y="43976"/>
                                </a:lnTo>
                                <a:lnTo>
                                  <a:pt x="0" y="71996"/>
                                </a:lnTo>
                                <a:lnTo>
                                  <a:pt x="0" y="2174963"/>
                                </a:lnTo>
                                <a:lnTo>
                                  <a:pt x="5657" y="2202988"/>
                                </a:lnTo>
                                <a:lnTo>
                                  <a:pt x="21086" y="2225873"/>
                                </a:lnTo>
                                <a:lnTo>
                                  <a:pt x="43971" y="2241302"/>
                                </a:lnTo>
                                <a:lnTo>
                                  <a:pt x="71996" y="2246960"/>
                                </a:lnTo>
                                <a:lnTo>
                                  <a:pt x="2926600" y="2246960"/>
                                </a:lnTo>
                                <a:lnTo>
                                  <a:pt x="2954625" y="2241302"/>
                                </a:lnTo>
                                <a:lnTo>
                                  <a:pt x="2977510" y="2225873"/>
                                </a:lnTo>
                                <a:lnTo>
                                  <a:pt x="2992939" y="2202988"/>
                                </a:lnTo>
                                <a:lnTo>
                                  <a:pt x="2998597" y="2174963"/>
                                </a:lnTo>
                                <a:lnTo>
                                  <a:pt x="2998597" y="71996"/>
                                </a:lnTo>
                                <a:lnTo>
                                  <a:pt x="2992939" y="43976"/>
                                </a:lnTo>
                                <a:lnTo>
                                  <a:pt x="2977510" y="21091"/>
                                </a:lnTo>
                                <a:lnTo>
                                  <a:pt x="2954625" y="5659"/>
                                </a:lnTo>
                                <a:lnTo>
                                  <a:pt x="2926600"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386" name="Image 386"/>
                          <pic:cNvPicPr/>
                        </pic:nvPicPr>
                        <pic:blipFill>
                          <a:blip r:embed="rId121" cstate="print"/>
                          <a:stretch>
                            <a:fillRect/>
                          </a:stretch>
                        </pic:blipFill>
                        <pic:spPr>
                          <a:xfrm>
                            <a:off x="503504" y="1293363"/>
                            <a:ext cx="2998596" cy="2246955"/>
                          </a:xfrm>
                          <a:prstGeom prst="rect">
                            <a:avLst/>
                          </a:prstGeom>
                        </pic:spPr>
                      </pic:pic>
                      <wps:wsp>
                        <wps:cNvPr id="387" name="Graphic 387"/>
                        <wps:cNvSpPr/>
                        <wps:spPr>
                          <a:xfrm>
                            <a:off x="503509" y="1293364"/>
                            <a:ext cx="2999105" cy="2247265"/>
                          </a:xfrm>
                          <a:custGeom>
                            <a:avLst/>
                            <a:gdLst/>
                            <a:ahLst/>
                            <a:cxnLst/>
                            <a:rect l="l" t="t" r="r" b="b"/>
                            <a:pathLst>
                              <a:path w="2999105" h="2247265">
                                <a:moveTo>
                                  <a:pt x="71996" y="0"/>
                                </a:moveTo>
                                <a:lnTo>
                                  <a:pt x="43971" y="5657"/>
                                </a:lnTo>
                                <a:lnTo>
                                  <a:pt x="21086" y="21086"/>
                                </a:lnTo>
                                <a:lnTo>
                                  <a:pt x="5657" y="43971"/>
                                </a:lnTo>
                                <a:lnTo>
                                  <a:pt x="0" y="71996"/>
                                </a:lnTo>
                                <a:lnTo>
                                  <a:pt x="0" y="2174951"/>
                                </a:lnTo>
                                <a:lnTo>
                                  <a:pt x="5657" y="2202983"/>
                                </a:lnTo>
                                <a:lnTo>
                                  <a:pt x="21086" y="2225871"/>
                                </a:lnTo>
                                <a:lnTo>
                                  <a:pt x="43971" y="2241302"/>
                                </a:lnTo>
                                <a:lnTo>
                                  <a:pt x="71996" y="2246960"/>
                                </a:lnTo>
                                <a:lnTo>
                                  <a:pt x="2926600" y="2246960"/>
                                </a:lnTo>
                                <a:lnTo>
                                  <a:pt x="2954625" y="2241302"/>
                                </a:lnTo>
                                <a:lnTo>
                                  <a:pt x="2977510" y="2225871"/>
                                </a:lnTo>
                                <a:lnTo>
                                  <a:pt x="2992939" y="2202983"/>
                                </a:lnTo>
                                <a:lnTo>
                                  <a:pt x="2998597" y="2174951"/>
                                </a:lnTo>
                                <a:lnTo>
                                  <a:pt x="2998597" y="71996"/>
                                </a:lnTo>
                                <a:lnTo>
                                  <a:pt x="2992939" y="43971"/>
                                </a:lnTo>
                                <a:lnTo>
                                  <a:pt x="2977510" y="21086"/>
                                </a:lnTo>
                                <a:lnTo>
                                  <a:pt x="2954625" y="5657"/>
                                </a:lnTo>
                                <a:lnTo>
                                  <a:pt x="2926600" y="0"/>
                                </a:lnTo>
                                <a:lnTo>
                                  <a:pt x="71996" y="0"/>
                                </a:lnTo>
                                <a:close/>
                              </a:path>
                            </a:pathLst>
                          </a:custGeom>
                          <a:ln w="25400">
                            <a:solidFill>
                              <a:srgbClr val="1D4073"/>
                            </a:solidFill>
                            <a:prstDash val="solid"/>
                          </a:ln>
                        </wps:spPr>
                        <wps:bodyPr wrap="square" lIns="0" tIns="0" rIns="0" bIns="0" rtlCol="0">
                          <a:prstTxWarp prst="textNoShape">
                            <a:avLst/>
                          </a:prstTxWarp>
                          <a:noAutofit/>
                        </wps:bodyPr>
                      </wps:wsp>
                      <wps:wsp>
                        <wps:cNvPr id="388" name="Graphic 388"/>
                        <wps:cNvSpPr/>
                        <wps:spPr>
                          <a:xfrm>
                            <a:off x="3437505" y="1293364"/>
                            <a:ext cx="2693035" cy="2247265"/>
                          </a:xfrm>
                          <a:custGeom>
                            <a:avLst/>
                            <a:gdLst/>
                            <a:ahLst/>
                            <a:cxnLst/>
                            <a:rect l="l" t="t" r="r" b="b"/>
                            <a:pathLst>
                              <a:path w="2693035" h="2247265">
                                <a:moveTo>
                                  <a:pt x="2620594" y="0"/>
                                </a:moveTo>
                                <a:lnTo>
                                  <a:pt x="0" y="0"/>
                                </a:lnTo>
                                <a:lnTo>
                                  <a:pt x="0" y="2246960"/>
                                </a:lnTo>
                                <a:lnTo>
                                  <a:pt x="2620594" y="2246960"/>
                                </a:lnTo>
                                <a:lnTo>
                                  <a:pt x="2648626" y="2241302"/>
                                </a:lnTo>
                                <a:lnTo>
                                  <a:pt x="2671514" y="2225871"/>
                                </a:lnTo>
                                <a:lnTo>
                                  <a:pt x="2686945" y="2202983"/>
                                </a:lnTo>
                                <a:lnTo>
                                  <a:pt x="2692603" y="2174951"/>
                                </a:lnTo>
                                <a:lnTo>
                                  <a:pt x="2692603" y="71996"/>
                                </a:lnTo>
                                <a:lnTo>
                                  <a:pt x="2686945" y="43971"/>
                                </a:lnTo>
                                <a:lnTo>
                                  <a:pt x="2671514" y="21086"/>
                                </a:lnTo>
                                <a:lnTo>
                                  <a:pt x="2648626" y="5657"/>
                                </a:lnTo>
                                <a:lnTo>
                                  <a:pt x="2620594" y="0"/>
                                </a:lnTo>
                                <a:close/>
                              </a:path>
                            </a:pathLst>
                          </a:custGeom>
                          <a:solidFill>
                            <a:srgbClr val="FFFFFF"/>
                          </a:solidFill>
                        </wps:spPr>
                        <wps:bodyPr wrap="square" lIns="0" tIns="0" rIns="0" bIns="0" rtlCol="0">
                          <a:prstTxWarp prst="textNoShape">
                            <a:avLst/>
                          </a:prstTxWarp>
                          <a:noAutofit/>
                        </wps:bodyPr>
                      </wps:wsp>
                      <wps:wsp>
                        <wps:cNvPr id="389" name="Graphic 389"/>
                        <wps:cNvSpPr/>
                        <wps:spPr>
                          <a:xfrm>
                            <a:off x="3437505" y="1293364"/>
                            <a:ext cx="2693035" cy="2247265"/>
                          </a:xfrm>
                          <a:custGeom>
                            <a:avLst/>
                            <a:gdLst/>
                            <a:ahLst/>
                            <a:cxnLst/>
                            <a:rect l="l" t="t" r="r" b="b"/>
                            <a:pathLst>
                              <a:path w="2693035" h="2247265">
                                <a:moveTo>
                                  <a:pt x="0" y="0"/>
                                </a:moveTo>
                                <a:lnTo>
                                  <a:pt x="0" y="2246960"/>
                                </a:lnTo>
                                <a:lnTo>
                                  <a:pt x="2620594" y="2246960"/>
                                </a:lnTo>
                                <a:lnTo>
                                  <a:pt x="2648626" y="2241302"/>
                                </a:lnTo>
                                <a:lnTo>
                                  <a:pt x="2671514" y="2225871"/>
                                </a:lnTo>
                                <a:lnTo>
                                  <a:pt x="2686945" y="2202983"/>
                                </a:lnTo>
                                <a:lnTo>
                                  <a:pt x="2692603" y="2174951"/>
                                </a:lnTo>
                                <a:lnTo>
                                  <a:pt x="2692603" y="71996"/>
                                </a:lnTo>
                                <a:lnTo>
                                  <a:pt x="2686945" y="43971"/>
                                </a:lnTo>
                                <a:lnTo>
                                  <a:pt x="2671514" y="21086"/>
                                </a:lnTo>
                                <a:lnTo>
                                  <a:pt x="2648626" y="5657"/>
                                </a:lnTo>
                                <a:lnTo>
                                  <a:pt x="2620594" y="0"/>
                                </a:lnTo>
                                <a:lnTo>
                                  <a:pt x="0" y="0"/>
                                </a:lnTo>
                                <a:close/>
                              </a:path>
                            </a:pathLst>
                          </a:custGeom>
                          <a:ln w="25400">
                            <a:solidFill>
                              <a:srgbClr val="1D4073"/>
                            </a:solidFill>
                            <a:prstDash val="solid"/>
                          </a:ln>
                        </wps:spPr>
                        <wps:bodyPr wrap="square" lIns="0" tIns="0" rIns="0" bIns="0" rtlCol="0">
                          <a:prstTxWarp prst="textNoShape">
                            <a:avLst/>
                          </a:prstTxWarp>
                          <a:noAutofit/>
                        </wps:bodyPr>
                      </wps:wsp>
                      <wps:wsp>
                        <wps:cNvPr id="390" name="Graphic 390"/>
                        <wps:cNvSpPr/>
                        <wps:spPr>
                          <a:xfrm>
                            <a:off x="3437505" y="3882626"/>
                            <a:ext cx="2693035" cy="2247265"/>
                          </a:xfrm>
                          <a:custGeom>
                            <a:avLst/>
                            <a:gdLst/>
                            <a:ahLst/>
                            <a:cxnLst/>
                            <a:rect l="l" t="t" r="r" b="b"/>
                            <a:pathLst>
                              <a:path w="2693035" h="2247265">
                                <a:moveTo>
                                  <a:pt x="2620594" y="0"/>
                                </a:moveTo>
                                <a:lnTo>
                                  <a:pt x="0" y="0"/>
                                </a:lnTo>
                                <a:lnTo>
                                  <a:pt x="0" y="2246960"/>
                                </a:lnTo>
                                <a:lnTo>
                                  <a:pt x="2620594" y="2246960"/>
                                </a:lnTo>
                                <a:lnTo>
                                  <a:pt x="2648626" y="2241302"/>
                                </a:lnTo>
                                <a:lnTo>
                                  <a:pt x="2671514" y="2225871"/>
                                </a:lnTo>
                                <a:lnTo>
                                  <a:pt x="2686945" y="2202983"/>
                                </a:lnTo>
                                <a:lnTo>
                                  <a:pt x="2692603" y="2174951"/>
                                </a:lnTo>
                                <a:lnTo>
                                  <a:pt x="2692603" y="71996"/>
                                </a:lnTo>
                                <a:lnTo>
                                  <a:pt x="2686945" y="43971"/>
                                </a:lnTo>
                                <a:lnTo>
                                  <a:pt x="2671514" y="21086"/>
                                </a:lnTo>
                                <a:lnTo>
                                  <a:pt x="2648626" y="5657"/>
                                </a:lnTo>
                                <a:lnTo>
                                  <a:pt x="2620594" y="0"/>
                                </a:lnTo>
                                <a:close/>
                              </a:path>
                            </a:pathLst>
                          </a:custGeom>
                          <a:solidFill>
                            <a:srgbClr val="FFFFFF"/>
                          </a:solidFill>
                        </wps:spPr>
                        <wps:bodyPr wrap="square" lIns="0" tIns="0" rIns="0" bIns="0" rtlCol="0">
                          <a:prstTxWarp prst="textNoShape">
                            <a:avLst/>
                          </a:prstTxWarp>
                          <a:noAutofit/>
                        </wps:bodyPr>
                      </wps:wsp>
                      <wps:wsp>
                        <wps:cNvPr id="391" name="Graphic 391"/>
                        <wps:cNvSpPr/>
                        <wps:spPr>
                          <a:xfrm>
                            <a:off x="3437505" y="3882626"/>
                            <a:ext cx="2693035" cy="2247265"/>
                          </a:xfrm>
                          <a:custGeom>
                            <a:avLst/>
                            <a:gdLst/>
                            <a:ahLst/>
                            <a:cxnLst/>
                            <a:rect l="l" t="t" r="r" b="b"/>
                            <a:pathLst>
                              <a:path w="2693035" h="2247265">
                                <a:moveTo>
                                  <a:pt x="0" y="0"/>
                                </a:moveTo>
                                <a:lnTo>
                                  <a:pt x="0" y="2246960"/>
                                </a:lnTo>
                                <a:lnTo>
                                  <a:pt x="2620594" y="2246960"/>
                                </a:lnTo>
                                <a:lnTo>
                                  <a:pt x="2648626" y="2241302"/>
                                </a:lnTo>
                                <a:lnTo>
                                  <a:pt x="2671514" y="2225871"/>
                                </a:lnTo>
                                <a:lnTo>
                                  <a:pt x="2686945" y="2202983"/>
                                </a:lnTo>
                                <a:lnTo>
                                  <a:pt x="2692603" y="2174951"/>
                                </a:lnTo>
                                <a:lnTo>
                                  <a:pt x="2692603" y="71996"/>
                                </a:lnTo>
                                <a:lnTo>
                                  <a:pt x="2686945" y="43971"/>
                                </a:lnTo>
                                <a:lnTo>
                                  <a:pt x="2671514" y="21086"/>
                                </a:lnTo>
                                <a:lnTo>
                                  <a:pt x="2648626" y="5657"/>
                                </a:lnTo>
                                <a:lnTo>
                                  <a:pt x="2620594" y="0"/>
                                </a:lnTo>
                                <a:lnTo>
                                  <a:pt x="0" y="0"/>
                                </a:lnTo>
                                <a:close/>
                              </a:path>
                            </a:pathLst>
                          </a:custGeom>
                          <a:ln w="25400">
                            <a:solidFill>
                              <a:srgbClr val="1D4073"/>
                            </a:solidFill>
                            <a:prstDash val="solid"/>
                          </a:ln>
                        </wps:spPr>
                        <wps:bodyPr wrap="square" lIns="0" tIns="0" rIns="0" bIns="0" rtlCol="0">
                          <a:prstTxWarp prst="textNoShape">
                            <a:avLst/>
                          </a:prstTxWarp>
                          <a:noAutofit/>
                        </wps:bodyPr>
                      </wps:wsp>
                      <wps:wsp>
                        <wps:cNvPr id="392" name="Graphic 392"/>
                        <wps:cNvSpPr/>
                        <wps:spPr>
                          <a:xfrm>
                            <a:off x="3455504" y="6471894"/>
                            <a:ext cx="2674620" cy="2247265"/>
                          </a:xfrm>
                          <a:custGeom>
                            <a:avLst/>
                            <a:gdLst/>
                            <a:ahLst/>
                            <a:cxnLst/>
                            <a:rect l="l" t="t" r="r" b="b"/>
                            <a:pathLst>
                              <a:path w="2674620" h="2247265">
                                <a:moveTo>
                                  <a:pt x="2602598" y="0"/>
                                </a:moveTo>
                                <a:lnTo>
                                  <a:pt x="0" y="0"/>
                                </a:lnTo>
                                <a:lnTo>
                                  <a:pt x="0" y="2246960"/>
                                </a:lnTo>
                                <a:lnTo>
                                  <a:pt x="2602598" y="2246960"/>
                                </a:lnTo>
                                <a:lnTo>
                                  <a:pt x="2630623" y="2241302"/>
                                </a:lnTo>
                                <a:lnTo>
                                  <a:pt x="2653507" y="2225871"/>
                                </a:lnTo>
                                <a:lnTo>
                                  <a:pt x="2668936" y="2202983"/>
                                </a:lnTo>
                                <a:lnTo>
                                  <a:pt x="2674594" y="2174951"/>
                                </a:lnTo>
                                <a:lnTo>
                                  <a:pt x="2674594" y="71996"/>
                                </a:lnTo>
                                <a:lnTo>
                                  <a:pt x="2668936" y="43971"/>
                                </a:lnTo>
                                <a:lnTo>
                                  <a:pt x="2653507" y="21086"/>
                                </a:lnTo>
                                <a:lnTo>
                                  <a:pt x="2630623" y="5657"/>
                                </a:lnTo>
                                <a:lnTo>
                                  <a:pt x="2602598" y="0"/>
                                </a:lnTo>
                                <a:close/>
                              </a:path>
                            </a:pathLst>
                          </a:custGeom>
                          <a:solidFill>
                            <a:srgbClr val="FFFFFF"/>
                          </a:solidFill>
                        </wps:spPr>
                        <wps:bodyPr wrap="square" lIns="0" tIns="0" rIns="0" bIns="0" rtlCol="0">
                          <a:prstTxWarp prst="textNoShape">
                            <a:avLst/>
                          </a:prstTxWarp>
                          <a:noAutofit/>
                        </wps:bodyPr>
                      </wps:wsp>
                      <wps:wsp>
                        <wps:cNvPr id="393" name="Graphic 393"/>
                        <wps:cNvSpPr/>
                        <wps:spPr>
                          <a:xfrm>
                            <a:off x="3455504" y="6471894"/>
                            <a:ext cx="2674620" cy="2247265"/>
                          </a:xfrm>
                          <a:custGeom>
                            <a:avLst/>
                            <a:gdLst/>
                            <a:ahLst/>
                            <a:cxnLst/>
                            <a:rect l="l" t="t" r="r" b="b"/>
                            <a:pathLst>
                              <a:path w="2674620" h="2247265">
                                <a:moveTo>
                                  <a:pt x="0" y="0"/>
                                </a:moveTo>
                                <a:lnTo>
                                  <a:pt x="0" y="2246960"/>
                                </a:lnTo>
                                <a:lnTo>
                                  <a:pt x="2602598" y="2246960"/>
                                </a:lnTo>
                                <a:lnTo>
                                  <a:pt x="2630623" y="2241302"/>
                                </a:lnTo>
                                <a:lnTo>
                                  <a:pt x="2653507" y="2225871"/>
                                </a:lnTo>
                                <a:lnTo>
                                  <a:pt x="2668936" y="2202983"/>
                                </a:lnTo>
                                <a:lnTo>
                                  <a:pt x="2674594" y="2174951"/>
                                </a:lnTo>
                                <a:lnTo>
                                  <a:pt x="2674594" y="71996"/>
                                </a:lnTo>
                                <a:lnTo>
                                  <a:pt x="2668936" y="43971"/>
                                </a:lnTo>
                                <a:lnTo>
                                  <a:pt x="2653507" y="21086"/>
                                </a:lnTo>
                                <a:lnTo>
                                  <a:pt x="2630623" y="5657"/>
                                </a:lnTo>
                                <a:lnTo>
                                  <a:pt x="2602598" y="0"/>
                                </a:lnTo>
                                <a:lnTo>
                                  <a:pt x="0" y="0"/>
                                </a:lnTo>
                                <a:close/>
                              </a:path>
                            </a:pathLst>
                          </a:custGeom>
                          <a:ln w="25400">
                            <a:solidFill>
                              <a:srgbClr val="1D4073"/>
                            </a:solidFill>
                            <a:prstDash val="solid"/>
                          </a:ln>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F43C716" id="Group 376" o:spid="_x0000_s1026" style="position:absolute;margin-left:28.35pt;margin-top:28.35pt;width:524.45pt;height:813.55pt;z-index:-251622912;mso-wrap-distance-left:0;mso-wrap-distance-right:0;mso-position-horizontal-relative:page;mso-position-vertical-relative:page" coordsize="66605,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">
                <v:shape id="Graphic 377"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378" o:spid="_x0000_s1028" style="position:absolute;width:66605;height:9205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379" o:spid="_x0000_s1029" style="position:absolute;left:2414;top:2739;width:61772;height:8693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380"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381"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v:shape id="Image 382" o:spid="_x0000_s1032" type="#_x0000_t75" style="position:absolute;left:5035;top:38826;width:29986;height:2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">
                  <v:imagedata r:id="rId122" o:title=""/>
                </v:shape>
                <v:shape id="Graphic 383" o:spid="_x0000_s1033" style="position:absolute;left:5035;top:38826;width:29991;height:22472;visibility:visible;mso-wrap-style:square;v-text-anchor:top" coordsize="2999105,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" path="m71996,l43971,5659,21086,21091,5657,43976,,71996,,2174963r5657,28025l21086,2225873r22885,15429l71996,2246960r2854604,l2954625,2241302r22885,-15429l2992939,2202988r5658,-28025l2998597,71996r-5658,-28020l2977510,21091,2954625,5659,2926600,,71996,xe" filled="f" strokecolor="#1d4073" strokeweight="2pt">
                  <v:path arrowok="t"/>
                </v:shape>
                <v:shape id="Image 384" o:spid="_x0000_s1034" type="#_x0000_t75" style="position:absolute;left:5035;top:64718;width:29986;height:2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">
                  <v:imagedata r:id="rId123" o:title=""/>
                </v:shape>
                <v:shape id="Graphic 385" o:spid="_x0000_s1035" style="position:absolute;left:5035;top:64718;width:29991;height:22473;visibility:visible;mso-wrap-style:square;v-text-anchor:top" coordsize="2999105,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" path="m71996,l43971,5659,21086,21091,5657,43976,,71996,,2174963r5657,28025l21086,2225873r22885,15429l71996,2246960r2854604,l2954625,2241302r22885,-15429l2992939,2202988r5658,-28025l2998597,71996r-5658,-28020l2977510,21091,2954625,5659,2926600,,71996,xe" filled="f" strokecolor="#1d4073" strokeweight="2pt">
                  <v:path arrowok="t"/>
                </v:shape>
                <v:shape id="Image 386" o:spid="_x0000_s1036" type="#_x0000_t75" style="position:absolute;left:5035;top:12933;width:29986;height:2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">
                  <v:imagedata r:id="rId124" o:title=""/>
                </v:shape>
                <v:shape id="Graphic 387" o:spid="_x0000_s1037" style="position:absolute;left:5035;top:12933;width:29991;height:22473;visibility:visible;mso-wrap-style:square;v-text-anchor:top" coordsize="2999105,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" path="m71996,l43971,5657,21086,21086,5657,43971,,71996,,2174951r5657,28032l21086,2225871r22885,15431l71996,2246960r2854604,l2954625,2241302r22885,-15431l2992939,2202983r5658,-28032l2998597,71996r-5658,-28025l2977510,21086,2954625,5657,2926600,,71996,xe" filled="f" strokecolor="#1d4073" strokeweight="2pt">
                  <v:path arrowok="t"/>
                </v:shape>
                <v:shape id="Graphic 388" o:spid="_x0000_s1038" style="position:absolute;left:34375;top:12933;width:26930;height:22473;visibility:visible;mso-wrap-style:square;v-text-anchor:top" coordsize="2693035,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" path="m2620594,l,,,2246960r2620594,l2648626,2241302r22888,-15431l2686945,2202983r5658,-28032l2692603,71996r-5658,-28025l2671514,21086,2648626,5657,2620594,xe" stroked="f">
                  <v:path arrowok="t"/>
                </v:shape>
                <v:shape id="Graphic 389" o:spid="_x0000_s1039" style="position:absolute;left:34375;top:12933;width:26930;height:22473;visibility:visible;mso-wrap-style:square;v-text-anchor:top" coordsize="2693035,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" path="m,l,2246960r2620594,l2648626,2241302r22888,-15431l2686945,2202983r5658,-28032l2692603,71996r-5658,-28025l2671514,21086,2648626,5657,2620594,,,xe" filled="f" strokecolor="#1d4073" strokeweight="2pt">
                  <v:path arrowok="t"/>
                </v:shape>
                <v:shape id="Graphic 390" o:spid="_x0000_s1040" style="position:absolute;left:34375;top:38826;width:26930;height:22472;visibility:visible;mso-wrap-style:square;v-text-anchor:top" coordsize="2693035,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" path="m2620594,l,,,2246960r2620594,l2648626,2241302r22888,-15431l2686945,2202983r5658,-28032l2692603,71996r-5658,-28025l2671514,21086,2648626,5657,2620594,xe" stroked="f">
                  <v:path arrowok="t"/>
                </v:shape>
                <v:shape id="Graphic 391" o:spid="_x0000_s1041" style="position:absolute;left:34375;top:38826;width:26930;height:22472;visibility:visible;mso-wrap-style:square;v-text-anchor:top" coordsize="2693035,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" path="m,l,2246960r2620594,l2648626,2241302r22888,-15431l2686945,2202983r5658,-28032l2692603,71996r-5658,-28025l2671514,21086,2648626,5657,2620594,,,xe" filled="f" strokecolor="#1d4073" strokeweight="2pt">
                  <v:path arrowok="t"/>
                </v:shape>
                <v:shape id="Graphic 392" o:spid="_x0000_s1042" style="position:absolute;left:34555;top:64718;width:26746;height:22473;visibility:visible;mso-wrap-style:square;v-text-anchor:top" coordsize="2674620,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" path="m2602598,l,,,2246960r2602598,l2630623,2241302r22884,-15431l2668936,2202983r5658,-28032l2674594,71996r-5658,-28025l2653507,21086,2630623,5657,2602598,xe" stroked="f">
                  <v:path arrowok="t"/>
                </v:shape>
                <v:shape id="Graphic 393" o:spid="_x0000_s1043" style="position:absolute;left:34555;top:64718;width:26746;height:22473;visibility:visible;mso-wrap-style:square;v-text-anchor:top" coordsize="2674620,224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" path="m,l,2246960r2602598,l2630623,2241302r22884,-15431l2668936,2202983r5658,-28032l2674594,71996r-5658,-28025l2653507,21086,2630623,5657,2602598,,,xe" filled="f" strokecolor="#1d4073" strokeweight="2pt">
                  <v:path arrowok="t"/>
                </v:shape>
                <w10:wrap anchorx="page" anchory="page"/>
              </v:group>
            </w:pict>
          </mc:Fallback>
        </mc:AlternateContent>
      </w:r>
    </w:p>
    <w:p w14:paraId="53D190D4" w14:textId="615C14C3" w:rsidR="003543A8" w:rsidRPr="006A2758" w:rsidRDefault="003543A8">
      <w:pPr>
        <w:pStyle w:val="Corpsdetexte"/>
        <w:spacing w:before="227"/>
        <w:rPr>
          <w:sz w:val="20"/>
          <w:lang w:val="en-GB"/>
        </w:rPr>
      </w:pPr>
    </w:p>
    <w:p w14:paraId="230FDD81" w14:textId="6F4BFAFF" w:rsidR="00DA220E" w:rsidRPr="00F8293B" w:rsidRDefault="00DA220E" w:rsidP="00585A08">
      <w:pPr>
        <w:pStyle w:val="Titre1"/>
        <w:ind w:left="914"/>
        <w:rPr>
          <w:lang w:val="fr-FR"/>
        </w:rPr>
      </w:pPr>
      <w:r w:rsidRPr="00F8293B">
        <w:rPr>
          <w:color w:val="231F20"/>
          <w:lang w:val="fr-FR"/>
        </w:rPr>
        <w:t>Types de moustiques</w:t>
      </w:r>
    </w:p>
    <w:p w14:paraId="0F5548E2" w14:textId="21EA074D" w:rsidR="003543A8" w:rsidRPr="00F8293B" w:rsidRDefault="003543A8">
      <w:pPr>
        <w:pStyle w:val="Corpsdetexte"/>
        <w:rPr>
          <w:b/>
          <w:sz w:val="30"/>
          <w:lang w:val="fr-FR"/>
        </w:rPr>
      </w:pPr>
    </w:p>
    <w:p w14:paraId="55D9B90D" w14:textId="291C8697" w:rsidR="003543A8" w:rsidRPr="00F8293B" w:rsidRDefault="003543A8">
      <w:pPr>
        <w:pStyle w:val="Corpsdetexte"/>
        <w:rPr>
          <w:b/>
          <w:sz w:val="30"/>
          <w:lang w:val="fr-FR"/>
        </w:rPr>
      </w:pPr>
    </w:p>
    <w:p w14:paraId="1C9D1558" w14:textId="35705770" w:rsidR="003543A8" w:rsidRPr="00F8293B" w:rsidRDefault="003543A8">
      <w:pPr>
        <w:pStyle w:val="Corpsdetexte"/>
        <w:spacing w:before="147"/>
        <w:rPr>
          <w:b/>
          <w:sz w:val="30"/>
          <w:lang w:val="fr-FR"/>
        </w:rPr>
      </w:pPr>
    </w:p>
    <w:p w14:paraId="0B72DC15" w14:textId="748C1CC3" w:rsidR="00F8293B" w:rsidRPr="00F8293B" w:rsidRDefault="00F8293B" w:rsidP="00585A08">
      <w:pPr>
        <w:ind w:left="5867"/>
        <w:rPr>
          <w:b/>
          <w:sz w:val="30"/>
          <w:lang w:val="fr-FR"/>
        </w:rPr>
      </w:pPr>
      <w:r w:rsidRPr="00F8293B">
        <w:rPr>
          <w:b/>
          <w:color w:val="231F20"/>
          <w:sz w:val="30"/>
          <w:lang w:val="fr-FR"/>
        </w:rPr>
        <w:t>Le moustique</w:t>
      </w:r>
      <w:r w:rsidRPr="00F8293B">
        <w:rPr>
          <w:b/>
          <w:color w:val="231F20"/>
          <w:spacing w:val="-2"/>
          <w:sz w:val="30"/>
          <w:lang w:val="fr-FR"/>
        </w:rPr>
        <w:t xml:space="preserve"> </w:t>
      </w:r>
      <w:r w:rsidRPr="00F8293B">
        <w:rPr>
          <w:b/>
          <w:i/>
          <w:iCs/>
          <w:color w:val="231F20"/>
          <w:spacing w:val="-2"/>
          <w:sz w:val="30"/>
          <w:lang w:val="fr-FR"/>
        </w:rPr>
        <w:t>Aedes</w:t>
      </w:r>
      <w:r w:rsidRPr="00F8293B">
        <w:rPr>
          <w:b/>
          <w:color w:val="231F20"/>
          <w:spacing w:val="-2"/>
          <w:sz w:val="30"/>
          <w:lang w:val="fr-FR"/>
        </w:rPr>
        <w:t xml:space="preserve"> </w:t>
      </w:r>
    </w:p>
    <w:p w14:paraId="5071CB19" w14:textId="5582236E" w:rsidR="00F8293B" w:rsidRPr="00F8293B" w:rsidRDefault="00F8293B" w:rsidP="00585A08">
      <w:pPr>
        <w:pStyle w:val="Corpsdetexte"/>
        <w:spacing w:before="164" w:line="254" w:lineRule="auto"/>
        <w:ind w:left="5867" w:right="1622"/>
        <w:rPr>
          <w:lang w:val="fr-FR"/>
        </w:rPr>
      </w:pPr>
      <w:r w:rsidRPr="00F8293B">
        <w:rPr>
          <w:iCs/>
          <w:color w:val="231F20"/>
          <w:lang w:val="fr-FR"/>
        </w:rPr>
        <w:t>Les piqûres de moustiques</w:t>
      </w:r>
      <w:r w:rsidRPr="00F8293B">
        <w:rPr>
          <w:i/>
          <w:color w:val="231F20"/>
          <w:lang w:val="fr-FR"/>
        </w:rPr>
        <w:t xml:space="preserve"> d</w:t>
      </w:r>
      <w:r w:rsidRPr="00F8293B">
        <w:rPr>
          <w:color w:val="231F20"/>
          <w:lang w:val="fr-FR"/>
        </w:rPr>
        <w:t>'</w:t>
      </w:r>
      <w:r w:rsidRPr="00F8293B">
        <w:rPr>
          <w:i/>
          <w:iCs/>
          <w:color w:val="231F20"/>
          <w:lang w:val="fr-FR"/>
        </w:rPr>
        <w:t xml:space="preserve">Aedes </w:t>
      </w:r>
      <w:r w:rsidRPr="00F8293B">
        <w:rPr>
          <w:color w:val="231F20"/>
          <w:lang w:val="fr-FR"/>
        </w:rPr>
        <w:t>sont principalement en journée, surtout le matin et en fin d'après-midi. Il présente un motif blanc et noir sur son corps.</w:t>
      </w:r>
    </w:p>
    <w:p w14:paraId="7ED978F1" w14:textId="229949C1" w:rsidR="003543A8" w:rsidRPr="00F8293B" w:rsidRDefault="003543A8">
      <w:pPr>
        <w:pStyle w:val="Corpsdetexte"/>
        <w:rPr>
          <w:sz w:val="30"/>
          <w:lang w:val="fr-FR"/>
        </w:rPr>
      </w:pPr>
    </w:p>
    <w:p w14:paraId="78019EAC" w14:textId="7BFE7987" w:rsidR="003543A8" w:rsidRPr="00F8293B" w:rsidRDefault="003543A8">
      <w:pPr>
        <w:pStyle w:val="Corpsdetexte"/>
        <w:rPr>
          <w:sz w:val="30"/>
          <w:lang w:val="fr-FR"/>
        </w:rPr>
      </w:pPr>
    </w:p>
    <w:p w14:paraId="713126B1" w14:textId="62160D92" w:rsidR="003543A8" w:rsidRPr="00F8293B" w:rsidRDefault="003543A8">
      <w:pPr>
        <w:pStyle w:val="Corpsdetexte"/>
        <w:rPr>
          <w:sz w:val="30"/>
          <w:lang w:val="fr-FR"/>
        </w:rPr>
      </w:pPr>
    </w:p>
    <w:p w14:paraId="05A63809" w14:textId="77777777" w:rsidR="003543A8" w:rsidRPr="00F8293B" w:rsidRDefault="003543A8">
      <w:pPr>
        <w:pStyle w:val="Corpsdetexte"/>
        <w:rPr>
          <w:sz w:val="30"/>
          <w:lang w:val="fr-FR"/>
        </w:rPr>
      </w:pPr>
    </w:p>
    <w:p w14:paraId="4944CA60" w14:textId="0CD9682F" w:rsidR="00F8293B" w:rsidRPr="00F8293B" w:rsidRDefault="00F8293B" w:rsidP="00F8293B">
      <w:pPr>
        <w:ind w:left="5147" w:firstLine="720"/>
        <w:rPr>
          <w:b/>
          <w:sz w:val="30"/>
          <w:lang w:val="fr-FR"/>
        </w:rPr>
      </w:pPr>
      <w:r w:rsidRPr="00F8293B">
        <w:rPr>
          <w:b/>
          <w:color w:val="231F20"/>
          <w:sz w:val="30"/>
          <w:lang w:val="fr-FR"/>
        </w:rPr>
        <w:t>Le moustique</w:t>
      </w:r>
      <w:r w:rsidRPr="00F8293B">
        <w:rPr>
          <w:b/>
          <w:color w:val="231F20"/>
          <w:spacing w:val="-2"/>
          <w:sz w:val="30"/>
          <w:lang w:val="fr-FR"/>
        </w:rPr>
        <w:t xml:space="preserve"> </w:t>
      </w:r>
      <w:r w:rsidRPr="00F8293B">
        <w:rPr>
          <w:b/>
          <w:i/>
          <w:iCs/>
          <w:color w:val="231F20"/>
          <w:spacing w:val="-2"/>
          <w:sz w:val="30"/>
          <w:lang w:val="fr-FR"/>
        </w:rPr>
        <w:t xml:space="preserve">Culex </w:t>
      </w:r>
    </w:p>
    <w:p w14:paraId="6F14A71A" w14:textId="75D1FA67" w:rsidR="00F8293B" w:rsidRPr="00F8293B" w:rsidRDefault="00F8293B" w:rsidP="00585A08">
      <w:pPr>
        <w:pStyle w:val="Corpsdetexte"/>
        <w:spacing w:before="164" w:line="254" w:lineRule="auto"/>
        <w:ind w:left="5867" w:right="1636"/>
        <w:rPr>
          <w:lang w:val="fr-FR"/>
        </w:rPr>
      </w:pPr>
      <w:r w:rsidRPr="00F8293B">
        <w:rPr>
          <w:color w:val="231F20"/>
          <w:lang w:val="fr-FR"/>
        </w:rPr>
        <w:t>La plupart</w:t>
      </w:r>
      <w:r w:rsidRPr="00F8293B">
        <w:rPr>
          <w:i/>
          <w:color w:val="231F20"/>
          <w:lang w:val="fr-FR"/>
        </w:rPr>
        <w:t xml:space="preserve"> </w:t>
      </w:r>
      <w:r w:rsidRPr="00F8293B">
        <w:rPr>
          <w:color w:val="231F20"/>
          <w:lang w:val="fr-FR"/>
        </w:rPr>
        <w:t xml:space="preserve">des espèces de moustiques </w:t>
      </w:r>
      <w:r w:rsidRPr="00F8293B">
        <w:rPr>
          <w:i/>
          <w:iCs/>
          <w:color w:val="231F20"/>
          <w:lang w:val="fr-FR"/>
        </w:rPr>
        <w:t xml:space="preserve">Culex </w:t>
      </w:r>
      <w:r w:rsidRPr="00F8293B">
        <w:rPr>
          <w:color w:val="231F20"/>
          <w:lang w:val="fr-FR"/>
        </w:rPr>
        <w:t>piquent la nuit, se nourrissant du crépuscule à l'aube. Les espèces les plus courantes sont de couleur brunâtre.</w:t>
      </w:r>
    </w:p>
    <w:p w14:paraId="3E4BD313" w14:textId="77777777" w:rsidR="003543A8" w:rsidRPr="00F8293B" w:rsidRDefault="003543A8">
      <w:pPr>
        <w:pStyle w:val="Corpsdetexte"/>
        <w:rPr>
          <w:lang w:val="fr-FR"/>
        </w:rPr>
      </w:pPr>
    </w:p>
    <w:p w14:paraId="7DED5338" w14:textId="77777777" w:rsidR="003543A8" w:rsidRPr="00F8293B" w:rsidRDefault="003543A8">
      <w:pPr>
        <w:pStyle w:val="Corpsdetexte"/>
        <w:rPr>
          <w:lang w:val="fr-FR"/>
        </w:rPr>
      </w:pPr>
    </w:p>
    <w:p w14:paraId="149E8AF3" w14:textId="77777777" w:rsidR="003543A8" w:rsidRPr="00F8293B" w:rsidRDefault="003543A8">
      <w:pPr>
        <w:pStyle w:val="Corpsdetexte"/>
        <w:rPr>
          <w:lang w:val="fr-FR"/>
        </w:rPr>
      </w:pPr>
    </w:p>
    <w:p w14:paraId="4F245576" w14:textId="77777777" w:rsidR="00F8293B" w:rsidRDefault="00F8293B" w:rsidP="00F8293B">
      <w:pPr>
        <w:ind w:left="5040" w:firstLine="720"/>
        <w:rPr>
          <w:b/>
          <w:color w:val="231F20"/>
          <w:sz w:val="30"/>
          <w:lang w:val="fr-FR"/>
        </w:rPr>
      </w:pPr>
    </w:p>
    <w:p w14:paraId="5BA87E3E" w14:textId="27CDFE46" w:rsidR="00F8293B" w:rsidRPr="00F8293B" w:rsidRDefault="00F8293B" w:rsidP="00F8293B">
      <w:pPr>
        <w:ind w:left="5147" w:firstLine="720"/>
        <w:rPr>
          <w:b/>
          <w:sz w:val="30"/>
          <w:lang w:val="fr-FR"/>
        </w:rPr>
      </w:pPr>
      <w:r w:rsidRPr="00F8293B">
        <w:rPr>
          <w:b/>
          <w:color w:val="231F20"/>
          <w:sz w:val="30"/>
          <w:lang w:val="fr-FR"/>
        </w:rPr>
        <w:t>Le moustique</w:t>
      </w:r>
      <w:r w:rsidRPr="00F8293B">
        <w:rPr>
          <w:b/>
          <w:i/>
          <w:iCs/>
          <w:color w:val="231F20"/>
          <w:sz w:val="30"/>
          <w:lang w:val="fr-FR"/>
        </w:rPr>
        <w:t xml:space="preserve"> </w:t>
      </w:r>
      <w:r w:rsidR="00BD5867" w:rsidRPr="00F8293B">
        <w:rPr>
          <w:b/>
          <w:i/>
          <w:iCs/>
          <w:color w:val="231F20"/>
          <w:spacing w:val="-2"/>
          <w:sz w:val="30"/>
          <w:lang w:val="fr-FR"/>
        </w:rPr>
        <w:t>Anophèles</w:t>
      </w:r>
      <w:r w:rsidRPr="00F8293B">
        <w:rPr>
          <w:b/>
          <w:color w:val="231F20"/>
          <w:spacing w:val="-2"/>
          <w:sz w:val="30"/>
          <w:lang w:val="fr-FR"/>
        </w:rPr>
        <w:t xml:space="preserve"> </w:t>
      </w:r>
    </w:p>
    <w:p w14:paraId="6A00014A" w14:textId="40CF70F6" w:rsidR="00F8293B" w:rsidRPr="00F8293B" w:rsidRDefault="00F8293B" w:rsidP="00F8293B">
      <w:pPr>
        <w:pStyle w:val="Corpsdetexte"/>
        <w:spacing w:line="254" w:lineRule="auto"/>
        <w:ind w:left="5867" w:right="1835"/>
        <w:rPr>
          <w:lang w:val="fr-FR"/>
        </w:rPr>
      </w:pPr>
      <w:r w:rsidRPr="00F8293B">
        <w:rPr>
          <w:color w:val="231F20"/>
          <w:lang w:val="fr-FR"/>
        </w:rPr>
        <w:t xml:space="preserve">Le moustique </w:t>
      </w:r>
      <w:r w:rsidR="00BD5867" w:rsidRPr="00F8293B">
        <w:rPr>
          <w:i/>
          <w:color w:val="231F20"/>
          <w:lang w:val="fr-FR"/>
        </w:rPr>
        <w:t>Anophèles</w:t>
      </w:r>
      <w:r w:rsidRPr="00F8293B">
        <w:rPr>
          <w:i/>
          <w:color w:val="231F20"/>
          <w:lang w:val="fr-FR"/>
        </w:rPr>
        <w:t xml:space="preserve"> </w:t>
      </w:r>
      <w:r w:rsidRPr="00F8293B">
        <w:rPr>
          <w:color w:val="231F20"/>
          <w:lang w:val="fr-FR"/>
        </w:rPr>
        <w:t>pique également la nuit à partir de la fin de la soirée et il se distingue des autres par la longueur de ses palpes (organe sensoriel près de sa trompe).</w:t>
      </w:r>
    </w:p>
    <w:p w14:paraId="65AF2552" w14:textId="77777777" w:rsidR="003543A8" w:rsidRPr="00F8293B" w:rsidRDefault="003543A8">
      <w:pPr>
        <w:pStyle w:val="Corpsdetexte"/>
        <w:rPr>
          <w:lang w:val="fr-FR"/>
        </w:rPr>
      </w:pPr>
    </w:p>
    <w:p w14:paraId="0B37959C" w14:textId="77777777" w:rsidR="003543A8" w:rsidRPr="00F8293B" w:rsidRDefault="003543A8">
      <w:pPr>
        <w:pStyle w:val="Corpsdetexte"/>
        <w:rPr>
          <w:lang w:val="fr-FR"/>
        </w:rPr>
      </w:pPr>
    </w:p>
    <w:p w14:paraId="6E732B7B" w14:textId="77777777" w:rsidR="003543A8" w:rsidRPr="00F8293B" w:rsidRDefault="003543A8">
      <w:pPr>
        <w:pStyle w:val="Corpsdetexte"/>
        <w:rPr>
          <w:lang w:val="fr-FR"/>
        </w:rPr>
      </w:pPr>
    </w:p>
    <w:p w14:paraId="5357F529" w14:textId="77777777" w:rsidR="003543A8" w:rsidRPr="00F8293B" w:rsidRDefault="003543A8">
      <w:pPr>
        <w:pStyle w:val="Corpsdetexte"/>
        <w:rPr>
          <w:lang w:val="fr-FR"/>
        </w:rPr>
      </w:pPr>
    </w:p>
    <w:p w14:paraId="7064F9E3" w14:textId="3E0EBDC0" w:rsidR="003543A8" w:rsidRPr="00F8293B" w:rsidRDefault="000F7ED4" w:rsidP="000F7ED4">
      <w:pPr>
        <w:pStyle w:val="Corpsdetexte"/>
        <w:tabs>
          <w:tab w:val="left" w:pos="8807"/>
        </w:tabs>
        <w:spacing w:before="258"/>
        <w:rPr>
          <w:lang w:val="fr-FR"/>
        </w:rPr>
      </w:pPr>
      <w:r>
        <w:rPr>
          <w:lang w:val="fr-FR"/>
        </w:rPr>
        <w:tab/>
      </w:r>
    </w:p>
    <w:p w14:paraId="6CD36B0E" w14:textId="7D40E7EF" w:rsidR="003543A8" w:rsidRPr="002F7C9C" w:rsidRDefault="008F094C" w:rsidP="000F7ED4">
      <w:pPr>
        <w:pStyle w:val="Titre8"/>
        <w:tabs>
          <w:tab w:val="left" w:pos="7267"/>
        </w:tabs>
        <w:ind w:left="2045"/>
        <w:rPr>
          <w:lang w:val="fr-FR"/>
        </w:rPr>
      </w:pPr>
      <w:r>
        <w:rPr>
          <w:noProof/>
          <w:lang w:val="en-GB" w:eastAsia="en-GB"/>
        </w:rPr>
        <mc:AlternateContent>
          <mc:Choice Requires="wps">
            <w:drawing>
              <wp:anchor distT="0" distB="0" distL="0" distR="0" simplePos="0" relativeHeight="251616768" behindDoc="0" locked="0" layoutInCell="1" allowOverlap="1" wp14:anchorId="660E5CEC" wp14:editId="5F18511A">
                <wp:simplePos x="0" y="0"/>
                <wp:positionH relativeFrom="page">
                  <wp:posOffset>352793</wp:posOffset>
                </wp:positionH>
                <wp:positionV relativeFrom="paragraph">
                  <wp:posOffset>-330603</wp:posOffset>
                </wp:positionV>
                <wp:extent cx="474980" cy="519430"/>
                <wp:effectExtent l="0" t="0" r="0" b="0"/>
                <wp:wrapNone/>
                <wp:docPr id="394" name="Graphic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639C96C" id="Graphic 394" o:spid="_x0000_s1026" style="position:absolute;margin-left:27.8pt;margin-top:-26.05pt;width:37.4pt;height:40.9pt;z-index:251616768;visibility:visible;mso-wrap-style:square;mso-wrap-distance-left:0;mso-wrap-distance-top:0;mso-wrap-distance-right:0;mso-wrap-distance-bottom:0;mso-position-horizontal:absolute;mso-position-horizontal-relative:page;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page"/>
              </v:shape>
            </w:pict>
          </mc:Fallback>
        </mc:AlternateContent>
      </w:r>
      <w:r w:rsidR="000F7ED4">
        <w:rPr>
          <w:lang w:val="fr-FR"/>
        </w:rPr>
        <w:tab/>
      </w:r>
    </w:p>
    <w:p w14:paraId="05BEE004" w14:textId="61DBF236" w:rsidR="003543A8" w:rsidRPr="002F7C9C" w:rsidRDefault="003543A8">
      <w:pPr>
        <w:spacing w:before="65"/>
        <w:ind w:left="141"/>
        <w:rPr>
          <w:b/>
          <w:sz w:val="20"/>
          <w:lang w:val="fr-FR"/>
        </w:rPr>
      </w:pPr>
    </w:p>
    <w:p w14:paraId="06A4AA89" w14:textId="77777777" w:rsidR="003543A8" w:rsidRPr="002F7C9C" w:rsidRDefault="003543A8">
      <w:pPr>
        <w:rPr>
          <w:b/>
          <w:sz w:val="20"/>
          <w:lang w:val="fr-FR"/>
        </w:rPr>
        <w:sectPr w:rsidR="003543A8" w:rsidRPr="002F7C9C">
          <w:pgSz w:w="11910" w:h="16840"/>
          <w:pgMar w:top="560" w:right="425" w:bottom="0" w:left="425" w:header="720" w:footer="720" w:gutter="0"/>
          <w:cols w:space="720"/>
        </w:sectPr>
      </w:pPr>
    </w:p>
    <w:p w14:paraId="0390CD3E" w14:textId="0E0712F9" w:rsidR="003543A8" w:rsidRPr="002F7C9C" w:rsidRDefault="000F7ED4">
      <w:pPr>
        <w:pStyle w:val="Corpsdetexte"/>
        <w:rPr>
          <w:sz w:val="20"/>
          <w:lang w:val="fr-FR"/>
        </w:rPr>
      </w:pPr>
      <w:r w:rsidRPr="000F7ED4">
        <w:rPr>
          <w:b/>
          <w:noProof/>
          <w:sz w:val="22"/>
          <w:lang w:val="en-GB" w:eastAsia="en-GB"/>
        </w:rPr>
        <mc:AlternateContent>
          <mc:Choice Requires="wps">
            <w:drawing>
              <wp:anchor distT="0" distB="0" distL="114300" distR="114300" simplePos="0" relativeHeight="251727360" behindDoc="0" locked="0" layoutInCell="1" allowOverlap="1" wp14:anchorId="7E2BBFF7" wp14:editId="7AF70C15">
                <wp:simplePos x="0" y="0"/>
                <wp:positionH relativeFrom="column">
                  <wp:posOffset>176220</wp:posOffset>
                </wp:positionH>
                <wp:positionV relativeFrom="paragraph">
                  <wp:posOffset>-6926</wp:posOffset>
                </wp:positionV>
                <wp:extent cx="6660515" cy="9238735"/>
                <wp:effectExtent l="0" t="0" r="6985" b="635"/>
                <wp:wrapNone/>
                <wp:docPr id="558" name="Graphic 361"/>
                <wp:cNvGraphicFramePr/>
                <a:graphic xmlns:a="http://schemas.openxmlformats.org/drawingml/2006/main">
                  <a:graphicData uri="http://schemas.microsoft.com/office/word/2010/wordprocessingShape">
                    <wps:wsp>
                      <wps:cNvSpPr/>
                      <wps:spPr>
                        <a:xfrm>
                          <a:off x="0" y="0"/>
                          <a:ext cx="6660515" cy="923873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5F89DACE" w14:textId="77777777" w:rsidR="000F7ED4" w:rsidRDefault="000F7ED4" w:rsidP="000F7ED4">
                            <w:pPr>
                              <w:pStyle w:val="Titre2"/>
                              <w:rPr>
                                <w:color w:val="231F20"/>
                                <w:lang w:val="fr-FR"/>
                              </w:rPr>
                            </w:pPr>
                          </w:p>
                          <w:p w14:paraId="469BF2D8" w14:textId="4ADE0D19" w:rsidR="000F7ED4" w:rsidRDefault="000F7ED4" w:rsidP="000F7ED4">
                            <w:pPr>
                              <w:pStyle w:val="Titre2"/>
                              <w:ind w:left="0" w:firstLine="720"/>
                              <w:rPr>
                                <w:color w:val="231F20"/>
                                <w:lang w:val="fr-FR"/>
                              </w:rPr>
                            </w:pPr>
                            <w:r w:rsidRPr="00BD5867">
                              <w:rPr>
                                <w:color w:val="231F20"/>
                                <w:lang w:val="fr-FR"/>
                              </w:rPr>
                              <w:t xml:space="preserve">Infections des </w:t>
                            </w:r>
                            <w:r>
                              <w:rPr>
                                <w:color w:val="231F20"/>
                                <w:lang w:val="fr-FR"/>
                              </w:rPr>
                              <w:t>tiques</w:t>
                            </w:r>
                          </w:p>
                          <w:p w14:paraId="67C0126C" w14:textId="77777777" w:rsidR="000F7ED4" w:rsidRPr="007C6785" w:rsidRDefault="000F7ED4" w:rsidP="000F7ED4">
                            <w:pPr>
                              <w:pStyle w:val="Titre2"/>
                              <w:ind w:left="0" w:firstLine="720"/>
                              <w:rPr>
                                <w:lang w:val="fr-FR"/>
                              </w:rPr>
                            </w:pPr>
                            <w:r w:rsidRPr="007C6785">
                              <w:rPr>
                                <w:color w:val="231F20"/>
                                <w:lang w:val="fr-FR"/>
                              </w:rPr>
                              <w:t>Schémas de transmission</w:t>
                            </w:r>
                          </w:p>
                          <w:p w14:paraId="4E8F9DCA" w14:textId="33947994" w:rsidR="000F7ED4" w:rsidRPr="007C6785" w:rsidRDefault="000F7ED4" w:rsidP="000F7ED4">
                            <w:pPr>
                              <w:spacing w:before="288"/>
                              <w:ind w:left="912"/>
                              <w:rPr>
                                <w:color w:val="231F20"/>
                                <w:sz w:val="24"/>
                                <w:lang w:val="fr-FR"/>
                              </w:rPr>
                            </w:pPr>
                          </w:p>
                          <w:p w14:paraId="76A51F14" w14:textId="77777777" w:rsidR="000F7ED4" w:rsidRPr="007C6785" w:rsidRDefault="000F7ED4" w:rsidP="000F7ED4">
                            <w:pPr>
                              <w:jc w:val="center"/>
                              <w:rPr>
                                <w:lang w:val="fr-FR"/>
                              </w:rPr>
                            </w:pPr>
                          </w:p>
                        </w:txbxContent>
                      </wps:txbx>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7E2BBFF7" id="_x0000_s1051" style="position:absolute;margin-left:13.9pt;margin-top:-.55pt;width:524.45pt;height:727.45pt;z-index:25172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5F89DACE" w14:textId="77777777" w:rsidR="000F7ED4" w:rsidRDefault="000F7ED4" w:rsidP="000F7ED4">
                      <w:pPr>
                        <w:pStyle w:val="Titre2"/>
                        <w:rPr>
                          <w:color w:val="231F20"/>
                          <w:lang w:val="fr-FR"/>
                        </w:rPr>
                      </w:pPr>
                    </w:p>
                    <w:p w14:paraId="469BF2D8" w14:textId="4ADE0D19" w:rsidR="000F7ED4" w:rsidRDefault="000F7ED4" w:rsidP="000F7ED4">
                      <w:pPr>
                        <w:pStyle w:val="Titre2"/>
                        <w:ind w:left="0" w:firstLine="720"/>
                        <w:rPr>
                          <w:color w:val="231F20"/>
                          <w:lang w:val="fr-FR"/>
                        </w:rPr>
                      </w:pPr>
                      <w:r w:rsidRPr="00BD5867">
                        <w:rPr>
                          <w:color w:val="231F20"/>
                          <w:lang w:val="fr-FR"/>
                        </w:rPr>
                        <w:t xml:space="preserve">Infections des </w:t>
                      </w:r>
                      <w:r>
                        <w:rPr>
                          <w:color w:val="231F20"/>
                          <w:lang w:val="fr-FR"/>
                        </w:rPr>
                        <w:t>tiques</w:t>
                      </w:r>
                    </w:p>
                    <w:p w14:paraId="67C0126C" w14:textId="77777777" w:rsidR="000F7ED4" w:rsidRPr="007C6785" w:rsidRDefault="000F7ED4" w:rsidP="000F7ED4">
                      <w:pPr>
                        <w:pStyle w:val="Titre2"/>
                        <w:ind w:left="0" w:firstLine="720"/>
                        <w:rPr>
                          <w:lang w:val="fr-FR"/>
                        </w:rPr>
                      </w:pPr>
                      <w:r w:rsidRPr="007C6785">
                        <w:rPr>
                          <w:color w:val="231F20"/>
                          <w:lang w:val="fr-FR"/>
                        </w:rPr>
                        <w:t>Schémas de transmission</w:t>
                      </w:r>
                    </w:p>
                    <w:p w14:paraId="4E8F9DCA" w14:textId="33947994" w:rsidR="000F7ED4" w:rsidRPr="007C6785" w:rsidRDefault="000F7ED4" w:rsidP="000F7ED4">
                      <w:pPr>
                        <w:spacing w:before="288"/>
                        <w:ind w:left="912"/>
                        <w:rPr>
                          <w:color w:val="231F20"/>
                          <w:sz w:val="24"/>
                          <w:lang w:val="fr-FR"/>
                        </w:rPr>
                      </w:pPr>
                    </w:p>
                    <w:p w14:paraId="76A51F14" w14:textId="77777777" w:rsidR="000F7ED4" w:rsidRPr="007C6785" w:rsidRDefault="000F7ED4" w:rsidP="000F7ED4">
                      <w:pPr>
                        <w:jc w:val="center"/>
                        <w:rPr>
                          <w:lang w:val="fr-FR"/>
                        </w:rPr>
                      </w:pPr>
                    </w:p>
                  </w:txbxContent>
                </v:textbox>
              </v:shape>
            </w:pict>
          </mc:Fallback>
        </mc:AlternateContent>
      </w:r>
    </w:p>
    <w:p w14:paraId="651E85D5" w14:textId="64C77CA1" w:rsidR="003543A8" w:rsidRPr="002F7C9C" w:rsidRDefault="003543A8">
      <w:pPr>
        <w:pStyle w:val="Corpsdetexte"/>
        <w:spacing w:before="10"/>
        <w:rPr>
          <w:sz w:val="20"/>
          <w:lang w:val="fr-FR"/>
        </w:rPr>
      </w:pPr>
    </w:p>
    <w:p w14:paraId="3EC396C0" w14:textId="142560BE" w:rsidR="003543A8" w:rsidRPr="00F500FE" w:rsidRDefault="000F7ED4" w:rsidP="000F7ED4">
      <w:pPr>
        <w:pStyle w:val="Titre2"/>
        <w:rPr>
          <w:b w:val="0"/>
          <w:sz w:val="19"/>
          <w:lang w:val="fr-FR"/>
        </w:rPr>
      </w:pPr>
      <w:r w:rsidRPr="000F7ED4">
        <w:rPr>
          <w:noProof/>
          <w:sz w:val="22"/>
          <w:lang w:val="en-GB" w:eastAsia="en-GB"/>
        </w:rPr>
        <mc:AlternateContent>
          <mc:Choice Requires="wps">
            <w:drawing>
              <wp:anchor distT="0" distB="0" distL="114300" distR="114300" simplePos="0" relativeHeight="251728384" behindDoc="0" locked="0" layoutInCell="1" allowOverlap="1" wp14:anchorId="4352715E" wp14:editId="22FA0C74">
                <wp:simplePos x="0" y="0"/>
                <wp:positionH relativeFrom="column">
                  <wp:posOffset>399105</wp:posOffset>
                </wp:positionH>
                <wp:positionV relativeFrom="paragraph">
                  <wp:posOffset>46414</wp:posOffset>
                </wp:positionV>
                <wp:extent cx="6177280" cy="8569325"/>
                <wp:effectExtent l="19050" t="19050" r="33020" b="41275"/>
                <wp:wrapNone/>
                <wp:docPr id="559" name="Graphic 362"/>
                <wp:cNvGraphicFramePr/>
                <a:graphic xmlns:a="http://schemas.openxmlformats.org/drawingml/2006/main">
                  <a:graphicData uri="http://schemas.microsoft.com/office/word/2010/wordprocessingShape">
                    <wps:wsp>
                      <wps:cNvSpPr/>
                      <wps:spPr>
                        <a:xfrm>
                          <a:off x="0" y="0"/>
                          <a:ext cx="6177280" cy="856932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AB34B20" id="Graphic 362" o:spid="_x0000_s1026" style="position:absolute;margin-left:31.45pt;margin-top:3.65pt;width:486.4pt;height:674.75pt;z-index:2517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w:pict>
          </mc:Fallback>
        </mc:AlternateContent>
      </w:r>
    </w:p>
    <w:p w14:paraId="707B08C2" w14:textId="614AC4C3" w:rsidR="003543A8" w:rsidRPr="00F500FE" w:rsidRDefault="003543A8">
      <w:pPr>
        <w:pStyle w:val="Corpsdetexte"/>
        <w:rPr>
          <w:b/>
          <w:sz w:val="19"/>
          <w:lang w:val="fr-FR"/>
        </w:rPr>
      </w:pPr>
    </w:p>
    <w:p w14:paraId="3B0BDF7B" w14:textId="051D288C" w:rsidR="003543A8" w:rsidRPr="00F500FE" w:rsidRDefault="003543A8">
      <w:pPr>
        <w:pStyle w:val="Corpsdetexte"/>
        <w:rPr>
          <w:b/>
          <w:sz w:val="19"/>
          <w:lang w:val="fr-FR"/>
        </w:rPr>
      </w:pPr>
    </w:p>
    <w:p w14:paraId="518945D4" w14:textId="7261E21C" w:rsidR="003543A8" w:rsidRPr="00F500FE" w:rsidRDefault="003543A8">
      <w:pPr>
        <w:pStyle w:val="Corpsdetexte"/>
        <w:spacing w:before="85"/>
        <w:rPr>
          <w:b/>
          <w:sz w:val="19"/>
          <w:lang w:val="fr-FR"/>
        </w:rPr>
      </w:pPr>
    </w:p>
    <w:p w14:paraId="71755764" w14:textId="4326ADE5" w:rsidR="003543A8" w:rsidRPr="00F500FE" w:rsidRDefault="00F500FE" w:rsidP="00F500FE">
      <w:pPr>
        <w:pStyle w:val="Corpsdetexte"/>
        <w:tabs>
          <w:tab w:val="left" w:pos="8640"/>
        </w:tabs>
        <w:rPr>
          <w:b/>
          <w:sz w:val="19"/>
          <w:lang w:val="fr-FR"/>
        </w:rPr>
      </w:pPr>
      <w:r w:rsidRPr="00F500FE">
        <w:rPr>
          <w:b/>
          <w:sz w:val="19"/>
          <w:lang w:val="fr-FR"/>
        </w:rPr>
        <w:tab/>
      </w:r>
    </w:p>
    <w:p w14:paraId="3DA695CF" w14:textId="09633C2B" w:rsidR="003543A8" w:rsidRPr="00F500FE" w:rsidRDefault="003543A8">
      <w:pPr>
        <w:pStyle w:val="Corpsdetexte"/>
        <w:rPr>
          <w:b/>
          <w:sz w:val="19"/>
          <w:lang w:val="fr-FR"/>
        </w:rPr>
      </w:pPr>
    </w:p>
    <w:p w14:paraId="3ACDF10E" w14:textId="5F0BCD38" w:rsidR="003543A8" w:rsidRPr="00F500FE" w:rsidRDefault="003543A8">
      <w:pPr>
        <w:pStyle w:val="Corpsdetexte"/>
        <w:spacing w:before="46"/>
        <w:rPr>
          <w:b/>
          <w:sz w:val="19"/>
          <w:lang w:val="fr-FR"/>
        </w:rPr>
      </w:pPr>
    </w:p>
    <w:p w14:paraId="2A0D3C98" w14:textId="406F9FD7" w:rsidR="003543A8" w:rsidRPr="00F500FE" w:rsidRDefault="000F7ED4">
      <w:pPr>
        <w:pStyle w:val="Corpsdetexte"/>
        <w:spacing w:before="131"/>
        <w:rPr>
          <w:b/>
          <w:sz w:val="20"/>
          <w:lang w:val="fr-FR"/>
        </w:rPr>
      </w:pPr>
      <w:r>
        <w:rPr>
          <w:noProof/>
          <w:sz w:val="20"/>
          <w:lang w:val="en-GB" w:eastAsia="en-GB"/>
        </w:rPr>
        <w:drawing>
          <wp:anchor distT="0" distB="0" distL="114300" distR="114300" simplePos="0" relativeHeight="251730432" behindDoc="0" locked="0" layoutInCell="1" allowOverlap="1" wp14:anchorId="50FCD5AC" wp14:editId="4480770D">
            <wp:simplePos x="0" y="0"/>
            <wp:positionH relativeFrom="column">
              <wp:posOffset>399356</wp:posOffset>
            </wp:positionH>
            <wp:positionV relativeFrom="paragraph">
              <wp:posOffset>97731</wp:posOffset>
            </wp:positionV>
            <wp:extent cx="6222670" cy="6083581"/>
            <wp:effectExtent l="0" t="0" r="0" b="0"/>
            <wp:wrapNone/>
            <wp:docPr id="1073" name="Imag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22670" cy="6083581"/>
                    </a:xfrm>
                    <a:prstGeom prst="rect">
                      <a:avLst/>
                    </a:prstGeom>
                    <a:noFill/>
                  </pic:spPr>
                </pic:pic>
              </a:graphicData>
            </a:graphic>
            <wp14:sizeRelH relativeFrom="margin">
              <wp14:pctWidth>0</wp14:pctWidth>
            </wp14:sizeRelH>
            <wp14:sizeRelV relativeFrom="margin">
              <wp14:pctHeight>0</wp14:pctHeight>
            </wp14:sizeRelV>
          </wp:anchor>
        </w:drawing>
      </w:r>
    </w:p>
    <w:p w14:paraId="58DA633E" w14:textId="77777777" w:rsidR="003543A8" w:rsidRPr="00F500FE" w:rsidRDefault="003543A8">
      <w:pPr>
        <w:pStyle w:val="Corpsdetexte"/>
        <w:rPr>
          <w:b/>
          <w:sz w:val="20"/>
          <w:lang w:val="fr-FR"/>
        </w:rPr>
        <w:sectPr w:rsidR="003543A8" w:rsidRPr="00F500FE">
          <w:pgSz w:w="11910" w:h="16840"/>
          <w:pgMar w:top="560" w:right="425" w:bottom="0" w:left="425" w:header="720" w:footer="720" w:gutter="0"/>
          <w:cols w:space="720"/>
        </w:sectPr>
      </w:pPr>
    </w:p>
    <w:p w14:paraId="4D1E1B10" w14:textId="46394A83" w:rsidR="003543A8" w:rsidRPr="00F500FE" w:rsidRDefault="003543A8">
      <w:pPr>
        <w:pStyle w:val="Corpsdetexte"/>
        <w:rPr>
          <w:b/>
          <w:sz w:val="19"/>
          <w:lang w:val="fr-FR"/>
        </w:rPr>
      </w:pPr>
    </w:p>
    <w:p w14:paraId="170110FA" w14:textId="77777777" w:rsidR="003543A8" w:rsidRPr="00F500FE" w:rsidRDefault="003543A8">
      <w:pPr>
        <w:pStyle w:val="Corpsdetexte"/>
        <w:spacing w:before="217"/>
        <w:rPr>
          <w:b/>
          <w:sz w:val="19"/>
          <w:lang w:val="fr-FR"/>
        </w:rPr>
      </w:pPr>
    </w:p>
    <w:p w14:paraId="6A87B325" w14:textId="77777777" w:rsidR="003543A8" w:rsidRPr="00F500FE" w:rsidRDefault="003543A8">
      <w:pPr>
        <w:spacing w:line="235" w:lineRule="auto"/>
        <w:rPr>
          <w:b/>
          <w:sz w:val="21"/>
          <w:lang w:val="fr-FR"/>
        </w:rPr>
        <w:sectPr w:rsidR="003543A8" w:rsidRPr="00F500FE">
          <w:type w:val="continuous"/>
          <w:pgSz w:w="11910" w:h="16840"/>
          <w:pgMar w:top="1640" w:right="425" w:bottom="280" w:left="425" w:header="720" w:footer="720" w:gutter="0"/>
          <w:cols w:num="2" w:space="720" w:equalWidth="0">
            <w:col w:w="5976" w:space="40"/>
            <w:col w:w="5044"/>
          </w:cols>
        </w:sectPr>
      </w:pPr>
    </w:p>
    <w:p w14:paraId="72F08A79" w14:textId="5F61F690" w:rsidR="003543A8" w:rsidRPr="00F500FE" w:rsidRDefault="003543A8">
      <w:pPr>
        <w:pStyle w:val="Corpsdetexte"/>
        <w:rPr>
          <w:b/>
          <w:sz w:val="22"/>
          <w:lang w:val="fr-FR"/>
        </w:rPr>
      </w:pPr>
    </w:p>
    <w:p w14:paraId="10FD43B7" w14:textId="440D25D6" w:rsidR="003543A8" w:rsidRPr="00F500FE" w:rsidRDefault="003543A8">
      <w:pPr>
        <w:pStyle w:val="Corpsdetexte"/>
        <w:spacing w:before="239"/>
        <w:rPr>
          <w:b/>
          <w:sz w:val="22"/>
          <w:lang w:val="fr-FR"/>
        </w:rPr>
      </w:pPr>
    </w:p>
    <w:p w14:paraId="39F4BA98" w14:textId="1DB60A5F" w:rsidR="003543A8" w:rsidRPr="00F500FE" w:rsidRDefault="00F500FE" w:rsidP="00F500FE">
      <w:pPr>
        <w:pStyle w:val="Corpsdetexte"/>
        <w:tabs>
          <w:tab w:val="left" w:pos="4665"/>
        </w:tabs>
        <w:spacing w:before="66"/>
        <w:rPr>
          <w:b/>
          <w:sz w:val="20"/>
          <w:lang w:val="fr-FR"/>
        </w:rPr>
      </w:pPr>
      <w:r w:rsidRPr="00F500FE">
        <w:rPr>
          <w:b/>
          <w:sz w:val="20"/>
          <w:lang w:val="fr-FR"/>
        </w:rPr>
        <w:tab/>
      </w:r>
    </w:p>
    <w:p w14:paraId="7CA72112" w14:textId="70F0417B" w:rsidR="003543A8" w:rsidRPr="00F500FE" w:rsidRDefault="00F500FE" w:rsidP="00F500FE">
      <w:pPr>
        <w:pStyle w:val="Corpsdetexte"/>
        <w:tabs>
          <w:tab w:val="left" w:pos="4665"/>
        </w:tabs>
        <w:rPr>
          <w:b/>
          <w:sz w:val="20"/>
          <w:lang w:val="fr-FR"/>
        </w:rPr>
        <w:sectPr w:rsidR="003543A8" w:rsidRPr="00F500FE">
          <w:type w:val="continuous"/>
          <w:pgSz w:w="11910" w:h="16840"/>
          <w:pgMar w:top="1640" w:right="425" w:bottom="280" w:left="425" w:header="720" w:footer="720" w:gutter="0"/>
          <w:cols w:space="720"/>
        </w:sectPr>
      </w:pPr>
      <w:r w:rsidRPr="00F500FE">
        <w:rPr>
          <w:b/>
          <w:sz w:val="20"/>
          <w:lang w:val="fr-FR"/>
        </w:rPr>
        <w:tab/>
      </w:r>
    </w:p>
    <w:p w14:paraId="1726C23B" w14:textId="39560BFE" w:rsidR="003543A8" w:rsidRPr="00F500FE" w:rsidRDefault="008F094C">
      <w:pPr>
        <w:spacing w:before="93"/>
        <w:ind w:left="243"/>
        <w:rPr>
          <w:b/>
          <w:sz w:val="19"/>
          <w:lang w:val="fr-FR"/>
        </w:rPr>
      </w:pPr>
      <w:r w:rsidRPr="00F500FE">
        <w:rPr>
          <w:lang w:val="fr-FR"/>
        </w:rPr>
        <w:br w:type="column"/>
      </w:r>
    </w:p>
    <w:p w14:paraId="44F61E63" w14:textId="77777777" w:rsidR="003543A8" w:rsidRPr="00F500FE" w:rsidRDefault="003543A8">
      <w:pPr>
        <w:rPr>
          <w:b/>
          <w:sz w:val="19"/>
          <w:lang w:val="fr-FR"/>
        </w:rPr>
        <w:sectPr w:rsidR="003543A8" w:rsidRPr="00F500FE">
          <w:type w:val="continuous"/>
          <w:pgSz w:w="11910" w:h="16840"/>
          <w:pgMar w:top="1640" w:right="425" w:bottom="280" w:left="425" w:header="720" w:footer="720" w:gutter="0"/>
          <w:cols w:num="3" w:space="720" w:equalWidth="0">
            <w:col w:w="5288" w:space="40"/>
            <w:col w:w="1569" w:space="39"/>
            <w:col w:w="4124"/>
          </w:cols>
        </w:sectPr>
      </w:pPr>
    </w:p>
    <w:p w14:paraId="30F88459" w14:textId="03A3E1FB" w:rsidR="003543A8" w:rsidRPr="00F500FE" w:rsidRDefault="008F094C">
      <w:pPr>
        <w:pStyle w:val="Corpsdetexte"/>
        <w:spacing w:before="237"/>
        <w:rPr>
          <w:b/>
          <w:sz w:val="22"/>
          <w:lang w:val="fr-FR"/>
        </w:rPr>
      </w:pPr>
      <w:r>
        <w:rPr>
          <w:b/>
          <w:noProof/>
          <w:sz w:val="22"/>
          <w:lang w:val="en-GB" w:eastAsia="en-GB"/>
        </w:rPr>
        <mc:AlternateContent>
          <mc:Choice Requires="wps">
            <w:drawing>
              <wp:anchor distT="0" distB="0" distL="0" distR="0" simplePos="0" relativeHeight="251668992" behindDoc="1" locked="0" layoutInCell="1" allowOverlap="1" wp14:anchorId="03F48537" wp14:editId="79D059A9">
                <wp:simplePos x="0" y="0"/>
                <wp:positionH relativeFrom="page">
                  <wp:posOffset>0</wp:posOffset>
                </wp:positionH>
                <wp:positionV relativeFrom="page">
                  <wp:posOffset>0</wp:posOffset>
                </wp:positionV>
                <wp:extent cx="7560309" cy="10692130"/>
                <wp:effectExtent l="0" t="0" r="0" b="0"/>
                <wp:wrapNone/>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1E829DF" id="Graphic 395" o:spid="_x0000_s1026" style="position:absolute;margin-left:0;margin-top:0;width:595.3pt;height:841.9pt;z-index:-25164748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EteJ5T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p>
    <w:p w14:paraId="3C36E118" w14:textId="77777777" w:rsidR="003543A8" w:rsidRPr="00F500FE" w:rsidRDefault="003543A8">
      <w:pPr>
        <w:pStyle w:val="Corpsdetexte"/>
        <w:rPr>
          <w:b/>
          <w:sz w:val="19"/>
          <w:lang w:val="fr-FR"/>
        </w:rPr>
      </w:pPr>
    </w:p>
    <w:p w14:paraId="20661962" w14:textId="77777777" w:rsidR="003543A8" w:rsidRPr="00F500FE" w:rsidRDefault="003543A8">
      <w:pPr>
        <w:pStyle w:val="Corpsdetexte"/>
        <w:rPr>
          <w:b/>
          <w:sz w:val="19"/>
          <w:lang w:val="fr-FR"/>
        </w:rPr>
      </w:pPr>
    </w:p>
    <w:p w14:paraId="07E878E8" w14:textId="77777777" w:rsidR="003543A8" w:rsidRPr="00F500FE" w:rsidRDefault="003543A8">
      <w:pPr>
        <w:pStyle w:val="Corpsdetexte"/>
        <w:rPr>
          <w:b/>
          <w:sz w:val="19"/>
          <w:lang w:val="fr-FR"/>
        </w:rPr>
      </w:pPr>
    </w:p>
    <w:p w14:paraId="7C730783" w14:textId="77777777" w:rsidR="003543A8" w:rsidRPr="00F500FE" w:rsidRDefault="003543A8">
      <w:pPr>
        <w:pStyle w:val="Corpsdetexte"/>
        <w:rPr>
          <w:b/>
          <w:sz w:val="19"/>
          <w:lang w:val="fr-FR"/>
        </w:rPr>
      </w:pPr>
    </w:p>
    <w:p w14:paraId="63F4255F" w14:textId="77777777" w:rsidR="003543A8" w:rsidRPr="00F500FE" w:rsidRDefault="003543A8">
      <w:pPr>
        <w:pStyle w:val="Corpsdetexte"/>
        <w:rPr>
          <w:b/>
          <w:sz w:val="19"/>
          <w:lang w:val="fr-FR"/>
        </w:rPr>
      </w:pPr>
    </w:p>
    <w:p w14:paraId="284AA639" w14:textId="77777777" w:rsidR="003543A8" w:rsidRPr="00F500FE" w:rsidRDefault="003543A8">
      <w:pPr>
        <w:pStyle w:val="Corpsdetexte"/>
        <w:rPr>
          <w:b/>
          <w:sz w:val="19"/>
          <w:lang w:val="fr-FR"/>
        </w:rPr>
      </w:pPr>
    </w:p>
    <w:p w14:paraId="52D7A416" w14:textId="77777777" w:rsidR="003543A8" w:rsidRPr="00F500FE" w:rsidRDefault="003543A8">
      <w:pPr>
        <w:pStyle w:val="Corpsdetexte"/>
        <w:spacing w:before="178"/>
        <w:rPr>
          <w:b/>
          <w:sz w:val="19"/>
          <w:lang w:val="fr-FR"/>
        </w:rPr>
      </w:pPr>
    </w:p>
    <w:p w14:paraId="6F5F43E5" w14:textId="77777777" w:rsidR="003543A8" w:rsidRPr="00F500FE" w:rsidRDefault="003543A8">
      <w:pPr>
        <w:pStyle w:val="Corpsdetexte"/>
        <w:rPr>
          <w:b/>
          <w:sz w:val="19"/>
          <w:lang w:val="fr-FR"/>
        </w:rPr>
      </w:pPr>
    </w:p>
    <w:p w14:paraId="34BCA134" w14:textId="77777777" w:rsidR="003543A8" w:rsidRPr="00F500FE" w:rsidRDefault="003543A8">
      <w:pPr>
        <w:pStyle w:val="Corpsdetexte"/>
        <w:rPr>
          <w:b/>
          <w:sz w:val="19"/>
          <w:lang w:val="fr-FR"/>
        </w:rPr>
      </w:pPr>
    </w:p>
    <w:p w14:paraId="438108DB" w14:textId="77777777" w:rsidR="003543A8" w:rsidRPr="00F500FE" w:rsidRDefault="003543A8">
      <w:pPr>
        <w:pStyle w:val="Corpsdetexte"/>
        <w:rPr>
          <w:b/>
          <w:sz w:val="19"/>
          <w:lang w:val="fr-FR"/>
        </w:rPr>
      </w:pPr>
    </w:p>
    <w:p w14:paraId="7A52C3FF" w14:textId="3E4D5F83" w:rsidR="003543A8" w:rsidRPr="00F500FE" w:rsidRDefault="008F094C">
      <w:pPr>
        <w:tabs>
          <w:tab w:val="left" w:pos="4217"/>
        </w:tabs>
        <w:ind w:left="3179"/>
        <w:jc w:val="center"/>
        <w:rPr>
          <w:b/>
          <w:sz w:val="14"/>
          <w:lang w:val="fr-FR"/>
        </w:rPr>
      </w:pPr>
      <w:r w:rsidRPr="00F500FE">
        <w:rPr>
          <w:b/>
          <w:color w:val="2F286C"/>
          <w:position w:val="1"/>
          <w:sz w:val="14"/>
          <w:lang w:val="fr-FR"/>
        </w:rPr>
        <w:tab/>
      </w:r>
    </w:p>
    <w:p w14:paraId="5435F8EF" w14:textId="77777777" w:rsidR="003543A8" w:rsidRPr="00F500FE" w:rsidRDefault="003543A8">
      <w:pPr>
        <w:pStyle w:val="Corpsdetexte"/>
        <w:rPr>
          <w:b/>
          <w:lang w:val="fr-FR"/>
        </w:rPr>
      </w:pPr>
    </w:p>
    <w:p w14:paraId="359BC6DC" w14:textId="77777777" w:rsidR="003543A8" w:rsidRPr="00F500FE" w:rsidRDefault="003543A8">
      <w:pPr>
        <w:pStyle w:val="Corpsdetexte"/>
        <w:rPr>
          <w:b/>
          <w:lang w:val="fr-FR"/>
        </w:rPr>
      </w:pPr>
    </w:p>
    <w:p w14:paraId="3428BE30" w14:textId="77777777" w:rsidR="003543A8" w:rsidRPr="00F500FE" w:rsidRDefault="003543A8">
      <w:pPr>
        <w:pStyle w:val="Corpsdetexte"/>
        <w:rPr>
          <w:b/>
          <w:lang w:val="fr-FR"/>
        </w:rPr>
      </w:pPr>
    </w:p>
    <w:p w14:paraId="1A15103B" w14:textId="77777777" w:rsidR="003543A8" w:rsidRPr="00F500FE" w:rsidRDefault="003543A8">
      <w:pPr>
        <w:pStyle w:val="Corpsdetexte"/>
        <w:rPr>
          <w:b/>
          <w:lang w:val="fr-FR"/>
        </w:rPr>
      </w:pPr>
    </w:p>
    <w:p w14:paraId="351C6447" w14:textId="77777777" w:rsidR="003543A8" w:rsidRPr="00F500FE" w:rsidRDefault="003543A8">
      <w:pPr>
        <w:pStyle w:val="Corpsdetexte"/>
        <w:rPr>
          <w:b/>
          <w:lang w:val="fr-FR"/>
        </w:rPr>
      </w:pPr>
    </w:p>
    <w:p w14:paraId="1D3FBE27" w14:textId="77777777" w:rsidR="003543A8" w:rsidRPr="00F500FE" w:rsidRDefault="003543A8">
      <w:pPr>
        <w:pStyle w:val="Corpsdetexte"/>
        <w:rPr>
          <w:b/>
          <w:lang w:val="fr-FR"/>
        </w:rPr>
      </w:pPr>
    </w:p>
    <w:p w14:paraId="316EA726" w14:textId="77777777" w:rsidR="003543A8" w:rsidRPr="00F500FE" w:rsidRDefault="003543A8">
      <w:pPr>
        <w:pStyle w:val="Corpsdetexte"/>
        <w:rPr>
          <w:b/>
          <w:lang w:val="fr-FR"/>
        </w:rPr>
      </w:pPr>
    </w:p>
    <w:p w14:paraId="7D0F337E" w14:textId="77777777" w:rsidR="003543A8" w:rsidRPr="00F500FE" w:rsidRDefault="003543A8">
      <w:pPr>
        <w:pStyle w:val="Corpsdetexte"/>
        <w:rPr>
          <w:b/>
          <w:lang w:val="fr-FR"/>
        </w:rPr>
      </w:pPr>
    </w:p>
    <w:p w14:paraId="4B376F0B" w14:textId="77777777" w:rsidR="003543A8" w:rsidRPr="00F500FE" w:rsidRDefault="003543A8">
      <w:pPr>
        <w:pStyle w:val="Corpsdetexte"/>
        <w:rPr>
          <w:b/>
          <w:lang w:val="fr-FR"/>
        </w:rPr>
      </w:pPr>
    </w:p>
    <w:p w14:paraId="28ABE605" w14:textId="77777777" w:rsidR="003543A8" w:rsidRPr="00F500FE" w:rsidRDefault="003543A8">
      <w:pPr>
        <w:pStyle w:val="Corpsdetexte"/>
        <w:rPr>
          <w:b/>
          <w:lang w:val="fr-FR"/>
        </w:rPr>
      </w:pPr>
    </w:p>
    <w:p w14:paraId="65A40C4E" w14:textId="77777777" w:rsidR="003543A8" w:rsidRPr="00F500FE" w:rsidRDefault="003543A8">
      <w:pPr>
        <w:pStyle w:val="Corpsdetexte"/>
        <w:rPr>
          <w:b/>
          <w:lang w:val="fr-FR"/>
        </w:rPr>
      </w:pPr>
    </w:p>
    <w:p w14:paraId="6178F8E8" w14:textId="77777777" w:rsidR="003543A8" w:rsidRPr="00F500FE" w:rsidRDefault="003543A8">
      <w:pPr>
        <w:pStyle w:val="Corpsdetexte"/>
        <w:rPr>
          <w:b/>
          <w:lang w:val="fr-FR"/>
        </w:rPr>
      </w:pPr>
    </w:p>
    <w:p w14:paraId="78F1BDAF" w14:textId="5E94BD85" w:rsidR="003543A8" w:rsidRPr="00F500FE" w:rsidRDefault="003543A8">
      <w:pPr>
        <w:pStyle w:val="Corpsdetexte"/>
        <w:spacing w:before="73"/>
        <w:rPr>
          <w:b/>
          <w:lang w:val="fr-FR"/>
        </w:rPr>
      </w:pPr>
    </w:p>
    <w:p w14:paraId="6D06E7DF" w14:textId="4FCDF378" w:rsidR="003543A8" w:rsidRPr="00F500FE" w:rsidRDefault="003543A8">
      <w:pPr>
        <w:pStyle w:val="Titre8"/>
        <w:rPr>
          <w:lang w:val="fr-FR"/>
        </w:rPr>
      </w:pPr>
    </w:p>
    <w:p w14:paraId="3CFA353F" w14:textId="2B0226C6" w:rsidR="003543A8" w:rsidRPr="00F500FE" w:rsidRDefault="000F7ED4">
      <w:pPr>
        <w:spacing w:before="51"/>
        <w:ind w:right="138"/>
        <w:jc w:val="right"/>
        <w:rPr>
          <w:b/>
          <w:sz w:val="20"/>
          <w:lang w:val="fr-FR"/>
        </w:rPr>
      </w:pPr>
      <w:r>
        <w:rPr>
          <w:noProof/>
          <w:lang w:val="en-GB" w:eastAsia="en-GB"/>
        </w:rPr>
        <mc:AlternateContent>
          <mc:Choice Requires="wps">
            <w:drawing>
              <wp:anchor distT="0" distB="0" distL="0" distR="0" simplePos="0" relativeHeight="251617792" behindDoc="0" locked="0" layoutInCell="1" allowOverlap="1" wp14:anchorId="3A6E4C3C" wp14:editId="0C964E27">
                <wp:simplePos x="0" y="0"/>
                <wp:positionH relativeFrom="margin">
                  <wp:align>right</wp:align>
                </wp:positionH>
                <wp:positionV relativeFrom="paragraph">
                  <wp:posOffset>1602475</wp:posOffset>
                </wp:positionV>
                <wp:extent cx="474980" cy="519430"/>
                <wp:effectExtent l="0" t="0" r="1270" b="0"/>
                <wp:wrapNone/>
                <wp:docPr id="423" name="Graphic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26" y="158356"/>
                              </a:lnTo>
                              <a:lnTo>
                                <a:pt x="178993" y="164490"/>
                              </a:lnTo>
                              <a:lnTo>
                                <a:pt x="172847" y="173736"/>
                              </a:lnTo>
                              <a:lnTo>
                                <a:pt x="170624" y="185242"/>
                              </a:lnTo>
                              <a:lnTo>
                                <a:pt x="172847" y="196761"/>
                              </a:lnTo>
                              <a:lnTo>
                                <a:pt x="178993" y="205981"/>
                              </a:lnTo>
                              <a:lnTo>
                                <a:pt x="188226"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21"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21"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89" y="117500"/>
                              </a:lnTo>
                              <a:lnTo>
                                <a:pt x="445096" y="120281"/>
                              </a:lnTo>
                              <a:lnTo>
                                <a:pt x="410248" y="141947"/>
                              </a:lnTo>
                              <a:lnTo>
                                <a:pt x="400202" y="128905"/>
                              </a:lnTo>
                              <a:lnTo>
                                <a:pt x="389280" y="117043"/>
                              </a:lnTo>
                              <a:lnTo>
                                <a:pt x="377621" y="106349"/>
                              </a:lnTo>
                              <a:lnTo>
                                <a:pt x="365391" y="96786"/>
                              </a:lnTo>
                              <a:lnTo>
                                <a:pt x="378739" y="74637"/>
                              </a:lnTo>
                              <a:lnTo>
                                <a:pt x="379387" y="73304"/>
                              </a:lnTo>
                              <a:lnTo>
                                <a:pt x="379082" y="73660"/>
                              </a:lnTo>
                              <a:lnTo>
                                <a:pt x="381889" y="66713"/>
                              </a:lnTo>
                              <a:lnTo>
                                <a:pt x="381660" y="59474"/>
                              </a:lnTo>
                              <a:lnTo>
                                <a:pt x="378701" y="52781"/>
                              </a:lnTo>
                              <a:lnTo>
                                <a:pt x="373303" y="47472"/>
                              </a:lnTo>
                              <a:lnTo>
                                <a:pt x="366204" y="44716"/>
                              </a:lnTo>
                              <a:lnTo>
                                <a:pt x="358736" y="44958"/>
                              </a:lnTo>
                              <a:lnTo>
                                <a:pt x="352005" y="47891"/>
                              </a:lnTo>
                              <a:lnTo>
                                <a:pt x="347103" y="53263"/>
                              </a:lnTo>
                              <a:lnTo>
                                <a:pt x="331965" y="77076"/>
                              </a:lnTo>
                              <a:lnTo>
                                <a:pt x="316903" y="70700"/>
                              </a:lnTo>
                              <a:lnTo>
                                <a:pt x="302120" y="65760"/>
                              </a:lnTo>
                              <a:lnTo>
                                <a:pt x="287858" y="62242"/>
                              </a:lnTo>
                              <a:lnTo>
                                <a:pt x="269659" y="59448"/>
                              </a:lnTo>
                              <a:lnTo>
                                <a:pt x="260794" y="58610"/>
                              </a:lnTo>
                              <a:lnTo>
                                <a:pt x="260794" y="19405"/>
                              </a:lnTo>
                              <a:lnTo>
                                <a:pt x="259410" y="11455"/>
                              </a:lnTo>
                              <a:lnTo>
                                <a:pt x="255485" y="5321"/>
                              </a:lnTo>
                              <a:lnTo>
                                <a:pt x="249377"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36" y="49745"/>
                              </a:lnTo>
                              <a:lnTo>
                                <a:pt x="131394" y="46748"/>
                              </a:lnTo>
                              <a:lnTo>
                                <a:pt x="124231" y="46266"/>
                              </a:lnTo>
                              <a:lnTo>
                                <a:pt x="117335" y="48463"/>
                              </a:lnTo>
                              <a:lnTo>
                                <a:pt x="111353" y="53771"/>
                              </a:lnTo>
                              <a:lnTo>
                                <a:pt x="108115" y="60464"/>
                              </a:lnTo>
                              <a:lnTo>
                                <a:pt x="107772" y="67703"/>
                              </a:lnTo>
                              <a:lnTo>
                                <a:pt x="110515" y="74637"/>
                              </a:lnTo>
                              <a:lnTo>
                                <a:pt x="124002" y="98450"/>
                              </a:lnTo>
                              <a:lnTo>
                                <a:pt x="112814" y="107454"/>
                              </a:lnTo>
                              <a:lnTo>
                                <a:pt x="101727" y="118021"/>
                              </a:lnTo>
                              <a:lnTo>
                                <a:pt x="90970" y="130060"/>
                              </a:lnTo>
                              <a:lnTo>
                                <a:pt x="80772" y="143471"/>
                              </a:lnTo>
                              <a:lnTo>
                                <a:pt x="39700" y="119303"/>
                              </a:lnTo>
                              <a:lnTo>
                                <a:pt x="32778" y="117081"/>
                              </a:lnTo>
                              <a:lnTo>
                                <a:pt x="25565"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57" y="237515"/>
                              </a:lnTo>
                              <a:lnTo>
                                <a:pt x="5537" y="242036"/>
                              </a:lnTo>
                              <a:lnTo>
                                <a:pt x="1485" y="248475"/>
                              </a:lnTo>
                              <a:lnTo>
                                <a:pt x="0" y="256019"/>
                              </a:lnTo>
                              <a:lnTo>
                                <a:pt x="1536" y="263436"/>
                              </a:lnTo>
                              <a:lnTo>
                                <a:pt x="5791" y="269278"/>
                              </a:lnTo>
                              <a:lnTo>
                                <a:pt x="12242"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75" y="390639"/>
                              </a:lnTo>
                              <a:lnTo>
                                <a:pt x="26657" y="393915"/>
                              </a:lnTo>
                              <a:lnTo>
                                <a:pt x="34188" y="394474"/>
                              </a:lnTo>
                              <a:lnTo>
                                <a:pt x="41719" y="391845"/>
                              </a:lnTo>
                              <a:lnTo>
                                <a:pt x="78295" y="371487"/>
                              </a:lnTo>
                              <a:lnTo>
                                <a:pt x="86868"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78" y="466572"/>
                              </a:lnTo>
                              <a:lnTo>
                                <a:pt x="138976" y="463651"/>
                              </a:lnTo>
                              <a:lnTo>
                                <a:pt x="144424" y="457809"/>
                              </a:lnTo>
                              <a:lnTo>
                                <a:pt x="155956" y="439458"/>
                              </a:lnTo>
                              <a:lnTo>
                                <a:pt x="176593" y="448017"/>
                              </a:lnTo>
                              <a:lnTo>
                                <a:pt x="195973" y="453809"/>
                              </a:lnTo>
                              <a:lnTo>
                                <a:pt x="213398" y="457352"/>
                              </a:lnTo>
                              <a:lnTo>
                                <a:pt x="228142" y="459181"/>
                              </a:lnTo>
                              <a:lnTo>
                                <a:pt x="228815" y="499516"/>
                              </a:lnTo>
                              <a:lnTo>
                                <a:pt x="230911" y="507072"/>
                              </a:lnTo>
                              <a:lnTo>
                                <a:pt x="235369" y="513245"/>
                              </a:lnTo>
                              <a:lnTo>
                                <a:pt x="241630" y="517398"/>
                              </a:lnTo>
                              <a:lnTo>
                                <a:pt x="249148" y="518922"/>
                              </a:lnTo>
                              <a:lnTo>
                                <a:pt x="256679" y="516839"/>
                              </a:lnTo>
                              <a:lnTo>
                                <a:pt x="262763"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32" y="369138"/>
                              </a:lnTo>
                              <a:lnTo>
                                <a:pt x="396532" y="353034"/>
                              </a:lnTo>
                              <a:lnTo>
                                <a:pt x="360540" y="381419"/>
                              </a:lnTo>
                              <a:lnTo>
                                <a:pt x="324446" y="400342"/>
                              </a:lnTo>
                              <a:lnTo>
                                <a:pt x="284899" y="410895"/>
                              </a:lnTo>
                              <a:lnTo>
                                <a:pt x="238531" y="414159"/>
                              </a:lnTo>
                              <a:lnTo>
                                <a:pt x="221272" y="412788"/>
                              </a:lnTo>
                              <a:lnTo>
                                <a:pt x="172542" y="396582"/>
                              </a:lnTo>
                              <a:lnTo>
                                <a:pt x="121412" y="353021"/>
                              </a:lnTo>
                              <a:lnTo>
                                <a:pt x="91871"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406" y="298907"/>
                              </a:lnTo>
                              <a:lnTo>
                                <a:pt x="263690" y="297738"/>
                              </a:lnTo>
                              <a:lnTo>
                                <a:pt x="217284"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98" y="192519"/>
                              </a:lnTo>
                              <a:lnTo>
                                <a:pt x="429082" y="175412"/>
                              </a:lnTo>
                              <a:lnTo>
                                <a:pt x="465416" y="153200"/>
                              </a:lnTo>
                              <a:lnTo>
                                <a:pt x="471411"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25F9279" id="Graphic 423" o:spid="_x0000_s1026" style="position:absolute;margin-left:-13.8pt;margin-top:126.2pt;width:37.4pt;height:40.9pt;z-index:251617792;visibility:visible;mso-wrap-style:square;mso-wrap-distance-left:0;mso-wrap-distance-top:0;mso-wrap-distance-right:0;mso-wrap-distance-bottom:0;mso-position-horizontal:right;mso-position-horizontal-relative:margin;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" path="m228815,185242r-2235,-11506l220446,164490r-9233,-6134l199720,156121r-11494,2235l178993,164490r-6146,9246l170624,185242r2223,11519l178993,205981r9233,6134l199720,214337r11493,-2222l220446,205981r6134,-9220l228815,185242xem350964,229870r-1689,-8255l344690,214820r-6769,-4585l329666,208534r-8255,1701l314617,214820r-4610,6795l308305,229870r1702,8255l314617,244906r6794,4610l329666,251206r8255,-1690l344690,244906r4585,-6781l350964,229870xem474967,133972r-2794,-6947l466864,121081r-6782,-3251l452589,117500r-7493,2781l410248,141947,400202,128905,389280,117043,377621,106349,365391,96786,378739,74637r648,-1333l379082,73660r2807,-6947l381660,59474r-2959,-6693l373303,47472r-7099,-2756l358736,44958r-6731,2933l347103,53263,331965,77076,316903,70700,302120,65760,287858,62242,269659,59448r-8865,-838l260794,19405r-1384,-7950l255485,5321,249377,1397,241427,r-7532,1397l227736,5321r-4153,6134l222059,19405r,39586l206806,60680r-8572,2870l198755,63017r-11646,3353l173888,70891r-16967,7455l143332,55054r-5296,-5309l131394,46748r-7163,-482l117335,48463r-5982,5308l108115,60464r-343,7239l110515,74637r13487,23813l112814,107454r-11087,10567l90970,130060,80772,143471,39700,119303r-6922,-2222l25565,117703r-6681,3353l13589,127025r-2642,6947l11506,141211r3289,6680l20332,153200r41085,24219l55791,191147r-4649,14351l47574,220421r-2362,15430l18935,235686r-7378,1829l5537,242036r-4052,6439l,256019r1536,7417l5791,269278r6451,3822l20332,274472r23978,13l46304,290563r3327,15862l54190,321945r5715,15062l22263,357886r-5550,5372l13322,370052r-851,7519l14554,385102r5321,5537l26657,393915r7531,559l41719,391845,78295,371487r8573,12065l96113,394754r9868,10236l118491,415912r4279,3251l111125,437921r355,-495l108724,444411r229,7226l111912,458304r5423,5296l124421,466547r7557,25l138976,463651r5448,-5842l155956,439458r20637,8559l195973,453809r17425,3543l228142,459181r673,40335l230911,507072r4458,6173l241630,517398r7518,1524l256679,516839r6084,-4445l266649,506120r978,-7569l266954,457771r17881,-3277l301332,449745r15152,-6134l330339,436168r16129,26493l351536,467410r6413,2363l364845,469798r6528,-2248l377342,462191r3251,-6795l380923,447878r-2781,-7544l360553,411556r10960,-13043l381114,384340r8318,-15202l396532,353034r-35992,28385l324446,400342r-39547,10553l238531,414159r-17259,-1371l172542,396582,121412,353021,91871,284695,90170,246367r7683,-37275l133235,150571r43053,-31090l209448,107619r3632,-1130l224701,104368r18542,-1219l267627,104736r58877,20955l378142,176466r20345,53391l400481,249275r,11583l399503,262851r-1993,2909l393649,268681r-5741,4864l334213,294335r-52807,4572l263690,297738,217284,287299,179489,271462,147688,247434,119265,212394r12510,46495l159118,297751r42075,28677l257911,342341r21603,1854l308470,343852r74498,-16015l424688,302641r21361,-37821l446049,246367r-1867,-18199l440728,210159r-5030,-17640l429082,175412r36334,-22212l471411,147891r3238,-6680l474967,133972xe" stroked="f">
                <v:path arrowok="t"/>
                <w10:wrap anchorx="margin"/>
              </v:shape>
            </w:pict>
          </mc:Fallback>
        </mc:AlternateContent>
      </w:r>
    </w:p>
    <w:p w14:paraId="65D986A1" w14:textId="77777777" w:rsidR="003543A8" w:rsidRPr="00F500FE" w:rsidRDefault="003543A8">
      <w:pPr>
        <w:jc w:val="right"/>
        <w:rPr>
          <w:b/>
          <w:sz w:val="20"/>
          <w:lang w:val="fr-FR"/>
        </w:rPr>
        <w:sectPr w:rsidR="003543A8" w:rsidRPr="00F500FE">
          <w:type w:val="continuous"/>
          <w:pgSz w:w="11910" w:h="16840"/>
          <w:pgMar w:top="1640" w:right="425" w:bottom="280" w:left="425" w:header="720" w:footer="720" w:gutter="0"/>
          <w:cols w:space="720"/>
        </w:sectPr>
      </w:pPr>
    </w:p>
    <w:p w14:paraId="00DD735A" w14:textId="65D50076" w:rsidR="003543A8" w:rsidRPr="002F7C9C" w:rsidRDefault="000F2C84">
      <w:pPr>
        <w:pStyle w:val="Corpsdetexte"/>
        <w:rPr>
          <w:sz w:val="20"/>
          <w:lang w:val="fr-FR"/>
        </w:rPr>
      </w:pPr>
      <w:r>
        <w:rPr>
          <w:noProof/>
          <w:lang w:val="en-GB" w:eastAsia="en-GB"/>
        </w:rPr>
        <mc:AlternateContent>
          <mc:Choice Requires="wpg">
            <w:drawing>
              <wp:anchor distT="0" distB="0" distL="0" distR="0" simplePos="0" relativeHeight="251673088" behindDoc="1" locked="0" layoutInCell="1" allowOverlap="1" wp14:anchorId="43909363" wp14:editId="41227337">
                <wp:simplePos x="0" y="0"/>
                <wp:positionH relativeFrom="page">
                  <wp:posOffset>361507</wp:posOffset>
                </wp:positionH>
                <wp:positionV relativeFrom="page">
                  <wp:posOffset>361507</wp:posOffset>
                </wp:positionV>
                <wp:extent cx="6660515" cy="10331450"/>
                <wp:effectExtent l="0" t="0" r="6985" b="0"/>
                <wp:wrapNone/>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0331450"/>
                          <a:chOff x="0" y="0"/>
                          <a:chExt cx="6660515" cy="10332012"/>
                        </a:xfrm>
                      </wpg:grpSpPr>
                      <wps:wsp>
                        <wps:cNvPr id="426" name="Graphic 426"/>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427" name="Graphic 427"/>
                        <wps:cNvSpPr/>
                        <wps:spPr>
                          <a:xfrm>
                            <a:off x="0" y="0"/>
                            <a:ext cx="6660515" cy="9665521"/>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428" name="Graphic 428"/>
                        <wps:cNvSpPr/>
                        <wps:spPr>
                          <a:xfrm>
                            <a:off x="241404" y="273944"/>
                            <a:ext cx="6177280" cy="9072583"/>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429" name="Graphic 429"/>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430" name="Graphic 430"/>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31" name="Image 431"/>
                          <pic:cNvPicPr/>
                        </pic:nvPicPr>
                        <pic:blipFill>
                          <a:blip r:embed="rId126" cstate="print"/>
                          <a:stretch>
                            <a:fillRect/>
                          </a:stretch>
                        </pic:blipFill>
                        <pic:spPr>
                          <a:xfrm>
                            <a:off x="513245" y="1785699"/>
                            <a:ext cx="2669920" cy="2340698"/>
                          </a:xfrm>
                          <a:prstGeom prst="rect">
                            <a:avLst/>
                          </a:prstGeom>
                        </pic:spPr>
                      </pic:pic>
                      <wps:wsp>
                        <wps:cNvPr id="432" name="Graphic 432"/>
                        <wps:cNvSpPr/>
                        <wps:spPr>
                          <a:xfrm>
                            <a:off x="513246" y="1785699"/>
                            <a:ext cx="2670175" cy="2341245"/>
                          </a:xfrm>
                          <a:custGeom>
                            <a:avLst/>
                            <a:gdLst/>
                            <a:ahLst/>
                            <a:cxnLst/>
                            <a:rect l="l" t="t" r="r" b="b"/>
                            <a:pathLst>
                              <a:path w="2670175" h="2341245">
                                <a:moveTo>
                                  <a:pt x="71996" y="0"/>
                                </a:moveTo>
                                <a:lnTo>
                                  <a:pt x="43971" y="5657"/>
                                </a:lnTo>
                                <a:lnTo>
                                  <a:pt x="21086" y="21086"/>
                                </a:lnTo>
                                <a:lnTo>
                                  <a:pt x="5657" y="43971"/>
                                </a:lnTo>
                                <a:lnTo>
                                  <a:pt x="0" y="71996"/>
                                </a:lnTo>
                                <a:lnTo>
                                  <a:pt x="0" y="2268702"/>
                                </a:lnTo>
                                <a:lnTo>
                                  <a:pt x="5657" y="2296734"/>
                                </a:lnTo>
                                <a:lnTo>
                                  <a:pt x="21086" y="2319623"/>
                                </a:lnTo>
                                <a:lnTo>
                                  <a:pt x="43971" y="2335053"/>
                                </a:lnTo>
                                <a:lnTo>
                                  <a:pt x="71996" y="2340711"/>
                                </a:lnTo>
                                <a:lnTo>
                                  <a:pt x="2597912" y="2340711"/>
                                </a:lnTo>
                                <a:lnTo>
                                  <a:pt x="2625938" y="2335053"/>
                                </a:lnTo>
                                <a:lnTo>
                                  <a:pt x="2648827" y="2319623"/>
                                </a:lnTo>
                                <a:lnTo>
                                  <a:pt x="2664261" y="2296734"/>
                                </a:lnTo>
                                <a:lnTo>
                                  <a:pt x="2669921" y="2268702"/>
                                </a:lnTo>
                                <a:lnTo>
                                  <a:pt x="2669921" y="71996"/>
                                </a:lnTo>
                                <a:lnTo>
                                  <a:pt x="2664261" y="43971"/>
                                </a:lnTo>
                                <a:lnTo>
                                  <a:pt x="2648827" y="21086"/>
                                </a:lnTo>
                                <a:lnTo>
                                  <a:pt x="2625938" y="5657"/>
                                </a:lnTo>
                                <a:lnTo>
                                  <a:pt x="2597912"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433" name="Image 433"/>
                          <pic:cNvPicPr/>
                        </pic:nvPicPr>
                        <pic:blipFill>
                          <a:blip r:embed="rId127" cstate="print"/>
                          <a:stretch>
                            <a:fillRect/>
                          </a:stretch>
                        </pic:blipFill>
                        <pic:spPr>
                          <a:xfrm>
                            <a:off x="510908" y="4333586"/>
                            <a:ext cx="2674594" cy="2340711"/>
                          </a:xfrm>
                          <a:prstGeom prst="rect">
                            <a:avLst/>
                          </a:prstGeom>
                        </pic:spPr>
                      </pic:pic>
                      <wps:wsp>
                        <wps:cNvPr id="434" name="Graphic 434"/>
                        <wps:cNvSpPr/>
                        <wps:spPr>
                          <a:xfrm>
                            <a:off x="510907" y="4333594"/>
                            <a:ext cx="2674620" cy="2341245"/>
                          </a:xfrm>
                          <a:custGeom>
                            <a:avLst/>
                            <a:gdLst/>
                            <a:ahLst/>
                            <a:cxnLst/>
                            <a:rect l="l" t="t" r="r" b="b"/>
                            <a:pathLst>
                              <a:path w="2674620" h="2341245">
                                <a:moveTo>
                                  <a:pt x="71996" y="0"/>
                                </a:moveTo>
                                <a:lnTo>
                                  <a:pt x="43971" y="5657"/>
                                </a:lnTo>
                                <a:lnTo>
                                  <a:pt x="21086" y="21086"/>
                                </a:lnTo>
                                <a:lnTo>
                                  <a:pt x="5657" y="43971"/>
                                </a:lnTo>
                                <a:lnTo>
                                  <a:pt x="0" y="71996"/>
                                </a:lnTo>
                                <a:lnTo>
                                  <a:pt x="0" y="2268702"/>
                                </a:lnTo>
                                <a:lnTo>
                                  <a:pt x="5657" y="2296734"/>
                                </a:lnTo>
                                <a:lnTo>
                                  <a:pt x="21086" y="2319623"/>
                                </a:lnTo>
                                <a:lnTo>
                                  <a:pt x="43971" y="2335053"/>
                                </a:lnTo>
                                <a:lnTo>
                                  <a:pt x="71996" y="2340711"/>
                                </a:lnTo>
                                <a:lnTo>
                                  <a:pt x="2602598" y="2340711"/>
                                </a:lnTo>
                                <a:lnTo>
                                  <a:pt x="2630623" y="2335053"/>
                                </a:lnTo>
                                <a:lnTo>
                                  <a:pt x="2653507" y="2319623"/>
                                </a:lnTo>
                                <a:lnTo>
                                  <a:pt x="2668936" y="2296734"/>
                                </a:lnTo>
                                <a:lnTo>
                                  <a:pt x="2674594" y="2268702"/>
                                </a:lnTo>
                                <a:lnTo>
                                  <a:pt x="2674594" y="71996"/>
                                </a:lnTo>
                                <a:lnTo>
                                  <a:pt x="2668936" y="43971"/>
                                </a:lnTo>
                                <a:lnTo>
                                  <a:pt x="2653507" y="21086"/>
                                </a:lnTo>
                                <a:lnTo>
                                  <a:pt x="2630623" y="5657"/>
                                </a:lnTo>
                                <a:lnTo>
                                  <a:pt x="2602598"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435" name="Image 435"/>
                          <pic:cNvPicPr/>
                        </pic:nvPicPr>
                        <pic:blipFill>
                          <a:blip r:embed="rId128" cstate="print"/>
                          <a:stretch>
                            <a:fillRect/>
                          </a:stretch>
                        </pic:blipFill>
                        <pic:spPr>
                          <a:xfrm>
                            <a:off x="3477590" y="1785699"/>
                            <a:ext cx="2669921" cy="2340698"/>
                          </a:xfrm>
                          <a:prstGeom prst="rect">
                            <a:avLst/>
                          </a:prstGeom>
                        </pic:spPr>
                      </pic:pic>
                      <wps:wsp>
                        <wps:cNvPr id="436" name="Graphic 436"/>
                        <wps:cNvSpPr/>
                        <wps:spPr>
                          <a:xfrm>
                            <a:off x="3477593" y="1785699"/>
                            <a:ext cx="2670175" cy="2341245"/>
                          </a:xfrm>
                          <a:custGeom>
                            <a:avLst/>
                            <a:gdLst/>
                            <a:ahLst/>
                            <a:cxnLst/>
                            <a:rect l="l" t="t" r="r" b="b"/>
                            <a:pathLst>
                              <a:path w="2670175" h="2341245">
                                <a:moveTo>
                                  <a:pt x="71996" y="0"/>
                                </a:moveTo>
                                <a:lnTo>
                                  <a:pt x="43971" y="5657"/>
                                </a:lnTo>
                                <a:lnTo>
                                  <a:pt x="21086" y="21086"/>
                                </a:lnTo>
                                <a:lnTo>
                                  <a:pt x="5657" y="43971"/>
                                </a:lnTo>
                                <a:lnTo>
                                  <a:pt x="0" y="71996"/>
                                </a:lnTo>
                                <a:lnTo>
                                  <a:pt x="0" y="2268702"/>
                                </a:lnTo>
                                <a:lnTo>
                                  <a:pt x="5657" y="2296734"/>
                                </a:lnTo>
                                <a:lnTo>
                                  <a:pt x="21086" y="2319623"/>
                                </a:lnTo>
                                <a:lnTo>
                                  <a:pt x="43971" y="2335053"/>
                                </a:lnTo>
                                <a:lnTo>
                                  <a:pt x="71996" y="2340711"/>
                                </a:lnTo>
                                <a:lnTo>
                                  <a:pt x="2597911" y="2340711"/>
                                </a:lnTo>
                                <a:lnTo>
                                  <a:pt x="2625938" y="2335053"/>
                                </a:lnTo>
                                <a:lnTo>
                                  <a:pt x="2648827" y="2319623"/>
                                </a:lnTo>
                                <a:lnTo>
                                  <a:pt x="2664261" y="2296734"/>
                                </a:lnTo>
                                <a:lnTo>
                                  <a:pt x="2669921" y="2268702"/>
                                </a:lnTo>
                                <a:lnTo>
                                  <a:pt x="2669921" y="71996"/>
                                </a:lnTo>
                                <a:lnTo>
                                  <a:pt x="2664261" y="43971"/>
                                </a:lnTo>
                                <a:lnTo>
                                  <a:pt x="2648827" y="21086"/>
                                </a:lnTo>
                                <a:lnTo>
                                  <a:pt x="2625938" y="5657"/>
                                </a:lnTo>
                                <a:lnTo>
                                  <a:pt x="2597911" y="0"/>
                                </a:lnTo>
                                <a:lnTo>
                                  <a:pt x="71996" y="0"/>
                                </a:lnTo>
                                <a:close/>
                              </a:path>
                            </a:pathLst>
                          </a:custGeom>
                          <a:ln w="25400">
                            <a:solidFill>
                              <a:srgbClr val="1D4073"/>
                            </a:solidFill>
                            <a:prstDash val="solid"/>
                          </a:ln>
                        </wps:spPr>
                        <wps:bodyPr wrap="square" lIns="0" tIns="0" rIns="0" bIns="0" rtlCol="0">
                          <a:prstTxWarp prst="textNoShape">
                            <a:avLst/>
                          </a:prstTxWarp>
                          <a:noAutofit/>
                        </wps:bodyPr>
                      </wps:wsp>
                      <pic:pic xmlns:pic="http://schemas.openxmlformats.org/drawingml/2006/picture">
                        <pic:nvPicPr>
                          <pic:cNvPr id="437" name="Image 437"/>
                          <pic:cNvPicPr/>
                        </pic:nvPicPr>
                        <pic:blipFill>
                          <a:blip r:embed="rId129" cstate="print"/>
                          <a:stretch>
                            <a:fillRect/>
                          </a:stretch>
                        </pic:blipFill>
                        <pic:spPr>
                          <a:xfrm>
                            <a:off x="3465893" y="4333586"/>
                            <a:ext cx="2674594" cy="2340711"/>
                          </a:xfrm>
                          <a:prstGeom prst="rect">
                            <a:avLst/>
                          </a:prstGeom>
                        </pic:spPr>
                      </pic:pic>
                      <wps:wsp>
                        <wps:cNvPr id="438" name="Graphic 438"/>
                        <wps:cNvSpPr/>
                        <wps:spPr>
                          <a:xfrm>
                            <a:off x="3465894" y="4333594"/>
                            <a:ext cx="2674620" cy="2341245"/>
                          </a:xfrm>
                          <a:custGeom>
                            <a:avLst/>
                            <a:gdLst/>
                            <a:ahLst/>
                            <a:cxnLst/>
                            <a:rect l="l" t="t" r="r" b="b"/>
                            <a:pathLst>
                              <a:path w="2674620" h="2341245">
                                <a:moveTo>
                                  <a:pt x="71996" y="0"/>
                                </a:moveTo>
                                <a:lnTo>
                                  <a:pt x="43971" y="5657"/>
                                </a:lnTo>
                                <a:lnTo>
                                  <a:pt x="21086" y="21086"/>
                                </a:lnTo>
                                <a:lnTo>
                                  <a:pt x="5657" y="43971"/>
                                </a:lnTo>
                                <a:lnTo>
                                  <a:pt x="0" y="71996"/>
                                </a:lnTo>
                                <a:lnTo>
                                  <a:pt x="0" y="2268702"/>
                                </a:lnTo>
                                <a:lnTo>
                                  <a:pt x="5657" y="2296734"/>
                                </a:lnTo>
                                <a:lnTo>
                                  <a:pt x="21086" y="2319623"/>
                                </a:lnTo>
                                <a:lnTo>
                                  <a:pt x="43971" y="2335053"/>
                                </a:lnTo>
                                <a:lnTo>
                                  <a:pt x="71996" y="2340711"/>
                                </a:lnTo>
                                <a:lnTo>
                                  <a:pt x="2602598" y="2340711"/>
                                </a:lnTo>
                                <a:lnTo>
                                  <a:pt x="2630623" y="2335053"/>
                                </a:lnTo>
                                <a:lnTo>
                                  <a:pt x="2653507" y="2319623"/>
                                </a:lnTo>
                                <a:lnTo>
                                  <a:pt x="2668936" y="2296734"/>
                                </a:lnTo>
                                <a:lnTo>
                                  <a:pt x="2674594" y="2268702"/>
                                </a:lnTo>
                                <a:lnTo>
                                  <a:pt x="2674594" y="71996"/>
                                </a:lnTo>
                                <a:lnTo>
                                  <a:pt x="2668936" y="43971"/>
                                </a:lnTo>
                                <a:lnTo>
                                  <a:pt x="2653507" y="21086"/>
                                </a:lnTo>
                                <a:lnTo>
                                  <a:pt x="2630623" y="5657"/>
                                </a:lnTo>
                                <a:lnTo>
                                  <a:pt x="2602598" y="0"/>
                                </a:lnTo>
                                <a:lnTo>
                                  <a:pt x="71996" y="0"/>
                                </a:lnTo>
                                <a:close/>
                              </a:path>
                            </a:pathLst>
                          </a:custGeom>
                          <a:ln w="25400">
                            <a:solidFill>
                              <a:srgbClr val="1D4073"/>
                            </a:solidFill>
                            <a:prstDash val="solid"/>
                          </a:ln>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E95011F" id="Group 425" o:spid="_x0000_s1026" style="position:absolute;margin-left:28.45pt;margin-top:28.45pt;width:524.45pt;height:813.5pt;z-index:-251643392;mso-wrap-distance-left:0;mso-wrap-distance-right:0;mso-position-horizontal-relative:page;mso-position-vertical-relative:page" coordsize="66605,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">
                <v:shape id="Graphic 426"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427" o:spid="_x0000_s1028" style="position:absolute;width:66605;height:9665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428" o:spid="_x0000_s1029" style="position:absolute;left:2414;top:2739;width:61772;height:90726;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429"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430"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v:shape id="Image 431" o:spid="_x0000_s1032" type="#_x0000_t75" style="position:absolute;left:5132;top:17856;width:26699;height:2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">
                  <v:imagedata r:id="rId130" o:title=""/>
                </v:shape>
                <v:shape id="Graphic 432" o:spid="_x0000_s1033" style="position:absolute;left:5132;top:17856;width:26702;height:23413;visibility:visible;mso-wrap-style:square;v-text-anchor:top" coordsize="2670175,234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" path="m71996,l43971,5657,21086,21086,5657,43971,,71996,,2268702r5657,28032l21086,2319623r22885,15430l71996,2340711r2525916,l2625938,2335053r22889,-15430l2664261,2296734r5660,-28032l2669921,71996r-5660,-28025l2648827,21086,2625938,5657,2597912,,71996,xe" filled="f" strokecolor="#1d4073" strokeweight="2pt">
                  <v:path arrowok="t"/>
                </v:shape>
                <v:shape id="Image 433" o:spid="_x0000_s1034" type="#_x0000_t75" style="position:absolute;left:5109;top:43335;width:26746;height:2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">
                  <v:imagedata r:id="rId131" o:title=""/>
                </v:shape>
                <v:shape id="Graphic 434" o:spid="_x0000_s1035" style="position:absolute;left:5109;top:43335;width:26746;height:23413;visibility:visible;mso-wrap-style:square;v-text-anchor:top" coordsize="2674620,234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" path="m71996,l43971,5657,21086,21086,5657,43971,,71996,,2268702r5657,28032l21086,2319623r22885,15430l71996,2340711r2530602,l2630623,2335053r22884,-15430l2668936,2296734r5658,-28032l2674594,71996r-5658,-28025l2653507,21086,2630623,5657,2602598,,71996,xe" filled="f" strokecolor="#1d4073" strokeweight="2pt">
                  <v:path arrowok="t"/>
                </v:shape>
                <v:shape id="Image 435" o:spid="_x0000_s1036" type="#_x0000_t75" style="position:absolute;left:34775;top:17856;width:26700;height:2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">
                  <v:imagedata r:id="rId132" o:title=""/>
                </v:shape>
                <v:shape id="Graphic 436" o:spid="_x0000_s1037" style="position:absolute;left:34775;top:17856;width:26702;height:23413;visibility:visible;mso-wrap-style:square;v-text-anchor:top" coordsize="2670175,234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" path="m71996,l43971,5657,21086,21086,5657,43971,,71996,,2268702r5657,28032l21086,2319623r22885,15430l71996,2340711r2525915,l2625938,2335053r22889,-15430l2664261,2296734r5660,-28032l2669921,71996r-5660,-28025l2648827,21086,2625938,5657,2597911,,71996,xe" filled="f" strokecolor="#1d4073" strokeweight="2pt">
                  <v:path arrowok="t"/>
                </v:shape>
                <v:shape id="Image 437" o:spid="_x0000_s1038" type="#_x0000_t75" style="position:absolute;left:34658;top:43335;width:26746;height:2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">
                  <v:imagedata r:id="rId133" o:title=""/>
                </v:shape>
                <v:shape id="Graphic 438" o:spid="_x0000_s1039" style="position:absolute;left:34658;top:43335;width:26747;height:23413;visibility:visible;mso-wrap-style:square;v-text-anchor:top" coordsize="2674620,234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" path="m71996,l43971,5657,21086,21086,5657,43971,,71996,,2268702r5657,28032l21086,2319623r22885,15430l71996,2340711r2530602,l2630623,2335053r22884,-15430l2668936,2296734r5658,-28032l2674594,71996r-5658,-28025l2653507,21086,2630623,5657,2602598,,71996,xe" filled="f" strokecolor="#1d4073" strokeweight="2pt">
                  <v:path arrowok="t"/>
                </v:shape>
                <w10:wrap anchorx="page" anchory="page"/>
              </v:group>
            </w:pict>
          </mc:Fallback>
        </mc:AlternateContent>
      </w:r>
    </w:p>
    <w:p w14:paraId="4A9EF872" w14:textId="77777777" w:rsidR="003543A8" w:rsidRPr="002F7C9C" w:rsidRDefault="003543A8">
      <w:pPr>
        <w:pStyle w:val="Corpsdetexte"/>
        <w:spacing w:before="53"/>
        <w:rPr>
          <w:sz w:val="20"/>
          <w:lang w:val="fr-FR"/>
        </w:rPr>
      </w:pPr>
    </w:p>
    <w:p w14:paraId="4466CBA1" w14:textId="77777777" w:rsidR="000F2C84" w:rsidRPr="000F2C84" w:rsidRDefault="000F2C84" w:rsidP="00585A08">
      <w:pPr>
        <w:pStyle w:val="Titre2"/>
        <w:spacing w:before="1" w:line="240" w:lineRule="auto"/>
        <w:ind w:left="912"/>
        <w:rPr>
          <w:sz w:val="40"/>
          <w:szCs w:val="40"/>
          <w:lang w:val="fr-FR"/>
        </w:rPr>
      </w:pPr>
      <w:r w:rsidRPr="000F2C84">
        <w:rPr>
          <w:color w:val="231F20"/>
          <w:sz w:val="40"/>
          <w:szCs w:val="40"/>
          <w:lang w:val="fr-FR"/>
        </w:rPr>
        <w:t>Photos de piqûres de moustiques et de tiques</w:t>
      </w:r>
    </w:p>
    <w:p w14:paraId="66E0E8FC" w14:textId="08C6F5F2" w:rsidR="000F2C84" w:rsidRPr="000F2C84" w:rsidRDefault="000F2C84" w:rsidP="00585A08">
      <w:pPr>
        <w:spacing w:before="265" w:line="249" w:lineRule="auto"/>
        <w:ind w:left="912" w:right="1143"/>
        <w:rPr>
          <w:sz w:val="20"/>
          <w:lang w:val="fr-FR"/>
        </w:rPr>
      </w:pPr>
      <w:r w:rsidRPr="000F2C84">
        <w:rPr>
          <w:color w:val="231F20"/>
          <w:sz w:val="20"/>
          <w:lang w:val="fr-FR"/>
        </w:rPr>
        <w:t xml:space="preserve">Cette fiche d'exercices est uniquement à des fins éducatives. Il est conçu pour aider les élèves à </w:t>
      </w:r>
      <w:r w:rsidR="000F7ED4">
        <w:rPr>
          <w:color w:val="231F20"/>
          <w:sz w:val="20"/>
          <w:lang w:val="fr-FR"/>
        </w:rPr>
        <w:t>re</w:t>
      </w:r>
      <w:r w:rsidRPr="000F2C84">
        <w:rPr>
          <w:color w:val="231F20"/>
          <w:sz w:val="20"/>
          <w:lang w:val="fr-FR"/>
        </w:rPr>
        <w:t>connaître les morsures</w:t>
      </w:r>
      <w:r w:rsidR="000F7ED4">
        <w:rPr>
          <w:color w:val="231F20"/>
          <w:sz w:val="20"/>
          <w:lang w:val="fr-FR"/>
        </w:rPr>
        <w:t xml:space="preserve"> et piqure</w:t>
      </w:r>
      <w:r w:rsidRPr="000F2C84">
        <w:rPr>
          <w:color w:val="231F20"/>
          <w:sz w:val="20"/>
          <w:lang w:val="fr-FR"/>
        </w:rPr>
        <w:t xml:space="preserve">. </w:t>
      </w:r>
      <w:r w:rsidR="000F7ED4" w:rsidRPr="000F7ED4">
        <w:rPr>
          <w:color w:val="231F20"/>
          <w:sz w:val="20"/>
          <w:lang w:val="fr-FR"/>
        </w:rPr>
        <w:t>Elle n'est pas adaptée aux conseils des professionnels de santé, au diagnostic ou au traitement. Elle contient des images explicites que certains élèves peuvent trouver désagréables ou dérangeantes</w:t>
      </w:r>
    </w:p>
    <w:p w14:paraId="7F6F8F1E" w14:textId="77777777" w:rsidR="003543A8" w:rsidRPr="000F2C84" w:rsidRDefault="003543A8">
      <w:pPr>
        <w:pStyle w:val="Corpsdetexte"/>
        <w:rPr>
          <w:lang w:val="fr-FR"/>
        </w:rPr>
      </w:pPr>
    </w:p>
    <w:p w14:paraId="75D26429" w14:textId="77777777" w:rsidR="003543A8" w:rsidRPr="000F2C84" w:rsidRDefault="003543A8">
      <w:pPr>
        <w:pStyle w:val="Corpsdetexte"/>
        <w:rPr>
          <w:lang w:val="fr-FR"/>
        </w:rPr>
      </w:pPr>
    </w:p>
    <w:p w14:paraId="23597940" w14:textId="77777777" w:rsidR="003543A8" w:rsidRPr="000F2C84" w:rsidRDefault="003543A8">
      <w:pPr>
        <w:pStyle w:val="Corpsdetexte"/>
        <w:rPr>
          <w:lang w:val="fr-FR"/>
        </w:rPr>
      </w:pPr>
    </w:p>
    <w:p w14:paraId="3A8D4592" w14:textId="77777777" w:rsidR="003543A8" w:rsidRPr="000F2C84" w:rsidRDefault="003543A8">
      <w:pPr>
        <w:pStyle w:val="Corpsdetexte"/>
        <w:rPr>
          <w:lang w:val="fr-FR"/>
        </w:rPr>
      </w:pPr>
    </w:p>
    <w:p w14:paraId="58B2CA27" w14:textId="77777777" w:rsidR="003543A8" w:rsidRPr="000F2C84" w:rsidRDefault="003543A8">
      <w:pPr>
        <w:pStyle w:val="Corpsdetexte"/>
        <w:rPr>
          <w:lang w:val="fr-FR"/>
        </w:rPr>
      </w:pPr>
    </w:p>
    <w:p w14:paraId="5E022B62" w14:textId="77777777" w:rsidR="003543A8" w:rsidRPr="000F2C84" w:rsidRDefault="003543A8">
      <w:pPr>
        <w:pStyle w:val="Corpsdetexte"/>
        <w:rPr>
          <w:lang w:val="fr-FR"/>
        </w:rPr>
      </w:pPr>
    </w:p>
    <w:p w14:paraId="14473A0D" w14:textId="77777777" w:rsidR="003543A8" w:rsidRPr="000F2C84" w:rsidRDefault="003543A8">
      <w:pPr>
        <w:pStyle w:val="Corpsdetexte"/>
        <w:rPr>
          <w:lang w:val="fr-FR"/>
        </w:rPr>
      </w:pPr>
    </w:p>
    <w:p w14:paraId="0B8ACA56" w14:textId="77777777" w:rsidR="003543A8" w:rsidRPr="000F2C84" w:rsidRDefault="003543A8">
      <w:pPr>
        <w:pStyle w:val="Corpsdetexte"/>
        <w:rPr>
          <w:lang w:val="fr-FR"/>
        </w:rPr>
      </w:pPr>
    </w:p>
    <w:p w14:paraId="6680EEE6" w14:textId="77777777" w:rsidR="003543A8" w:rsidRPr="000F2C84" w:rsidRDefault="003543A8">
      <w:pPr>
        <w:pStyle w:val="Corpsdetexte"/>
        <w:rPr>
          <w:lang w:val="fr-FR"/>
        </w:rPr>
      </w:pPr>
    </w:p>
    <w:p w14:paraId="7B59ED74" w14:textId="77777777" w:rsidR="003543A8" w:rsidRPr="000F2C84" w:rsidRDefault="003543A8">
      <w:pPr>
        <w:pStyle w:val="Corpsdetexte"/>
        <w:rPr>
          <w:lang w:val="fr-FR"/>
        </w:rPr>
      </w:pPr>
    </w:p>
    <w:p w14:paraId="43F77DAA" w14:textId="77777777" w:rsidR="003543A8" w:rsidRPr="000F2C84" w:rsidRDefault="003543A8">
      <w:pPr>
        <w:pStyle w:val="Corpsdetexte"/>
        <w:rPr>
          <w:lang w:val="fr-FR"/>
        </w:rPr>
      </w:pPr>
    </w:p>
    <w:p w14:paraId="089CCCA3" w14:textId="77777777" w:rsidR="003543A8" w:rsidRPr="000F2C84" w:rsidRDefault="003543A8">
      <w:pPr>
        <w:pStyle w:val="Corpsdetexte"/>
        <w:rPr>
          <w:lang w:val="fr-FR"/>
        </w:rPr>
      </w:pPr>
    </w:p>
    <w:p w14:paraId="02632F95" w14:textId="77777777" w:rsidR="003543A8" w:rsidRPr="000F2C84" w:rsidRDefault="003543A8">
      <w:pPr>
        <w:pStyle w:val="Corpsdetexte"/>
        <w:rPr>
          <w:lang w:val="fr-FR"/>
        </w:rPr>
      </w:pPr>
    </w:p>
    <w:p w14:paraId="32251A9B" w14:textId="77777777" w:rsidR="003543A8" w:rsidRPr="000F2C84" w:rsidRDefault="003543A8">
      <w:pPr>
        <w:pStyle w:val="Corpsdetexte"/>
        <w:rPr>
          <w:lang w:val="fr-FR"/>
        </w:rPr>
      </w:pPr>
    </w:p>
    <w:p w14:paraId="547A7DFB" w14:textId="77777777" w:rsidR="003543A8" w:rsidRPr="000F2C84" w:rsidRDefault="003543A8">
      <w:pPr>
        <w:pStyle w:val="Corpsdetexte"/>
        <w:rPr>
          <w:lang w:val="fr-FR"/>
        </w:rPr>
      </w:pPr>
    </w:p>
    <w:p w14:paraId="7A3FF693" w14:textId="77777777" w:rsidR="003543A8" w:rsidRPr="000F2C84" w:rsidRDefault="003543A8">
      <w:pPr>
        <w:pStyle w:val="Corpsdetexte"/>
        <w:rPr>
          <w:lang w:val="fr-FR"/>
        </w:rPr>
      </w:pPr>
    </w:p>
    <w:p w14:paraId="02E350EE" w14:textId="77777777" w:rsidR="003543A8" w:rsidRPr="000F2C84" w:rsidRDefault="003543A8">
      <w:pPr>
        <w:pStyle w:val="Corpsdetexte"/>
        <w:rPr>
          <w:lang w:val="fr-FR"/>
        </w:rPr>
      </w:pPr>
    </w:p>
    <w:p w14:paraId="65A460BF" w14:textId="77777777" w:rsidR="003543A8" w:rsidRPr="000F2C84" w:rsidRDefault="003543A8">
      <w:pPr>
        <w:pStyle w:val="Corpsdetexte"/>
        <w:rPr>
          <w:lang w:val="fr-FR"/>
        </w:rPr>
      </w:pPr>
    </w:p>
    <w:p w14:paraId="6E20789F" w14:textId="77777777" w:rsidR="003543A8" w:rsidRPr="000F2C84" w:rsidRDefault="003543A8">
      <w:pPr>
        <w:pStyle w:val="Corpsdetexte"/>
        <w:rPr>
          <w:lang w:val="fr-FR"/>
        </w:rPr>
      </w:pPr>
    </w:p>
    <w:p w14:paraId="6EC0588E" w14:textId="77777777" w:rsidR="003543A8" w:rsidRPr="000F2C84" w:rsidRDefault="003543A8">
      <w:pPr>
        <w:pStyle w:val="Corpsdetexte"/>
        <w:rPr>
          <w:lang w:val="fr-FR"/>
        </w:rPr>
      </w:pPr>
    </w:p>
    <w:p w14:paraId="641235E5" w14:textId="77777777" w:rsidR="003543A8" w:rsidRPr="000F2C84" w:rsidRDefault="003543A8">
      <w:pPr>
        <w:pStyle w:val="Corpsdetexte"/>
        <w:rPr>
          <w:lang w:val="fr-FR"/>
        </w:rPr>
      </w:pPr>
    </w:p>
    <w:p w14:paraId="29AA8B34" w14:textId="77777777" w:rsidR="003543A8" w:rsidRPr="000F2C84" w:rsidRDefault="003543A8">
      <w:pPr>
        <w:pStyle w:val="Corpsdetexte"/>
        <w:rPr>
          <w:lang w:val="fr-FR"/>
        </w:rPr>
      </w:pPr>
    </w:p>
    <w:p w14:paraId="0EAB0AC8" w14:textId="77777777" w:rsidR="003543A8" w:rsidRPr="000F2C84" w:rsidRDefault="003543A8">
      <w:pPr>
        <w:pStyle w:val="Corpsdetexte"/>
        <w:rPr>
          <w:lang w:val="fr-FR"/>
        </w:rPr>
      </w:pPr>
    </w:p>
    <w:p w14:paraId="52C959AC" w14:textId="77777777" w:rsidR="003543A8" w:rsidRPr="000F2C84" w:rsidRDefault="003543A8">
      <w:pPr>
        <w:pStyle w:val="Corpsdetexte"/>
        <w:rPr>
          <w:lang w:val="fr-FR"/>
        </w:rPr>
      </w:pPr>
    </w:p>
    <w:p w14:paraId="1181EC1C" w14:textId="77777777" w:rsidR="003543A8" w:rsidRPr="000F2C84" w:rsidRDefault="003543A8">
      <w:pPr>
        <w:pStyle w:val="Corpsdetexte"/>
        <w:spacing w:before="203"/>
        <w:rPr>
          <w:lang w:val="fr-FR"/>
        </w:rPr>
      </w:pPr>
    </w:p>
    <w:p w14:paraId="51B0E3AB" w14:textId="77777777" w:rsidR="000F2C84" w:rsidRPr="002F7C9C" w:rsidRDefault="000F2C84">
      <w:pPr>
        <w:pStyle w:val="Titre8"/>
        <w:tabs>
          <w:tab w:val="left" w:pos="7141"/>
        </w:tabs>
        <w:ind w:left="2128"/>
        <w:rPr>
          <w:color w:val="231F20"/>
          <w:lang w:val="fr-FR"/>
        </w:rPr>
      </w:pPr>
    </w:p>
    <w:p w14:paraId="404BB2BB" w14:textId="2958EDA7" w:rsidR="003543A8" w:rsidRPr="000F2C84" w:rsidRDefault="000F2C84" w:rsidP="000F2C84">
      <w:pPr>
        <w:pStyle w:val="Titre8"/>
        <w:tabs>
          <w:tab w:val="left" w:pos="7141"/>
        </w:tabs>
        <w:rPr>
          <w:lang w:val="fr-FR"/>
        </w:rPr>
      </w:pPr>
      <w:r>
        <w:rPr>
          <w:color w:val="231F20"/>
          <w:lang w:val="fr-FR"/>
        </w:rPr>
        <w:t xml:space="preserve">      </w:t>
      </w:r>
      <w:r w:rsidRPr="000F2C84">
        <w:rPr>
          <w:color w:val="231F20"/>
          <w:lang w:val="fr-FR"/>
        </w:rPr>
        <w:t>Piqûre de moustique</w:t>
      </w:r>
      <w:r>
        <w:rPr>
          <w:color w:val="231F20"/>
          <w:lang w:val="fr-FR"/>
        </w:rPr>
        <w:t xml:space="preserve">                         </w:t>
      </w:r>
      <w:r w:rsidRPr="000F2C84">
        <w:rPr>
          <w:color w:val="231F20"/>
          <w:lang w:val="fr-FR"/>
        </w:rPr>
        <w:t>Morsure de tique</w:t>
      </w:r>
    </w:p>
    <w:p w14:paraId="3314917E" w14:textId="77777777" w:rsidR="003543A8" w:rsidRPr="000F2C84" w:rsidRDefault="003543A8">
      <w:pPr>
        <w:pStyle w:val="Titre8"/>
        <w:rPr>
          <w:lang w:val="fr-FR"/>
        </w:rPr>
        <w:sectPr w:rsidR="003543A8" w:rsidRPr="000F2C84">
          <w:pgSz w:w="11910" w:h="16840"/>
          <w:pgMar w:top="560" w:right="425" w:bottom="0" w:left="425" w:header="720" w:footer="720" w:gutter="0"/>
          <w:cols w:space="720"/>
        </w:sectPr>
      </w:pPr>
    </w:p>
    <w:p w14:paraId="6F901928" w14:textId="3FC1634A" w:rsidR="000F2C84" w:rsidRPr="000F2C84" w:rsidRDefault="000F2C84" w:rsidP="00585A08">
      <w:pPr>
        <w:spacing w:before="51" w:line="247" w:lineRule="auto"/>
        <w:ind w:left="912"/>
        <w:rPr>
          <w:lang w:val="fr-FR"/>
        </w:rPr>
      </w:pPr>
      <w:r w:rsidRPr="000F2C84">
        <w:rPr>
          <w:color w:val="231F20"/>
          <w:lang w:val="fr-FR"/>
        </w:rPr>
        <w:t xml:space="preserve">Les piqûres de moustiques apparaissent sous forme de petites bosses surélevées sur la peau. La bosse surélevée peut changer de couleur, et il peut parfois y avoir une petite tache sombre au centre – c'est là que la </w:t>
      </w:r>
      <w:r w:rsidR="000F7ED4">
        <w:rPr>
          <w:color w:val="231F20"/>
          <w:lang w:val="fr-FR"/>
        </w:rPr>
        <w:t>piqûre</w:t>
      </w:r>
      <w:r w:rsidRPr="000F2C84">
        <w:rPr>
          <w:color w:val="231F20"/>
          <w:lang w:val="fr-FR"/>
        </w:rPr>
        <w:t xml:space="preserve"> a eu lieu.</w:t>
      </w:r>
    </w:p>
    <w:p w14:paraId="0622062D" w14:textId="77777777" w:rsidR="000F2C84" w:rsidRPr="000F2C84" w:rsidRDefault="000F2C84" w:rsidP="00585A08">
      <w:pPr>
        <w:spacing w:before="147"/>
        <w:ind w:left="912"/>
        <w:rPr>
          <w:lang w:val="fr-FR"/>
        </w:rPr>
      </w:pPr>
      <w:r w:rsidRPr="000F2C84">
        <w:rPr>
          <w:color w:val="231F20"/>
          <w:spacing w:val="-2"/>
          <w:lang w:val="fr-FR"/>
        </w:rPr>
        <w:t>Les piqûres de moustiques peuvent devenir extrêmement irritantes.</w:t>
      </w:r>
    </w:p>
    <w:p w14:paraId="1F5D0960" w14:textId="77777777" w:rsidR="000F7ED4" w:rsidRDefault="000F2C84" w:rsidP="000F7ED4">
      <w:pPr>
        <w:spacing w:before="51" w:line="247" w:lineRule="auto"/>
        <w:ind w:left="467" w:right="1706"/>
        <w:rPr>
          <w:color w:val="231F20"/>
          <w:lang w:val="fr-FR"/>
        </w:rPr>
      </w:pPr>
      <w:r w:rsidRPr="000F2C84">
        <w:rPr>
          <w:lang w:val="fr-FR"/>
        </w:rPr>
        <w:br w:type="column"/>
      </w:r>
      <w:r w:rsidRPr="000F2C84">
        <w:rPr>
          <w:color w:val="231F20"/>
          <w:lang w:val="fr-FR"/>
        </w:rPr>
        <w:t xml:space="preserve">Les </w:t>
      </w:r>
      <w:r>
        <w:rPr>
          <w:color w:val="231F20"/>
          <w:lang w:val="fr-FR"/>
        </w:rPr>
        <w:t xml:space="preserve">morsures </w:t>
      </w:r>
      <w:r w:rsidRPr="000F2C84">
        <w:rPr>
          <w:color w:val="231F20"/>
          <w:lang w:val="fr-FR"/>
        </w:rPr>
        <w:t>de tiques apparaissent sous forme d'une petite bosse rouge sur la peau. En quelques jours, cette bosse peut devenir plus visible.</w:t>
      </w:r>
    </w:p>
    <w:p w14:paraId="4845D4AC" w14:textId="5E2DD54E" w:rsidR="003543A8" w:rsidRPr="000F2C84" w:rsidRDefault="000F7ED4" w:rsidP="000F7ED4">
      <w:pPr>
        <w:spacing w:before="51" w:line="247" w:lineRule="auto"/>
        <w:ind w:left="467" w:right="1706"/>
        <w:rPr>
          <w:lang w:val="fr-FR"/>
        </w:rPr>
        <w:sectPr w:rsidR="003543A8" w:rsidRPr="000F2C84">
          <w:type w:val="continuous"/>
          <w:pgSz w:w="11910" w:h="16840"/>
          <w:pgMar w:top="1640" w:right="425" w:bottom="280" w:left="425" w:header="720" w:footer="720" w:gutter="0"/>
          <w:cols w:num="2" w:space="720" w:equalWidth="0">
            <w:col w:w="5073" w:space="40"/>
            <w:col w:w="5947"/>
          </w:cols>
        </w:sectPr>
      </w:pPr>
      <w:r w:rsidRPr="000F7ED4">
        <w:rPr>
          <w:color w:val="231F20"/>
          <w:lang w:val="fr-FR"/>
        </w:rPr>
        <w:t>En cas d’infection, une éruption rouge en forme de cercle (comme montrée sur la photo) apparaît autour de la morsure dans la plupart des cas, il est alors important de consulter un médecin.</w:t>
      </w:r>
    </w:p>
    <w:p w14:paraId="39FCAC91" w14:textId="5649BC98" w:rsidR="003543A8" w:rsidRPr="000F2C84" w:rsidRDefault="008F094C">
      <w:pPr>
        <w:pStyle w:val="Corpsdetexte"/>
        <w:rPr>
          <w:lang w:val="fr-FR"/>
        </w:rPr>
      </w:pPr>
      <w:r>
        <w:rPr>
          <w:noProof/>
          <w:lang w:val="en-GB" w:eastAsia="en-GB"/>
        </w:rPr>
        <mc:AlternateContent>
          <mc:Choice Requires="wps">
            <w:drawing>
              <wp:anchor distT="0" distB="0" distL="0" distR="0" simplePos="0" relativeHeight="251672064" behindDoc="1" locked="0" layoutInCell="1" allowOverlap="1" wp14:anchorId="3457B302" wp14:editId="36934736">
                <wp:simplePos x="0" y="0"/>
                <wp:positionH relativeFrom="page">
                  <wp:posOffset>0</wp:posOffset>
                </wp:positionH>
                <wp:positionV relativeFrom="page">
                  <wp:posOffset>0</wp:posOffset>
                </wp:positionV>
                <wp:extent cx="7560309" cy="10692130"/>
                <wp:effectExtent l="0" t="0" r="0" b="0"/>
                <wp:wrapNone/>
                <wp:docPr id="424" name="Graphic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DC5BF57" id="Graphic 424" o:spid="_x0000_s1026" style="position:absolute;margin-left:0;margin-top:0;width:595.3pt;height:841.9pt;z-index:-25164441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" path="m7560005,l,,,10692003r7560005,l7560005,xe" fillcolor="#2a62a4" stroked="f">
                <v:path arrowok="t"/>
                <w10:wrap anchorx="page" anchory="page"/>
              </v:shape>
            </w:pict>
          </mc:Fallback>
        </mc:AlternateContent>
      </w:r>
    </w:p>
    <w:p w14:paraId="2D75079A" w14:textId="77777777" w:rsidR="003543A8" w:rsidRPr="000F2C84" w:rsidRDefault="003543A8">
      <w:pPr>
        <w:pStyle w:val="Corpsdetexte"/>
        <w:rPr>
          <w:lang w:val="fr-FR"/>
        </w:rPr>
      </w:pPr>
    </w:p>
    <w:p w14:paraId="7DB15903" w14:textId="77777777" w:rsidR="003543A8" w:rsidRPr="000F2C84" w:rsidRDefault="003543A8">
      <w:pPr>
        <w:pStyle w:val="Corpsdetexte"/>
        <w:rPr>
          <w:lang w:val="fr-FR"/>
        </w:rPr>
      </w:pPr>
    </w:p>
    <w:p w14:paraId="17B0BF87" w14:textId="77777777" w:rsidR="003543A8" w:rsidRPr="000F2C84" w:rsidRDefault="003543A8">
      <w:pPr>
        <w:pStyle w:val="Corpsdetexte"/>
        <w:rPr>
          <w:lang w:val="fr-FR"/>
        </w:rPr>
      </w:pPr>
    </w:p>
    <w:p w14:paraId="72B0660C" w14:textId="77777777" w:rsidR="003543A8" w:rsidRPr="000F2C84" w:rsidRDefault="003543A8">
      <w:pPr>
        <w:pStyle w:val="Corpsdetexte"/>
        <w:rPr>
          <w:lang w:val="fr-FR"/>
        </w:rPr>
      </w:pPr>
    </w:p>
    <w:p w14:paraId="7447C98D" w14:textId="77777777" w:rsidR="003543A8" w:rsidRPr="000F2C84" w:rsidRDefault="003543A8">
      <w:pPr>
        <w:pStyle w:val="Corpsdetexte"/>
        <w:spacing w:before="2"/>
        <w:rPr>
          <w:lang w:val="fr-FR"/>
        </w:rPr>
      </w:pPr>
    </w:p>
    <w:p w14:paraId="365CC242" w14:textId="77777777" w:rsidR="003543A8" w:rsidRPr="002F7C9C" w:rsidRDefault="003543A8">
      <w:pPr>
        <w:rPr>
          <w:b/>
          <w:sz w:val="20"/>
          <w:lang w:val="fr-FR"/>
        </w:rPr>
        <w:sectPr w:rsidR="003543A8" w:rsidRPr="002F7C9C">
          <w:type w:val="continuous"/>
          <w:pgSz w:w="11910" w:h="16840"/>
          <w:pgMar w:top="1640" w:right="425" w:bottom="280" w:left="425" w:header="720" w:footer="720" w:gutter="0"/>
          <w:cols w:space="720"/>
        </w:sectPr>
      </w:pPr>
    </w:p>
    <w:p w14:paraId="3899D4F9" w14:textId="67639C41" w:rsidR="003543A8" w:rsidRPr="002F7C9C" w:rsidRDefault="00A110E1">
      <w:pPr>
        <w:pStyle w:val="Corpsdetexte"/>
        <w:rPr>
          <w:sz w:val="20"/>
          <w:lang w:val="fr-FR"/>
        </w:rPr>
      </w:pPr>
      <w:r>
        <w:rPr>
          <w:b/>
          <w:noProof/>
          <w:sz w:val="22"/>
          <w:lang w:val="en-GB" w:eastAsia="en-GB"/>
        </w:rPr>
        <mc:AlternateContent>
          <mc:Choice Requires="wpg">
            <w:drawing>
              <wp:anchor distT="0" distB="0" distL="0" distR="0" simplePos="0" relativeHeight="251677184" behindDoc="1" locked="0" layoutInCell="1" allowOverlap="1" wp14:anchorId="65CE47AD" wp14:editId="4B1FB650">
                <wp:simplePos x="0" y="0"/>
                <wp:positionH relativeFrom="page">
                  <wp:posOffset>542925</wp:posOffset>
                </wp:positionH>
                <wp:positionV relativeFrom="page">
                  <wp:posOffset>361950</wp:posOffset>
                </wp:positionV>
                <wp:extent cx="6660515" cy="10331450"/>
                <wp:effectExtent l="0" t="0" r="6985"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0331450"/>
                          <a:chOff x="-2" y="0"/>
                          <a:chExt cx="6660517" cy="10332012"/>
                        </a:xfrm>
                      </wpg:grpSpPr>
                      <wps:wsp>
                        <wps:cNvPr id="442" name="Graphic 442"/>
                        <wps:cNvSpPr/>
                        <wps:spPr>
                          <a:xfrm>
                            <a:off x="-2" y="7868212"/>
                            <a:ext cx="3887470" cy="2463800"/>
                          </a:xfrm>
                          <a:custGeom>
                            <a:avLst/>
                            <a:gdLst/>
                            <a:ahLst/>
                            <a:cxnLst/>
                            <a:rect l="l" t="t" r="r" b="b"/>
                            <a:pathLst>
                              <a:path w="3887470" h="2463800">
                                <a:moveTo>
                                  <a:pt x="1872094" y="1505673"/>
                                </a:moveTo>
                                <a:lnTo>
                                  <a:pt x="1867395" y="1456702"/>
                                </a:lnTo>
                                <a:lnTo>
                                  <a:pt x="1853857" y="1411528"/>
                                </a:lnTo>
                                <a:lnTo>
                                  <a:pt x="1832317" y="1370990"/>
                                </a:lnTo>
                                <a:lnTo>
                                  <a:pt x="1803628" y="1335938"/>
                                </a:lnTo>
                                <a:lnTo>
                                  <a:pt x="1768614" y="1307223"/>
                                </a:lnTo>
                                <a:lnTo>
                                  <a:pt x="1728127" y="1285659"/>
                                </a:lnTo>
                                <a:lnTo>
                                  <a:pt x="1682991" y="1272108"/>
                                </a:lnTo>
                                <a:lnTo>
                                  <a:pt x="1634070" y="1267396"/>
                                </a:lnTo>
                                <a:lnTo>
                                  <a:pt x="1585137" y="1272108"/>
                                </a:lnTo>
                                <a:lnTo>
                                  <a:pt x="1540002" y="1285659"/>
                                </a:lnTo>
                                <a:lnTo>
                                  <a:pt x="1499501" y="1307223"/>
                                </a:lnTo>
                                <a:lnTo>
                                  <a:pt x="1464487" y="1335938"/>
                                </a:lnTo>
                                <a:lnTo>
                                  <a:pt x="1435798" y="1370990"/>
                                </a:lnTo>
                                <a:lnTo>
                                  <a:pt x="1414259" y="1411528"/>
                                </a:lnTo>
                                <a:lnTo>
                                  <a:pt x="1400721" y="1456702"/>
                                </a:lnTo>
                                <a:lnTo>
                                  <a:pt x="1396022" y="1505673"/>
                                </a:lnTo>
                                <a:lnTo>
                                  <a:pt x="1400721" y="1554721"/>
                                </a:lnTo>
                                <a:lnTo>
                                  <a:pt x="1414259" y="1599895"/>
                                </a:lnTo>
                                <a:lnTo>
                                  <a:pt x="1435798" y="1640395"/>
                                </a:lnTo>
                                <a:lnTo>
                                  <a:pt x="1464487" y="1675384"/>
                                </a:lnTo>
                                <a:lnTo>
                                  <a:pt x="1499501" y="1704035"/>
                                </a:lnTo>
                                <a:lnTo>
                                  <a:pt x="1540002" y="1725523"/>
                                </a:lnTo>
                                <a:lnTo>
                                  <a:pt x="1585137" y="1739023"/>
                                </a:lnTo>
                                <a:lnTo>
                                  <a:pt x="1634070" y="1743697"/>
                                </a:lnTo>
                                <a:lnTo>
                                  <a:pt x="1682991" y="1739023"/>
                                </a:lnTo>
                                <a:lnTo>
                                  <a:pt x="1728127" y="1725523"/>
                                </a:lnTo>
                                <a:lnTo>
                                  <a:pt x="1768614" y="1704035"/>
                                </a:lnTo>
                                <a:lnTo>
                                  <a:pt x="1803628" y="1675384"/>
                                </a:lnTo>
                                <a:lnTo>
                                  <a:pt x="1832317" y="1640395"/>
                                </a:lnTo>
                                <a:lnTo>
                                  <a:pt x="1853857" y="1599895"/>
                                </a:lnTo>
                                <a:lnTo>
                                  <a:pt x="1867395" y="1554721"/>
                                </a:lnTo>
                                <a:lnTo>
                                  <a:pt x="1872094" y="1505673"/>
                                </a:lnTo>
                                <a:close/>
                              </a:path>
                              <a:path w="3887470" h="2463800">
                                <a:moveTo>
                                  <a:pt x="2871520" y="1870862"/>
                                </a:moveTo>
                                <a:lnTo>
                                  <a:pt x="2865234" y="1824736"/>
                                </a:lnTo>
                                <a:lnTo>
                                  <a:pt x="2847556" y="1783118"/>
                                </a:lnTo>
                                <a:lnTo>
                                  <a:pt x="2820187" y="1747735"/>
                                </a:lnTo>
                                <a:lnTo>
                                  <a:pt x="2784868" y="1720316"/>
                                </a:lnTo>
                                <a:lnTo>
                                  <a:pt x="2743327" y="1702587"/>
                                </a:lnTo>
                                <a:lnTo>
                                  <a:pt x="2697289" y="1696300"/>
                                </a:lnTo>
                                <a:lnTo>
                                  <a:pt x="2651214" y="1702587"/>
                                </a:lnTo>
                                <a:lnTo>
                                  <a:pt x="2609570" y="1720316"/>
                                </a:lnTo>
                                <a:lnTo>
                                  <a:pt x="2574125" y="1747735"/>
                                </a:lnTo>
                                <a:lnTo>
                                  <a:pt x="2546616" y="1783118"/>
                                </a:lnTo>
                                <a:lnTo>
                                  <a:pt x="2528836" y="1824736"/>
                                </a:lnTo>
                                <a:lnTo>
                                  <a:pt x="2522512" y="1870862"/>
                                </a:lnTo>
                                <a:lnTo>
                                  <a:pt x="2528836" y="1916887"/>
                                </a:lnTo>
                                <a:lnTo>
                                  <a:pt x="2546616" y="1958467"/>
                                </a:lnTo>
                                <a:lnTo>
                                  <a:pt x="2574125" y="1993874"/>
                                </a:lnTo>
                                <a:lnTo>
                                  <a:pt x="2609570" y="2021344"/>
                                </a:lnTo>
                                <a:lnTo>
                                  <a:pt x="2651214" y="2039112"/>
                                </a:lnTo>
                                <a:lnTo>
                                  <a:pt x="2697289" y="2045423"/>
                                </a:lnTo>
                                <a:lnTo>
                                  <a:pt x="2743327" y="2039112"/>
                                </a:lnTo>
                                <a:lnTo>
                                  <a:pt x="2784868" y="2021344"/>
                                </a:lnTo>
                                <a:lnTo>
                                  <a:pt x="2820187" y="1993874"/>
                                </a:lnTo>
                                <a:lnTo>
                                  <a:pt x="2847556" y="1958467"/>
                                </a:lnTo>
                                <a:lnTo>
                                  <a:pt x="2865234" y="1916887"/>
                                </a:lnTo>
                                <a:lnTo>
                                  <a:pt x="2871520" y="1870862"/>
                                </a:lnTo>
                                <a:close/>
                              </a:path>
                              <a:path w="3887470" h="2463800">
                                <a:moveTo>
                                  <a:pt x="3887470" y="1130300"/>
                                </a:moveTo>
                                <a:lnTo>
                                  <a:pt x="3883596" y="1079500"/>
                                </a:lnTo>
                                <a:lnTo>
                                  <a:pt x="3863225" y="1041400"/>
                                </a:lnTo>
                                <a:lnTo>
                                  <a:pt x="3835870" y="1003300"/>
                                </a:lnTo>
                                <a:lnTo>
                                  <a:pt x="3802278" y="977900"/>
                                </a:lnTo>
                                <a:lnTo>
                                  <a:pt x="3764280" y="965200"/>
                                </a:lnTo>
                                <a:lnTo>
                                  <a:pt x="3723640" y="952500"/>
                                </a:lnTo>
                                <a:lnTo>
                                  <a:pt x="3641687" y="977900"/>
                                </a:lnTo>
                                <a:lnTo>
                                  <a:pt x="3356546" y="1155700"/>
                                </a:lnTo>
                                <a:lnTo>
                                  <a:pt x="3324644" y="1117600"/>
                                </a:lnTo>
                                <a:lnTo>
                                  <a:pt x="3291459" y="1066800"/>
                                </a:lnTo>
                                <a:lnTo>
                                  <a:pt x="3257054" y="1028700"/>
                                </a:lnTo>
                                <a:lnTo>
                                  <a:pt x="3221520" y="990600"/>
                                </a:lnTo>
                                <a:lnTo>
                                  <a:pt x="3184956" y="952500"/>
                                </a:lnTo>
                                <a:lnTo>
                                  <a:pt x="3147441" y="914400"/>
                                </a:lnTo>
                                <a:lnTo>
                                  <a:pt x="3109061" y="889000"/>
                                </a:lnTo>
                                <a:lnTo>
                                  <a:pt x="3069894" y="850900"/>
                                </a:lnTo>
                                <a:lnTo>
                                  <a:pt x="3056610" y="838200"/>
                                </a:lnTo>
                                <a:lnTo>
                                  <a:pt x="3030029" y="812800"/>
                                </a:lnTo>
                                <a:lnTo>
                                  <a:pt x="2989567" y="787400"/>
                                </a:lnTo>
                                <a:lnTo>
                                  <a:pt x="3066923" y="660400"/>
                                </a:lnTo>
                                <a:lnTo>
                                  <a:pt x="3082861" y="635000"/>
                                </a:lnTo>
                                <a:lnTo>
                                  <a:pt x="3090824" y="622300"/>
                                </a:lnTo>
                                <a:lnTo>
                                  <a:pt x="3098787" y="609600"/>
                                </a:lnTo>
                                <a:lnTo>
                                  <a:pt x="3104057" y="596900"/>
                                </a:lnTo>
                                <a:lnTo>
                                  <a:pt x="3101606" y="596900"/>
                                </a:lnTo>
                                <a:lnTo>
                                  <a:pt x="3121990" y="558800"/>
                                </a:lnTo>
                                <a:lnTo>
                                  <a:pt x="3126219" y="508000"/>
                                </a:lnTo>
                                <a:lnTo>
                                  <a:pt x="3115526" y="457200"/>
                                </a:lnTo>
                                <a:lnTo>
                                  <a:pt x="3091142" y="419100"/>
                                </a:lnTo>
                                <a:lnTo>
                                  <a:pt x="3054299" y="381000"/>
                                </a:lnTo>
                                <a:lnTo>
                                  <a:pt x="3008312" y="368300"/>
                                </a:lnTo>
                                <a:lnTo>
                                  <a:pt x="2959316" y="355600"/>
                                </a:lnTo>
                                <a:lnTo>
                                  <a:pt x="2911881" y="368300"/>
                                </a:lnTo>
                                <a:lnTo>
                                  <a:pt x="2870581" y="393700"/>
                                </a:lnTo>
                                <a:lnTo>
                                  <a:pt x="2839974" y="431800"/>
                                </a:lnTo>
                                <a:lnTo>
                                  <a:pt x="2809519" y="482600"/>
                                </a:lnTo>
                                <a:lnTo>
                                  <a:pt x="2782062" y="520700"/>
                                </a:lnTo>
                                <a:lnTo>
                                  <a:pt x="2757436" y="558800"/>
                                </a:lnTo>
                                <a:lnTo>
                                  <a:pt x="2735491" y="596900"/>
                                </a:lnTo>
                                <a:lnTo>
                                  <a:pt x="2716034" y="622300"/>
                                </a:lnTo>
                                <a:lnTo>
                                  <a:pt x="2666606" y="609600"/>
                                </a:lnTo>
                                <a:lnTo>
                                  <a:pt x="2617330" y="584200"/>
                                </a:lnTo>
                                <a:lnTo>
                                  <a:pt x="2568359" y="571500"/>
                                </a:lnTo>
                                <a:lnTo>
                                  <a:pt x="2519807" y="546100"/>
                                </a:lnTo>
                                <a:lnTo>
                                  <a:pt x="2378037" y="508000"/>
                                </a:lnTo>
                                <a:lnTo>
                                  <a:pt x="2332532" y="495300"/>
                                </a:lnTo>
                                <a:lnTo>
                                  <a:pt x="2288121" y="495300"/>
                                </a:lnTo>
                                <a:lnTo>
                                  <a:pt x="2244941" y="482600"/>
                                </a:lnTo>
                                <a:lnTo>
                                  <a:pt x="2160803" y="482600"/>
                                </a:lnTo>
                                <a:lnTo>
                                  <a:pt x="2133803" y="469900"/>
                                </a:lnTo>
                                <a:lnTo>
                                  <a:pt x="2133803" y="152400"/>
                                </a:lnTo>
                                <a:lnTo>
                                  <a:pt x="2128685" y="114300"/>
                                </a:lnTo>
                                <a:lnTo>
                                  <a:pt x="2113902" y="76200"/>
                                </a:lnTo>
                                <a:lnTo>
                                  <a:pt x="2090318" y="38100"/>
                                </a:lnTo>
                                <a:lnTo>
                                  <a:pt x="2058797" y="12700"/>
                                </a:lnTo>
                                <a:lnTo>
                                  <a:pt x="2020176" y="0"/>
                                </a:lnTo>
                                <a:lnTo>
                                  <a:pt x="1925281" y="0"/>
                                </a:lnTo>
                                <a:lnTo>
                                  <a:pt x="1881784" y="25400"/>
                                </a:lnTo>
                                <a:lnTo>
                                  <a:pt x="1847469" y="63500"/>
                                </a:lnTo>
                                <a:lnTo>
                                  <a:pt x="1824951" y="101600"/>
                                </a:lnTo>
                                <a:lnTo>
                                  <a:pt x="1816862" y="152400"/>
                                </a:lnTo>
                                <a:lnTo>
                                  <a:pt x="1816862" y="482600"/>
                                </a:lnTo>
                                <a:lnTo>
                                  <a:pt x="1733816" y="495300"/>
                                </a:lnTo>
                                <a:lnTo>
                                  <a:pt x="1673110" y="508000"/>
                                </a:lnTo>
                                <a:lnTo>
                                  <a:pt x="1626146" y="508000"/>
                                </a:lnTo>
                                <a:lnTo>
                                  <a:pt x="1617802" y="520700"/>
                                </a:lnTo>
                                <a:lnTo>
                                  <a:pt x="1593659" y="520700"/>
                                </a:lnTo>
                                <a:lnTo>
                                  <a:pt x="1555102" y="533400"/>
                                </a:lnTo>
                                <a:lnTo>
                                  <a:pt x="1503476" y="546100"/>
                                </a:lnTo>
                                <a:lnTo>
                                  <a:pt x="1440154" y="571500"/>
                                </a:lnTo>
                                <a:lnTo>
                                  <a:pt x="1366520" y="596900"/>
                                </a:lnTo>
                                <a:lnTo>
                                  <a:pt x="1283906" y="635000"/>
                                </a:lnTo>
                                <a:lnTo>
                                  <a:pt x="1231760" y="546100"/>
                                </a:lnTo>
                                <a:lnTo>
                                  <a:pt x="1198587" y="495300"/>
                                </a:lnTo>
                                <a:lnTo>
                                  <a:pt x="1180287" y="457200"/>
                                </a:lnTo>
                                <a:lnTo>
                                  <a:pt x="1172743" y="444500"/>
                                </a:lnTo>
                                <a:lnTo>
                                  <a:pt x="1139113" y="406400"/>
                                </a:lnTo>
                                <a:lnTo>
                                  <a:pt x="1097635" y="381000"/>
                                </a:lnTo>
                                <a:lnTo>
                                  <a:pt x="1004709" y="381000"/>
                                </a:lnTo>
                                <a:lnTo>
                                  <a:pt x="960056" y="393700"/>
                                </a:lnTo>
                                <a:lnTo>
                                  <a:pt x="919149" y="431800"/>
                                </a:lnTo>
                                <a:lnTo>
                                  <a:pt x="892378" y="469900"/>
                                </a:lnTo>
                                <a:lnTo>
                                  <a:pt x="880478" y="520700"/>
                                </a:lnTo>
                                <a:lnTo>
                                  <a:pt x="884161" y="558800"/>
                                </a:lnTo>
                                <a:lnTo>
                                  <a:pt x="904163" y="609600"/>
                                </a:lnTo>
                                <a:lnTo>
                                  <a:pt x="937514" y="660400"/>
                                </a:lnTo>
                                <a:lnTo>
                                  <a:pt x="966863" y="723900"/>
                                </a:lnTo>
                                <a:lnTo>
                                  <a:pt x="992466" y="762000"/>
                                </a:lnTo>
                                <a:lnTo>
                                  <a:pt x="1014603" y="800100"/>
                                </a:lnTo>
                                <a:lnTo>
                                  <a:pt x="977976" y="825500"/>
                                </a:lnTo>
                                <a:lnTo>
                                  <a:pt x="941298" y="863600"/>
                                </a:lnTo>
                                <a:lnTo>
                                  <a:pt x="904709" y="889000"/>
                                </a:lnTo>
                                <a:lnTo>
                                  <a:pt x="832243" y="965200"/>
                                </a:lnTo>
                                <a:lnTo>
                                  <a:pt x="796607" y="1003300"/>
                                </a:lnTo>
                                <a:lnTo>
                                  <a:pt x="761542" y="1041400"/>
                                </a:lnTo>
                                <a:lnTo>
                                  <a:pt x="727138" y="1079500"/>
                                </a:lnTo>
                                <a:lnTo>
                                  <a:pt x="693547" y="1130300"/>
                                </a:lnTo>
                                <a:lnTo>
                                  <a:pt x="660857" y="1168400"/>
                                </a:lnTo>
                                <a:lnTo>
                                  <a:pt x="279882" y="952500"/>
                                </a:lnTo>
                                <a:lnTo>
                                  <a:pt x="232575" y="952500"/>
                                </a:lnTo>
                                <a:lnTo>
                                  <a:pt x="186359" y="965200"/>
                                </a:lnTo>
                                <a:lnTo>
                                  <a:pt x="144729" y="990600"/>
                                </a:lnTo>
                                <a:lnTo>
                                  <a:pt x="111137" y="1041400"/>
                                </a:lnTo>
                                <a:lnTo>
                                  <a:pt x="91630" y="1079500"/>
                                </a:lnTo>
                                <a:lnTo>
                                  <a:pt x="89395" y="1130300"/>
                                </a:lnTo>
                                <a:lnTo>
                                  <a:pt x="102425" y="1168400"/>
                                </a:lnTo>
                                <a:lnTo>
                                  <a:pt x="128739" y="1219200"/>
                                </a:lnTo>
                                <a:lnTo>
                                  <a:pt x="166370" y="1244600"/>
                                </a:lnTo>
                                <a:lnTo>
                                  <a:pt x="502488" y="1447800"/>
                                </a:lnTo>
                                <a:lnTo>
                                  <a:pt x="483209" y="1498600"/>
                                </a:lnTo>
                                <a:lnTo>
                                  <a:pt x="465099" y="1536700"/>
                                </a:lnTo>
                                <a:lnTo>
                                  <a:pt x="448221" y="1587500"/>
                                </a:lnTo>
                                <a:lnTo>
                                  <a:pt x="432638" y="1625600"/>
                                </a:lnTo>
                                <a:lnTo>
                                  <a:pt x="418414" y="1676400"/>
                                </a:lnTo>
                                <a:lnTo>
                                  <a:pt x="405625" y="1727200"/>
                                </a:lnTo>
                                <a:lnTo>
                                  <a:pt x="394309" y="1778000"/>
                                </a:lnTo>
                                <a:lnTo>
                                  <a:pt x="384556" y="1828800"/>
                                </a:lnTo>
                                <a:lnTo>
                                  <a:pt x="376402" y="1879600"/>
                                </a:lnTo>
                                <a:lnTo>
                                  <a:pt x="369938" y="1930400"/>
                                </a:lnTo>
                                <a:lnTo>
                                  <a:pt x="105854" y="1930400"/>
                                </a:lnTo>
                                <a:lnTo>
                                  <a:pt x="63309" y="1955800"/>
                                </a:lnTo>
                                <a:lnTo>
                                  <a:pt x="29819" y="1993900"/>
                                </a:lnTo>
                                <a:lnTo>
                                  <a:pt x="7874" y="2044700"/>
                                </a:lnTo>
                                <a:lnTo>
                                  <a:pt x="0" y="2095500"/>
                                </a:lnTo>
                                <a:lnTo>
                                  <a:pt x="8153" y="2146300"/>
                                </a:lnTo>
                                <a:lnTo>
                                  <a:pt x="31102" y="2184400"/>
                                </a:lnTo>
                                <a:lnTo>
                                  <a:pt x="66611" y="2209800"/>
                                </a:lnTo>
                                <a:lnTo>
                                  <a:pt x="112445" y="2235200"/>
                                </a:lnTo>
                                <a:lnTo>
                                  <a:pt x="166370" y="2247900"/>
                                </a:lnTo>
                                <a:lnTo>
                                  <a:pt x="362546" y="2247900"/>
                                </a:lnTo>
                                <a:lnTo>
                                  <a:pt x="367728" y="2298700"/>
                                </a:lnTo>
                                <a:lnTo>
                                  <a:pt x="374713" y="2349500"/>
                                </a:lnTo>
                                <a:lnTo>
                                  <a:pt x="383463" y="2400300"/>
                                </a:lnTo>
                                <a:lnTo>
                                  <a:pt x="393941" y="2451100"/>
                                </a:lnTo>
                                <a:lnTo>
                                  <a:pt x="398221" y="2463787"/>
                                </a:lnTo>
                                <a:lnTo>
                                  <a:pt x="782853" y="2463787"/>
                                </a:lnTo>
                                <a:lnTo>
                                  <a:pt x="769861" y="2413000"/>
                                </a:lnTo>
                                <a:lnTo>
                                  <a:pt x="758723" y="2362200"/>
                                </a:lnTo>
                                <a:lnTo>
                                  <a:pt x="749490" y="2311400"/>
                                </a:lnTo>
                                <a:lnTo>
                                  <a:pt x="742238" y="2260600"/>
                                </a:lnTo>
                                <a:lnTo>
                                  <a:pt x="737019" y="2209800"/>
                                </a:lnTo>
                                <a:lnTo>
                                  <a:pt x="733907" y="2159000"/>
                                </a:lnTo>
                                <a:lnTo>
                                  <a:pt x="732955" y="2108200"/>
                                </a:lnTo>
                                <a:lnTo>
                                  <a:pt x="734225" y="2057400"/>
                                </a:lnTo>
                                <a:lnTo>
                                  <a:pt x="737793" y="2006600"/>
                                </a:lnTo>
                                <a:lnTo>
                                  <a:pt x="743191" y="1955800"/>
                                </a:lnTo>
                                <a:lnTo>
                                  <a:pt x="751078" y="1905000"/>
                                </a:lnTo>
                                <a:lnTo>
                                  <a:pt x="761326" y="1854200"/>
                                </a:lnTo>
                                <a:lnTo>
                                  <a:pt x="773798" y="1790700"/>
                                </a:lnTo>
                                <a:lnTo>
                                  <a:pt x="788390" y="1739900"/>
                                </a:lnTo>
                                <a:lnTo>
                                  <a:pt x="804964" y="1689100"/>
                                </a:lnTo>
                                <a:lnTo>
                                  <a:pt x="823404" y="1651000"/>
                                </a:lnTo>
                                <a:lnTo>
                                  <a:pt x="843572" y="1600200"/>
                                </a:lnTo>
                                <a:lnTo>
                                  <a:pt x="865352" y="1549400"/>
                                </a:lnTo>
                                <a:lnTo>
                                  <a:pt x="888606" y="1511300"/>
                                </a:lnTo>
                                <a:lnTo>
                                  <a:pt x="913231" y="1460500"/>
                                </a:lnTo>
                                <a:lnTo>
                                  <a:pt x="939088" y="1422400"/>
                                </a:lnTo>
                                <a:lnTo>
                                  <a:pt x="966050" y="1384300"/>
                                </a:lnTo>
                                <a:lnTo>
                                  <a:pt x="994003" y="1346200"/>
                                </a:lnTo>
                                <a:lnTo>
                                  <a:pt x="1022807" y="1308100"/>
                                </a:lnTo>
                                <a:lnTo>
                                  <a:pt x="1052347" y="1270000"/>
                                </a:lnTo>
                                <a:lnTo>
                                  <a:pt x="1082484" y="1231900"/>
                                </a:lnTo>
                                <a:lnTo>
                                  <a:pt x="1144092" y="1181100"/>
                                </a:lnTo>
                                <a:lnTo>
                                  <a:pt x="1154506" y="1168400"/>
                                </a:lnTo>
                                <a:lnTo>
                                  <a:pt x="1175308" y="1143000"/>
                                </a:lnTo>
                                <a:lnTo>
                                  <a:pt x="1237945" y="1092200"/>
                                </a:lnTo>
                                <a:lnTo>
                                  <a:pt x="1269098" y="1079500"/>
                                </a:lnTo>
                                <a:lnTo>
                                  <a:pt x="1442313" y="977900"/>
                                </a:lnTo>
                                <a:lnTo>
                                  <a:pt x="1583588" y="914400"/>
                                </a:lnTo>
                                <a:lnTo>
                                  <a:pt x="1678749" y="889000"/>
                                </a:lnTo>
                                <a:lnTo>
                                  <a:pt x="1713623" y="876300"/>
                                </a:lnTo>
                                <a:lnTo>
                                  <a:pt x="1731886" y="876300"/>
                                </a:lnTo>
                                <a:lnTo>
                                  <a:pt x="1757413" y="863600"/>
                                </a:lnTo>
                                <a:lnTo>
                                  <a:pt x="1793138" y="863600"/>
                                </a:lnTo>
                                <a:lnTo>
                                  <a:pt x="1838477" y="850900"/>
                                </a:lnTo>
                                <a:lnTo>
                                  <a:pt x="1892858" y="850900"/>
                                </a:lnTo>
                                <a:lnTo>
                                  <a:pt x="1955749" y="838200"/>
                                </a:lnTo>
                                <a:lnTo>
                                  <a:pt x="2104732" y="838200"/>
                                </a:lnTo>
                                <a:lnTo>
                                  <a:pt x="2189696" y="850900"/>
                                </a:lnTo>
                                <a:lnTo>
                                  <a:pt x="2228507" y="863600"/>
                                </a:lnTo>
                                <a:lnTo>
                                  <a:pt x="2268359" y="863600"/>
                                </a:lnTo>
                                <a:lnTo>
                                  <a:pt x="2309088" y="876300"/>
                                </a:lnTo>
                                <a:lnTo>
                                  <a:pt x="2478113" y="927100"/>
                                </a:lnTo>
                                <a:lnTo>
                                  <a:pt x="2521191" y="952500"/>
                                </a:lnTo>
                                <a:lnTo>
                                  <a:pt x="2564307" y="965200"/>
                                </a:lnTo>
                                <a:lnTo>
                                  <a:pt x="2692527" y="1041400"/>
                                </a:lnTo>
                                <a:lnTo>
                                  <a:pt x="2775648" y="1092200"/>
                                </a:lnTo>
                                <a:lnTo>
                                  <a:pt x="2816085" y="1130300"/>
                                </a:lnTo>
                                <a:lnTo>
                                  <a:pt x="2855569" y="1155700"/>
                                </a:lnTo>
                                <a:lnTo>
                                  <a:pt x="2893987" y="1193800"/>
                                </a:lnTo>
                                <a:lnTo>
                                  <a:pt x="2931172" y="1231900"/>
                                </a:lnTo>
                                <a:lnTo>
                                  <a:pt x="2966999" y="1270000"/>
                                </a:lnTo>
                                <a:lnTo>
                                  <a:pt x="3001314" y="1308100"/>
                                </a:lnTo>
                                <a:lnTo>
                                  <a:pt x="3033992" y="1346200"/>
                                </a:lnTo>
                                <a:lnTo>
                                  <a:pt x="3064878" y="1397000"/>
                                </a:lnTo>
                                <a:lnTo>
                                  <a:pt x="3093847" y="1435100"/>
                                </a:lnTo>
                                <a:lnTo>
                                  <a:pt x="3118662" y="1485900"/>
                                </a:lnTo>
                                <a:lnTo>
                                  <a:pt x="3141751" y="1524000"/>
                                </a:lnTo>
                                <a:lnTo>
                                  <a:pt x="3163125" y="1562100"/>
                                </a:lnTo>
                                <a:lnTo>
                                  <a:pt x="3182734" y="1612900"/>
                                </a:lnTo>
                                <a:lnTo>
                                  <a:pt x="3200565" y="1651000"/>
                                </a:lnTo>
                                <a:lnTo>
                                  <a:pt x="3216605" y="1701800"/>
                                </a:lnTo>
                                <a:lnTo>
                                  <a:pt x="3230816" y="1752600"/>
                                </a:lnTo>
                                <a:lnTo>
                                  <a:pt x="3243186" y="1790700"/>
                                </a:lnTo>
                                <a:lnTo>
                                  <a:pt x="3253689" y="1841500"/>
                                </a:lnTo>
                                <a:lnTo>
                                  <a:pt x="3262312" y="1892300"/>
                                </a:lnTo>
                                <a:lnTo>
                                  <a:pt x="3269030" y="1943100"/>
                                </a:lnTo>
                                <a:lnTo>
                                  <a:pt x="3273806" y="1981200"/>
                                </a:lnTo>
                                <a:lnTo>
                                  <a:pt x="3276638" y="2032000"/>
                                </a:lnTo>
                                <a:lnTo>
                                  <a:pt x="3276638" y="2133600"/>
                                </a:lnTo>
                                <a:lnTo>
                                  <a:pt x="3268980" y="2146300"/>
                                </a:lnTo>
                                <a:lnTo>
                                  <a:pt x="3257537" y="2159000"/>
                                </a:lnTo>
                                <a:lnTo>
                                  <a:pt x="3241700" y="2171700"/>
                                </a:lnTo>
                                <a:lnTo>
                                  <a:pt x="3220783" y="2197100"/>
                                </a:lnTo>
                                <a:lnTo>
                                  <a:pt x="3184004" y="2222500"/>
                                </a:lnTo>
                                <a:lnTo>
                                  <a:pt x="3141078" y="2260600"/>
                                </a:lnTo>
                                <a:lnTo>
                                  <a:pt x="3093516" y="2286000"/>
                                </a:lnTo>
                                <a:lnTo>
                                  <a:pt x="3042882" y="2311400"/>
                                </a:lnTo>
                                <a:lnTo>
                                  <a:pt x="2990697" y="2324100"/>
                                </a:lnTo>
                                <a:lnTo>
                                  <a:pt x="2868384" y="2374900"/>
                                </a:lnTo>
                                <a:lnTo>
                                  <a:pt x="2634335" y="2425700"/>
                                </a:lnTo>
                                <a:lnTo>
                                  <a:pt x="2579192" y="2425700"/>
                                </a:lnTo>
                                <a:lnTo>
                                  <a:pt x="2525801" y="2438400"/>
                                </a:lnTo>
                                <a:lnTo>
                                  <a:pt x="2157463" y="2438400"/>
                                </a:lnTo>
                                <a:lnTo>
                                  <a:pt x="2044433" y="2413000"/>
                                </a:lnTo>
                                <a:lnTo>
                                  <a:pt x="1937956" y="2387600"/>
                                </a:lnTo>
                                <a:lnTo>
                                  <a:pt x="1837575" y="2362200"/>
                                </a:lnTo>
                                <a:lnTo>
                                  <a:pt x="1742833" y="2336800"/>
                                </a:lnTo>
                                <a:lnTo>
                                  <a:pt x="1697443" y="2324100"/>
                                </a:lnTo>
                                <a:lnTo>
                                  <a:pt x="1653298" y="2298700"/>
                                </a:lnTo>
                                <a:lnTo>
                                  <a:pt x="1568513" y="2273300"/>
                                </a:lnTo>
                                <a:lnTo>
                                  <a:pt x="1527759" y="2247900"/>
                                </a:lnTo>
                                <a:lnTo>
                                  <a:pt x="1488020" y="2222500"/>
                                </a:lnTo>
                                <a:lnTo>
                                  <a:pt x="1449247" y="2209800"/>
                                </a:lnTo>
                                <a:lnTo>
                                  <a:pt x="1411376" y="2184400"/>
                                </a:lnTo>
                                <a:lnTo>
                                  <a:pt x="1374355" y="2159000"/>
                                </a:lnTo>
                                <a:lnTo>
                                  <a:pt x="1338122" y="2133600"/>
                                </a:lnTo>
                                <a:lnTo>
                                  <a:pt x="1302639" y="2108200"/>
                                </a:lnTo>
                                <a:lnTo>
                                  <a:pt x="1267828" y="2070100"/>
                                </a:lnTo>
                                <a:lnTo>
                                  <a:pt x="1233639" y="2044700"/>
                                </a:lnTo>
                                <a:lnTo>
                                  <a:pt x="1200010" y="2006600"/>
                                </a:lnTo>
                                <a:lnTo>
                                  <a:pt x="1166901" y="1981200"/>
                                </a:lnTo>
                                <a:lnTo>
                                  <a:pt x="1134249" y="1943100"/>
                                </a:lnTo>
                                <a:lnTo>
                                  <a:pt x="1102004" y="1905000"/>
                                </a:lnTo>
                                <a:lnTo>
                                  <a:pt x="1070089" y="1866900"/>
                                </a:lnTo>
                                <a:lnTo>
                                  <a:pt x="1038466" y="1828800"/>
                                </a:lnTo>
                                <a:lnTo>
                                  <a:pt x="1007071" y="1778000"/>
                                </a:lnTo>
                                <a:lnTo>
                                  <a:pt x="975842" y="1739900"/>
                                </a:lnTo>
                                <a:lnTo>
                                  <a:pt x="981202" y="1778000"/>
                                </a:lnTo>
                                <a:lnTo>
                                  <a:pt x="988060" y="1828800"/>
                                </a:lnTo>
                                <a:lnTo>
                                  <a:pt x="996429" y="1866900"/>
                                </a:lnTo>
                                <a:lnTo>
                                  <a:pt x="1006297" y="1905000"/>
                                </a:lnTo>
                                <a:lnTo>
                                  <a:pt x="1017676" y="1955800"/>
                                </a:lnTo>
                                <a:lnTo>
                                  <a:pt x="1030554" y="1993900"/>
                                </a:lnTo>
                                <a:lnTo>
                                  <a:pt x="1044930" y="2032000"/>
                                </a:lnTo>
                                <a:lnTo>
                                  <a:pt x="1060805" y="2070100"/>
                                </a:lnTo>
                                <a:lnTo>
                                  <a:pt x="1078179" y="2120900"/>
                                </a:lnTo>
                                <a:lnTo>
                                  <a:pt x="1097051" y="2159000"/>
                                </a:lnTo>
                                <a:lnTo>
                                  <a:pt x="1117422" y="2197100"/>
                                </a:lnTo>
                                <a:lnTo>
                                  <a:pt x="1139291" y="2222500"/>
                                </a:lnTo>
                                <a:lnTo>
                                  <a:pt x="1162646" y="2260600"/>
                                </a:lnTo>
                                <a:lnTo>
                                  <a:pt x="1187500" y="2298700"/>
                                </a:lnTo>
                                <a:lnTo>
                                  <a:pt x="1213840" y="2336800"/>
                                </a:lnTo>
                                <a:lnTo>
                                  <a:pt x="1241691" y="2362200"/>
                                </a:lnTo>
                                <a:lnTo>
                                  <a:pt x="1271016" y="2400300"/>
                                </a:lnTo>
                                <a:lnTo>
                                  <a:pt x="1301838" y="2438400"/>
                                </a:lnTo>
                                <a:lnTo>
                                  <a:pt x="1334135" y="2463787"/>
                                </a:lnTo>
                                <a:lnTo>
                                  <a:pt x="3477285" y="2463787"/>
                                </a:lnTo>
                                <a:lnTo>
                                  <a:pt x="3507994" y="2438400"/>
                                </a:lnTo>
                                <a:lnTo>
                                  <a:pt x="3540442" y="2400300"/>
                                </a:lnTo>
                                <a:lnTo>
                                  <a:pt x="3571278" y="2362200"/>
                                </a:lnTo>
                                <a:lnTo>
                                  <a:pt x="3599764" y="2311400"/>
                                </a:lnTo>
                                <a:lnTo>
                                  <a:pt x="3625138" y="2260600"/>
                                </a:lnTo>
                                <a:lnTo>
                                  <a:pt x="3635921" y="2222500"/>
                                </a:lnTo>
                                <a:lnTo>
                                  <a:pt x="3643503" y="2184400"/>
                                </a:lnTo>
                                <a:lnTo>
                                  <a:pt x="3647973" y="2146300"/>
                                </a:lnTo>
                                <a:lnTo>
                                  <a:pt x="3649446" y="2108200"/>
                                </a:lnTo>
                                <a:lnTo>
                                  <a:pt x="3649446" y="2006600"/>
                                </a:lnTo>
                                <a:lnTo>
                                  <a:pt x="3645814" y="1968500"/>
                                </a:lnTo>
                                <a:lnTo>
                                  <a:pt x="3640734" y="1917700"/>
                                </a:lnTo>
                                <a:lnTo>
                                  <a:pt x="3634194" y="1866900"/>
                                </a:lnTo>
                                <a:lnTo>
                                  <a:pt x="3626218" y="1816100"/>
                                </a:lnTo>
                                <a:lnTo>
                                  <a:pt x="3616795" y="1765300"/>
                                </a:lnTo>
                                <a:lnTo>
                                  <a:pt x="3605923" y="1714500"/>
                                </a:lnTo>
                                <a:lnTo>
                                  <a:pt x="3593617" y="1663700"/>
                                </a:lnTo>
                                <a:lnTo>
                                  <a:pt x="3579876" y="1625600"/>
                                </a:lnTo>
                                <a:lnTo>
                                  <a:pt x="3564699" y="1574800"/>
                                </a:lnTo>
                                <a:lnTo>
                                  <a:pt x="3548088" y="1524000"/>
                                </a:lnTo>
                                <a:lnTo>
                                  <a:pt x="3530066" y="1473200"/>
                                </a:lnTo>
                                <a:lnTo>
                                  <a:pt x="3510610" y="1435100"/>
                                </a:lnTo>
                                <a:lnTo>
                                  <a:pt x="3807917" y="1244600"/>
                                </a:lnTo>
                                <a:lnTo>
                                  <a:pt x="3848862" y="1219200"/>
                                </a:lnTo>
                                <a:lnTo>
                                  <a:pt x="3875633" y="1168400"/>
                                </a:lnTo>
                                <a:lnTo>
                                  <a:pt x="3879583"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443" name="Graphic 443"/>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444" name="Graphic 444"/>
                        <wps:cNvSpPr/>
                        <wps:spPr>
                          <a:xfrm>
                            <a:off x="240979" y="273944"/>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445" name="Graphic 445"/>
                        <wps:cNvSpPr/>
                        <wps:spPr>
                          <a:xfrm>
                            <a:off x="6105009"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4"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446" name="Graphic 446"/>
                        <wps:cNvSpPr/>
                        <wps:spPr>
                          <a:xfrm>
                            <a:off x="6161847" y="143030"/>
                            <a:ext cx="349250" cy="379095"/>
                          </a:xfrm>
                          <a:custGeom>
                            <a:avLst/>
                            <a:gdLst/>
                            <a:ahLst/>
                            <a:cxnLst/>
                            <a:rect l="l" t="t" r="r" b="b"/>
                            <a:pathLst>
                              <a:path w="349250" h="379095">
                                <a:moveTo>
                                  <a:pt x="167132" y="135305"/>
                                </a:moveTo>
                                <a:lnTo>
                                  <a:pt x="165493" y="126911"/>
                                </a:lnTo>
                                <a:lnTo>
                                  <a:pt x="161010" y="120154"/>
                                </a:lnTo>
                                <a:lnTo>
                                  <a:pt x="154266" y="115671"/>
                                </a:lnTo>
                                <a:lnTo>
                                  <a:pt x="145884" y="114033"/>
                                </a:lnTo>
                                <a:lnTo>
                                  <a:pt x="137477" y="115671"/>
                                </a:lnTo>
                                <a:lnTo>
                                  <a:pt x="130746" y="120154"/>
                                </a:lnTo>
                                <a:lnTo>
                                  <a:pt x="126263" y="126911"/>
                                </a:lnTo>
                                <a:lnTo>
                                  <a:pt x="124637" y="135305"/>
                                </a:lnTo>
                                <a:lnTo>
                                  <a:pt x="126263" y="143713"/>
                                </a:lnTo>
                                <a:lnTo>
                                  <a:pt x="130746" y="150456"/>
                                </a:lnTo>
                                <a:lnTo>
                                  <a:pt x="137477" y="154927"/>
                                </a:lnTo>
                                <a:lnTo>
                                  <a:pt x="145884" y="156552"/>
                                </a:lnTo>
                                <a:lnTo>
                                  <a:pt x="154266" y="154927"/>
                                </a:lnTo>
                                <a:lnTo>
                                  <a:pt x="161010" y="150456"/>
                                </a:lnTo>
                                <a:lnTo>
                                  <a:pt x="165493" y="143713"/>
                                </a:lnTo>
                                <a:lnTo>
                                  <a:pt x="167132"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15" y="94157"/>
                                </a:lnTo>
                                <a:lnTo>
                                  <a:pt x="284327" y="85496"/>
                                </a:lnTo>
                                <a:lnTo>
                                  <a:pt x="275818"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00"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54"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58"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49"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41"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65" y="324027"/>
                                </a:lnTo>
                                <a:lnTo>
                                  <a:pt x="241287" y="318592"/>
                                </a:lnTo>
                                <a:lnTo>
                                  <a:pt x="253060" y="337947"/>
                                </a:lnTo>
                                <a:lnTo>
                                  <a:pt x="257073" y="343738"/>
                                </a:lnTo>
                                <a:lnTo>
                                  <a:pt x="265341" y="344766"/>
                                </a:lnTo>
                                <a:lnTo>
                                  <a:pt x="271259" y="341503"/>
                                </a:lnTo>
                                <a:lnTo>
                                  <a:pt x="278320" y="337210"/>
                                </a:lnTo>
                                <a:lnTo>
                                  <a:pt x="280492" y="328739"/>
                                </a:lnTo>
                                <a:lnTo>
                                  <a:pt x="263347" y="300609"/>
                                </a:lnTo>
                                <a:lnTo>
                                  <a:pt x="271348" y="291084"/>
                                </a:lnTo>
                                <a:lnTo>
                                  <a:pt x="278358" y="280720"/>
                                </a:lnTo>
                                <a:lnTo>
                                  <a:pt x="284441" y="269621"/>
                                </a:lnTo>
                                <a:lnTo>
                                  <a:pt x="289636" y="257873"/>
                                </a:lnTo>
                                <a:lnTo>
                                  <a:pt x="263334" y="278599"/>
                                </a:lnTo>
                                <a:lnTo>
                                  <a:pt x="236982" y="292417"/>
                                </a:lnTo>
                                <a:lnTo>
                                  <a:pt x="208089" y="300126"/>
                                </a:lnTo>
                                <a:lnTo>
                                  <a:pt x="174231" y="302514"/>
                                </a:lnTo>
                                <a:lnTo>
                                  <a:pt x="161620" y="301510"/>
                                </a:lnTo>
                                <a:lnTo>
                                  <a:pt x="106248" y="276301"/>
                                </a:lnTo>
                                <a:lnTo>
                                  <a:pt x="75158" y="234505"/>
                                </a:lnTo>
                                <a:lnTo>
                                  <a:pt x="65862" y="179959"/>
                                </a:lnTo>
                                <a:lnTo>
                                  <a:pt x="71475" y="152730"/>
                                </a:lnTo>
                                <a:lnTo>
                                  <a:pt x="97320" y="109994"/>
                                </a:lnTo>
                                <a:lnTo>
                                  <a:pt x="128765" y="87274"/>
                                </a:lnTo>
                                <a:lnTo>
                                  <a:pt x="152984" y="78613"/>
                                </a:lnTo>
                                <a:lnTo>
                                  <a:pt x="155638" y="77787"/>
                                </a:lnTo>
                                <a:lnTo>
                                  <a:pt x="164122" y="76238"/>
                                </a:lnTo>
                                <a:lnTo>
                                  <a:pt x="177673"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19"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51"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7" name="Image 447"/>
                          <pic:cNvPicPr/>
                        </pic:nvPicPr>
                        <pic:blipFill>
                          <a:blip r:embed="rId134" cstate="print"/>
                          <a:stretch>
                            <a:fillRect/>
                          </a:stretch>
                        </pic:blipFill>
                        <pic:spPr>
                          <a:xfrm>
                            <a:off x="523808" y="1503734"/>
                            <a:ext cx="2844558" cy="1776869"/>
                          </a:xfrm>
                          <a:prstGeom prst="rect">
                            <a:avLst/>
                          </a:prstGeom>
                        </pic:spPr>
                      </pic:pic>
                      <wps:wsp>
                        <wps:cNvPr id="448" name="Graphic 448"/>
                        <wps:cNvSpPr/>
                        <wps:spPr>
                          <a:xfrm>
                            <a:off x="536510" y="1516432"/>
                            <a:ext cx="2819400" cy="1751964"/>
                          </a:xfrm>
                          <a:custGeom>
                            <a:avLst/>
                            <a:gdLst/>
                            <a:ahLst/>
                            <a:cxnLst/>
                            <a:rect l="l" t="t" r="r" b="b"/>
                            <a:pathLst>
                              <a:path w="2819400" h="1751964">
                                <a:moveTo>
                                  <a:pt x="59296" y="0"/>
                                </a:moveTo>
                                <a:lnTo>
                                  <a:pt x="36234" y="4668"/>
                                </a:lnTo>
                                <a:lnTo>
                                  <a:pt x="17384" y="17389"/>
                                </a:lnTo>
                                <a:lnTo>
                                  <a:pt x="4666" y="36240"/>
                                </a:lnTo>
                                <a:lnTo>
                                  <a:pt x="0" y="59296"/>
                                </a:lnTo>
                                <a:lnTo>
                                  <a:pt x="0" y="1692173"/>
                                </a:lnTo>
                                <a:lnTo>
                                  <a:pt x="4666" y="1715229"/>
                                </a:lnTo>
                                <a:lnTo>
                                  <a:pt x="17384" y="1734080"/>
                                </a:lnTo>
                                <a:lnTo>
                                  <a:pt x="36234" y="1746801"/>
                                </a:lnTo>
                                <a:lnTo>
                                  <a:pt x="59296" y="1751469"/>
                                </a:lnTo>
                                <a:lnTo>
                                  <a:pt x="2759849" y="1751469"/>
                                </a:lnTo>
                                <a:lnTo>
                                  <a:pt x="2782913" y="1746801"/>
                                </a:lnTo>
                                <a:lnTo>
                                  <a:pt x="2801767" y="1734080"/>
                                </a:lnTo>
                                <a:lnTo>
                                  <a:pt x="2814490" y="1715229"/>
                                </a:lnTo>
                                <a:lnTo>
                                  <a:pt x="2819158" y="1692173"/>
                                </a:lnTo>
                                <a:lnTo>
                                  <a:pt x="2819158" y="0"/>
                                </a:lnTo>
                                <a:lnTo>
                                  <a:pt x="59296" y="0"/>
                                </a:lnTo>
                                <a:close/>
                              </a:path>
                            </a:pathLst>
                          </a:custGeom>
                          <a:ln w="25400">
                            <a:solidFill>
                              <a:srgbClr val="1E396C"/>
                            </a:solidFill>
                            <a:prstDash val="solid"/>
                          </a:ln>
                        </wps:spPr>
                        <wps:bodyPr wrap="square" lIns="0" tIns="0" rIns="0" bIns="0" rtlCol="0">
                          <a:prstTxWarp prst="textNoShape">
                            <a:avLst/>
                          </a:prstTxWarp>
                          <a:noAutofit/>
                        </wps:bodyPr>
                      </wps:wsp>
                      <pic:pic xmlns:pic="http://schemas.openxmlformats.org/drawingml/2006/picture">
                        <pic:nvPicPr>
                          <pic:cNvPr id="449" name="Image 449"/>
                          <pic:cNvPicPr/>
                        </pic:nvPicPr>
                        <pic:blipFill>
                          <a:blip r:embed="rId135" cstate="print"/>
                          <a:stretch>
                            <a:fillRect/>
                          </a:stretch>
                        </pic:blipFill>
                        <pic:spPr>
                          <a:xfrm>
                            <a:off x="3349952" y="1503734"/>
                            <a:ext cx="2825851" cy="1776869"/>
                          </a:xfrm>
                          <a:prstGeom prst="rect">
                            <a:avLst/>
                          </a:prstGeom>
                        </pic:spPr>
                      </pic:pic>
                      <wps:wsp>
                        <wps:cNvPr id="450" name="Graphic 450"/>
                        <wps:cNvSpPr/>
                        <wps:spPr>
                          <a:xfrm>
                            <a:off x="3362655" y="1516432"/>
                            <a:ext cx="2800985" cy="1751964"/>
                          </a:xfrm>
                          <a:custGeom>
                            <a:avLst/>
                            <a:gdLst/>
                            <a:ahLst/>
                            <a:cxnLst/>
                            <a:rect l="l" t="t" r="r" b="b"/>
                            <a:pathLst>
                              <a:path w="2800985" h="1751964">
                                <a:moveTo>
                                  <a:pt x="0" y="0"/>
                                </a:moveTo>
                                <a:lnTo>
                                  <a:pt x="0" y="1692173"/>
                                </a:lnTo>
                                <a:lnTo>
                                  <a:pt x="4668" y="1715229"/>
                                </a:lnTo>
                                <a:lnTo>
                                  <a:pt x="17389" y="1734080"/>
                                </a:lnTo>
                                <a:lnTo>
                                  <a:pt x="36240" y="1746801"/>
                                </a:lnTo>
                                <a:lnTo>
                                  <a:pt x="59296" y="1751469"/>
                                </a:lnTo>
                                <a:lnTo>
                                  <a:pt x="2741155" y="1751469"/>
                                </a:lnTo>
                                <a:lnTo>
                                  <a:pt x="2764211" y="1746801"/>
                                </a:lnTo>
                                <a:lnTo>
                                  <a:pt x="2783062" y="1734080"/>
                                </a:lnTo>
                                <a:lnTo>
                                  <a:pt x="2795783" y="1715229"/>
                                </a:lnTo>
                                <a:lnTo>
                                  <a:pt x="2800451" y="1692173"/>
                                </a:lnTo>
                                <a:lnTo>
                                  <a:pt x="2800451" y="59296"/>
                                </a:lnTo>
                                <a:lnTo>
                                  <a:pt x="2795783" y="36240"/>
                                </a:lnTo>
                                <a:lnTo>
                                  <a:pt x="2783062" y="17389"/>
                                </a:lnTo>
                                <a:lnTo>
                                  <a:pt x="2764211" y="4668"/>
                                </a:lnTo>
                                <a:lnTo>
                                  <a:pt x="2741155" y="0"/>
                                </a:lnTo>
                                <a:lnTo>
                                  <a:pt x="0" y="0"/>
                                </a:lnTo>
                                <a:close/>
                              </a:path>
                            </a:pathLst>
                          </a:custGeom>
                          <a:ln w="25399">
                            <a:solidFill>
                              <a:srgbClr val="1E396C"/>
                            </a:solidFill>
                            <a:prstDash val="solid"/>
                          </a:ln>
                        </wps:spPr>
                        <wps:bodyPr wrap="square" lIns="0" tIns="0" rIns="0" bIns="0" rtlCol="0">
                          <a:prstTxWarp prst="textNoShape">
                            <a:avLst/>
                          </a:prstTxWarp>
                          <a:noAutofit/>
                        </wps:bodyPr>
                      </wps:wsp>
                      <wps:wsp>
                        <wps:cNvPr id="451" name="Graphic 451"/>
                        <wps:cNvSpPr/>
                        <wps:spPr>
                          <a:xfrm>
                            <a:off x="530156" y="3116861"/>
                            <a:ext cx="5639435" cy="286385"/>
                          </a:xfrm>
                          <a:custGeom>
                            <a:avLst/>
                            <a:gdLst/>
                            <a:ahLst/>
                            <a:cxnLst/>
                            <a:rect l="l" t="t" r="r" b="b"/>
                            <a:pathLst>
                              <a:path w="5639435" h="286385">
                                <a:moveTo>
                                  <a:pt x="5639295" y="0"/>
                                </a:moveTo>
                                <a:lnTo>
                                  <a:pt x="0" y="0"/>
                                </a:lnTo>
                                <a:lnTo>
                                  <a:pt x="0" y="178041"/>
                                </a:lnTo>
                                <a:lnTo>
                                  <a:pt x="8486" y="220082"/>
                                </a:lnTo>
                                <a:lnTo>
                                  <a:pt x="31630" y="254411"/>
                                </a:lnTo>
                                <a:lnTo>
                                  <a:pt x="65960" y="277555"/>
                                </a:lnTo>
                                <a:lnTo>
                                  <a:pt x="108000" y="286042"/>
                                </a:lnTo>
                                <a:lnTo>
                                  <a:pt x="5531294" y="286042"/>
                                </a:lnTo>
                                <a:lnTo>
                                  <a:pt x="5573335" y="277555"/>
                                </a:lnTo>
                                <a:lnTo>
                                  <a:pt x="5607664" y="254411"/>
                                </a:lnTo>
                                <a:lnTo>
                                  <a:pt x="5630808" y="220082"/>
                                </a:lnTo>
                                <a:lnTo>
                                  <a:pt x="5639295" y="178041"/>
                                </a:lnTo>
                                <a:lnTo>
                                  <a:pt x="5639295" y="0"/>
                                </a:lnTo>
                                <a:close/>
                              </a:path>
                            </a:pathLst>
                          </a:custGeom>
                          <a:solidFill>
                            <a:srgbClr val="1E396C"/>
                          </a:solidFill>
                        </wps:spPr>
                        <wps:bodyPr wrap="square" lIns="0" tIns="0" rIns="0" bIns="0" rtlCol="0">
                          <a:prstTxWarp prst="textNoShape">
                            <a:avLst/>
                          </a:prstTxWarp>
                          <a:noAutofit/>
                        </wps:bodyPr>
                      </wps:wsp>
                      <wps:wsp>
                        <wps:cNvPr id="452" name="Graphic 452"/>
                        <wps:cNvSpPr/>
                        <wps:spPr>
                          <a:xfrm>
                            <a:off x="530156" y="3116861"/>
                            <a:ext cx="5639435" cy="286385"/>
                          </a:xfrm>
                          <a:custGeom>
                            <a:avLst/>
                            <a:gdLst/>
                            <a:ahLst/>
                            <a:cxnLst/>
                            <a:rect l="l" t="t" r="r" b="b"/>
                            <a:pathLst>
                              <a:path w="5639435" h="286385">
                                <a:moveTo>
                                  <a:pt x="0" y="0"/>
                                </a:moveTo>
                                <a:lnTo>
                                  <a:pt x="0" y="178041"/>
                                </a:lnTo>
                                <a:lnTo>
                                  <a:pt x="8486" y="220082"/>
                                </a:lnTo>
                                <a:lnTo>
                                  <a:pt x="31630" y="254411"/>
                                </a:lnTo>
                                <a:lnTo>
                                  <a:pt x="65960" y="277555"/>
                                </a:lnTo>
                                <a:lnTo>
                                  <a:pt x="108000" y="286042"/>
                                </a:lnTo>
                                <a:lnTo>
                                  <a:pt x="5531294" y="286042"/>
                                </a:lnTo>
                                <a:lnTo>
                                  <a:pt x="5573335" y="277555"/>
                                </a:lnTo>
                                <a:lnTo>
                                  <a:pt x="5607664" y="254411"/>
                                </a:lnTo>
                                <a:lnTo>
                                  <a:pt x="5630808" y="220082"/>
                                </a:lnTo>
                                <a:lnTo>
                                  <a:pt x="5639295" y="178041"/>
                                </a:lnTo>
                                <a:lnTo>
                                  <a:pt x="5639295" y="0"/>
                                </a:lnTo>
                                <a:lnTo>
                                  <a:pt x="0" y="0"/>
                                </a:lnTo>
                                <a:close/>
                              </a:path>
                            </a:pathLst>
                          </a:custGeom>
                          <a:ln w="12699">
                            <a:solidFill>
                              <a:srgbClr val="1E396C"/>
                            </a:solidFill>
                            <a:prstDash val="solid"/>
                          </a:ln>
                        </wps:spPr>
                        <wps:bodyPr wrap="square" lIns="0" tIns="0" rIns="0" bIns="0" rtlCol="0">
                          <a:prstTxWarp prst="textNoShape">
                            <a:avLst/>
                          </a:prstTxWarp>
                          <a:noAutofit/>
                        </wps:bodyPr>
                      </wps:wsp>
                      <wps:wsp>
                        <wps:cNvPr id="455" name="Graphic 455"/>
                        <wps:cNvSpPr/>
                        <wps:spPr>
                          <a:xfrm>
                            <a:off x="536508" y="6118800"/>
                            <a:ext cx="5626735" cy="2599055"/>
                          </a:xfrm>
                          <a:custGeom>
                            <a:avLst/>
                            <a:gdLst/>
                            <a:ahLst/>
                            <a:cxnLst/>
                            <a:rect l="l" t="t" r="r" b="b"/>
                            <a:pathLst>
                              <a:path w="5626735" h="2599055">
                                <a:moveTo>
                                  <a:pt x="59296" y="0"/>
                                </a:moveTo>
                                <a:lnTo>
                                  <a:pt x="36234" y="4668"/>
                                </a:lnTo>
                                <a:lnTo>
                                  <a:pt x="17384" y="17389"/>
                                </a:lnTo>
                                <a:lnTo>
                                  <a:pt x="4666" y="36240"/>
                                </a:lnTo>
                                <a:lnTo>
                                  <a:pt x="0" y="59296"/>
                                </a:lnTo>
                                <a:lnTo>
                                  <a:pt x="0" y="2539568"/>
                                </a:lnTo>
                                <a:lnTo>
                                  <a:pt x="4666" y="2562631"/>
                                </a:lnTo>
                                <a:lnTo>
                                  <a:pt x="17384" y="2581486"/>
                                </a:lnTo>
                                <a:lnTo>
                                  <a:pt x="36234" y="2594208"/>
                                </a:lnTo>
                                <a:lnTo>
                                  <a:pt x="59296" y="2598877"/>
                                </a:lnTo>
                                <a:lnTo>
                                  <a:pt x="5567299" y="2598877"/>
                                </a:lnTo>
                                <a:lnTo>
                                  <a:pt x="5590360" y="2594208"/>
                                </a:lnTo>
                                <a:lnTo>
                                  <a:pt x="5609210" y="2581486"/>
                                </a:lnTo>
                                <a:lnTo>
                                  <a:pt x="5621929" y="2562631"/>
                                </a:lnTo>
                                <a:lnTo>
                                  <a:pt x="5626595" y="2539568"/>
                                </a:lnTo>
                                <a:lnTo>
                                  <a:pt x="5626595" y="59296"/>
                                </a:lnTo>
                                <a:lnTo>
                                  <a:pt x="5621929" y="36240"/>
                                </a:lnTo>
                                <a:lnTo>
                                  <a:pt x="5609210" y="17389"/>
                                </a:lnTo>
                                <a:lnTo>
                                  <a:pt x="5590360" y="4668"/>
                                </a:lnTo>
                                <a:lnTo>
                                  <a:pt x="5567299" y="0"/>
                                </a:lnTo>
                                <a:lnTo>
                                  <a:pt x="59296" y="0"/>
                                </a:lnTo>
                                <a:close/>
                              </a:path>
                            </a:pathLst>
                          </a:custGeom>
                          <a:ln w="25400">
                            <a:solidFill>
                              <a:srgbClr val="1E396C"/>
                            </a:solidFill>
                            <a:prstDash val="solid"/>
                          </a:ln>
                        </wps:spPr>
                        <wps:bodyPr wrap="square" lIns="0" tIns="0" rIns="0" bIns="0" rtlCol="0">
                          <a:prstTxWarp prst="textNoShape">
                            <a:avLst/>
                          </a:prstTxWarp>
                          <a:noAutofit/>
                        </wps:bodyPr>
                      </wps:wsp>
                      <wps:wsp>
                        <wps:cNvPr id="456" name="Graphic 456"/>
                        <wps:cNvSpPr/>
                        <wps:spPr>
                          <a:xfrm>
                            <a:off x="524718" y="8485430"/>
                            <a:ext cx="5651500" cy="373302"/>
                          </a:xfrm>
                          <a:custGeom>
                            <a:avLst/>
                            <a:gdLst/>
                            <a:ahLst/>
                            <a:cxnLst/>
                            <a:rect l="l" t="t" r="r" b="b"/>
                            <a:pathLst>
                              <a:path w="5651500" h="286385">
                                <a:moveTo>
                                  <a:pt x="5651080" y="0"/>
                                </a:moveTo>
                                <a:lnTo>
                                  <a:pt x="0" y="0"/>
                                </a:lnTo>
                                <a:lnTo>
                                  <a:pt x="0" y="178041"/>
                                </a:lnTo>
                                <a:lnTo>
                                  <a:pt x="8486" y="220082"/>
                                </a:lnTo>
                                <a:lnTo>
                                  <a:pt x="31630" y="254411"/>
                                </a:lnTo>
                                <a:lnTo>
                                  <a:pt x="65960" y="277555"/>
                                </a:lnTo>
                                <a:lnTo>
                                  <a:pt x="108000" y="286042"/>
                                </a:lnTo>
                                <a:lnTo>
                                  <a:pt x="5543092" y="286042"/>
                                </a:lnTo>
                                <a:lnTo>
                                  <a:pt x="5585126" y="277555"/>
                                </a:lnTo>
                                <a:lnTo>
                                  <a:pt x="5619451" y="254411"/>
                                </a:lnTo>
                                <a:lnTo>
                                  <a:pt x="5642594" y="220082"/>
                                </a:lnTo>
                                <a:lnTo>
                                  <a:pt x="5651080" y="178041"/>
                                </a:lnTo>
                                <a:lnTo>
                                  <a:pt x="5651080" y="0"/>
                                </a:lnTo>
                                <a:close/>
                              </a:path>
                            </a:pathLst>
                          </a:custGeom>
                          <a:solidFill>
                            <a:srgbClr val="1E396C"/>
                          </a:solidFill>
                        </wps:spPr>
                        <wps:bodyPr wrap="square" lIns="0" tIns="0" rIns="0" bIns="0" rtlCol="0">
                          <a:prstTxWarp prst="textNoShape">
                            <a:avLst/>
                          </a:prstTxWarp>
                          <a:noAutofit/>
                        </wps:bodyPr>
                      </wps:wsp>
                      <wps:wsp>
                        <wps:cNvPr id="457" name="Graphic 457"/>
                        <wps:cNvSpPr/>
                        <wps:spPr>
                          <a:xfrm>
                            <a:off x="5181483" y="8194107"/>
                            <a:ext cx="673735" cy="276225"/>
                          </a:xfrm>
                          <a:custGeom>
                            <a:avLst/>
                            <a:gdLst/>
                            <a:ahLst/>
                            <a:cxnLst/>
                            <a:rect l="l" t="t" r="r" b="b"/>
                            <a:pathLst>
                              <a:path w="673735" h="276225">
                                <a:moveTo>
                                  <a:pt x="673328" y="0"/>
                                </a:moveTo>
                                <a:lnTo>
                                  <a:pt x="0" y="0"/>
                                </a:lnTo>
                                <a:lnTo>
                                  <a:pt x="0" y="275818"/>
                                </a:lnTo>
                                <a:lnTo>
                                  <a:pt x="673328" y="275818"/>
                                </a:lnTo>
                                <a:lnTo>
                                  <a:pt x="67332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58" name="Image 458"/>
                          <pic:cNvPicPr/>
                        </pic:nvPicPr>
                        <pic:blipFill>
                          <a:blip r:embed="rId136" cstate="print"/>
                          <a:stretch>
                            <a:fillRect/>
                          </a:stretch>
                        </pic:blipFill>
                        <pic:spPr>
                          <a:xfrm>
                            <a:off x="523808" y="3534833"/>
                            <a:ext cx="1731098" cy="2089937"/>
                          </a:xfrm>
                          <a:prstGeom prst="rect">
                            <a:avLst/>
                          </a:prstGeom>
                        </pic:spPr>
                      </pic:pic>
                      <wps:wsp>
                        <wps:cNvPr id="459" name="Graphic 459"/>
                        <wps:cNvSpPr/>
                        <wps:spPr>
                          <a:xfrm>
                            <a:off x="536508" y="3547533"/>
                            <a:ext cx="1706245" cy="2065020"/>
                          </a:xfrm>
                          <a:custGeom>
                            <a:avLst/>
                            <a:gdLst/>
                            <a:ahLst/>
                            <a:cxnLst/>
                            <a:rect l="l" t="t" r="r" b="b"/>
                            <a:pathLst>
                              <a:path w="1706245" h="2065020">
                                <a:moveTo>
                                  <a:pt x="59296" y="0"/>
                                </a:moveTo>
                                <a:lnTo>
                                  <a:pt x="36234" y="4668"/>
                                </a:lnTo>
                                <a:lnTo>
                                  <a:pt x="17384" y="17389"/>
                                </a:lnTo>
                                <a:lnTo>
                                  <a:pt x="4666" y="36240"/>
                                </a:lnTo>
                                <a:lnTo>
                                  <a:pt x="0" y="59296"/>
                                </a:lnTo>
                                <a:lnTo>
                                  <a:pt x="0" y="2005241"/>
                                </a:lnTo>
                                <a:lnTo>
                                  <a:pt x="4666" y="2028302"/>
                                </a:lnTo>
                                <a:lnTo>
                                  <a:pt x="17384" y="2047152"/>
                                </a:lnTo>
                                <a:lnTo>
                                  <a:pt x="36234" y="2059871"/>
                                </a:lnTo>
                                <a:lnTo>
                                  <a:pt x="59296" y="2064537"/>
                                </a:lnTo>
                                <a:lnTo>
                                  <a:pt x="1646402" y="2064537"/>
                                </a:lnTo>
                                <a:lnTo>
                                  <a:pt x="1669458" y="2059871"/>
                                </a:lnTo>
                                <a:lnTo>
                                  <a:pt x="1688309" y="2047152"/>
                                </a:lnTo>
                                <a:lnTo>
                                  <a:pt x="1701030" y="2028302"/>
                                </a:lnTo>
                                <a:lnTo>
                                  <a:pt x="1705698" y="2005241"/>
                                </a:lnTo>
                                <a:lnTo>
                                  <a:pt x="1705698" y="59296"/>
                                </a:lnTo>
                                <a:lnTo>
                                  <a:pt x="1701030" y="36240"/>
                                </a:lnTo>
                                <a:lnTo>
                                  <a:pt x="1688309" y="17389"/>
                                </a:lnTo>
                                <a:lnTo>
                                  <a:pt x="1669458" y="4668"/>
                                </a:lnTo>
                                <a:lnTo>
                                  <a:pt x="1646402" y="0"/>
                                </a:lnTo>
                                <a:lnTo>
                                  <a:pt x="59296" y="0"/>
                                </a:lnTo>
                                <a:close/>
                              </a:path>
                            </a:pathLst>
                          </a:custGeom>
                          <a:ln w="25400">
                            <a:solidFill>
                              <a:srgbClr val="1E396C"/>
                            </a:solidFill>
                            <a:prstDash val="solid"/>
                          </a:ln>
                        </wps:spPr>
                        <wps:bodyPr wrap="square" lIns="0" tIns="0" rIns="0" bIns="0" rtlCol="0">
                          <a:prstTxWarp prst="textNoShape">
                            <a:avLst/>
                          </a:prstTxWarp>
                          <a:noAutofit/>
                        </wps:bodyPr>
                      </wps:wsp>
                      <pic:pic xmlns:pic="http://schemas.openxmlformats.org/drawingml/2006/picture">
                        <pic:nvPicPr>
                          <pic:cNvPr id="460" name="Image 460"/>
                          <pic:cNvPicPr/>
                        </pic:nvPicPr>
                        <pic:blipFill>
                          <a:blip r:embed="rId137" cstate="print"/>
                          <a:stretch>
                            <a:fillRect/>
                          </a:stretch>
                        </pic:blipFill>
                        <pic:spPr>
                          <a:xfrm>
                            <a:off x="4459107" y="3534833"/>
                            <a:ext cx="1716697" cy="2041232"/>
                          </a:xfrm>
                          <a:prstGeom prst="rect">
                            <a:avLst/>
                          </a:prstGeom>
                        </pic:spPr>
                      </pic:pic>
                      <wps:wsp>
                        <wps:cNvPr id="461" name="Graphic 461"/>
                        <wps:cNvSpPr/>
                        <wps:spPr>
                          <a:xfrm>
                            <a:off x="4471809" y="3547533"/>
                            <a:ext cx="1691639" cy="2127885"/>
                          </a:xfrm>
                          <a:custGeom>
                            <a:avLst/>
                            <a:gdLst/>
                            <a:ahLst/>
                            <a:cxnLst/>
                            <a:rect l="l" t="t" r="r" b="b"/>
                            <a:pathLst>
                              <a:path w="1691639" h="2127885">
                                <a:moveTo>
                                  <a:pt x="59296" y="0"/>
                                </a:moveTo>
                                <a:lnTo>
                                  <a:pt x="36234" y="4668"/>
                                </a:lnTo>
                                <a:lnTo>
                                  <a:pt x="17384" y="17389"/>
                                </a:lnTo>
                                <a:lnTo>
                                  <a:pt x="4666" y="36240"/>
                                </a:lnTo>
                                <a:lnTo>
                                  <a:pt x="0" y="59296"/>
                                </a:lnTo>
                                <a:lnTo>
                                  <a:pt x="0" y="2068461"/>
                                </a:lnTo>
                                <a:lnTo>
                                  <a:pt x="4666" y="2091517"/>
                                </a:lnTo>
                                <a:lnTo>
                                  <a:pt x="17384" y="2110368"/>
                                </a:lnTo>
                                <a:lnTo>
                                  <a:pt x="36234" y="2123089"/>
                                </a:lnTo>
                                <a:lnTo>
                                  <a:pt x="59296" y="2127758"/>
                                </a:lnTo>
                                <a:lnTo>
                                  <a:pt x="1632000" y="2127758"/>
                                </a:lnTo>
                                <a:lnTo>
                                  <a:pt x="1655056" y="2123089"/>
                                </a:lnTo>
                                <a:lnTo>
                                  <a:pt x="1673907" y="2110368"/>
                                </a:lnTo>
                                <a:lnTo>
                                  <a:pt x="1686629" y="2091517"/>
                                </a:lnTo>
                                <a:lnTo>
                                  <a:pt x="1691297" y="2068461"/>
                                </a:lnTo>
                                <a:lnTo>
                                  <a:pt x="1691297" y="59296"/>
                                </a:lnTo>
                                <a:lnTo>
                                  <a:pt x="1686629" y="36240"/>
                                </a:lnTo>
                                <a:lnTo>
                                  <a:pt x="1673907" y="17389"/>
                                </a:lnTo>
                                <a:lnTo>
                                  <a:pt x="1655056" y="4668"/>
                                </a:lnTo>
                                <a:lnTo>
                                  <a:pt x="1632000" y="0"/>
                                </a:lnTo>
                                <a:lnTo>
                                  <a:pt x="59296" y="0"/>
                                </a:lnTo>
                                <a:close/>
                              </a:path>
                            </a:pathLst>
                          </a:custGeom>
                          <a:ln w="25400">
                            <a:solidFill>
                              <a:srgbClr val="1E396C"/>
                            </a:solidFill>
                            <a:prstDash val="solid"/>
                          </a:ln>
                        </wps:spPr>
                        <wps:bodyPr wrap="square" lIns="0" tIns="0" rIns="0" bIns="0" rtlCol="0">
                          <a:prstTxWarp prst="textNoShape">
                            <a:avLst/>
                          </a:prstTxWarp>
                          <a:noAutofit/>
                        </wps:bodyPr>
                      </wps:wsp>
                      <wps:wsp>
                        <wps:cNvPr id="462" name="Graphic 462"/>
                        <wps:cNvSpPr/>
                        <wps:spPr>
                          <a:xfrm>
                            <a:off x="524248" y="5543998"/>
                            <a:ext cx="1730375" cy="552001"/>
                          </a:xfrm>
                          <a:custGeom>
                            <a:avLst/>
                            <a:gdLst/>
                            <a:ahLst/>
                            <a:cxnLst/>
                            <a:rect l="l" t="t" r="r" b="b"/>
                            <a:pathLst>
                              <a:path w="1730375" h="451484">
                                <a:moveTo>
                                  <a:pt x="1730209" y="0"/>
                                </a:moveTo>
                                <a:lnTo>
                                  <a:pt x="0" y="0"/>
                                </a:lnTo>
                                <a:lnTo>
                                  <a:pt x="0" y="343281"/>
                                </a:lnTo>
                                <a:lnTo>
                                  <a:pt x="8486" y="385316"/>
                                </a:lnTo>
                                <a:lnTo>
                                  <a:pt x="31630" y="419646"/>
                                </a:lnTo>
                                <a:lnTo>
                                  <a:pt x="65960" y="442793"/>
                                </a:lnTo>
                                <a:lnTo>
                                  <a:pt x="108000" y="451281"/>
                                </a:lnTo>
                                <a:lnTo>
                                  <a:pt x="1622209" y="451281"/>
                                </a:lnTo>
                                <a:lnTo>
                                  <a:pt x="1664249" y="442793"/>
                                </a:lnTo>
                                <a:lnTo>
                                  <a:pt x="1698578" y="419646"/>
                                </a:lnTo>
                                <a:lnTo>
                                  <a:pt x="1721723" y="385316"/>
                                </a:lnTo>
                                <a:lnTo>
                                  <a:pt x="1730209" y="343281"/>
                                </a:lnTo>
                                <a:lnTo>
                                  <a:pt x="1730209" y="0"/>
                                </a:lnTo>
                                <a:close/>
                              </a:path>
                            </a:pathLst>
                          </a:custGeom>
                          <a:solidFill>
                            <a:srgbClr val="1E396C"/>
                          </a:solidFill>
                        </wps:spPr>
                        <wps:bodyPr wrap="square" lIns="0" tIns="0" rIns="0" bIns="0" rtlCol="0">
                          <a:prstTxWarp prst="textNoShape">
                            <a:avLst/>
                          </a:prstTxWarp>
                          <a:noAutofit/>
                        </wps:bodyPr>
                      </wps:wsp>
                      <wps:wsp>
                        <wps:cNvPr id="463" name="Graphic 463"/>
                        <wps:cNvSpPr/>
                        <wps:spPr>
                          <a:xfrm>
                            <a:off x="4453186" y="5518912"/>
                            <a:ext cx="1716405" cy="451484"/>
                          </a:xfrm>
                          <a:custGeom>
                            <a:avLst/>
                            <a:gdLst/>
                            <a:ahLst/>
                            <a:cxnLst/>
                            <a:rect l="l" t="t" r="r" b="b"/>
                            <a:pathLst>
                              <a:path w="1716405" h="451484">
                                <a:moveTo>
                                  <a:pt x="1715820" y="0"/>
                                </a:moveTo>
                                <a:lnTo>
                                  <a:pt x="0" y="0"/>
                                </a:lnTo>
                                <a:lnTo>
                                  <a:pt x="0" y="343281"/>
                                </a:lnTo>
                                <a:lnTo>
                                  <a:pt x="8486" y="385316"/>
                                </a:lnTo>
                                <a:lnTo>
                                  <a:pt x="31630" y="419646"/>
                                </a:lnTo>
                                <a:lnTo>
                                  <a:pt x="65960" y="442793"/>
                                </a:lnTo>
                                <a:lnTo>
                                  <a:pt x="108000" y="451281"/>
                                </a:lnTo>
                                <a:lnTo>
                                  <a:pt x="1607820" y="451281"/>
                                </a:lnTo>
                                <a:lnTo>
                                  <a:pt x="1649860" y="442793"/>
                                </a:lnTo>
                                <a:lnTo>
                                  <a:pt x="1684189" y="419646"/>
                                </a:lnTo>
                                <a:lnTo>
                                  <a:pt x="1707334" y="385316"/>
                                </a:lnTo>
                                <a:lnTo>
                                  <a:pt x="1715820" y="343281"/>
                                </a:lnTo>
                                <a:lnTo>
                                  <a:pt x="1715820" y="0"/>
                                </a:lnTo>
                                <a:close/>
                              </a:path>
                            </a:pathLst>
                          </a:custGeom>
                          <a:solidFill>
                            <a:srgbClr val="1E396C"/>
                          </a:solidFill>
                        </wps:spPr>
                        <wps:bodyPr wrap="square" lIns="0" tIns="0" rIns="0" bIns="0" rtlCol="0">
                          <a:prstTxWarp prst="textNoShape">
                            <a:avLst/>
                          </a:prstTxWarp>
                          <a:noAutofit/>
                        </wps:bodyPr>
                      </wps:wsp>
                      <pic:pic xmlns:pic="http://schemas.openxmlformats.org/drawingml/2006/picture">
                        <pic:nvPicPr>
                          <pic:cNvPr id="464" name="Image 464"/>
                          <pic:cNvPicPr/>
                        </pic:nvPicPr>
                        <pic:blipFill>
                          <a:blip r:embed="rId138" cstate="print"/>
                          <a:stretch>
                            <a:fillRect/>
                          </a:stretch>
                        </pic:blipFill>
                        <pic:spPr>
                          <a:xfrm>
                            <a:off x="2353916" y="3534845"/>
                            <a:ext cx="2006193" cy="1764410"/>
                          </a:xfrm>
                          <a:prstGeom prst="rect">
                            <a:avLst/>
                          </a:prstGeom>
                        </pic:spPr>
                      </pic:pic>
                      <wps:wsp>
                        <wps:cNvPr id="465" name="Graphic 465"/>
                        <wps:cNvSpPr/>
                        <wps:spPr>
                          <a:xfrm>
                            <a:off x="2366616" y="3547539"/>
                            <a:ext cx="1981200" cy="1803400"/>
                          </a:xfrm>
                          <a:custGeom>
                            <a:avLst/>
                            <a:gdLst/>
                            <a:ahLst/>
                            <a:cxnLst/>
                            <a:rect l="l" t="t" r="r" b="b"/>
                            <a:pathLst>
                              <a:path w="1981200" h="1803400">
                                <a:moveTo>
                                  <a:pt x="59296" y="0"/>
                                </a:moveTo>
                                <a:lnTo>
                                  <a:pt x="36234" y="4668"/>
                                </a:lnTo>
                                <a:lnTo>
                                  <a:pt x="17384" y="17389"/>
                                </a:lnTo>
                                <a:lnTo>
                                  <a:pt x="4666" y="36240"/>
                                </a:lnTo>
                                <a:lnTo>
                                  <a:pt x="0" y="59296"/>
                                </a:lnTo>
                                <a:lnTo>
                                  <a:pt x="0" y="1743532"/>
                                </a:lnTo>
                                <a:lnTo>
                                  <a:pt x="4666" y="1766595"/>
                                </a:lnTo>
                                <a:lnTo>
                                  <a:pt x="17384" y="1785450"/>
                                </a:lnTo>
                                <a:lnTo>
                                  <a:pt x="36234" y="1798172"/>
                                </a:lnTo>
                                <a:lnTo>
                                  <a:pt x="59296" y="1802841"/>
                                </a:lnTo>
                                <a:lnTo>
                                  <a:pt x="1921484" y="1802841"/>
                                </a:lnTo>
                                <a:lnTo>
                                  <a:pt x="1944540" y="1798172"/>
                                </a:lnTo>
                                <a:lnTo>
                                  <a:pt x="1963391" y="1785450"/>
                                </a:lnTo>
                                <a:lnTo>
                                  <a:pt x="1976112" y="1766595"/>
                                </a:lnTo>
                                <a:lnTo>
                                  <a:pt x="1980780" y="1743532"/>
                                </a:lnTo>
                                <a:lnTo>
                                  <a:pt x="1980780" y="59296"/>
                                </a:lnTo>
                                <a:lnTo>
                                  <a:pt x="1976112" y="36240"/>
                                </a:lnTo>
                                <a:lnTo>
                                  <a:pt x="1963391" y="17389"/>
                                </a:lnTo>
                                <a:lnTo>
                                  <a:pt x="1944540" y="4668"/>
                                </a:lnTo>
                                <a:lnTo>
                                  <a:pt x="1921484" y="0"/>
                                </a:lnTo>
                                <a:lnTo>
                                  <a:pt x="59296" y="0"/>
                                </a:lnTo>
                                <a:close/>
                              </a:path>
                            </a:pathLst>
                          </a:custGeom>
                          <a:ln w="25399">
                            <a:solidFill>
                              <a:srgbClr val="1E396C"/>
                            </a:solidFill>
                            <a:prstDash val="solid"/>
                          </a:ln>
                        </wps:spPr>
                        <wps:bodyPr wrap="square" lIns="0" tIns="0" rIns="0" bIns="0" rtlCol="0">
                          <a:prstTxWarp prst="textNoShape">
                            <a:avLst/>
                          </a:prstTxWarp>
                          <a:noAutofit/>
                        </wps:bodyPr>
                      </wps:wsp>
                      <wps:wsp>
                        <wps:cNvPr id="466" name="Graphic 466"/>
                        <wps:cNvSpPr/>
                        <wps:spPr>
                          <a:xfrm>
                            <a:off x="2353913" y="5372392"/>
                            <a:ext cx="2006600" cy="723607"/>
                          </a:xfrm>
                          <a:custGeom>
                            <a:avLst/>
                            <a:gdLst/>
                            <a:ahLst/>
                            <a:cxnLst/>
                            <a:rect l="l" t="t" r="r" b="b"/>
                            <a:pathLst>
                              <a:path w="2006600" h="741045">
                                <a:moveTo>
                                  <a:pt x="2006180" y="0"/>
                                </a:moveTo>
                                <a:lnTo>
                                  <a:pt x="0" y="0"/>
                                </a:lnTo>
                                <a:lnTo>
                                  <a:pt x="0" y="633006"/>
                                </a:lnTo>
                                <a:lnTo>
                                  <a:pt x="8486" y="675046"/>
                                </a:lnTo>
                                <a:lnTo>
                                  <a:pt x="31630" y="709375"/>
                                </a:lnTo>
                                <a:lnTo>
                                  <a:pt x="65960" y="732520"/>
                                </a:lnTo>
                                <a:lnTo>
                                  <a:pt x="108000" y="741006"/>
                                </a:lnTo>
                                <a:lnTo>
                                  <a:pt x="1898180" y="741006"/>
                                </a:lnTo>
                                <a:lnTo>
                                  <a:pt x="1940220" y="732520"/>
                                </a:lnTo>
                                <a:lnTo>
                                  <a:pt x="1974549" y="709375"/>
                                </a:lnTo>
                                <a:lnTo>
                                  <a:pt x="1997694" y="675046"/>
                                </a:lnTo>
                                <a:lnTo>
                                  <a:pt x="2006180" y="633006"/>
                                </a:lnTo>
                                <a:lnTo>
                                  <a:pt x="2006180" y="0"/>
                                </a:lnTo>
                                <a:close/>
                              </a:path>
                            </a:pathLst>
                          </a:custGeom>
                          <a:solidFill>
                            <a:srgbClr val="1E396C"/>
                          </a:solidFill>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F9576AF" id="Group 441" o:spid="_x0000_s1026" style="position:absolute;margin-left:42.75pt;margin-top:28.5pt;width:524.45pt;height:813.5pt;z-index:-251639296;mso-wrap-distance-left:0;mso-wrap-distance-right:0;mso-position-horizontal-relative:page;mso-position-vertical-relative:page" coordorigin="" coordsize="66605,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">
                <v:shape id="Graphic 442" o:spid="_x0000_s1027" style="position:absolute;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" path="m1872094,1505673r-4699,-48971l1853857,1411528r-21540,-40538l1803628,1335938r-35014,-28715l1728127,1285659r-45136,-13551l1634070,1267396r-48933,4712l1540002,1285659r-40501,21564l1464487,1335938r-28689,35052l1414259,1411528r-13538,45174l1396022,1505673r4699,49048l1414259,1599895r21539,40500l1464487,1675384r35014,28651l1540002,1725523r45135,13500l1634070,1743697r48921,-4674l1728127,1725523r40487,-21488l1803628,1675384r28689,-34989l1853857,1599895r13538,-45174l1872094,1505673xem2871520,1870862r-6286,-46126l2847556,1783118r-27369,-35383l2784868,1720316r-41541,-17729l2697289,1696300r-46075,6287l2609570,1720316r-35445,27419l2546616,1783118r-17780,41618l2522512,1870862r6324,46025l2546616,1958467r27509,35407l2609570,2021344r41644,17768l2697289,2045423r46038,-6311l2784868,2021344r35319,-27470l2847556,1958467r17678,-41580l2871520,1870862xem3887470,1130300r-3874,-50800l3863225,1041400r-27355,-38100l3802278,977900r-37998,-12700l3723640,952500r-81953,25400l3356546,1155700r-31902,-38100l3291459,1066800r-34405,-38100l3221520,990600r-36564,-38100l3147441,914400r-38380,-25400l3069894,850900r-13284,-12700l3030029,812800r-40462,-25400l3066923,660400r15938,-25400l3090824,622300r7963,-12700l3104057,596900r-2451,l3121990,558800r4229,-50800l3115526,457200r-24384,-38100l3054299,381000r-45987,-12700l2959316,355600r-47435,12700l2870581,393700r-30607,38100l2809519,482600r-27457,38100l2757436,558800r-21945,38100l2716034,622300r-49428,-12700l2617330,584200r-48971,-12700l2519807,546100,2378037,508000r-45505,-12700l2288121,495300r-43180,-12700l2160803,482600r-27000,-12700l2133803,152400r-5118,-38100l2113902,76200,2090318,38100,2058797,12700,2020176,r-94895,l1881784,25400r-34315,38100l1824951,101600r-8089,50800l1816862,482600r-83046,12700l1673110,508000r-46964,l1617802,520700r-24143,l1555102,533400r-51626,12700l1440154,571500r-73634,25400l1283906,635000r-52146,-88900l1198587,495300r-18300,-38100l1172743,444500r-33630,-38100l1097635,381000r-92926,l960056,393700r-40907,38100l892378,469900r-11900,50800l884161,558800r20002,50800l937514,660400r29349,63500l992466,762000r22137,38100l977976,825500r-36678,38100l904709,889000r-72466,76200l796607,1003300r-35065,38100l727138,1079500r-33591,50800l660857,1168400,279882,952500r-47307,l186359,965200r-41630,25400l111137,1041400r-19507,38100l89395,1130300r13030,38100l128739,1219200r37631,25400l502488,1447800r-19279,50800l465099,1536700r-16878,50800l432638,1625600r-14224,50800l405625,1727200r-11316,50800l384556,1828800r-8154,50800l369938,1930400r-264084,l63309,1955800r-33490,38100l7874,2044700,,2095500r8153,50800l31102,2184400r35509,25400l112445,2235200r53925,12700l362546,2247900r5182,50800l374713,2349500r8750,50800l393941,2451100r4280,12687l782853,2463787r-12992,-50787l758723,2362200r-9233,-50800l742238,2260600r-5219,-50800l733907,2159000r-952,-50800l734225,2057400r3568,-50800l743191,1955800r7887,-50800l761326,1854200r12472,-63500l788390,1739900r16574,-50800l823404,1651000r20168,-50800l865352,1549400r23254,-38100l913231,1460500r25857,-38100l966050,1384300r27953,-38100l1022807,1308100r29540,-38100l1082484,1231900r61608,-50800l1154506,1168400r20802,-25400l1237945,1092200r31153,-12700l1442313,977900r141275,-63500l1678749,889000r34874,-12700l1731886,876300r25527,-12700l1793138,863600r45339,-12700l1892858,850900r62891,-12700l2104732,838200r84964,12700l2228507,863600r39852,l2309088,876300r169025,50800l2521191,952500r43116,12700l2692527,1041400r83121,50800l2816085,1130300r39484,25400l2893987,1193800r37185,38100l2966999,1270000r34315,38100l3033992,1346200r30886,50800l3093847,1435100r24815,50800l3141751,1524000r21374,38100l3182734,1612900r17831,38100l3216605,1701800r14211,50800l3243186,1790700r10503,50800l3262312,1892300r6718,50800l3273806,1981200r2832,50800l3276638,2133600r-7658,12700l3257537,2159000r-15837,12700l3220783,2197100r-36779,25400l3141078,2260600r-47562,25400l3042882,2311400r-52185,12700l2868384,2374900r-234049,50800l2579192,2425700r-53391,12700l2157463,2438400r-113030,-25400l1937956,2387600r-100381,-25400l1742833,2336800r-45390,-12700l1653298,2298700r-84785,-25400l1527759,2247900r-39739,-25400l1449247,2209800r-37871,-25400l1374355,2159000r-36233,-25400l1302639,2108200r-34811,-38100l1233639,2044700r-33629,-38100l1166901,1981200r-32652,-38100l1102004,1905000r-31915,-38100l1038466,1828800r-31395,-50800l975842,1739900r5360,38100l988060,1828800r8369,38100l1006297,1905000r11379,50800l1030554,1993900r14376,38100l1060805,2070100r17374,50800l1097051,2159000r20371,38100l1139291,2222500r23355,38100l1187500,2298700r26340,38100l1241691,2362200r29325,38100l1301838,2438400r32297,25387l3477285,2463787r30709,-25387l3540442,2400300r30836,-38100l3599764,2311400r25374,-50800l3635921,2222500r7582,-38100l3647973,2146300r1473,-38100l3649446,2006600r-3632,-38100l3640734,1917700r-6540,-50800l3626218,1816100r-9423,-50800l3605923,1714500r-12306,-50800l3579876,1625600r-15177,-50800l3548088,1524000r-18022,-50800l3510610,1435100r297307,-190500l3848862,1219200r26771,-50800l3879583,1155700r7887,-25400xe" stroked="f">
                  <v:fill opacity="6425f"/>
                  <v:path arrowok="t"/>
                </v:shape>
                <v:shape id="Graphic 443" o:spid="_x0000_s1028" style="position:absolute;width:66605;height:9205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444" o:spid="_x0000_s1029" style="position:absolute;left:2409;top:2739;width:61773;height:8693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445" o:spid="_x0000_s1030" style="position:absolute;left:61050;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4,233997r-4753,-47159l449606,142914,428032,103166,399459,68535,364828,39962,325080,18388,281156,4753,233997,xe" fillcolor="#2a62a4" stroked="f">
                  <v:path arrowok="t"/>
                </v:shape>
                <v:shape id="Graphic 446" o:spid="_x0000_s1031" style="position:absolute;left:61618;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" path="m167132,135305r-1639,-8394l161010,120154r-6744,-4483l145884,114033r-8407,1638l130746,120154r-4483,6757l124637,135305r1626,8408l130746,150456r6731,4471l145884,156552r8382,-1625l161010,150456r4483,-6743l167132,135305xem256349,159372r-7036,-7049l232283,152323r-7087,7049l225196,176415r7087,7074l249313,183489r7036,-7074l256349,167906r,-8534xem349173,99148r-4292,-6362l340652,85737r-8509,-2171l299643,103682r-7328,-9525l284327,85496r-8509,-7811l266890,70700,277101,53543r-216,266l281178,47447r-2159,-8535l266268,30454r-9208,2134l253530,38912,242468,56299,196964,43421r-6477,-610l190487,5638,184861,,168541,r-6350,5638l162191,43103r-11138,1220l144792,46418r381,-381l136664,48475r-9664,3302l114617,57226,104698,40220r-4254,-6248l92011,31889,78600,39636r-2108,8535l80721,54521r9855,17386l82397,78486r-8102,7721l66446,95008r-7442,9792l22656,83566r-8509,2171l9918,92786,5638,99148r2871,8535l14859,111912r29997,17691l40754,139623r-3404,10491l34747,161010r-1715,11265l13830,172148r-7658,203l,179362r,15481l6337,200482r26035,12l33820,212242r2438,11570l39585,235153r4179,11011l16268,261404r-6350,4305l7048,274167r3581,7125l14859,287629r8509,2845l30467,286207,57188,271335r6261,8814l70205,288340r7201,7481l89674,306171,78676,323507r2743,-4001l77190,325920r2121,8471l92049,342912r9220,-1409l113906,320992r15075,6261l143141,331482r12713,2578l166636,335394r496,29464l167830,372681r6401,6350l181978,379031r7810,-711l196189,371970r-711,-7823l194983,334365r13055,-2387l220091,328510r11074,-4483l241287,318592r11773,19355l257073,343738r8268,1028l271259,341503r7061,-4293l280492,328739,263347,300609r8001,-9525l278358,280720r6083,-11099l289636,257873r-26302,20726l236982,292417r-28893,7709l174231,302514r-12611,-1004l106248,276301,75158,234505,65862,179959r5613,-27229l97320,109994,128765,87274r24219,-8661l155638,77787r8484,-1549l177673,75349r17805,1168l238480,91808r37719,37097l291058,167894r1461,14185l292519,190538r-724,1460l290347,194119r-2819,2134l282587,201180r-38468,13805l205536,218325r-12928,-851l158699,209854,131102,198285,107873,180733,87122,155143r9131,33960l116217,217487r30734,20942l188379,250050r15773,1359l225310,251155r54420,-11697l315175,216763r10618,-23330l325793,179959r-1359,-13297l321906,153504r-3683,-12877l313397,128130r33655,-20447l349173,99148xe" stroked="f">
                  <v:path arrowok="t"/>
                </v:shape>
                <v:shape id="Image 447" o:spid="_x0000_s1032" type="#_x0000_t75" style="position:absolute;left:5238;top:15037;width:28445;height:1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">
                  <v:imagedata r:id="rId139" o:title=""/>
                </v:shape>
                <v:shape id="Graphic 448" o:spid="_x0000_s1033" style="position:absolute;left:5365;top:15164;width:28194;height:17519;visibility:visible;mso-wrap-style:square;v-text-anchor:top" coordsize="2819400,175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" path="m59296,l36234,4668,17384,17389,4666,36240,,59296,,1692173r4666,23056l17384,1734080r18850,12721l59296,1751469r2700553,l2782913,1746801r18854,-12721l2814490,1715229r4668,-23056l2819158,,59296,xe" filled="f" strokecolor="#1e396c" strokeweight="2pt">
                  <v:path arrowok="t"/>
                </v:shape>
                <v:shape id="Image 449" o:spid="_x0000_s1034" type="#_x0000_t75" style="position:absolute;left:33499;top:15037;width:28259;height:1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">
                  <v:imagedata r:id="rId140" o:title=""/>
                </v:shape>
                <v:shape id="Graphic 450" o:spid="_x0000_s1035" style="position:absolute;left:33626;top:15164;width:28010;height:17519;visibility:visible;mso-wrap-style:square;v-text-anchor:top" coordsize="2800985,175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" path="m,l,1692173r4668,23056l17389,1734080r18851,12721l59296,1751469r2681859,l2764211,1746801r18851,-12721l2795783,1715229r4668,-23056l2800451,59296r-4668,-23056l2783062,17389,2764211,4668,2741155,,,xe" filled="f" strokecolor="#1e396c" strokeweight=".70553mm">
                  <v:path arrowok="t"/>
                </v:shape>
                <v:shape id="Graphic 451" o:spid="_x0000_s1036" style="position:absolute;left:5301;top:31168;width:56394;height:2864;visibility:visible;mso-wrap-style:square;v-text-anchor:top" coordsize="5639435,28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" path="m5639295,l,,,178041r8486,42041l31630,254411r34330,23144l108000,286042r5423294,l5573335,277555r34329,-23144l5630808,220082r8487,-42041l5639295,xe" fillcolor="#1e396c" stroked="f">
                  <v:path arrowok="t"/>
                </v:shape>
                <v:shape id="Graphic 452" o:spid="_x0000_s1037" style="position:absolute;left:5301;top:31168;width:56394;height:2864;visibility:visible;mso-wrap-style:square;v-text-anchor:top" coordsize="5639435,28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" path="m,l,178041r8486,42041l31630,254411r34330,23144l108000,286042r5423294,l5573335,277555r34329,-23144l5630808,220082r8487,-42041l5639295,,,xe" filled="f" strokecolor="#1e396c" strokeweight=".35275mm">
                  <v:path arrowok="t"/>
                </v:shape>
                <v:shape id="Graphic 455" o:spid="_x0000_s1038" style="position:absolute;left:5365;top:61188;width:56267;height:25990;visibility:visible;mso-wrap-style:square;v-text-anchor:top" coordsize="5626735,259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" path="m59296,l36234,4668,17384,17389,4666,36240,,59296,,2539568r4666,23063l17384,2581486r18850,12722l59296,2598877r5508003,l5590360,2594208r18850,-12722l5621929,2562631r4666,-23063l5626595,59296r-4666,-23056l5609210,17389,5590360,4668,5567299,,59296,xe" filled="f" strokecolor="#1e396c" strokeweight="2pt">
                  <v:path arrowok="t"/>
                </v:shape>
                <v:shape id="Graphic 456" o:spid="_x0000_s1039" style="position:absolute;left:5247;top:84854;width:56515;height:3733;visibility:visible;mso-wrap-style:square;v-text-anchor:top" coordsize="5651500,28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" path="m5651080,l,,,178041r8486,42041l31630,254411r34330,23144l108000,286042r5435092,l5585126,277555r34325,-23144l5642594,220082r8486,-42041l5651080,xe" fillcolor="#1e396c" stroked="f">
                  <v:path arrowok="t"/>
                </v:shape>
                <v:shape id="Graphic 457" o:spid="_x0000_s1040" style="position:absolute;left:51814;top:81941;width:6738;height:2762;visibility:visible;mso-wrap-style:square;v-text-anchor:top" coordsize="67373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" path="m673328,l,,,275818r673328,l673328,xe" stroked="f">
                  <v:path arrowok="t"/>
                </v:shape>
                <v:shape id="Image 458" o:spid="_x0000_s1041" type="#_x0000_t75" style="position:absolute;left:5238;top:35348;width:17311;height:20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">
                  <v:imagedata r:id="rId141" o:title=""/>
                </v:shape>
                <v:shape id="Graphic 459" o:spid="_x0000_s1042" style="position:absolute;left:5365;top:35475;width:17062;height:20650;visibility:visible;mso-wrap-style:square;v-text-anchor:top" coordsize="1706245,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" path="m59296,l36234,4668,17384,17389,4666,36240,,59296,,2005241r4666,23061l17384,2047152r18850,12719l59296,2064537r1587106,l1669458,2059871r18851,-12719l1701030,2028302r4668,-23061l1705698,59296r-4668,-23056l1688309,17389,1669458,4668,1646402,,59296,xe" filled="f" strokecolor="#1e396c" strokeweight="2pt">
                  <v:path arrowok="t"/>
                </v:shape>
                <v:shape id="Image 460" o:spid="_x0000_s1043" type="#_x0000_t75" style="position:absolute;left:44591;top:35348;width:17167;height:20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">
                  <v:imagedata r:id="rId142" o:title=""/>
                </v:shape>
                <v:shape id="Graphic 461" o:spid="_x0000_s1044" style="position:absolute;left:44718;top:35475;width:16916;height:21279;visibility:visible;mso-wrap-style:square;v-text-anchor:top" coordsize="1691639,212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" path="m59296,l36234,4668,17384,17389,4666,36240,,59296,,2068461r4666,23056l17384,2110368r18850,12721l59296,2127758r1572704,l1655056,2123089r18851,-12721l1686629,2091517r4668,-23056l1691297,59296r-4668,-23056l1673907,17389,1655056,4668,1632000,,59296,xe" filled="f" strokecolor="#1e396c" strokeweight="2pt">
                  <v:path arrowok="t"/>
                </v:shape>
                <v:shape id="Graphic 462" o:spid="_x0000_s1045" style="position:absolute;left:5242;top:55439;width:17304;height:5520;visibility:visible;mso-wrap-style:square;v-text-anchor:top" coordsize="1730375,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" path="m1730209,l,,,343281r8486,42035l31630,419646r34330,23147l108000,451281r1514209,l1664249,442793r34329,-23147l1721723,385316r8486,-42035l1730209,xe" fillcolor="#1e396c" stroked="f">
                  <v:path arrowok="t"/>
                </v:shape>
                <v:shape id="Graphic 463" o:spid="_x0000_s1046" style="position:absolute;left:44531;top:55189;width:17164;height:4514;visibility:visible;mso-wrap-style:square;v-text-anchor:top" coordsize="1716405,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" path="m1715820,l,,,343281r8486,42035l31630,419646r34330,23147l108000,451281r1499820,l1649860,442793r34329,-23147l1707334,385316r8486,-42035l1715820,xe" fillcolor="#1e396c" stroked="f">
                  <v:path arrowok="t"/>
                </v:shape>
                <v:shape id="Image 464" o:spid="_x0000_s1047" type="#_x0000_t75" style="position:absolute;left:23539;top:35348;width:20062;height:17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">
                  <v:imagedata r:id="rId143" o:title=""/>
                </v:shape>
                <v:shape id="Graphic 465" o:spid="_x0000_s1048" style="position:absolute;left:23666;top:35475;width:19812;height:18034;visibility:visible;mso-wrap-style:square;v-text-anchor:top" coordsize="1981200,18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" path="m59296,l36234,4668,17384,17389,4666,36240,,59296,,1743532r4666,23063l17384,1785450r18850,12722l59296,1802841r1862188,l1944540,1798172r18851,-12722l1976112,1766595r4668,-23063l1980780,59296r-4668,-23056l1963391,17389,1944540,4668,1921484,,59296,xe" filled="f" strokecolor="#1e396c" strokeweight=".70553mm">
                  <v:path arrowok="t"/>
                </v:shape>
                <v:shape id="Graphic 466" o:spid="_x0000_s1049" style="position:absolute;left:23539;top:53723;width:20066;height:7236;visibility:visible;mso-wrap-style:square;v-text-anchor:top" coordsize="2006600,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" path="m2006180,l,,,633006r8486,42040l31630,709375r34330,23145l108000,741006r1790180,l1940220,732520r34329,-23145l1997694,675046r8486,-42040l2006180,xe" fillcolor="#1e396c" stroked="f">
                  <v:path arrowok="t"/>
                </v:shape>
                <w10:wrap anchorx="page" anchory="page"/>
              </v:group>
            </w:pict>
          </mc:Fallback>
        </mc:AlternateContent>
      </w:r>
    </w:p>
    <w:p w14:paraId="008C1DE4" w14:textId="77777777" w:rsidR="003543A8" w:rsidRPr="002F7C9C" w:rsidRDefault="003543A8">
      <w:pPr>
        <w:pStyle w:val="Corpsdetexte"/>
        <w:spacing w:before="66"/>
        <w:rPr>
          <w:sz w:val="20"/>
          <w:lang w:val="fr-FR"/>
        </w:rPr>
      </w:pPr>
    </w:p>
    <w:p w14:paraId="1A63679B" w14:textId="56144AEF" w:rsidR="003543A8" w:rsidRPr="002F7C9C" w:rsidRDefault="00A110E1">
      <w:pPr>
        <w:pStyle w:val="Titre2"/>
        <w:spacing w:line="216" w:lineRule="auto"/>
        <w:ind w:right="1143"/>
        <w:rPr>
          <w:lang w:val="fr-FR"/>
        </w:rPr>
      </w:pPr>
      <w:r w:rsidRPr="002F7C9C">
        <w:rPr>
          <w:color w:val="231F20"/>
          <w:lang w:val="fr-FR"/>
        </w:rPr>
        <w:t xml:space="preserve">Affiche de </w:t>
      </w:r>
      <w:r w:rsidR="00BD5867" w:rsidRPr="002F7C9C">
        <w:rPr>
          <w:color w:val="231F20"/>
          <w:lang w:val="fr-FR"/>
        </w:rPr>
        <w:t>prévention</w:t>
      </w:r>
    </w:p>
    <w:p w14:paraId="728A6C7D" w14:textId="77777777" w:rsidR="003543A8" w:rsidRPr="002F7C9C" w:rsidRDefault="003543A8">
      <w:pPr>
        <w:pStyle w:val="Corpsdetexte"/>
        <w:rPr>
          <w:b/>
          <w:sz w:val="22"/>
          <w:lang w:val="fr-FR"/>
        </w:rPr>
      </w:pPr>
    </w:p>
    <w:p w14:paraId="4370F22E" w14:textId="4EEFC8F5" w:rsidR="003543A8" w:rsidRPr="002F7C9C" w:rsidRDefault="003543A8">
      <w:pPr>
        <w:pStyle w:val="Corpsdetexte"/>
        <w:rPr>
          <w:b/>
          <w:sz w:val="22"/>
          <w:lang w:val="fr-FR"/>
        </w:rPr>
      </w:pPr>
    </w:p>
    <w:p w14:paraId="5F07AD0B" w14:textId="77777777" w:rsidR="003543A8" w:rsidRPr="002F7C9C" w:rsidRDefault="003543A8">
      <w:pPr>
        <w:pStyle w:val="Corpsdetexte"/>
        <w:rPr>
          <w:b/>
          <w:sz w:val="22"/>
          <w:lang w:val="fr-FR"/>
        </w:rPr>
      </w:pPr>
    </w:p>
    <w:p w14:paraId="44867323" w14:textId="77777777" w:rsidR="003543A8" w:rsidRPr="002F7C9C" w:rsidRDefault="003543A8">
      <w:pPr>
        <w:pStyle w:val="Corpsdetexte"/>
        <w:rPr>
          <w:b/>
          <w:sz w:val="22"/>
          <w:lang w:val="fr-FR"/>
        </w:rPr>
      </w:pPr>
    </w:p>
    <w:p w14:paraId="74FBCE05" w14:textId="77777777" w:rsidR="003543A8" w:rsidRPr="002F7C9C" w:rsidRDefault="003543A8">
      <w:pPr>
        <w:pStyle w:val="Corpsdetexte"/>
        <w:rPr>
          <w:b/>
          <w:sz w:val="22"/>
          <w:lang w:val="fr-FR"/>
        </w:rPr>
      </w:pPr>
    </w:p>
    <w:p w14:paraId="7B1B7A84" w14:textId="77777777" w:rsidR="003543A8" w:rsidRPr="002F7C9C" w:rsidRDefault="003543A8">
      <w:pPr>
        <w:pStyle w:val="Corpsdetexte"/>
        <w:rPr>
          <w:b/>
          <w:sz w:val="22"/>
          <w:lang w:val="fr-FR"/>
        </w:rPr>
      </w:pPr>
    </w:p>
    <w:p w14:paraId="68381EF3" w14:textId="37B47B36" w:rsidR="003543A8" w:rsidRPr="002F7C9C" w:rsidRDefault="003543A8">
      <w:pPr>
        <w:pStyle w:val="Corpsdetexte"/>
        <w:rPr>
          <w:b/>
          <w:sz w:val="22"/>
          <w:lang w:val="fr-FR"/>
        </w:rPr>
      </w:pPr>
    </w:p>
    <w:p w14:paraId="4C083A00" w14:textId="77777777" w:rsidR="003543A8" w:rsidRPr="002F7C9C" w:rsidRDefault="003543A8">
      <w:pPr>
        <w:pStyle w:val="Corpsdetexte"/>
        <w:rPr>
          <w:b/>
          <w:sz w:val="22"/>
          <w:lang w:val="fr-FR"/>
        </w:rPr>
      </w:pPr>
    </w:p>
    <w:p w14:paraId="72A5F727" w14:textId="71A63481" w:rsidR="003543A8" w:rsidRPr="002F7C9C" w:rsidRDefault="003543A8">
      <w:pPr>
        <w:pStyle w:val="Corpsdetexte"/>
        <w:rPr>
          <w:b/>
          <w:sz w:val="22"/>
          <w:lang w:val="fr-FR"/>
        </w:rPr>
      </w:pPr>
    </w:p>
    <w:p w14:paraId="6407753F" w14:textId="77777777" w:rsidR="003543A8" w:rsidRPr="002F7C9C" w:rsidRDefault="003543A8">
      <w:pPr>
        <w:pStyle w:val="Corpsdetexte"/>
        <w:rPr>
          <w:b/>
          <w:sz w:val="22"/>
          <w:lang w:val="fr-FR"/>
        </w:rPr>
      </w:pPr>
    </w:p>
    <w:p w14:paraId="0D29E940" w14:textId="77777777" w:rsidR="003543A8" w:rsidRPr="002F7C9C" w:rsidRDefault="003543A8">
      <w:pPr>
        <w:pStyle w:val="Corpsdetexte"/>
        <w:spacing w:before="145"/>
        <w:rPr>
          <w:b/>
          <w:sz w:val="22"/>
          <w:lang w:val="fr-FR"/>
        </w:rPr>
      </w:pPr>
    </w:p>
    <w:p w14:paraId="61820C63" w14:textId="4C9E9B7D" w:rsidR="00A110E1" w:rsidRPr="002F7C9C" w:rsidRDefault="00A110E1" w:rsidP="00585A08">
      <w:pPr>
        <w:spacing w:before="1"/>
        <w:ind w:left="275"/>
        <w:jc w:val="center"/>
        <w:rPr>
          <w:b/>
          <w:color w:val="FFFFFF"/>
          <w:lang w:val="fr-FR"/>
        </w:rPr>
      </w:pPr>
    </w:p>
    <w:p w14:paraId="1B0E1741" w14:textId="77777777" w:rsidR="00A110E1" w:rsidRPr="002F7C9C" w:rsidRDefault="00A110E1" w:rsidP="00585A08">
      <w:pPr>
        <w:spacing w:before="1"/>
        <w:ind w:left="275"/>
        <w:jc w:val="center"/>
        <w:rPr>
          <w:b/>
          <w:color w:val="FFFFFF"/>
          <w:lang w:val="fr-FR"/>
        </w:rPr>
      </w:pPr>
    </w:p>
    <w:p w14:paraId="1686AED4" w14:textId="77777777" w:rsidR="00A110E1" w:rsidRPr="002F7C9C" w:rsidRDefault="00A110E1" w:rsidP="00585A08">
      <w:pPr>
        <w:spacing w:before="1"/>
        <w:ind w:left="275"/>
        <w:jc w:val="center"/>
        <w:rPr>
          <w:b/>
          <w:color w:val="FFFFFF"/>
          <w:lang w:val="fr-FR"/>
        </w:rPr>
      </w:pPr>
    </w:p>
    <w:p w14:paraId="12A00858" w14:textId="77777777" w:rsidR="00A110E1" w:rsidRDefault="00A110E1" w:rsidP="00585A08">
      <w:pPr>
        <w:spacing w:before="1"/>
        <w:ind w:left="275"/>
        <w:jc w:val="center"/>
        <w:rPr>
          <w:b/>
          <w:color w:val="FFFFFF"/>
          <w:lang w:val="fr-FR"/>
        </w:rPr>
      </w:pPr>
    </w:p>
    <w:p w14:paraId="744C0F69" w14:textId="54D1E08B" w:rsidR="00A110E1" w:rsidRPr="00A110E1" w:rsidRDefault="00A110E1" w:rsidP="00585A08">
      <w:pPr>
        <w:spacing w:before="1"/>
        <w:ind w:left="275"/>
        <w:jc w:val="center"/>
        <w:rPr>
          <w:b/>
          <w:lang w:val="fr-FR"/>
        </w:rPr>
      </w:pPr>
      <w:r w:rsidRPr="00A110E1">
        <w:rPr>
          <w:b/>
          <w:color w:val="FFFFFF"/>
          <w:lang w:val="fr-FR"/>
        </w:rPr>
        <w:t>Utilisation d'un répulsif contre les moustiques et les tiques</w:t>
      </w:r>
    </w:p>
    <w:p w14:paraId="6132CCD5" w14:textId="0413CBFA" w:rsidR="003543A8" w:rsidRPr="00A110E1" w:rsidRDefault="003543A8">
      <w:pPr>
        <w:pStyle w:val="Corpsdetexte"/>
        <w:rPr>
          <w:b/>
          <w:sz w:val="20"/>
          <w:lang w:val="fr-FR"/>
        </w:rPr>
      </w:pPr>
    </w:p>
    <w:p w14:paraId="74E8F61F" w14:textId="4BE351C7" w:rsidR="003543A8" w:rsidRPr="00A110E1" w:rsidRDefault="003543A8">
      <w:pPr>
        <w:pStyle w:val="Corpsdetexte"/>
        <w:rPr>
          <w:b/>
          <w:sz w:val="20"/>
          <w:lang w:val="fr-FR"/>
        </w:rPr>
      </w:pPr>
    </w:p>
    <w:p w14:paraId="2836EEEF" w14:textId="77777777" w:rsidR="003543A8" w:rsidRPr="00A110E1" w:rsidRDefault="003543A8">
      <w:pPr>
        <w:pStyle w:val="Corpsdetexte"/>
        <w:rPr>
          <w:b/>
          <w:sz w:val="20"/>
          <w:lang w:val="fr-FR"/>
        </w:rPr>
      </w:pPr>
    </w:p>
    <w:p w14:paraId="5E792169" w14:textId="77777777" w:rsidR="003543A8" w:rsidRPr="00A110E1" w:rsidRDefault="003543A8">
      <w:pPr>
        <w:pStyle w:val="Corpsdetexte"/>
        <w:rPr>
          <w:b/>
          <w:sz w:val="20"/>
          <w:lang w:val="fr-FR"/>
        </w:rPr>
      </w:pPr>
    </w:p>
    <w:p w14:paraId="6803AA22" w14:textId="77777777" w:rsidR="003543A8" w:rsidRPr="00A110E1" w:rsidRDefault="003543A8">
      <w:pPr>
        <w:pStyle w:val="Corpsdetexte"/>
        <w:rPr>
          <w:b/>
          <w:sz w:val="20"/>
          <w:lang w:val="fr-FR"/>
        </w:rPr>
      </w:pPr>
    </w:p>
    <w:p w14:paraId="6FA2D741" w14:textId="77777777" w:rsidR="003543A8" w:rsidRPr="00A110E1" w:rsidRDefault="003543A8">
      <w:pPr>
        <w:pStyle w:val="Corpsdetexte"/>
        <w:rPr>
          <w:b/>
          <w:sz w:val="20"/>
          <w:lang w:val="fr-FR"/>
        </w:rPr>
      </w:pPr>
    </w:p>
    <w:p w14:paraId="5528D0F2" w14:textId="777CB534" w:rsidR="003543A8" w:rsidRPr="00A110E1" w:rsidRDefault="003543A8">
      <w:pPr>
        <w:pStyle w:val="Corpsdetexte"/>
        <w:rPr>
          <w:b/>
          <w:sz w:val="20"/>
          <w:lang w:val="fr-FR"/>
        </w:rPr>
      </w:pPr>
    </w:p>
    <w:p w14:paraId="19E4C92E" w14:textId="77777777" w:rsidR="003543A8" w:rsidRPr="00A110E1" w:rsidRDefault="003543A8">
      <w:pPr>
        <w:pStyle w:val="Corpsdetexte"/>
        <w:rPr>
          <w:b/>
          <w:sz w:val="20"/>
          <w:lang w:val="fr-FR"/>
        </w:rPr>
      </w:pPr>
    </w:p>
    <w:p w14:paraId="7906A773" w14:textId="77777777" w:rsidR="003543A8" w:rsidRPr="00A110E1" w:rsidRDefault="003543A8">
      <w:pPr>
        <w:pStyle w:val="Corpsdetexte"/>
        <w:rPr>
          <w:b/>
          <w:sz w:val="20"/>
          <w:lang w:val="fr-FR"/>
        </w:rPr>
      </w:pPr>
    </w:p>
    <w:p w14:paraId="0F52DA65" w14:textId="77777777" w:rsidR="003543A8" w:rsidRPr="00A110E1" w:rsidRDefault="003543A8">
      <w:pPr>
        <w:pStyle w:val="Corpsdetexte"/>
        <w:rPr>
          <w:b/>
          <w:sz w:val="20"/>
          <w:lang w:val="fr-FR"/>
        </w:rPr>
      </w:pPr>
    </w:p>
    <w:p w14:paraId="789112A7" w14:textId="391B1999" w:rsidR="003543A8" w:rsidRPr="00A110E1" w:rsidRDefault="003543A8">
      <w:pPr>
        <w:pStyle w:val="Corpsdetexte"/>
        <w:rPr>
          <w:b/>
          <w:sz w:val="20"/>
          <w:lang w:val="fr-FR"/>
        </w:rPr>
      </w:pPr>
    </w:p>
    <w:p w14:paraId="05095AD2" w14:textId="77777777" w:rsidR="003543A8" w:rsidRDefault="003543A8">
      <w:pPr>
        <w:pStyle w:val="Corpsdetexte"/>
        <w:rPr>
          <w:b/>
          <w:sz w:val="20"/>
          <w:lang w:val="fr-FR"/>
        </w:rPr>
      </w:pPr>
    </w:p>
    <w:p w14:paraId="09AF41E6" w14:textId="58956272" w:rsidR="00A110E1" w:rsidRDefault="00A110E1">
      <w:pPr>
        <w:pStyle w:val="Corpsdetexte"/>
        <w:rPr>
          <w:b/>
          <w:sz w:val="20"/>
          <w:lang w:val="fr-FR"/>
        </w:rPr>
      </w:pPr>
    </w:p>
    <w:p w14:paraId="762443DB" w14:textId="4EDD554A" w:rsidR="00A110E1" w:rsidRDefault="00A110E1">
      <w:pPr>
        <w:pStyle w:val="Corpsdetexte"/>
        <w:rPr>
          <w:b/>
          <w:sz w:val="20"/>
          <w:lang w:val="fr-FR"/>
        </w:rPr>
      </w:pPr>
    </w:p>
    <w:p w14:paraId="48E1FF55" w14:textId="7E7B76B1" w:rsidR="00A110E1" w:rsidRDefault="00A110E1">
      <w:pPr>
        <w:pStyle w:val="Corpsdetexte"/>
        <w:rPr>
          <w:b/>
          <w:sz w:val="20"/>
          <w:lang w:val="fr-FR"/>
        </w:rPr>
      </w:pPr>
    </w:p>
    <w:p w14:paraId="50529E54" w14:textId="684C0ED5" w:rsidR="00A110E1" w:rsidRPr="00A110E1" w:rsidRDefault="00A110E1">
      <w:pPr>
        <w:pStyle w:val="Corpsdetexte"/>
        <w:rPr>
          <w:b/>
          <w:sz w:val="20"/>
          <w:lang w:val="fr-FR"/>
        </w:rPr>
        <w:sectPr w:rsidR="00A110E1" w:rsidRPr="00A110E1">
          <w:pgSz w:w="11910" w:h="16840"/>
          <w:pgMar w:top="560" w:right="425" w:bottom="0" w:left="425" w:header="720" w:footer="720" w:gutter="0"/>
          <w:cols w:space="720"/>
        </w:sectPr>
      </w:pPr>
    </w:p>
    <w:p w14:paraId="7C0D199A" w14:textId="04D04DDD" w:rsidR="003543A8" w:rsidRPr="00A110E1" w:rsidRDefault="00A110E1" w:rsidP="00BD5867">
      <w:pPr>
        <w:spacing w:line="247" w:lineRule="auto"/>
        <w:ind w:left="1592"/>
        <w:rPr>
          <w:b/>
          <w:lang w:val="fr-FR"/>
        </w:rPr>
      </w:pPr>
      <w:r w:rsidRPr="00A110E1">
        <w:rPr>
          <w:b/>
          <w:color w:val="FFFFFF"/>
          <w:spacing w:val="-2"/>
          <w:lang w:val="fr-FR"/>
        </w:rPr>
        <w:t>Porter des vêtements de protection</w:t>
      </w:r>
    </w:p>
    <w:p w14:paraId="635E78EC" w14:textId="1977BD77" w:rsidR="00A110E1" w:rsidRPr="00A110E1" w:rsidRDefault="00A110E1" w:rsidP="00A110E1">
      <w:pPr>
        <w:spacing w:before="93" w:line="247" w:lineRule="auto"/>
        <w:ind w:left="667"/>
        <w:rPr>
          <w:b/>
          <w:lang w:val="fr-FR"/>
        </w:rPr>
      </w:pPr>
      <w:r>
        <w:rPr>
          <w:noProof/>
          <w:lang w:val="en-GB" w:eastAsia="en-GB"/>
        </w:rPr>
        <w:drawing>
          <wp:anchor distT="0" distB="0" distL="114300" distR="114300" simplePos="0" relativeHeight="251679232" behindDoc="0" locked="0" layoutInCell="1" allowOverlap="1" wp14:anchorId="1FDE54DD" wp14:editId="1AA1F0C8">
            <wp:simplePos x="0" y="0"/>
            <wp:positionH relativeFrom="column">
              <wp:posOffset>854075</wp:posOffset>
            </wp:positionH>
            <wp:positionV relativeFrom="paragraph">
              <wp:posOffset>128511</wp:posOffset>
            </wp:positionV>
            <wp:extent cx="5543550" cy="2266950"/>
            <wp:effectExtent l="0" t="0" r="0" b="0"/>
            <wp:wrapNone/>
            <wp:docPr id="783" name="Imag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43550" cy="2266950"/>
                    </a:xfrm>
                    <a:prstGeom prst="rect">
                      <a:avLst/>
                    </a:prstGeom>
                    <a:noFill/>
                    <a:ln>
                      <a:noFill/>
                    </a:ln>
                  </pic:spPr>
                </pic:pic>
              </a:graphicData>
            </a:graphic>
          </wp:anchor>
        </w:drawing>
      </w:r>
      <w:r w:rsidR="008F094C" w:rsidRPr="00A110E1">
        <w:rPr>
          <w:lang w:val="fr-FR"/>
        </w:rPr>
        <w:br w:type="column"/>
      </w:r>
      <w:r w:rsidRPr="00A110E1">
        <w:rPr>
          <w:b/>
          <w:color w:val="FFFFFF"/>
          <w:lang w:val="fr-FR"/>
        </w:rPr>
        <w:t xml:space="preserve">Dormir sous une moustiquaire </w:t>
      </w:r>
    </w:p>
    <w:p w14:paraId="4C8CCF41" w14:textId="48AAD643" w:rsidR="003543A8" w:rsidRPr="00A110E1" w:rsidRDefault="00A110E1" w:rsidP="00A110E1">
      <w:pPr>
        <w:pStyle w:val="Corpsdetexte"/>
        <w:rPr>
          <w:b/>
          <w:sz w:val="22"/>
          <w:szCs w:val="22"/>
          <w:lang w:val="fr-FR"/>
        </w:rPr>
        <w:sectPr w:rsidR="003543A8" w:rsidRPr="00A110E1">
          <w:type w:val="continuous"/>
          <w:pgSz w:w="11910" w:h="16840"/>
          <w:pgMar w:top="1640" w:right="425" w:bottom="280" w:left="425" w:header="720" w:footer="720" w:gutter="0"/>
          <w:cols w:num="3" w:space="720" w:equalWidth="0">
            <w:col w:w="3560" w:space="40"/>
            <w:col w:w="3547" w:space="39"/>
            <w:col w:w="3874"/>
          </w:cols>
        </w:sectPr>
      </w:pPr>
      <w:r w:rsidRPr="00A110E1">
        <w:rPr>
          <w:lang w:val="fr-FR"/>
        </w:rPr>
        <w:br w:type="column"/>
      </w:r>
      <w:r w:rsidRPr="00A110E1">
        <w:rPr>
          <w:sz w:val="22"/>
          <w:szCs w:val="22"/>
          <w:lang w:val="fr-FR"/>
        </w:rPr>
        <w:t xml:space="preserve">     </w:t>
      </w:r>
      <w:r>
        <w:rPr>
          <w:sz w:val="22"/>
          <w:szCs w:val="22"/>
          <w:lang w:val="fr-FR"/>
        </w:rPr>
        <w:t xml:space="preserve"> </w:t>
      </w:r>
      <w:r w:rsidR="00226058">
        <w:rPr>
          <w:b/>
          <w:color w:val="FFFFFF"/>
          <w:sz w:val="22"/>
          <w:szCs w:val="22"/>
          <w:lang w:val="fr-FR"/>
        </w:rPr>
        <w:t>Enlever / recouvrir l'eau</w:t>
      </w:r>
      <w:r w:rsidRPr="002F7C9C">
        <w:rPr>
          <w:b/>
          <w:color w:val="FFFFFF"/>
          <w:sz w:val="22"/>
          <w:szCs w:val="22"/>
          <w:lang w:val="fr-FR"/>
        </w:rPr>
        <w:t xml:space="preserve">                 </w:t>
      </w:r>
    </w:p>
    <w:p w14:paraId="50F7E0C8" w14:textId="75C811A9" w:rsidR="003543A8" w:rsidRPr="002F7C9C" w:rsidRDefault="008F094C" w:rsidP="00A110E1">
      <w:pPr>
        <w:pStyle w:val="Corpsdetexte"/>
        <w:tabs>
          <w:tab w:val="left" w:pos="9525"/>
        </w:tabs>
        <w:rPr>
          <w:b/>
          <w:sz w:val="22"/>
          <w:lang w:val="fr-FR"/>
        </w:rPr>
      </w:pPr>
      <w:r>
        <w:rPr>
          <w:b/>
          <w:noProof/>
          <w:sz w:val="22"/>
          <w:lang w:val="en-GB" w:eastAsia="en-GB"/>
        </w:rPr>
        <mc:AlternateContent>
          <mc:Choice Requires="wps">
            <w:drawing>
              <wp:anchor distT="0" distB="0" distL="0" distR="0" simplePos="0" relativeHeight="251675136" behindDoc="1" locked="0" layoutInCell="1" allowOverlap="1" wp14:anchorId="4734958D" wp14:editId="519EFAB4">
                <wp:simplePos x="0" y="0"/>
                <wp:positionH relativeFrom="page">
                  <wp:posOffset>0</wp:posOffset>
                </wp:positionH>
                <wp:positionV relativeFrom="page">
                  <wp:posOffset>0</wp:posOffset>
                </wp:positionV>
                <wp:extent cx="7560309" cy="10692130"/>
                <wp:effectExtent l="0" t="0" r="0" b="0"/>
                <wp:wrapNone/>
                <wp:docPr id="440" name="Graphic 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3E6B4E8" id="Graphic 440" o:spid="_x0000_s1026" style="position:absolute;margin-left:0;margin-top:0;width:595.3pt;height:841.9pt;z-index:-25164134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Iw6rvD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r w:rsidR="00A110E1" w:rsidRPr="002F7C9C">
        <w:rPr>
          <w:b/>
          <w:sz w:val="22"/>
          <w:lang w:val="fr-FR"/>
        </w:rPr>
        <w:tab/>
      </w:r>
    </w:p>
    <w:p w14:paraId="50772F46" w14:textId="72B808B6" w:rsidR="003543A8" w:rsidRPr="002F7C9C" w:rsidRDefault="00A110E1" w:rsidP="00A110E1">
      <w:pPr>
        <w:pStyle w:val="Corpsdetexte"/>
        <w:tabs>
          <w:tab w:val="left" w:pos="5985"/>
        </w:tabs>
        <w:rPr>
          <w:b/>
          <w:sz w:val="22"/>
          <w:lang w:val="fr-FR"/>
        </w:rPr>
      </w:pPr>
      <w:r w:rsidRPr="002F7C9C">
        <w:rPr>
          <w:b/>
          <w:sz w:val="22"/>
          <w:lang w:val="fr-FR"/>
        </w:rPr>
        <w:tab/>
      </w:r>
    </w:p>
    <w:p w14:paraId="075D6960" w14:textId="1BB67EA7" w:rsidR="003543A8" w:rsidRPr="002F7C9C" w:rsidRDefault="003543A8">
      <w:pPr>
        <w:pStyle w:val="Corpsdetexte"/>
        <w:rPr>
          <w:b/>
          <w:sz w:val="22"/>
          <w:lang w:val="fr-FR"/>
        </w:rPr>
      </w:pPr>
    </w:p>
    <w:p w14:paraId="25A02C4B" w14:textId="77777777" w:rsidR="003543A8" w:rsidRPr="002F7C9C" w:rsidRDefault="003543A8">
      <w:pPr>
        <w:pStyle w:val="Corpsdetexte"/>
        <w:rPr>
          <w:b/>
          <w:sz w:val="22"/>
          <w:lang w:val="fr-FR"/>
        </w:rPr>
      </w:pPr>
    </w:p>
    <w:p w14:paraId="0CCFF75D" w14:textId="2CDF7BE6" w:rsidR="003543A8" w:rsidRPr="002F7C9C" w:rsidRDefault="003543A8">
      <w:pPr>
        <w:pStyle w:val="Corpsdetexte"/>
        <w:rPr>
          <w:b/>
          <w:sz w:val="22"/>
          <w:lang w:val="fr-FR"/>
        </w:rPr>
      </w:pPr>
    </w:p>
    <w:p w14:paraId="21517484" w14:textId="77777777" w:rsidR="003543A8" w:rsidRPr="002F7C9C" w:rsidRDefault="003543A8">
      <w:pPr>
        <w:pStyle w:val="Corpsdetexte"/>
        <w:rPr>
          <w:b/>
          <w:sz w:val="22"/>
          <w:lang w:val="fr-FR"/>
        </w:rPr>
      </w:pPr>
    </w:p>
    <w:p w14:paraId="6ADAE207" w14:textId="78135A2F" w:rsidR="00A110E1" w:rsidRDefault="00A110E1" w:rsidP="00A110E1">
      <w:pPr>
        <w:pStyle w:val="NormalWeb"/>
      </w:pPr>
      <w:r>
        <w:rPr>
          <w:b/>
          <w:sz w:val="22"/>
        </w:rPr>
        <w:tab/>
      </w:r>
    </w:p>
    <w:p w14:paraId="4CEFBB9A" w14:textId="6A1E1A28" w:rsidR="003543A8" w:rsidRPr="002F7C9C" w:rsidRDefault="003543A8" w:rsidP="00A110E1">
      <w:pPr>
        <w:pStyle w:val="Corpsdetexte"/>
        <w:tabs>
          <w:tab w:val="left" w:pos="4935"/>
        </w:tabs>
        <w:rPr>
          <w:b/>
          <w:sz w:val="22"/>
          <w:lang w:val="fr-FR"/>
        </w:rPr>
      </w:pPr>
    </w:p>
    <w:p w14:paraId="23FCE002" w14:textId="77777777" w:rsidR="003543A8" w:rsidRPr="002F7C9C" w:rsidRDefault="003543A8">
      <w:pPr>
        <w:pStyle w:val="Corpsdetexte"/>
        <w:rPr>
          <w:b/>
          <w:sz w:val="22"/>
          <w:lang w:val="fr-FR"/>
        </w:rPr>
      </w:pPr>
    </w:p>
    <w:p w14:paraId="372A7722" w14:textId="0F30D494" w:rsidR="003543A8" w:rsidRPr="002F7C9C" w:rsidRDefault="003543A8">
      <w:pPr>
        <w:pStyle w:val="Corpsdetexte"/>
        <w:rPr>
          <w:b/>
          <w:sz w:val="22"/>
          <w:lang w:val="fr-FR"/>
        </w:rPr>
      </w:pPr>
    </w:p>
    <w:p w14:paraId="732914FC" w14:textId="397FD4C9" w:rsidR="003543A8" w:rsidRPr="002F7C9C" w:rsidRDefault="003543A8">
      <w:pPr>
        <w:pStyle w:val="Corpsdetexte"/>
        <w:rPr>
          <w:b/>
          <w:sz w:val="22"/>
          <w:lang w:val="fr-FR"/>
        </w:rPr>
      </w:pPr>
    </w:p>
    <w:p w14:paraId="0A170C40" w14:textId="57C0A9E3" w:rsidR="003543A8" w:rsidRPr="002F7C9C" w:rsidRDefault="003543A8">
      <w:pPr>
        <w:pStyle w:val="Corpsdetexte"/>
        <w:rPr>
          <w:b/>
          <w:sz w:val="22"/>
          <w:lang w:val="fr-FR"/>
        </w:rPr>
      </w:pPr>
    </w:p>
    <w:p w14:paraId="236613F0" w14:textId="57015E7D" w:rsidR="003543A8" w:rsidRPr="00A110E1" w:rsidRDefault="00A110E1" w:rsidP="00226058">
      <w:pPr>
        <w:pStyle w:val="Corpsdetexte"/>
        <w:ind w:left="720" w:firstLine="720"/>
        <w:rPr>
          <w:b/>
          <w:sz w:val="22"/>
          <w:lang w:val="fr-FR"/>
        </w:rPr>
      </w:pPr>
      <w:r w:rsidRPr="00A110E1">
        <w:rPr>
          <w:b/>
          <w:color w:val="FFFFFF"/>
          <w:lang w:val="fr-FR"/>
        </w:rPr>
        <w:t>Vérifier votre corps et vos animaux pour détecter des tiques</w:t>
      </w:r>
    </w:p>
    <w:p w14:paraId="1E179869" w14:textId="77777777" w:rsidR="003543A8" w:rsidRPr="00A110E1" w:rsidRDefault="003543A8">
      <w:pPr>
        <w:pStyle w:val="Corpsdetexte"/>
        <w:rPr>
          <w:b/>
          <w:sz w:val="22"/>
          <w:lang w:val="fr-FR"/>
        </w:rPr>
      </w:pPr>
    </w:p>
    <w:p w14:paraId="0A3EACCB" w14:textId="54ED2FFC" w:rsidR="003543A8" w:rsidRPr="00A110E1" w:rsidRDefault="003543A8">
      <w:pPr>
        <w:pStyle w:val="Corpsdetexte"/>
        <w:spacing w:before="251"/>
        <w:rPr>
          <w:b/>
          <w:sz w:val="22"/>
          <w:lang w:val="fr-FR"/>
        </w:rPr>
      </w:pPr>
    </w:p>
    <w:p w14:paraId="14B2E5DB" w14:textId="6F370BB1" w:rsidR="00A110E1" w:rsidRPr="00A110E1" w:rsidRDefault="00A110E1" w:rsidP="00585A08">
      <w:pPr>
        <w:spacing w:before="1"/>
        <w:ind w:left="277"/>
        <w:jc w:val="center"/>
        <w:rPr>
          <w:b/>
          <w:lang w:val="fr-FR"/>
        </w:rPr>
      </w:pPr>
    </w:p>
    <w:p w14:paraId="0662162C" w14:textId="05314AC3" w:rsidR="003543A8" w:rsidRPr="00A110E1" w:rsidRDefault="00A110E1">
      <w:pPr>
        <w:pStyle w:val="Corpsdetexte"/>
        <w:rPr>
          <w:b/>
          <w:lang w:val="fr-FR"/>
        </w:rPr>
      </w:pPr>
      <w:r>
        <w:rPr>
          <w:noProof/>
          <w:lang w:val="en-GB" w:eastAsia="en-GB"/>
        </w:rPr>
        <mc:AlternateContent>
          <mc:Choice Requires="wps">
            <w:drawing>
              <wp:anchor distT="0" distB="0" distL="0" distR="0" simplePos="0" relativeHeight="251630080" behindDoc="0" locked="0" layoutInCell="1" allowOverlap="1" wp14:anchorId="70154FA9" wp14:editId="5B04A142">
                <wp:simplePos x="0" y="0"/>
                <wp:positionH relativeFrom="page">
                  <wp:posOffset>6562725</wp:posOffset>
                </wp:positionH>
                <wp:positionV relativeFrom="paragraph">
                  <wp:posOffset>61595</wp:posOffset>
                </wp:positionV>
                <wp:extent cx="474980" cy="519430"/>
                <wp:effectExtent l="0" t="0" r="0" b="0"/>
                <wp:wrapNone/>
                <wp:docPr id="467" name="Graphic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26" y="158356"/>
                              </a:lnTo>
                              <a:lnTo>
                                <a:pt x="178993" y="164490"/>
                              </a:lnTo>
                              <a:lnTo>
                                <a:pt x="172847" y="173736"/>
                              </a:lnTo>
                              <a:lnTo>
                                <a:pt x="170624" y="185242"/>
                              </a:lnTo>
                              <a:lnTo>
                                <a:pt x="172847" y="196761"/>
                              </a:lnTo>
                              <a:lnTo>
                                <a:pt x="178993" y="205981"/>
                              </a:lnTo>
                              <a:lnTo>
                                <a:pt x="188226"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21"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21"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89" y="117500"/>
                              </a:lnTo>
                              <a:lnTo>
                                <a:pt x="445096" y="120281"/>
                              </a:lnTo>
                              <a:lnTo>
                                <a:pt x="410248" y="141947"/>
                              </a:lnTo>
                              <a:lnTo>
                                <a:pt x="400202" y="128905"/>
                              </a:lnTo>
                              <a:lnTo>
                                <a:pt x="389280" y="117043"/>
                              </a:lnTo>
                              <a:lnTo>
                                <a:pt x="377621" y="106349"/>
                              </a:lnTo>
                              <a:lnTo>
                                <a:pt x="365391" y="96786"/>
                              </a:lnTo>
                              <a:lnTo>
                                <a:pt x="378739" y="74637"/>
                              </a:lnTo>
                              <a:lnTo>
                                <a:pt x="379387" y="73304"/>
                              </a:lnTo>
                              <a:lnTo>
                                <a:pt x="379082" y="73660"/>
                              </a:lnTo>
                              <a:lnTo>
                                <a:pt x="381889" y="66713"/>
                              </a:lnTo>
                              <a:lnTo>
                                <a:pt x="381660" y="59474"/>
                              </a:lnTo>
                              <a:lnTo>
                                <a:pt x="378701" y="52781"/>
                              </a:lnTo>
                              <a:lnTo>
                                <a:pt x="373303" y="47472"/>
                              </a:lnTo>
                              <a:lnTo>
                                <a:pt x="366204" y="44716"/>
                              </a:lnTo>
                              <a:lnTo>
                                <a:pt x="358736" y="44958"/>
                              </a:lnTo>
                              <a:lnTo>
                                <a:pt x="352005" y="47891"/>
                              </a:lnTo>
                              <a:lnTo>
                                <a:pt x="347103" y="53263"/>
                              </a:lnTo>
                              <a:lnTo>
                                <a:pt x="331965" y="77076"/>
                              </a:lnTo>
                              <a:lnTo>
                                <a:pt x="316903" y="70700"/>
                              </a:lnTo>
                              <a:lnTo>
                                <a:pt x="302120" y="65760"/>
                              </a:lnTo>
                              <a:lnTo>
                                <a:pt x="287858" y="62242"/>
                              </a:lnTo>
                              <a:lnTo>
                                <a:pt x="269659" y="59448"/>
                              </a:lnTo>
                              <a:lnTo>
                                <a:pt x="260794" y="58610"/>
                              </a:lnTo>
                              <a:lnTo>
                                <a:pt x="260794" y="19405"/>
                              </a:lnTo>
                              <a:lnTo>
                                <a:pt x="259410" y="11455"/>
                              </a:lnTo>
                              <a:lnTo>
                                <a:pt x="255485" y="5321"/>
                              </a:lnTo>
                              <a:lnTo>
                                <a:pt x="249377"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36" y="49745"/>
                              </a:lnTo>
                              <a:lnTo>
                                <a:pt x="131394" y="46748"/>
                              </a:lnTo>
                              <a:lnTo>
                                <a:pt x="124231" y="46266"/>
                              </a:lnTo>
                              <a:lnTo>
                                <a:pt x="117335" y="48463"/>
                              </a:lnTo>
                              <a:lnTo>
                                <a:pt x="111353" y="53771"/>
                              </a:lnTo>
                              <a:lnTo>
                                <a:pt x="108115" y="60464"/>
                              </a:lnTo>
                              <a:lnTo>
                                <a:pt x="107772" y="67703"/>
                              </a:lnTo>
                              <a:lnTo>
                                <a:pt x="110515" y="74637"/>
                              </a:lnTo>
                              <a:lnTo>
                                <a:pt x="124002" y="98450"/>
                              </a:lnTo>
                              <a:lnTo>
                                <a:pt x="112814" y="107454"/>
                              </a:lnTo>
                              <a:lnTo>
                                <a:pt x="101727" y="118021"/>
                              </a:lnTo>
                              <a:lnTo>
                                <a:pt x="90970" y="130060"/>
                              </a:lnTo>
                              <a:lnTo>
                                <a:pt x="80772" y="143471"/>
                              </a:lnTo>
                              <a:lnTo>
                                <a:pt x="39700" y="119303"/>
                              </a:lnTo>
                              <a:lnTo>
                                <a:pt x="32778" y="117081"/>
                              </a:lnTo>
                              <a:lnTo>
                                <a:pt x="25565"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57" y="237515"/>
                              </a:lnTo>
                              <a:lnTo>
                                <a:pt x="5537" y="242036"/>
                              </a:lnTo>
                              <a:lnTo>
                                <a:pt x="1485" y="248475"/>
                              </a:lnTo>
                              <a:lnTo>
                                <a:pt x="0" y="256019"/>
                              </a:lnTo>
                              <a:lnTo>
                                <a:pt x="1536" y="263436"/>
                              </a:lnTo>
                              <a:lnTo>
                                <a:pt x="5791" y="269278"/>
                              </a:lnTo>
                              <a:lnTo>
                                <a:pt x="12242"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75" y="390639"/>
                              </a:lnTo>
                              <a:lnTo>
                                <a:pt x="26657" y="393915"/>
                              </a:lnTo>
                              <a:lnTo>
                                <a:pt x="34188" y="394474"/>
                              </a:lnTo>
                              <a:lnTo>
                                <a:pt x="41719" y="391845"/>
                              </a:lnTo>
                              <a:lnTo>
                                <a:pt x="78295" y="371487"/>
                              </a:lnTo>
                              <a:lnTo>
                                <a:pt x="86868"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78" y="466572"/>
                              </a:lnTo>
                              <a:lnTo>
                                <a:pt x="138976" y="463651"/>
                              </a:lnTo>
                              <a:lnTo>
                                <a:pt x="144424" y="457809"/>
                              </a:lnTo>
                              <a:lnTo>
                                <a:pt x="155956" y="439458"/>
                              </a:lnTo>
                              <a:lnTo>
                                <a:pt x="176593" y="448017"/>
                              </a:lnTo>
                              <a:lnTo>
                                <a:pt x="195973" y="453809"/>
                              </a:lnTo>
                              <a:lnTo>
                                <a:pt x="213398" y="457352"/>
                              </a:lnTo>
                              <a:lnTo>
                                <a:pt x="228142" y="459181"/>
                              </a:lnTo>
                              <a:lnTo>
                                <a:pt x="228815" y="499516"/>
                              </a:lnTo>
                              <a:lnTo>
                                <a:pt x="230911" y="507072"/>
                              </a:lnTo>
                              <a:lnTo>
                                <a:pt x="235369" y="513245"/>
                              </a:lnTo>
                              <a:lnTo>
                                <a:pt x="241630" y="517398"/>
                              </a:lnTo>
                              <a:lnTo>
                                <a:pt x="249148" y="518922"/>
                              </a:lnTo>
                              <a:lnTo>
                                <a:pt x="256679" y="516839"/>
                              </a:lnTo>
                              <a:lnTo>
                                <a:pt x="262763"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32" y="369138"/>
                              </a:lnTo>
                              <a:lnTo>
                                <a:pt x="396532" y="353034"/>
                              </a:lnTo>
                              <a:lnTo>
                                <a:pt x="360540" y="381419"/>
                              </a:lnTo>
                              <a:lnTo>
                                <a:pt x="324446" y="400342"/>
                              </a:lnTo>
                              <a:lnTo>
                                <a:pt x="284899" y="410895"/>
                              </a:lnTo>
                              <a:lnTo>
                                <a:pt x="238531" y="414159"/>
                              </a:lnTo>
                              <a:lnTo>
                                <a:pt x="221272" y="412788"/>
                              </a:lnTo>
                              <a:lnTo>
                                <a:pt x="172542" y="396582"/>
                              </a:lnTo>
                              <a:lnTo>
                                <a:pt x="121412" y="353021"/>
                              </a:lnTo>
                              <a:lnTo>
                                <a:pt x="91871"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406" y="298907"/>
                              </a:lnTo>
                              <a:lnTo>
                                <a:pt x="263690" y="297738"/>
                              </a:lnTo>
                              <a:lnTo>
                                <a:pt x="217284"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98" y="192519"/>
                              </a:lnTo>
                              <a:lnTo>
                                <a:pt x="429082" y="175412"/>
                              </a:lnTo>
                              <a:lnTo>
                                <a:pt x="465416" y="153200"/>
                              </a:lnTo>
                              <a:lnTo>
                                <a:pt x="471411"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51E7789" id="Graphic 467" o:spid="_x0000_s1026" style="position:absolute;margin-left:516.75pt;margin-top:4.85pt;width:37.4pt;height:40.9pt;z-index:251630080;visibility:visible;mso-wrap-style:square;mso-wrap-distance-left:0;mso-wrap-distance-top:0;mso-wrap-distance-right:0;mso-wrap-distance-bottom:0;mso-position-horizontal:absolute;mso-position-horizontal-relative:page;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" path="m228815,185242r-2235,-11506l220446,164490r-9233,-6134l199720,156121r-11494,2235l178993,164490r-6146,9246l170624,185242r2223,11519l178993,205981r9233,6134l199720,214337r11493,-2222l220446,205981r6134,-9220l228815,185242xem350964,229870r-1689,-8255l344690,214820r-6769,-4585l329666,208534r-8255,1701l314617,214820r-4610,6795l308305,229870r1702,8255l314617,244906r6794,4610l329666,251206r8255,-1690l344690,244906r4585,-6781l350964,229870xem474967,133972r-2794,-6947l466864,121081r-6782,-3251l452589,117500r-7493,2781l410248,141947,400202,128905,389280,117043,377621,106349,365391,96786,378739,74637r648,-1333l379082,73660r2807,-6947l381660,59474r-2959,-6693l373303,47472r-7099,-2756l358736,44958r-6731,2933l347103,53263,331965,77076,316903,70700,302120,65760,287858,62242,269659,59448r-8865,-838l260794,19405r-1384,-7950l255485,5321,249377,1397,241427,r-7532,1397l227736,5321r-4153,6134l222059,19405r,39586l206806,60680r-8572,2870l198755,63017r-11646,3353l173888,70891r-16967,7455l143332,55054r-5296,-5309l131394,46748r-7163,-482l117335,48463r-5982,5308l108115,60464r-343,7239l110515,74637r13487,23813l112814,107454r-11087,10567l90970,130060,80772,143471,39700,119303r-6922,-2222l25565,117703r-6681,3353l13589,127025r-2642,6947l11506,141211r3289,6680l20332,153200r41085,24219l55791,191147r-4649,14351l47574,220421r-2362,15430l18935,235686r-7378,1829l5537,242036r-4052,6439l,256019r1536,7417l5791,269278r6451,3822l20332,274472r23978,13l46304,290563r3327,15862l54190,321945r5715,15062l22263,357886r-5550,5372l13322,370052r-851,7519l14554,385102r5321,5537l26657,393915r7531,559l41719,391845,78295,371487r8573,12065l96113,394754r9868,10236l118491,415912r4279,3251l111125,437921r355,-495l108724,444411r229,7226l111912,458304r5423,5296l124421,466547r7557,25l138976,463651r5448,-5842l155956,439458r20637,8559l195973,453809r17425,3543l228142,459181r673,40335l230911,507072r4458,6173l241630,517398r7518,1524l256679,516839r6084,-4445l266649,506120r978,-7569l266954,457771r17881,-3277l301332,449745r15152,-6134l330339,436168r16129,26493l351536,467410r6413,2363l364845,469798r6528,-2248l377342,462191r3251,-6795l380923,447878r-2781,-7544l360553,411556r10960,-13043l381114,384340r8318,-15202l396532,353034r-35992,28385l324446,400342r-39547,10553l238531,414159r-17259,-1371l172542,396582,121412,353021,91871,284695,90170,246367r7683,-37275l133235,150571r43053,-31090l209448,107619r3632,-1130l224701,104368r18542,-1219l267627,104736r58877,20955l378142,176466r20345,53391l400481,249275r,11583l399503,262851r-1993,2909l393649,268681r-5741,4864l334213,294335r-52807,4572l263690,297738,217284,287299,179489,271462,147688,247434,119265,212394r12510,46495l159118,297751r42075,28677l257911,342341r21603,1854l308470,343852r74498,-16015l424688,302641r21361,-37821l446049,246367r-1867,-18199l440728,210159r-5030,-17640l429082,175412r36334,-22212l471411,147891r3238,-6680l474967,133972xe" stroked="f">
                <v:path arrowok="t"/>
                <w10:wrap anchorx="page"/>
              </v:shape>
            </w:pict>
          </mc:Fallback>
        </mc:AlternateContent>
      </w:r>
    </w:p>
    <w:p w14:paraId="7BF957B1" w14:textId="3F1787B2" w:rsidR="003543A8" w:rsidRPr="00A110E1" w:rsidRDefault="003543A8">
      <w:pPr>
        <w:pStyle w:val="Corpsdetexte"/>
        <w:rPr>
          <w:b/>
          <w:lang w:val="fr-FR"/>
        </w:rPr>
      </w:pPr>
    </w:p>
    <w:p w14:paraId="27A62CF8" w14:textId="77777777" w:rsidR="003543A8" w:rsidRPr="00A110E1" w:rsidRDefault="003543A8">
      <w:pPr>
        <w:pStyle w:val="Corpsdetexte"/>
        <w:rPr>
          <w:b/>
          <w:lang w:val="fr-FR"/>
        </w:rPr>
      </w:pPr>
    </w:p>
    <w:p w14:paraId="08879A26" w14:textId="3F994477" w:rsidR="003543A8" w:rsidRPr="002F7C9C" w:rsidRDefault="003543A8" w:rsidP="00A110E1">
      <w:pPr>
        <w:spacing w:before="51"/>
        <w:ind w:right="138"/>
        <w:rPr>
          <w:b/>
          <w:sz w:val="20"/>
          <w:lang w:val="fr-FR"/>
        </w:rPr>
      </w:pPr>
    </w:p>
    <w:p w14:paraId="55314778" w14:textId="77777777" w:rsidR="003543A8" w:rsidRPr="002F7C9C" w:rsidRDefault="003543A8">
      <w:pPr>
        <w:jc w:val="right"/>
        <w:rPr>
          <w:b/>
          <w:sz w:val="20"/>
          <w:lang w:val="fr-FR"/>
        </w:rPr>
        <w:sectPr w:rsidR="003543A8" w:rsidRPr="002F7C9C">
          <w:type w:val="continuous"/>
          <w:pgSz w:w="11910" w:h="16840"/>
          <w:pgMar w:top="1640" w:right="425" w:bottom="280" w:left="425" w:header="720" w:footer="720" w:gutter="0"/>
          <w:cols w:space="720"/>
        </w:sectPr>
      </w:pPr>
    </w:p>
    <w:p w14:paraId="49B0F57A" w14:textId="77777777" w:rsidR="003543A8" w:rsidRPr="002F7C9C" w:rsidRDefault="003543A8">
      <w:pPr>
        <w:pStyle w:val="Corpsdetexte"/>
        <w:rPr>
          <w:sz w:val="20"/>
          <w:lang w:val="fr-FR"/>
        </w:rPr>
      </w:pPr>
    </w:p>
    <w:p w14:paraId="24C6153A" w14:textId="77777777" w:rsidR="003543A8" w:rsidRPr="002F7C9C" w:rsidRDefault="003543A8">
      <w:pPr>
        <w:pStyle w:val="Corpsdetexte"/>
        <w:spacing w:before="66"/>
        <w:rPr>
          <w:sz w:val="20"/>
          <w:lang w:val="fr-FR"/>
        </w:rPr>
      </w:pPr>
    </w:p>
    <w:p w14:paraId="5EE58A9E" w14:textId="77777777" w:rsidR="001F76DB" w:rsidRPr="001F76DB" w:rsidRDefault="001F76DB" w:rsidP="00585A08">
      <w:pPr>
        <w:pStyle w:val="Titre2"/>
        <w:spacing w:line="216" w:lineRule="auto"/>
        <w:ind w:left="924" w:right="1562"/>
        <w:rPr>
          <w:lang w:val="fr-FR"/>
        </w:rPr>
      </w:pPr>
      <w:r w:rsidRPr="001F76DB">
        <w:rPr>
          <w:color w:val="231F20"/>
          <w:lang w:val="fr-FR"/>
        </w:rPr>
        <w:t>Images de scénarios du défi de prévention</w:t>
      </w:r>
    </w:p>
    <w:p w14:paraId="66C97D66" w14:textId="77777777" w:rsidR="003543A8" w:rsidRPr="001F76DB" w:rsidRDefault="003543A8">
      <w:pPr>
        <w:pStyle w:val="Corpsdetexte"/>
        <w:rPr>
          <w:b/>
          <w:sz w:val="20"/>
          <w:lang w:val="fr-FR"/>
        </w:rPr>
      </w:pPr>
    </w:p>
    <w:p w14:paraId="5ADCADAF" w14:textId="77777777" w:rsidR="003543A8" w:rsidRPr="001F76DB" w:rsidRDefault="003543A8">
      <w:pPr>
        <w:pStyle w:val="Corpsdetexte"/>
        <w:rPr>
          <w:b/>
          <w:sz w:val="20"/>
          <w:lang w:val="fr-FR"/>
        </w:rPr>
      </w:pPr>
    </w:p>
    <w:p w14:paraId="5F000789" w14:textId="77777777" w:rsidR="003543A8" w:rsidRPr="001F76DB" w:rsidRDefault="003543A8">
      <w:pPr>
        <w:pStyle w:val="Corpsdetexte"/>
        <w:rPr>
          <w:b/>
          <w:sz w:val="20"/>
          <w:lang w:val="fr-FR"/>
        </w:rPr>
      </w:pPr>
    </w:p>
    <w:p w14:paraId="1F2E015E" w14:textId="77777777" w:rsidR="003543A8" w:rsidRPr="001F76DB" w:rsidRDefault="003543A8">
      <w:pPr>
        <w:pStyle w:val="Corpsdetexte"/>
        <w:rPr>
          <w:b/>
          <w:sz w:val="20"/>
          <w:lang w:val="fr-FR"/>
        </w:rPr>
      </w:pPr>
    </w:p>
    <w:p w14:paraId="42F72A85" w14:textId="77777777" w:rsidR="003543A8" w:rsidRPr="001F76DB" w:rsidRDefault="003543A8">
      <w:pPr>
        <w:pStyle w:val="Corpsdetexte"/>
        <w:rPr>
          <w:b/>
          <w:sz w:val="20"/>
          <w:lang w:val="fr-FR"/>
        </w:rPr>
      </w:pPr>
    </w:p>
    <w:p w14:paraId="1F271313" w14:textId="77777777" w:rsidR="003543A8" w:rsidRPr="001F76DB" w:rsidRDefault="003543A8">
      <w:pPr>
        <w:pStyle w:val="Corpsdetexte"/>
        <w:rPr>
          <w:b/>
          <w:sz w:val="20"/>
          <w:lang w:val="fr-FR"/>
        </w:rPr>
      </w:pPr>
    </w:p>
    <w:p w14:paraId="391382D0" w14:textId="77777777" w:rsidR="003543A8" w:rsidRPr="001F76DB" w:rsidRDefault="003543A8">
      <w:pPr>
        <w:pStyle w:val="Corpsdetexte"/>
        <w:rPr>
          <w:b/>
          <w:sz w:val="20"/>
          <w:lang w:val="fr-FR"/>
        </w:rPr>
      </w:pPr>
    </w:p>
    <w:p w14:paraId="3C8E4745" w14:textId="77777777" w:rsidR="003543A8" w:rsidRPr="001F76DB" w:rsidRDefault="003543A8">
      <w:pPr>
        <w:pStyle w:val="Corpsdetexte"/>
        <w:rPr>
          <w:b/>
          <w:sz w:val="20"/>
          <w:lang w:val="fr-FR"/>
        </w:rPr>
      </w:pPr>
    </w:p>
    <w:p w14:paraId="3950F683" w14:textId="77777777" w:rsidR="003543A8" w:rsidRPr="001F76DB" w:rsidRDefault="003543A8">
      <w:pPr>
        <w:pStyle w:val="Corpsdetexte"/>
        <w:rPr>
          <w:b/>
          <w:sz w:val="20"/>
          <w:lang w:val="fr-FR"/>
        </w:rPr>
      </w:pPr>
    </w:p>
    <w:p w14:paraId="720DCE43" w14:textId="77777777" w:rsidR="003543A8" w:rsidRPr="001F76DB" w:rsidRDefault="003543A8">
      <w:pPr>
        <w:pStyle w:val="Corpsdetexte"/>
        <w:rPr>
          <w:b/>
          <w:sz w:val="20"/>
          <w:lang w:val="fr-FR"/>
        </w:rPr>
      </w:pPr>
    </w:p>
    <w:p w14:paraId="16AED5E8" w14:textId="77777777" w:rsidR="003543A8" w:rsidRPr="001F76DB" w:rsidRDefault="003543A8">
      <w:pPr>
        <w:pStyle w:val="Corpsdetexte"/>
        <w:rPr>
          <w:b/>
          <w:sz w:val="20"/>
          <w:lang w:val="fr-FR"/>
        </w:rPr>
      </w:pPr>
    </w:p>
    <w:p w14:paraId="4C50D89B" w14:textId="77777777" w:rsidR="003543A8" w:rsidRPr="001F76DB" w:rsidRDefault="003543A8">
      <w:pPr>
        <w:pStyle w:val="Corpsdetexte"/>
        <w:rPr>
          <w:b/>
          <w:sz w:val="20"/>
          <w:lang w:val="fr-FR"/>
        </w:rPr>
      </w:pPr>
    </w:p>
    <w:p w14:paraId="54929C68" w14:textId="77777777" w:rsidR="003543A8" w:rsidRPr="001F76DB" w:rsidRDefault="003543A8">
      <w:pPr>
        <w:pStyle w:val="Corpsdetexte"/>
        <w:rPr>
          <w:b/>
          <w:sz w:val="20"/>
          <w:lang w:val="fr-FR"/>
        </w:rPr>
      </w:pPr>
    </w:p>
    <w:p w14:paraId="1787236A" w14:textId="77777777" w:rsidR="003543A8" w:rsidRPr="001F76DB" w:rsidRDefault="003543A8">
      <w:pPr>
        <w:pStyle w:val="Corpsdetexte"/>
        <w:rPr>
          <w:b/>
          <w:sz w:val="20"/>
          <w:lang w:val="fr-FR"/>
        </w:rPr>
      </w:pPr>
    </w:p>
    <w:p w14:paraId="366666FC" w14:textId="77777777" w:rsidR="003543A8" w:rsidRPr="001F76DB" w:rsidRDefault="003543A8">
      <w:pPr>
        <w:pStyle w:val="Corpsdetexte"/>
        <w:rPr>
          <w:b/>
          <w:sz w:val="20"/>
          <w:lang w:val="fr-FR"/>
        </w:rPr>
      </w:pPr>
    </w:p>
    <w:p w14:paraId="1189A459" w14:textId="77777777" w:rsidR="003543A8" w:rsidRPr="001F76DB" w:rsidRDefault="003543A8">
      <w:pPr>
        <w:pStyle w:val="Corpsdetexte"/>
        <w:rPr>
          <w:b/>
          <w:sz w:val="20"/>
          <w:lang w:val="fr-FR"/>
        </w:rPr>
      </w:pPr>
    </w:p>
    <w:p w14:paraId="687292CB" w14:textId="77777777" w:rsidR="003543A8" w:rsidRPr="001F76DB" w:rsidRDefault="003543A8">
      <w:pPr>
        <w:pStyle w:val="Corpsdetexte"/>
        <w:rPr>
          <w:b/>
          <w:sz w:val="20"/>
          <w:lang w:val="fr-FR"/>
        </w:rPr>
      </w:pPr>
    </w:p>
    <w:p w14:paraId="0E7652E3" w14:textId="77777777" w:rsidR="003543A8" w:rsidRPr="001F76DB" w:rsidRDefault="003543A8">
      <w:pPr>
        <w:pStyle w:val="Corpsdetexte"/>
        <w:rPr>
          <w:b/>
          <w:sz w:val="20"/>
          <w:lang w:val="fr-FR"/>
        </w:rPr>
      </w:pPr>
    </w:p>
    <w:p w14:paraId="6C567979" w14:textId="77777777" w:rsidR="003543A8" w:rsidRPr="001F76DB" w:rsidRDefault="003543A8">
      <w:pPr>
        <w:pStyle w:val="Corpsdetexte"/>
        <w:rPr>
          <w:b/>
          <w:sz w:val="20"/>
          <w:lang w:val="fr-FR"/>
        </w:rPr>
      </w:pPr>
    </w:p>
    <w:p w14:paraId="4C7EFAD6" w14:textId="77777777" w:rsidR="003543A8" w:rsidRPr="001F76DB" w:rsidRDefault="003543A8">
      <w:pPr>
        <w:pStyle w:val="Corpsdetexte"/>
        <w:rPr>
          <w:b/>
          <w:sz w:val="20"/>
          <w:lang w:val="fr-FR"/>
        </w:rPr>
      </w:pPr>
    </w:p>
    <w:p w14:paraId="3E69C287" w14:textId="77777777" w:rsidR="003543A8" w:rsidRPr="001F76DB" w:rsidRDefault="003543A8">
      <w:pPr>
        <w:pStyle w:val="Corpsdetexte"/>
        <w:rPr>
          <w:b/>
          <w:sz w:val="20"/>
          <w:lang w:val="fr-FR"/>
        </w:rPr>
      </w:pPr>
    </w:p>
    <w:p w14:paraId="7A588643" w14:textId="77777777" w:rsidR="003543A8" w:rsidRPr="001F76DB" w:rsidRDefault="003543A8">
      <w:pPr>
        <w:pStyle w:val="Corpsdetexte"/>
        <w:spacing w:before="25"/>
        <w:rPr>
          <w:b/>
          <w:sz w:val="20"/>
          <w:lang w:val="fr-FR"/>
        </w:rPr>
      </w:pPr>
    </w:p>
    <w:p w14:paraId="3123B4A6" w14:textId="77777777" w:rsidR="003543A8" w:rsidRPr="001F76DB" w:rsidRDefault="003543A8">
      <w:pPr>
        <w:pStyle w:val="Corpsdetexte"/>
        <w:rPr>
          <w:b/>
          <w:sz w:val="20"/>
          <w:lang w:val="fr-FR"/>
        </w:rPr>
        <w:sectPr w:rsidR="003543A8" w:rsidRPr="001F76DB">
          <w:pgSz w:w="11910" w:h="16840"/>
          <w:pgMar w:top="560" w:right="425" w:bottom="0" w:left="425" w:header="720" w:footer="720" w:gutter="0"/>
          <w:cols w:space="720"/>
        </w:sectPr>
      </w:pPr>
    </w:p>
    <w:p w14:paraId="74A55015" w14:textId="77777777" w:rsidR="001F76DB" w:rsidRDefault="001F76DB" w:rsidP="001F76DB">
      <w:pPr>
        <w:spacing w:before="93" w:line="247" w:lineRule="auto"/>
        <w:ind w:left="1527" w:right="38"/>
        <w:rPr>
          <w:b/>
          <w:color w:val="FFFFFF"/>
          <w:lang w:val="fr-FR"/>
        </w:rPr>
      </w:pPr>
    </w:p>
    <w:p w14:paraId="3B195B7C" w14:textId="227B70DB" w:rsidR="001F76DB" w:rsidRPr="001F76DB" w:rsidRDefault="001F76DB" w:rsidP="001F76DB">
      <w:pPr>
        <w:spacing w:before="93" w:line="247" w:lineRule="auto"/>
        <w:ind w:left="1527" w:right="38"/>
        <w:rPr>
          <w:b/>
          <w:lang w:val="fr-FR"/>
        </w:rPr>
      </w:pPr>
      <w:r w:rsidRPr="001F76DB">
        <w:rPr>
          <w:b/>
          <w:color w:val="FFFFFF"/>
          <w:lang w:val="fr-FR"/>
        </w:rPr>
        <w:t xml:space="preserve">Camper dans une zone boisée </w:t>
      </w:r>
    </w:p>
    <w:p w14:paraId="4E4782D1" w14:textId="77777777" w:rsidR="001F76DB" w:rsidRDefault="008F094C">
      <w:pPr>
        <w:spacing w:before="93" w:line="247" w:lineRule="auto"/>
        <w:ind w:left="1699" w:right="2340" w:hanging="172"/>
        <w:rPr>
          <w:lang w:val="fr-FR"/>
        </w:rPr>
      </w:pPr>
      <w:r w:rsidRPr="001F76DB">
        <w:rPr>
          <w:lang w:val="fr-FR"/>
        </w:rPr>
        <w:br w:type="column"/>
      </w:r>
    </w:p>
    <w:p w14:paraId="4A896E91" w14:textId="7D217674" w:rsidR="003543A8" w:rsidRPr="001F76DB" w:rsidRDefault="001F76DB">
      <w:pPr>
        <w:spacing w:before="93" w:line="247" w:lineRule="auto"/>
        <w:ind w:left="1699" w:right="2340" w:hanging="172"/>
        <w:rPr>
          <w:b/>
          <w:lang w:val="fr-FR"/>
        </w:rPr>
      </w:pPr>
      <w:r w:rsidRPr="001F76DB">
        <w:rPr>
          <w:b/>
          <w:color w:val="FFFFFF"/>
          <w:lang w:val="fr-FR"/>
        </w:rPr>
        <w:t xml:space="preserve">Ne pas couvrir une piscine la nuit </w:t>
      </w:r>
    </w:p>
    <w:p w14:paraId="15638DAA" w14:textId="77777777" w:rsidR="003543A8" w:rsidRPr="001F76DB" w:rsidRDefault="003543A8">
      <w:pPr>
        <w:spacing w:line="247" w:lineRule="auto"/>
        <w:rPr>
          <w:b/>
          <w:lang w:val="fr-FR"/>
        </w:rPr>
        <w:sectPr w:rsidR="003543A8" w:rsidRPr="001F76DB">
          <w:type w:val="continuous"/>
          <w:pgSz w:w="11910" w:h="16840"/>
          <w:pgMar w:top="1640" w:right="425" w:bottom="280" w:left="425" w:header="720" w:footer="720" w:gutter="0"/>
          <w:cols w:num="2" w:space="720" w:equalWidth="0">
            <w:col w:w="4552" w:space="579"/>
            <w:col w:w="5929"/>
          </w:cols>
        </w:sectPr>
      </w:pPr>
    </w:p>
    <w:p w14:paraId="273E7632" w14:textId="77777777" w:rsidR="003543A8" w:rsidRPr="001F76DB" w:rsidRDefault="003543A8">
      <w:pPr>
        <w:pStyle w:val="Corpsdetexte"/>
        <w:rPr>
          <w:b/>
          <w:sz w:val="20"/>
          <w:lang w:val="fr-FR"/>
        </w:rPr>
      </w:pPr>
    </w:p>
    <w:p w14:paraId="224921ED" w14:textId="77777777" w:rsidR="003543A8" w:rsidRPr="001F76DB" w:rsidRDefault="003543A8">
      <w:pPr>
        <w:pStyle w:val="Corpsdetexte"/>
        <w:rPr>
          <w:b/>
          <w:sz w:val="20"/>
          <w:lang w:val="fr-FR"/>
        </w:rPr>
      </w:pPr>
    </w:p>
    <w:p w14:paraId="6AA738B1" w14:textId="77777777" w:rsidR="003543A8" w:rsidRPr="001F76DB" w:rsidRDefault="003543A8">
      <w:pPr>
        <w:pStyle w:val="Corpsdetexte"/>
        <w:rPr>
          <w:b/>
          <w:sz w:val="20"/>
          <w:lang w:val="fr-FR"/>
        </w:rPr>
      </w:pPr>
    </w:p>
    <w:p w14:paraId="2C36D5F6" w14:textId="77777777" w:rsidR="003543A8" w:rsidRPr="001F76DB" w:rsidRDefault="003543A8">
      <w:pPr>
        <w:pStyle w:val="Corpsdetexte"/>
        <w:rPr>
          <w:b/>
          <w:sz w:val="20"/>
          <w:lang w:val="fr-FR"/>
        </w:rPr>
      </w:pPr>
    </w:p>
    <w:p w14:paraId="4EBB1B47" w14:textId="77777777" w:rsidR="003543A8" w:rsidRPr="001F76DB" w:rsidRDefault="003543A8">
      <w:pPr>
        <w:pStyle w:val="Corpsdetexte"/>
        <w:rPr>
          <w:b/>
          <w:sz w:val="20"/>
          <w:lang w:val="fr-FR"/>
        </w:rPr>
      </w:pPr>
    </w:p>
    <w:p w14:paraId="7B12559F" w14:textId="77777777" w:rsidR="003543A8" w:rsidRPr="001F76DB" w:rsidRDefault="003543A8">
      <w:pPr>
        <w:pStyle w:val="Corpsdetexte"/>
        <w:rPr>
          <w:b/>
          <w:sz w:val="20"/>
          <w:lang w:val="fr-FR"/>
        </w:rPr>
      </w:pPr>
    </w:p>
    <w:p w14:paraId="096BA502" w14:textId="77777777" w:rsidR="003543A8" w:rsidRPr="001F76DB" w:rsidRDefault="003543A8">
      <w:pPr>
        <w:pStyle w:val="Corpsdetexte"/>
        <w:rPr>
          <w:b/>
          <w:sz w:val="20"/>
          <w:lang w:val="fr-FR"/>
        </w:rPr>
      </w:pPr>
    </w:p>
    <w:p w14:paraId="01A5F4F4" w14:textId="77777777" w:rsidR="003543A8" w:rsidRPr="001F76DB" w:rsidRDefault="003543A8">
      <w:pPr>
        <w:pStyle w:val="Corpsdetexte"/>
        <w:rPr>
          <w:b/>
          <w:sz w:val="20"/>
          <w:lang w:val="fr-FR"/>
        </w:rPr>
      </w:pPr>
    </w:p>
    <w:p w14:paraId="56B2E318" w14:textId="77777777" w:rsidR="003543A8" w:rsidRPr="001F76DB" w:rsidRDefault="003543A8">
      <w:pPr>
        <w:pStyle w:val="Corpsdetexte"/>
        <w:rPr>
          <w:b/>
          <w:sz w:val="20"/>
          <w:lang w:val="fr-FR"/>
        </w:rPr>
      </w:pPr>
    </w:p>
    <w:p w14:paraId="27BF013D" w14:textId="77777777" w:rsidR="003543A8" w:rsidRPr="001F76DB" w:rsidRDefault="003543A8">
      <w:pPr>
        <w:pStyle w:val="Corpsdetexte"/>
        <w:rPr>
          <w:b/>
          <w:sz w:val="20"/>
          <w:lang w:val="fr-FR"/>
        </w:rPr>
      </w:pPr>
    </w:p>
    <w:p w14:paraId="659F4737" w14:textId="77777777" w:rsidR="003543A8" w:rsidRPr="001F76DB" w:rsidRDefault="003543A8">
      <w:pPr>
        <w:pStyle w:val="Corpsdetexte"/>
        <w:rPr>
          <w:b/>
          <w:sz w:val="20"/>
          <w:lang w:val="fr-FR"/>
        </w:rPr>
      </w:pPr>
    </w:p>
    <w:p w14:paraId="2A7C02D1" w14:textId="77777777" w:rsidR="003543A8" w:rsidRPr="001F76DB" w:rsidRDefault="003543A8">
      <w:pPr>
        <w:pStyle w:val="Corpsdetexte"/>
        <w:rPr>
          <w:b/>
          <w:sz w:val="20"/>
          <w:lang w:val="fr-FR"/>
        </w:rPr>
      </w:pPr>
    </w:p>
    <w:p w14:paraId="7284CCBC" w14:textId="77777777" w:rsidR="003543A8" w:rsidRPr="001F76DB" w:rsidRDefault="003543A8">
      <w:pPr>
        <w:pStyle w:val="Corpsdetexte"/>
        <w:rPr>
          <w:b/>
          <w:sz w:val="20"/>
          <w:lang w:val="fr-FR"/>
        </w:rPr>
      </w:pPr>
    </w:p>
    <w:p w14:paraId="6BAF4D11" w14:textId="77777777" w:rsidR="003543A8" w:rsidRPr="001F76DB" w:rsidRDefault="003543A8">
      <w:pPr>
        <w:pStyle w:val="Corpsdetexte"/>
        <w:rPr>
          <w:b/>
          <w:sz w:val="20"/>
          <w:lang w:val="fr-FR"/>
        </w:rPr>
      </w:pPr>
    </w:p>
    <w:p w14:paraId="3F2C8049" w14:textId="77777777" w:rsidR="003543A8" w:rsidRPr="001F76DB" w:rsidRDefault="003543A8">
      <w:pPr>
        <w:pStyle w:val="Corpsdetexte"/>
        <w:rPr>
          <w:b/>
          <w:sz w:val="20"/>
          <w:lang w:val="fr-FR"/>
        </w:rPr>
      </w:pPr>
    </w:p>
    <w:p w14:paraId="294234C8" w14:textId="77777777" w:rsidR="003543A8" w:rsidRPr="001F76DB" w:rsidRDefault="003543A8">
      <w:pPr>
        <w:pStyle w:val="Corpsdetexte"/>
        <w:rPr>
          <w:b/>
          <w:sz w:val="20"/>
          <w:lang w:val="fr-FR"/>
        </w:rPr>
      </w:pPr>
    </w:p>
    <w:p w14:paraId="6BEFA256" w14:textId="77777777" w:rsidR="003543A8" w:rsidRPr="001F76DB" w:rsidRDefault="003543A8">
      <w:pPr>
        <w:pStyle w:val="Corpsdetexte"/>
        <w:rPr>
          <w:b/>
          <w:sz w:val="20"/>
          <w:lang w:val="fr-FR"/>
        </w:rPr>
      </w:pPr>
    </w:p>
    <w:p w14:paraId="6333BA98" w14:textId="77777777" w:rsidR="003543A8" w:rsidRPr="001F76DB" w:rsidRDefault="003543A8">
      <w:pPr>
        <w:pStyle w:val="Corpsdetexte"/>
        <w:rPr>
          <w:b/>
          <w:sz w:val="20"/>
          <w:lang w:val="fr-FR"/>
        </w:rPr>
      </w:pPr>
    </w:p>
    <w:p w14:paraId="528A5513" w14:textId="77777777" w:rsidR="003543A8" w:rsidRPr="001F76DB" w:rsidRDefault="003543A8">
      <w:pPr>
        <w:pStyle w:val="Corpsdetexte"/>
        <w:rPr>
          <w:b/>
          <w:sz w:val="20"/>
          <w:lang w:val="fr-FR"/>
        </w:rPr>
      </w:pPr>
    </w:p>
    <w:p w14:paraId="1FEE9D69" w14:textId="77777777" w:rsidR="003543A8" w:rsidRPr="001F76DB" w:rsidRDefault="003543A8">
      <w:pPr>
        <w:pStyle w:val="Corpsdetexte"/>
        <w:rPr>
          <w:b/>
          <w:sz w:val="20"/>
          <w:lang w:val="fr-FR"/>
        </w:rPr>
      </w:pPr>
    </w:p>
    <w:p w14:paraId="20198104" w14:textId="77777777" w:rsidR="003543A8" w:rsidRPr="001F76DB" w:rsidRDefault="003543A8">
      <w:pPr>
        <w:pStyle w:val="Corpsdetexte"/>
        <w:rPr>
          <w:b/>
          <w:sz w:val="20"/>
          <w:lang w:val="fr-FR"/>
        </w:rPr>
      </w:pPr>
    </w:p>
    <w:p w14:paraId="3050F878" w14:textId="0695FCA2" w:rsidR="003543A8" w:rsidRPr="001F76DB" w:rsidRDefault="003543A8">
      <w:pPr>
        <w:pStyle w:val="Corpsdetexte"/>
        <w:rPr>
          <w:b/>
          <w:sz w:val="20"/>
          <w:lang w:val="fr-FR"/>
        </w:rPr>
        <w:sectPr w:rsidR="003543A8" w:rsidRPr="001F76DB">
          <w:type w:val="continuous"/>
          <w:pgSz w:w="11910" w:h="16840"/>
          <w:pgMar w:top="1640" w:right="425" w:bottom="280" w:left="425" w:header="720" w:footer="720" w:gutter="0"/>
          <w:cols w:space="720"/>
        </w:sectPr>
      </w:pPr>
    </w:p>
    <w:p w14:paraId="5DF911F9" w14:textId="6B31F3EA" w:rsidR="001F76DB" w:rsidRPr="001F76DB" w:rsidRDefault="00226058" w:rsidP="00226058">
      <w:pPr>
        <w:spacing w:before="223"/>
        <w:jc w:val="center"/>
        <w:rPr>
          <w:b/>
          <w:lang w:val="fr-FR"/>
        </w:rPr>
      </w:pPr>
      <w:r>
        <w:rPr>
          <w:b/>
          <w:color w:val="FFFFFF"/>
          <w:lang w:val="fr-FR"/>
        </w:rPr>
        <w:t xml:space="preserve">  </w:t>
      </w:r>
      <w:r>
        <w:rPr>
          <w:b/>
          <w:color w:val="FFFFFF"/>
          <w:lang w:val="fr-FR"/>
        </w:rPr>
        <w:tab/>
      </w:r>
      <w:r w:rsidR="001F76DB" w:rsidRPr="001F76DB">
        <w:rPr>
          <w:b/>
          <w:color w:val="FFFFFF"/>
          <w:lang w:val="fr-FR"/>
        </w:rPr>
        <w:t>Jardin</w:t>
      </w:r>
      <w:r w:rsidR="004F7A38">
        <w:rPr>
          <w:b/>
          <w:color w:val="FFFFFF"/>
          <w:lang w:val="fr-FR"/>
        </w:rPr>
        <w:t xml:space="preserve">er </w:t>
      </w:r>
      <w:r w:rsidR="001F76DB" w:rsidRPr="001F76DB">
        <w:rPr>
          <w:b/>
          <w:color w:val="FFFFFF"/>
          <w:lang w:val="fr-FR"/>
        </w:rPr>
        <w:t>à la</w:t>
      </w:r>
      <w:r w:rsidR="004F7A38">
        <w:rPr>
          <w:b/>
          <w:color w:val="FFFFFF"/>
          <w:lang w:val="fr-FR"/>
        </w:rPr>
        <w:t xml:space="preserve"> </w:t>
      </w:r>
      <w:r w:rsidR="001F76DB" w:rsidRPr="001F76DB">
        <w:rPr>
          <w:b/>
          <w:color w:val="FFFFFF"/>
          <w:lang w:val="fr-FR"/>
        </w:rPr>
        <w:t>maison</w:t>
      </w:r>
    </w:p>
    <w:p w14:paraId="359FAE04" w14:textId="77777777" w:rsidR="001F76DB" w:rsidRPr="001F76DB" w:rsidRDefault="008F094C" w:rsidP="00BD5867">
      <w:pPr>
        <w:spacing w:before="93" w:line="247" w:lineRule="auto"/>
        <w:ind w:left="2016" w:right="2334"/>
        <w:rPr>
          <w:b/>
          <w:lang w:val="fr-FR"/>
        </w:rPr>
      </w:pPr>
      <w:r w:rsidRPr="001F76DB">
        <w:rPr>
          <w:lang w:val="fr-FR"/>
        </w:rPr>
        <w:br w:type="column"/>
      </w:r>
      <w:r w:rsidR="001F76DB" w:rsidRPr="001F76DB">
        <w:rPr>
          <w:b/>
          <w:color w:val="FFFFFF"/>
          <w:lang w:val="fr-FR"/>
        </w:rPr>
        <w:t>Vacances aux îles Caïmans</w:t>
      </w:r>
    </w:p>
    <w:p w14:paraId="5154A9B9" w14:textId="49E3A938" w:rsidR="003543A8" w:rsidRPr="001F76DB" w:rsidRDefault="003543A8">
      <w:pPr>
        <w:spacing w:line="247" w:lineRule="auto"/>
        <w:rPr>
          <w:b/>
          <w:lang w:val="fr-FR"/>
        </w:rPr>
        <w:sectPr w:rsidR="003543A8" w:rsidRPr="001F76DB">
          <w:type w:val="continuous"/>
          <w:pgSz w:w="11910" w:h="16840"/>
          <w:pgMar w:top="1640" w:right="425" w:bottom="280" w:left="425" w:header="720" w:footer="720" w:gutter="0"/>
          <w:cols w:num="2" w:space="720" w:equalWidth="0">
            <w:col w:w="4062" w:space="573"/>
            <w:col w:w="6425"/>
          </w:cols>
        </w:sectPr>
      </w:pPr>
    </w:p>
    <w:p w14:paraId="38001113" w14:textId="77777777" w:rsidR="003543A8" w:rsidRPr="001F76DB" w:rsidRDefault="008F094C">
      <w:pPr>
        <w:pStyle w:val="Corpsdetexte"/>
        <w:rPr>
          <w:b/>
          <w:lang w:val="fr-FR"/>
        </w:rPr>
      </w:pPr>
      <w:r>
        <w:rPr>
          <w:b/>
          <w:noProof/>
          <w:lang w:val="en-GB" w:eastAsia="en-GB"/>
        </w:rPr>
        <mc:AlternateContent>
          <mc:Choice Requires="wps">
            <w:drawing>
              <wp:anchor distT="0" distB="0" distL="0" distR="0" simplePos="0" relativeHeight="251694592" behindDoc="1" locked="0" layoutInCell="1" allowOverlap="1" wp14:anchorId="55674DA4" wp14:editId="5BAB40F5">
                <wp:simplePos x="0" y="0"/>
                <wp:positionH relativeFrom="page">
                  <wp:posOffset>0</wp:posOffset>
                </wp:positionH>
                <wp:positionV relativeFrom="page">
                  <wp:posOffset>0</wp:posOffset>
                </wp:positionV>
                <wp:extent cx="7560309" cy="10692130"/>
                <wp:effectExtent l="0" t="0" r="0" b="0"/>
                <wp:wrapNone/>
                <wp:docPr id="468" name="Graphic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844ACE8" id="Graphic 468" o:spid="_x0000_s1026" style="position:absolute;margin-left:0;margin-top:0;width:595.3pt;height:841.9pt;z-index:-25162188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k7lbYT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r>
        <w:rPr>
          <w:b/>
          <w:noProof/>
          <w:lang w:val="en-GB" w:eastAsia="en-GB"/>
        </w:rPr>
        <mc:AlternateContent>
          <mc:Choice Requires="wpg">
            <w:drawing>
              <wp:anchor distT="0" distB="0" distL="0" distR="0" simplePos="0" relativeHeight="251695616" behindDoc="1" locked="0" layoutInCell="1" allowOverlap="1" wp14:anchorId="4CA3D3DA" wp14:editId="53E7EAFE">
                <wp:simplePos x="0" y="0"/>
                <wp:positionH relativeFrom="page">
                  <wp:posOffset>359994</wp:posOffset>
                </wp:positionH>
                <wp:positionV relativeFrom="page">
                  <wp:posOffset>360003</wp:posOffset>
                </wp:positionV>
                <wp:extent cx="6660515" cy="10332085"/>
                <wp:effectExtent l="0" t="0" r="0" b="0"/>
                <wp:wrapNone/>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0332085"/>
                          <a:chOff x="0" y="0"/>
                          <a:chExt cx="6660515" cy="10332085"/>
                        </a:xfrm>
                      </wpg:grpSpPr>
                      <wps:wsp>
                        <wps:cNvPr id="470" name="Graphic 470"/>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471" name="Graphic 471"/>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472" name="Graphic 472"/>
                        <wps:cNvSpPr/>
                        <wps:spPr>
                          <a:xfrm>
                            <a:off x="241404" y="273944"/>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473" name="Graphic 473"/>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474" name="Graphic 474"/>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75" name="Image 475"/>
                          <pic:cNvPicPr/>
                        </pic:nvPicPr>
                        <pic:blipFill>
                          <a:blip r:embed="rId145" cstate="print"/>
                          <a:stretch>
                            <a:fillRect/>
                          </a:stretch>
                        </pic:blipFill>
                        <pic:spPr>
                          <a:xfrm>
                            <a:off x="509511" y="5355428"/>
                            <a:ext cx="2674594" cy="2854604"/>
                          </a:xfrm>
                          <a:prstGeom prst="rect">
                            <a:avLst/>
                          </a:prstGeom>
                        </pic:spPr>
                      </pic:pic>
                      <wps:wsp>
                        <wps:cNvPr id="476" name="Graphic 476"/>
                        <wps:cNvSpPr/>
                        <wps:spPr>
                          <a:xfrm>
                            <a:off x="509510" y="5355423"/>
                            <a:ext cx="2674620" cy="2854960"/>
                          </a:xfrm>
                          <a:custGeom>
                            <a:avLst/>
                            <a:gdLst/>
                            <a:ahLst/>
                            <a:cxnLst/>
                            <a:rect l="l" t="t" r="r" b="b"/>
                            <a:pathLst>
                              <a:path w="2674620" h="2854960">
                                <a:moveTo>
                                  <a:pt x="71996" y="0"/>
                                </a:moveTo>
                                <a:lnTo>
                                  <a:pt x="43971" y="5659"/>
                                </a:lnTo>
                                <a:lnTo>
                                  <a:pt x="21086" y="21091"/>
                                </a:lnTo>
                                <a:lnTo>
                                  <a:pt x="5657" y="43976"/>
                                </a:lnTo>
                                <a:lnTo>
                                  <a:pt x="0" y="71996"/>
                                </a:lnTo>
                                <a:lnTo>
                                  <a:pt x="0" y="2782608"/>
                                </a:lnTo>
                                <a:lnTo>
                                  <a:pt x="5657" y="2810627"/>
                                </a:lnTo>
                                <a:lnTo>
                                  <a:pt x="21086" y="2833512"/>
                                </a:lnTo>
                                <a:lnTo>
                                  <a:pt x="43971" y="2848944"/>
                                </a:lnTo>
                                <a:lnTo>
                                  <a:pt x="71996" y="2854604"/>
                                </a:lnTo>
                                <a:lnTo>
                                  <a:pt x="2602598" y="2854604"/>
                                </a:lnTo>
                                <a:lnTo>
                                  <a:pt x="2630623" y="2848944"/>
                                </a:lnTo>
                                <a:lnTo>
                                  <a:pt x="2653507" y="2833512"/>
                                </a:lnTo>
                                <a:lnTo>
                                  <a:pt x="2668936" y="2810627"/>
                                </a:lnTo>
                                <a:lnTo>
                                  <a:pt x="2674594" y="2782608"/>
                                </a:lnTo>
                                <a:lnTo>
                                  <a:pt x="2674594" y="71996"/>
                                </a:lnTo>
                                <a:lnTo>
                                  <a:pt x="2668936" y="43976"/>
                                </a:lnTo>
                                <a:lnTo>
                                  <a:pt x="2653507" y="21091"/>
                                </a:lnTo>
                                <a:lnTo>
                                  <a:pt x="2630623" y="5659"/>
                                </a:lnTo>
                                <a:lnTo>
                                  <a:pt x="2602598" y="0"/>
                                </a:lnTo>
                                <a:lnTo>
                                  <a:pt x="71996" y="0"/>
                                </a:lnTo>
                                <a:close/>
                              </a:path>
                            </a:pathLst>
                          </a:custGeom>
                          <a:ln w="25400">
                            <a:solidFill>
                              <a:srgbClr val="1E396C"/>
                            </a:solidFill>
                            <a:prstDash val="solid"/>
                          </a:ln>
                        </wps:spPr>
                        <wps:bodyPr wrap="square" lIns="0" tIns="0" rIns="0" bIns="0" rtlCol="0">
                          <a:prstTxWarp prst="textNoShape">
                            <a:avLst/>
                          </a:prstTxWarp>
                          <a:noAutofit/>
                        </wps:bodyPr>
                      </wps:wsp>
                      <pic:pic xmlns:pic="http://schemas.openxmlformats.org/drawingml/2006/picture">
                        <pic:nvPicPr>
                          <pic:cNvPr id="477" name="Image 477"/>
                          <pic:cNvPicPr/>
                        </pic:nvPicPr>
                        <pic:blipFill>
                          <a:blip r:embed="rId146" cstate="print"/>
                          <a:stretch>
                            <a:fillRect/>
                          </a:stretch>
                        </pic:blipFill>
                        <pic:spPr>
                          <a:xfrm>
                            <a:off x="509511" y="1705486"/>
                            <a:ext cx="2674594" cy="2854604"/>
                          </a:xfrm>
                          <a:prstGeom prst="rect">
                            <a:avLst/>
                          </a:prstGeom>
                        </pic:spPr>
                      </pic:pic>
                      <wps:wsp>
                        <wps:cNvPr id="478" name="Graphic 478"/>
                        <wps:cNvSpPr/>
                        <wps:spPr>
                          <a:xfrm>
                            <a:off x="509510" y="1705488"/>
                            <a:ext cx="2674620" cy="2854960"/>
                          </a:xfrm>
                          <a:custGeom>
                            <a:avLst/>
                            <a:gdLst/>
                            <a:ahLst/>
                            <a:cxnLst/>
                            <a:rect l="l" t="t" r="r" b="b"/>
                            <a:pathLst>
                              <a:path w="2674620" h="2854960">
                                <a:moveTo>
                                  <a:pt x="71996" y="0"/>
                                </a:moveTo>
                                <a:lnTo>
                                  <a:pt x="43971" y="5659"/>
                                </a:lnTo>
                                <a:lnTo>
                                  <a:pt x="21086" y="21091"/>
                                </a:lnTo>
                                <a:lnTo>
                                  <a:pt x="5657" y="43976"/>
                                </a:lnTo>
                                <a:lnTo>
                                  <a:pt x="0" y="71996"/>
                                </a:lnTo>
                                <a:lnTo>
                                  <a:pt x="0" y="2782608"/>
                                </a:lnTo>
                                <a:lnTo>
                                  <a:pt x="5657" y="2810627"/>
                                </a:lnTo>
                                <a:lnTo>
                                  <a:pt x="21086" y="2833512"/>
                                </a:lnTo>
                                <a:lnTo>
                                  <a:pt x="43971" y="2848944"/>
                                </a:lnTo>
                                <a:lnTo>
                                  <a:pt x="71996" y="2854604"/>
                                </a:lnTo>
                                <a:lnTo>
                                  <a:pt x="2602598" y="2854604"/>
                                </a:lnTo>
                                <a:lnTo>
                                  <a:pt x="2630623" y="2848944"/>
                                </a:lnTo>
                                <a:lnTo>
                                  <a:pt x="2653507" y="2833512"/>
                                </a:lnTo>
                                <a:lnTo>
                                  <a:pt x="2668936" y="2810627"/>
                                </a:lnTo>
                                <a:lnTo>
                                  <a:pt x="2674594" y="2782608"/>
                                </a:lnTo>
                                <a:lnTo>
                                  <a:pt x="2674594" y="71996"/>
                                </a:lnTo>
                                <a:lnTo>
                                  <a:pt x="2668936" y="43976"/>
                                </a:lnTo>
                                <a:lnTo>
                                  <a:pt x="2653507" y="21091"/>
                                </a:lnTo>
                                <a:lnTo>
                                  <a:pt x="2630623" y="5659"/>
                                </a:lnTo>
                                <a:lnTo>
                                  <a:pt x="2602598" y="0"/>
                                </a:lnTo>
                                <a:lnTo>
                                  <a:pt x="71996" y="0"/>
                                </a:lnTo>
                                <a:close/>
                              </a:path>
                            </a:pathLst>
                          </a:custGeom>
                          <a:ln w="25400">
                            <a:solidFill>
                              <a:srgbClr val="1E396C"/>
                            </a:solidFill>
                            <a:prstDash val="solid"/>
                          </a:ln>
                        </wps:spPr>
                        <wps:bodyPr wrap="square" lIns="0" tIns="0" rIns="0" bIns="0" rtlCol="0">
                          <a:prstTxWarp prst="textNoShape">
                            <a:avLst/>
                          </a:prstTxWarp>
                          <a:noAutofit/>
                        </wps:bodyPr>
                      </wps:wsp>
                      <pic:pic xmlns:pic="http://schemas.openxmlformats.org/drawingml/2006/picture">
                        <pic:nvPicPr>
                          <pic:cNvPr id="479" name="Image 479"/>
                          <pic:cNvPicPr/>
                        </pic:nvPicPr>
                        <pic:blipFill>
                          <a:blip r:embed="rId147" cstate="print"/>
                          <a:stretch>
                            <a:fillRect/>
                          </a:stretch>
                        </pic:blipFill>
                        <pic:spPr>
                          <a:xfrm>
                            <a:off x="3472789" y="1705486"/>
                            <a:ext cx="2674607" cy="2854604"/>
                          </a:xfrm>
                          <a:prstGeom prst="rect">
                            <a:avLst/>
                          </a:prstGeom>
                        </pic:spPr>
                      </pic:pic>
                      <wps:wsp>
                        <wps:cNvPr id="480" name="Graphic 480"/>
                        <wps:cNvSpPr/>
                        <wps:spPr>
                          <a:xfrm>
                            <a:off x="3472797" y="1705488"/>
                            <a:ext cx="2674620" cy="2854960"/>
                          </a:xfrm>
                          <a:custGeom>
                            <a:avLst/>
                            <a:gdLst/>
                            <a:ahLst/>
                            <a:cxnLst/>
                            <a:rect l="l" t="t" r="r" b="b"/>
                            <a:pathLst>
                              <a:path w="2674620" h="2854960">
                                <a:moveTo>
                                  <a:pt x="71996" y="0"/>
                                </a:moveTo>
                                <a:lnTo>
                                  <a:pt x="43971" y="5659"/>
                                </a:lnTo>
                                <a:lnTo>
                                  <a:pt x="21086" y="21091"/>
                                </a:lnTo>
                                <a:lnTo>
                                  <a:pt x="5657" y="43976"/>
                                </a:lnTo>
                                <a:lnTo>
                                  <a:pt x="0" y="71996"/>
                                </a:lnTo>
                                <a:lnTo>
                                  <a:pt x="0" y="2782608"/>
                                </a:lnTo>
                                <a:lnTo>
                                  <a:pt x="5657" y="2810627"/>
                                </a:lnTo>
                                <a:lnTo>
                                  <a:pt x="21086" y="2833512"/>
                                </a:lnTo>
                                <a:lnTo>
                                  <a:pt x="43971" y="2848944"/>
                                </a:lnTo>
                                <a:lnTo>
                                  <a:pt x="71996" y="2854604"/>
                                </a:lnTo>
                                <a:lnTo>
                                  <a:pt x="2602598" y="2854604"/>
                                </a:lnTo>
                                <a:lnTo>
                                  <a:pt x="2630623" y="2848944"/>
                                </a:lnTo>
                                <a:lnTo>
                                  <a:pt x="2653507" y="2833512"/>
                                </a:lnTo>
                                <a:lnTo>
                                  <a:pt x="2668936" y="2810627"/>
                                </a:lnTo>
                                <a:lnTo>
                                  <a:pt x="2674594" y="2782608"/>
                                </a:lnTo>
                                <a:lnTo>
                                  <a:pt x="2674594" y="71996"/>
                                </a:lnTo>
                                <a:lnTo>
                                  <a:pt x="2668936" y="43976"/>
                                </a:lnTo>
                                <a:lnTo>
                                  <a:pt x="2653507" y="21091"/>
                                </a:lnTo>
                                <a:lnTo>
                                  <a:pt x="2630623" y="5659"/>
                                </a:lnTo>
                                <a:lnTo>
                                  <a:pt x="2602598" y="0"/>
                                </a:lnTo>
                                <a:lnTo>
                                  <a:pt x="71996" y="0"/>
                                </a:lnTo>
                                <a:close/>
                              </a:path>
                            </a:pathLst>
                          </a:custGeom>
                          <a:ln w="25400">
                            <a:solidFill>
                              <a:srgbClr val="1E396C"/>
                            </a:solidFill>
                            <a:prstDash val="solid"/>
                          </a:ln>
                        </wps:spPr>
                        <wps:bodyPr wrap="square" lIns="0" tIns="0" rIns="0" bIns="0" rtlCol="0">
                          <a:prstTxWarp prst="textNoShape">
                            <a:avLst/>
                          </a:prstTxWarp>
                          <a:noAutofit/>
                        </wps:bodyPr>
                      </wps:wsp>
                      <pic:pic xmlns:pic="http://schemas.openxmlformats.org/drawingml/2006/picture">
                        <pic:nvPicPr>
                          <pic:cNvPr id="481" name="Image 481"/>
                          <pic:cNvPicPr/>
                        </pic:nvPicPr>
                        <pic:blipFill>
                          <a:blip r:embed="rId148" cstate="print"/>
                          <a:stretch>
                            <a:fillRect/>
                          </a:stretch>
                        </pic:blipFill>
                        <pic:spPr>
                          <a:xfrm>
                            <a:off x="3472789" y="5355428"/>
                            <a:ext cx="2674607" cy="2831566"/>
                          </a:xfrm>
                          <a:prstGeom prst="rect">
                            <a:avLst/>
                          </a:prstGeom>
                        </pic:spPr>
                      </pic:pic>
                      <wps:wsp>
                        <wps:cNvPr id="482" name="Graphic 482"/>
                        <wps:cNvSpPr/>
                        <wps:spPr>
                          <a:xfrm>
                            <a:off x="3472797" y="5355423"/>
                            <a:ext cx="2674620" cy="2832100"/>
                          </a:xfrm>
                          <a:custGeom>
                            <a:avLst/>
                            <a:gdLst/>
                            <a:ahLst/>
                            <a:cxnLst/>
                            <a:rect l="l" t="t" r="r" b="b"/>
                            <a:pathLst>
                              <a:path w="2674620" h="2832100">
                                <a:moveTo>
                                  <a:pt x="71996" y="0"/>
                                </a:moveTo>
                                <a:lnTo>
                                  <a:pt x="43971" y="5659"/>
                                </a:lnTo>
                                <a:lnTo>
                                  <a:pt x="21086" y="21091"/>
                                </a:lnTo>
                                <a:lnTo>
                                  <a:pt x="5657" y="43976"/>
                                </a:lnTo>
                                <a:lnTo>
                                  <a:pt x="0" y="71996"/>
                                </a:lnTo>
                                <a:lnTo>
                                  <a:pt x="0" y="2759570"/>
                                </a:lnTo>
                                <a:lnTo>
                                  <a:pt x="5657" y="2787589"/>
                                </a:lnTo>
                                <a:lnTo>
                                  <a:pt x="21086" y="2810475"/>
                                </a:lnTo>
                                <a:lnTo>
                                  <a:pt x="43971" y="2825907"/>
                                </a:lnTo>
                                <a:lnTo>
                                  <a:pt x="71996" y="2831566"/>
                                </a:lnTo>
                                <a:lnTo>
                                  <a:pt x="2602598" y="2831566"/>
                                </a:lnTo>
                                <a:lnTo>
                                  <a:pt x="2630623" y="2825907"/>
                                </a:lnTo>
                                <a:lnTo>
                                  <a:pt x="2653507" y="2810475"/>
                                </a:lnTo>
                                <a:lnTo>
                                  <a:pt x="2668936" y="2787589"/>
                                </a:lnTo>
                                <a:lnTo>
                                  <a:pt x="2674594" y="2759570"/>
                                </a:lnTo>
                                <a:lnTo>
                                  <a:pt x="2674594" y="71996"/>
                                </a:lnTo>
                                <a:lnTo>
                                  <a:pt x="2668936" y="43976"/>
                                </a:lnTo>
                                <a:lnTo>
                                  <a:pt x="2653507" y="21091"/>
                                </a:lnTo>
                                <a:lnTo>
                                  <a:pt x="2630623" y="5659"/>
                                </a:lnTo>
                                <a:lnTo>
                                  <a:pt x="2602598" y="0"/>
                                </a:lnTo>
                                <a:lnTo>
                                  <a:pt x="71996" y="0"/>
                                </a:lnTo>
                                <a:close/>
                              </a:path>
                            </a:pathLst>
                          </a:custGeom>
                          <a:ln w="25400">
                            <a:solidFill>
                              <a:srgbClr val="1E396C"/>
                            </a:solidFill>
                            <a:prstDash val="solid"/>
                          </a:ln>
                        </wps:spPr>
                        <wps:bodyPr wrap="square" lIns="0" tIns="0" rIns="0" bIns="0" rtlCol="0">
                          <a:prstTxWarp prst="textNoShape">
                            <a:avLst/>
                          </a:prstTxWarp>
                          <a:noAutofit/>
                        </wps:bodyPr>
                      </wps:wsp>
                      <wps:wsp>
                        <wps:cNvPr id="483" name="Graphic 483"/>
                        <wps:cNvSpPr/>
                        <wps:spPr>
                          <a:xfrm>
                            <a:off x="496804" y="4500790"/>
                            <a:ext cx="2700020" cy="540385"/>
                          </a:xfrm>
                          <a:custGeom>
                            <a:avLst/>
                            <a:gdLst/>
                            <a:ahLst/>
                            <a:cxnLst/>
                            <a:rect l="l" t="t" r="r" b="b"/>
                            <a:pathLst>
                              <a:path w="2700020" h="540385">
                                <a:moveTo>
                                  <a:pt x="2699994" y="0"/>
                                </a:moveTo>
                                <a:lnTo>
                                  <a:pt x="0" y="0"/>
                                </a:lnTo>
                                <a:lnTo>
                                  <a:pt x="0" y="432003"/>
                                </a:lnTo>
                                <a:lnTo>
                                  <a:pt x="8486" y="474038"/>
                                </a:lnTo>
                                <a:lnTo>
                                  <a:pt x="31630" y="508368"/>
                                </a:lnTo>
                                <a:lnTo>
                                  <a:pt x="65960" y="531515"/>
                                </a:lnTo>
                                <a:lnTo>
                                  <a:pt x="108000" y="540004"/>
                                </a:lnTo>
                                <a:lnTo>
                                  <a:pt x="2591993" y="540004"/>
                                </a:lnTo>
                                <a:lnTo>
                                  <a:pt x="2634034" y="531515"/>
                                </a:lnTo>
                                <a:lnTo>
                                  <a:pt x="2668363" y="508368"/>
                                </a:lnTo>
                                <a:lnTo>
                                  <a:pt x="2691508" y="474038"/>
                                </a:lnTo>
                                <a:lnTo>
                                  <a:pt x="2699994" y="432003"/>
                                </a:lnTo>
                                <a:lnTo>
                                  <a:pt x="2699994" y="0"/>
                                </a:lnTo>
                                <a:close/>
                              </a:path>
                            </a:pathLst>
                          </a:custGeom>
                          <a:solidFill>
                            <a:srgbClr val="1E396C"/>
                          </a:solidFill>
                        </wps:spPr>
                        <wps:bodyPr wrap="square" lIns="0" tIns="0" rIns="0" bIns="0" rtlCol="0">
                          <a:prstTxWarp prst="textNoShape">
                            <a:avLst/>
                          </a:prstTxWarp>
                          <a:noAutofit/>
                        </wps:bodyPr>
                      </wps:wsp>
                      <wps:wsp>
                        <wps:cNvPr id="484" name="Graphic 484"/>
                        <wps:cNvSpPr/>
                        <wps:spPr>
                          <a:xfrm>
                            <a:off x="496798" y="4500794"/>
                            <a:ext cx="5663565" cy="4190365"/>
                          </a:xfrm>
                          <a:custGeom>
                            <a:avLst/>
                            <a:gdLst/>
                            <a:ahLst/>
                            <a:cxnLst/>
                            <a:rect l="l" t="t" r="r" b="b"/>
                            <a:pathLst>
                              <a:path w="5663565" h="4190365">
                                <a:moveTo>
                                  <a:pt x="2699994" y="3649942"/>
                                </a:moveTo>
                                <a:lnTo>
                                  <a:pt x="0" y="3649942"/>
                                </a:lnTo>
                                <a:lnTo>
                                  <a:pt x="0" y="4081945"/>
                                </a:lnTo>
                                <a:lnTo>
                                  <a:pt x="8483" y="4123982"/>
                                </a:lnTo>
                                <a:lnTo>
                                  <a:pt x="31635" y="4158310"/>
                                </a:lnTo>
                                <a:lnTo>
                                  <a:pt x="65963" y="4181462"/>
                                </a:lnTo>
                                <a:lnTo>
                                  <a:pt x="108000" y="4189946"/>
                                </a:lnTo>
                                <a:lnTo>
                                  <a:pt x="2591993" y="4189946"/>
                                </a:lnTo>
                                <a:lnTo>
                                  <a:pt x="2634030" y="4181462"/>
                                </a:lnTo>
                                <a:lnTo>
                                  <a:pt x="2668359" y="4158310"/>
                                </a:lnTo>
                                <a:lnTo>
                                  <a:pt x="2691511" y="4123982"/>
                                </a:lnTo>
                                <a:lnTo>
                                  <a:pt x="2699994" y="4081945"/>
                                </a:lnTo>
                                <a:lnTo>
                                  <a:pt x="2699994" y="3649942"/>
                                </a:lnTo>
                                <a:close/>
                              </a:path>
                              <a:path w="5663565" h="4190365">
                                <a:moveTo>
                                  <a:pt x="5663285" y="3649942"/>
                                </a:moveTo>
                                <a:lnTo>
                                  <a:pt x="2963291" y="3649942"/>
                                </a:lnTo>
                                <a:lnTo>
                                  <a:pt x="2963291" y="4081945"/>
                                </a:lnTo>
                                <a:lnTo>
                                  <a:pt x="2971774" y="4123982"/>
                                </a:lnTo>
                                <a:lnTo>
                                  <a:pt x="2994914" y="4158310"/>
                                </a:lnTo>
                                <a:lnTo>
                                  <a:pt x="3029254" y="4181462"/>
                                </a:lnTo>
                                <a:lnTo>
                                  <a:pt x="3071291" y="4189946"/>
                                </a:lnTo>
                                <a:lnTo>
                                  <a:pt x="5555285" y="4189946"/>
                                </a:lnTo>
                                <a:lnTo>
                                  <a:pt x="5597322" y="4181462"/>
                                </a:lnTo>
                                <a:lnTo>
                                  <a:pt x="5631650" y="4158310"/>
                                </a:lnTo>
                                <a:lnTo>
                                  <a:pt x="5654802" y="4123982"/>
                                </a:lnTo>
                                <a:lnTo>
                                  <a:pt x="5663285" y="4081945"/>
                                </a:lnTo>
                                <a:lnTo>
                                  <a:pt x="5663285" y="3649942"/>
                                </a:lnTo>
                                <a:close/>
                              </a:path>
                              <a:path w="5663565" h="4190365">
                                <a:moveTo>
                                  <a:pt x="5663285" y="0"/>
                                </a:moveTo>
                                <a:lnTo>
                                  <a:pt x="2963291" y="0"/>
                                </a:lnTo>
                                <a:lnTo>
                                  <a:pt x="2963291" y="432003"/>
                                </a:lnTo>
                                <a:lnTo>
                                  <a:pt x="2971774" y="474040"/>
                                </a:lnTo>
                                <a:lnTo>
                                  <a:pt x="2994914" y="508368"/>
                                </a:lnTo>
                                <a:lnTo>
                                  <a:pt x="3029254" y="531520"/>
                                </a:lnTo>
                                <a:lnTo>
                                  <a:pt x="3071291" y="540004"/>
                                </a:lnTo>
                                <a:lnTo>
                                  <a:pt x="5555285" y="540004"/>
                                </a:lnTo>
                                <a:lnTo>
                                  <a:pt x="5597322" y="531520"/>
                                </a:lnTo>
                                <a:lnTo>
                                  <a:pt x="5631650" y="508368"/>
                                </a:lnTo>
                                <a:lnTo>
                                  <a:pt x="5654802" y="474040"/>
                                </a:lnTo>
                                <a:lnTo>
                                  <a:pt x="5663285" y="432003"/>
                                </a:lnTo>
                                <a:lnTo>
                                  <a:pt x="5663285" y="0"/>
                                </a:lnTo>
                                <a:close/>
                              </a:path>
                            </a:pathLst>
                          </a:custGeom>
                          <a:solidFill>
                            <a:srgbClr val="1E396C"/>
                          </a:solidFill>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DD006F3" id="Group 469" o:spid="_x0000_s1026" style="position:absolute;margin-left:28.35pt;margin-top:28.35pt;width:524.45pt;height:813.55pt;z-index:-251620864;mso-wrap-distance-left:0;mso-wrap-distance-right:0;mso-position-horizontal-relative:page;mso-position-vertical-relative:page" coordsize="66605,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">
                <v:shape id="Graphic 470"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471" o:spid="_x0000_s1028" style="position:absolute;width:66605;height:9205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472" o:spid="_x0000_s1029" style="position:absolute;left:2414;top:2739;width:61772;height:8693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473"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474"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v:shape id="Image 475" o:spid="_x0000_s1032" type="#_x0000_t75" style="position:absolute;left:5095;top:53554;width:26746;height:28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">
                  <v:imagedata r:id="rId149" o:title=""/>
                </v:shape>
                <v:shape id="Graphic 476" o:spid="_x0000_s1033" style="position:absolute;left:5095;top:53554;width:26746;height:28549;visibility:visible;mso-wrap-style:square;v-text-anchor:top" coordsize="2674620,285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" path="m71996,l43971,5659,21086,21091,5657,43976,,71996,,2782608r5657,28019l21086,2833512r22885,15432l71996,2854604r2530602,l2630623,2848944r22884,-15432l2668936,2810627r5658,-28019l2674594,71996r-5658,-28020l2653507,21091,2630623,5659,2602598,,71996,xe" filled="f" strokecolor="#1e396c" strokeweight="2pt">
                  <v:path arrowok="t"/>
                </v:shape>
                <v:shape id="Image 477" o:spid="_x0000_s1034" type="#_x0000_t75" style="position:absolute;left:5095;top:17054;width:26746;height:28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">
                  <v:imagedata r:id="rId150" o:title=""/>
                </v:shape>
                <v:shape id="Graphic 478" o:spid="_x0000_s1035" style="position:absolute;left:5095;top:17054;width:26746;height:28550;visibility:visible;mso-wrap-style:square;v-text-anchor:top" coordsize="2674620,285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" path="m71996,l43971,5659,21086,21091,5657,43976,,71996,,2782608r5657,28019l21086,2833512r22885,15432l71996,2854604r2530602,l2630623,2848944r22884,-15432l2668936,2810627r5658,-28019l2674594,71996r-5658,-28020l2653507,21091,2630623,5659,2602598,,71996,xe" filled="f" strokecolor="#1e396c" strokeweight="2pt">
                  <v:path arrowok="t"/>
                </v:shape>
                <v:shape id="Image 479" o:spid="_x0000_s1036" type="#_x0000_t75" style="position:absolute;left:34727;top:17054;width:26746;height:28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">
                  <v:imagedata r:id="rId151" o:title=""/>
                </v:shape>
                <v:shape id="Graphic 480" o:spid="_x0000_s1037" style="position:absolute;left:34727;top:17054;width:26747;height:28550;visibility:visible;mso-wrap-style:square;v-text-anchor:top" coordsize="2674620,285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" path="m71996,l43971,5659,21086,21091,5657,43976,,71996,,2782608r5657,28019l21086,2833512r22885,15432l71996,2854604r2530602,l2630623,2848944r22884,-15432l2668936,2810627r5658,-28019l2674594,71996r-5658,-28020l2653507,21091,2630623,5659,2602598,,71996,xe" filled="f" strokecolor="#1e396c" strokeweight="2pt">
                  <v:path arrowok="t"/>
                </v:shape>
                <v:shape id="Image 481" o:spid="_x0000_s1038" type="#_x0000_t75" style="position:absolute;left:34727;top:53554;width:26746;height:28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">
                  <v:imagedata r:id="rId152" o:title=""/>
                </v:shape>
                <v:shape id="Graphic 482" o:spid="_x0000_s1039" style="position:absolute;left:34727;top:53554;width:26747;height:28321;visibility:visible;mso-wrap-style:square;v-text-anchor:top" coordsize="2674620,283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" path="m71996,l43971,5659,21086,21091,5657,43976,,71996,,2759570r5657,28019l21086,2810475r22885,15432l71996,2831566r2530602,l2630623,2825907r22884,-15432l2668936,2787589r5658,-28019l2674594,71996r-5658,-28020l2653507,21091,2630623,5659,2602598,,71996,xe" filled="f" strokecolor="#1e396c" strokeweight="2pt">
                  <v:path arrowok="t"/>
                </v:shape>
                <v:shape id="Graphic 483" o:spid="_x0000_s1040" style="position:absolute;left:4968;top:45007;width:27000;height:5404;visibility:visible;mso-wrap-style:square;v-text-anchor:top" coordsize="270002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" path="m2699994,l,,,432003r8486,42035l31630,508368r34330,23147l108000,540004r2483993,l2634034,531515r34329,-23147l2691508,474038r8486,-42035l2699994,xe" fillcolor="#1e396c" stroked="f">
                  <v:path arrowok="t"/>
                </v:shape>
                <v:shape id="Graphic 484" o:spid="_x0000_s1041" style="position:absolute;left:4967;top:45007;width:56636;height:41904;visibility:visible;mso-wrap-style:square;v-text-anchor:top" coordsize="5663565,419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" path="m2699994,3649942l,3649942r,432003l8483,4123982r23152,34328l65963,4181462r42037,8484l2591993,4189946r42037,-8484l2668359,4158310r23152,-34328l2699994,4081945r,-432003xem5663285,3649942r-2699994,l2963291,4081945r8483,42037l2994914,4158310r34340,23152l3071291,4189946r2483994,l5597322,4181462r34328,-23152l5654802,4123982r8483,-42037l5663285,3649942xem5663285,l2963291,r,432003l2971774,474040r23140,34328l3029254,531520r42037,8484l5555285,540004r42037,-8484l5631650,508368r23152,-34328l5663285,432003,5663285,xe" fillcolor="#1e396c" stroked="f">
                  <v:path arrowok="t"/>
                </v:shape>
                <w10:wrap anchorx="page" anchory="page"/>
              </v:group>
            </w:pict>
          </mc:Fallback>
        </mc:AlternateContent>
      </w:r>
    </w:p>
    <w:p w14:paraId="759BCAD5" w14:textId="77777777" w:rsidR="003543A8" w:rsidRPr="001F76DB" w:rsidRDefault="003543A8">
      <w:pPr>
        <w:pStyle w:val="Corpsdetexte"/>
        <w:rPr>
          <w:b/>
          <w:lang w:val="fr-FR"/>
        </w:rPr>
      </w:pPr>
    </w:p>
    <w:p w14:paraId="74C151C6" w14:textId="77777777" w:rsidR="003543A8" w:rsidRPr="001F76DB" w:rsidRDefault="003543A8">
      <w:pPr>
        <w:pStyle w:val="Corpsdetexte"/>
        <w:rPr>
          <w:b/>
          <w:lang w:val="fr-FR"/>
        </w:rPr>
      </w:pPr>
    </w:p>
    <w:p w14:paraId="376B17A2" w14:textId="7505F9A2" w:rsidR="003543A8" w:rsidRPr="001F76DB" w:rsidRDefault="003543A8">
      <w:pPr>
        <w:pStyle w:val="Corpsdetexte"/>
        <w:rPr>
          <w:b/>
          <w:lang w:val="fr-FR"/>
        </w:rPr>
      </w:pPr>
    </w:p>
    <w:p w14:paraId="227681B0" w14:textId="2508D6D1" w:rsidR="003543A8" w:rsidRPr="001F76DB" w:rsidRDefault="00401DA1">
      <w:pPr>
        <w:pStyle w:val="Corpsdetexte"/>
        <w:spacing w:before="154"/>
        <w:rPr>
          <w:b/>
          <w:lang w:val="fr-FR"/>
        </w:rPr>
      </w:pPr>
      <w:r>
        <w:rPr>
          <w:noProof/>
          <w:lang w:val="en-GB" w:eastAsia="en-GB"/>
        </w:rPr>
        <mc:AlternateContent>
          <mc:Choice Requires="wps">
            <w:drawing>
              <wp:anchor distT="0" distB="0" distL="0" distR="0" simplePos="0" relativeHeight="251618816" behindDoc="0" locked="0" layoutInCell="1" allowOverlap="1" wp14:anchorId="4797F422" wp14:editId="40F426E5">
                <wp:simplePos x="0" y="0"/>
                <wp:positionH relativeFrom="page">
                  <wp:posOffset>6762750</wp:posOffset>
                </wp:positionH>
                <wp:positionV relativeFrom="paragraph">
                  <wp:posOffset>48260</wp:posOffset>
                </wp:positionV>
                <wp:extent cx="474980" cy="519430"/>
                <wp:effectExtent l="0" t="0" r="0" b="0"/>
                <wp:wrapNone/>
                <wp:docPr id="485" name="Graphic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E3EE342" id="Graphic 485" o:spid="_x0000_s1026" style="position:absolute;margin-left:532.5pt;margin-top:3.8pt;width:37.4pt;height:40.9pt;z-index:251618816;visibility:visible;mso-wrap-style:square;mso-wrap-distance-left:0;mso-wrap-distance-top:0;mso-wrap-distance-right:0;mso-wrap-distance-bottom:0;mso-position-horizontal:absolute;mso-position-horizontal-relative:page;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5hf9woAAEI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page"/>
              </v:shape>
            </w:pict>
          </mc:Fallback>
        </mc:AlternateContent>
      </w:r>
    </w:p>
    <w:p w14:paraId="3759FCA1" w14:textId="3B78D179" w:rsidR="003543A8" w:rsidRPr="002F7C9C" w:rsidRDefault="003543A8">
      <w:pPr>
        <w:pStyle w:val="Titre8"/>
        <w:ind w:left="2045"/>
        <w:rPr>
          <w:lang w:val="fr-FR"/>
        </w:rPr>
      </w:pPr>
    </w:p>
    <w:p w14:paraId="123D6F1A" w14:textId="453F6DDF" w:rsidR="003543A8" w:rsidRPr="002F7C9C" w:rsidRDefault="003543A8">
      <w:pPr>
        <w:spacing w:before="65"/>
        <w:ind w:left="141"/>
        <w:rPr>
          <w:b/>
          <w:sz w:val="20"/>
          <w:lang w:val="fr-FR"/>
        </w:rPr>
      </w:pPr>
    </w:p>
    <w:p w14:paraId="59DBFE47" w14:textId="77777777" w:rsidR="003543A8" w:rsidRPr="002F7C9C" w:rsidRDefault="003543A8">
      <w:pPr>
        <w:rPr>
          <w:b/>
          <w:sz w:val="20"/>
          <w:lang w:val="fr-FR"/>
        </w:rPr>
        <w:sectPr w:rsidR="003543A8" w:rsidRPr="002F7C9C">
          <w:type w:val="continuous"/>
          <w:pgSz w:w="11910" w:h="16840"/>
          <w:pgMar w:top="1640" w:right="425" w:bottom="280" w:left="425" w:header="720" w:footer="720" w:gutter="0"/>
          <w:cols w:space="720"/>
        </w:sectPr>
      </w:pPr>
    </w:p>
    <w:p w14:paraId="6B255C62" w14:textId="60AC05E5" w:rsidR="003543A8" w:rsidRPr="004F7A38" w:rsidRDefault="008F094C">
      <w:pPr>
        <w:spacing w:before="211"/>
        <w:ind w:left="1221"/>
        <w:rPr>
          <w:b/>
          <w:sz w:val="32"/>
          <w:lang w:val="fr-FR"/>
        </w:rPr>
      </w:pPr>
      <w:r w:rsidRPr="004F7A38">
        <w:rPr>
          <w:lang w:val="fr-FR"/>
        </w:rPr>
        <w:br w:type="column"/>
      </w:r>
      <w:r w:rsidR="00861F8F">
        <w:rPr>
          <w:lang w:val="fr-FR"/>
        </w:rPr>
        <w:br/>
      </w:r>
      <w:r w:rsidR="004F7A38" w:rsidRPr="004F7A38">
        <w:rPr>
          <w:b/>
          <w:color w:val="FFFFFF"/>
          <w:sz w:val="32"/>
          <w:lang w:val="fr-FR"/>
        </w:rPr>
        <w:t>Exemple de de réponses</w:t>
      </w:r>
    </w:p>
    <w:p w14:paraId="1355F8E4" w14:textId="77777777" w:rsidR="003543A8" w:rsidRPr="004F7A38" w:rsidRDefault="003543A8">
      <w:pPr>
        <w:rPr>
          <w:b/>
          <w:sz w:val="32"/>
          <w:lang w:val="fr-FR"/>
        </w:rPr>
        <w:sectPr w:rsidR="003543A8" w:rsidRPr="004F7A38">
          <w:pgSz w:w="11910" w:h="16840"/>
          <w:pgMar w:top="560" w:right="425" w:bottom="0" w:left="425" w:header="720" w:footer="720" w:gutter="0"/>
          <w:cols w:num="2" w:space="720" w:equalWidth="0">
            <w:col w:w="4458" w:space="134"/>
            <w:col w:w="6468"/>
          </w:cols>
        </w:sectPr>
      </w:pPr>
    </w:p>
    <w:p w14:paraId="6FE4ADCC" w14:textId="77777777" w:rsidR="004F7A38" w:rsidRPr="004F7A38" w:rsidRDefault="004F7A38" w:rsidP="00585A08">
      <w:pPr>
        <w:pStyle w:val="Titre2"/>
        <w:spacing w:before="247" w:line="216" w:lineRule="auto"/>
        <w:ind w:right="2857"/>
        <w:rPr>
          <w:lang w:val="fr-FR"/>
        </w:rPr>
      </w:pPr>
      <w:r>
        <w:rPr>
          <w:noProof/>
          <w:lang w:val="en-GB" w:eastAsia="en-GB"/>
        </w:rPr>
        <mc:AlternateContent>
          <mc:Choice Requires="wps">
            <w:drawing>
              <wp:anchor distT="0" distB="0" distL="0" distR="0" simplePos="0" relativeHeight="251702784" behindDoc="1" locked="0" layoutInCell="1" allowOverlap="1" wp14:anchorId="32EC70A2" wp14:editId="3B2D5A4F">
                <wp:simplePos x="0" y="0"/>
                <wp:positionH relativeFrom="page">
                  <wp:posOffset>0</wp:posOffset>
                </wp:positionH>
                <wp:positionV relativeFrom="page">
                  <wp:posOffset>0</wp:posOffset>
                </wp:positionV>
                <wp:extent cx="7560309" cy="10692130"/>
                <wp:effectExtent l="0" t="0" r="0" b="0"/>
                <wp:wrapNone/>
                <wp:docPr id="486" name="Graphic 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0ED14B0" id="Graphic 486" o:spid="_x0000_s1026" style="position:absolute;margin-left:0;margin-top:0;width:595.3pt;height:841.9pt;z-index:-25161369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01tW/z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r>
        <w:rPr>
          <w:noProof/>
          <w:lang w:val="en-GB" w:eastAsia="en-GB"/>
        </w:rPr>
        <mc:AlternateContent>
          <mc:Choice Requires="wpg">
            <w:drawing>
              <wp:anchor distT="0" distB="0" distL="0" distR="0" simplePos="0" relativeHeight="251703808" behindDoc="1" locked="0" layoutInCell="1" allowOverlap="1" wp14:anchorId="12EBFCAB" wp14:editId="55EE6696">
                <wp:simplePos x="0" y="0"/>
                <wp:positionH relativeFrom="page">
                  <wp:posOffset>539993</wp:posOffset>
                </wp:positionH>
                <wp:positionV relativeFrom="page">
                  <wp:posOffset>360003</wp:posOffset>
                </wp:positionV>
                <wp:extent cx="6660515" cy="10332085"/>
                <wp:effectExtent l="0" t="0" r="0" b="0"/>
                <wp:wrapNone/>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0332085"/>
                          <a:chOff x="0" y="0"/>
                          <a:chExt cx="6660515" cy="10332085"/>
                        </a:xfrm>
                      </wpg:grpSpPr>
                      <wps:wsp>
                        <wps:cNvPr id="488" name="Graphic 488"/>
                        <wps:cNvSpPr/>
                        <wps:spPr>
                          <a:xfrm>
                            <a:off x="-2" y="7868212"/>
                            <a:ext cx="3887470" cy="2463800"/>
                          </a:xfrm>
                          <a:custGeom>
                            <a:avLst/>
                            <a:gdLst/>
                            <a:ahLst/>
                            <a:cxnLst/>
                            <a:rect l="l" t="t" r="r" b="b"/>
                            <a:pathLst>
                              <a:path w="3887470" h="2463800">
                                <a:moveTo>
                                  <a:pt x="1872094" y="1505673"/>
                                </a:moveTo>
                                <a:lnTo>
                                  <a:pt x="1867395" y="1456702"/>
                                </a:lnTo>
                                <a:lnTo>
                                  <a:pt x="1853857" y="1411528"/>
                                </a:lnTo>
                                <a:lnTo>
                                  <a:pt x="1832317" y="1370990"/>
                                </a:lnTo>
                                <a:lnTo>
                                  <a:pt x="1803628" y="1335938"/>
                                </a:lnTo>
                                <a:lnTo>
                                  <a:pt x="1768614" y="1307223"/>
                                </a:lnTo>
                                <a:lnTo>
                                  <a:pt x="1728127" y="1285659"/>
                                </a:lnTo>
                                <a:lnTo>
                                  <a:pt x="1682991" y="1272108"/>
                                </a:lnTo>
                                <a:lnTo>
                                  <a:pt x="1634070" y="1267396"/>
                                </a:lnTo>
                                <a:lnTo>
                                  <a:pt x="1585137" y="1272108"/>
                                </a:lnTo>
                                <a:lnTo>
                                  <a:pt x="1540002" y="1285659"/>
                                </a:lnTo>
                                <a:lnTo>
                                  <a:pt x="1499501" y="1307223"/>
                                </a:lnTo>
                                <a:lnTo>
                                  <a:pt x="1464487" y="1335938"/>
                                </a:lnTo>
                                <a:lnTo>
                                  <a:pt x="1435798" y="1370990"/>
                                </a:lnTo>
                                <a:lnTo>
                                  <a:pt x="1414259" y="1411528"/>
                                </a:lnTo>
                                <a:lnTo>
                                  <a:pt x="1400721" y="1456702"/>
                                </a:lnTo>
                                <a:lnTo>
                                  <a:pt x="1396022" y="1505673"/>
                                </a:lnTo>
                                <a:lnTo>
                                  <a:pt x="1400721" y="1554721"/>
                                </a:lnTo>
                                <a:lnTo>
                                  <a:pt x="1414259" y="1599895"/>
                                </a:lnTo>
                                <a:lnTo>
                                  <a:pt x="1435798" y="1640395"/>
                                </a:lnTo>
                                <a:lnTo>
                                  <a:pt x="1464487" y="1675384"/>
                                </a:lnTo>
                                <a:lnTo>
                                  <a:pt x="1499501" y="1704035"/>
                                </a:lnTo>
                                <a:lnTo>
                                  <a:pt x="1540002" y="1725523"/>
                                </a:lnTo>
                                <a:lnTo>
                                  <a:pt x="1585137" y="1739023"/>
                                </a:lnTo>
                                <a:lnTo>
                                  <a:pt x="1634070" y="1743697"/>
                                </a:lnTo>
                                <a:lnTo>
                                  <a:pt x="1682991" y="1739023"/>
                                </a:lnTo>
                                <a:lnTo>
                                  <a:pt x="1728127" y="1725523"/>
                                </a:lnTo>
                                <a:lnTo>
                                  <a:pt x="1768614" y="1704035"/>
                                </a:lnTo>
                                <a:lnTo>
                                  <a:pt x="1803628" y="1675384"/>
                                </a:lnTo>
                                <a:lnTo>
                                  <a:pt x="1832317" y="1640395"/>
                                </a:lnTo>
                                <a:lnTo>
                                  <a:pt x="1853857" y="1599895"/>
                                </a:lnTo>
                                <a:lnTo>
                                  <a:pt x="1867395" y="1554721"/>
                                </a:lnTo>
                                <a:lnTo>
                                  <a:pt x="1872094" y="1505673"/>
                                </a:lnTo>
                                <a:close/>
                              </a:path>
                              <a:path w="3887470" h="2463800">
                                <a:moveTo>
                                  <a:pt x="2871520" y="1870862"/>
                                </a:moveTo>
                                <a:lnTo>
                                  <a:pt x="2865234" y="1824736"/>
                                </a:lnTo>
                                <a:lnTo>
                                  <a:pt x="2847556" y="1783118"/>
                                </a:lnTo>
                                <a:lnTo>
                                  <a:pt x="2820187" y="1747735"/>
                                </a:lnTo>
                                <a:lnTo>
                                  <a:pt x="2784868" y="1720316"/>
                                </a:lnTo>
                                <a:lnTo>
                                  <a:pt x="2743327" y="1702587"/>
                                </a:lnTo>
                                <a:lnTo>
                                  <a:pt x="2697289" y="1696300"/>
                                </a:lnTo>
                                <a:lnTo>
                                  <a:pt x="2651214" y="1702587"/>
                                </a:lnTo>
                                <a:lnTo>
                                  <a:pt x="2609570" y="1720316"/>
                                </a:lnTo>
                                <a:lnTo>
                                  <a:pt x="2574125" y="1747735"/>
                                </a:lnTo>
                                <a:lnTo>
                                  <a:pt x="2546616" y="1783118"/>
                                </a:lnTo>
                                <a:lnTo>
                                  <a:pt x="2528836" y="1824736"/>
                                </a:lnTo>
                                <a:lnTo>
                                  <a:pt x="2522512" y="1870862"/>
                                </a:lnTo>
                                <a:lnTo>
                                  <a:pt x="2528836" y="1916887"/>
                                </a:lnTo>
                                <a:lnTo>
                                  <a:pt x="2546616" y="1958467"/>
                                </a:lnTo>
                                <a:lnTo>
                                  <a:pt x="2574125" y="1993874"/>
                                </a:lnTo>
                                <a:lnTo>
                                  <a:pt x="2609570" y="2021344"/>
                                </a:lnTo>
                                <a:lnTo>
                                  <a:pt x="2651214" y="2039112"/>
                                </a:lnTo>
                                <a:lnTo>
                                  <a:pt x="2697289" y="2045423"/>
                                </a:lnTo>
                                <a:lnTo>
                                  <a:pt x="2743327" y="2039112"/>
                                </a:lnTo>
                                <a:lnTo>
                                  <a:pt x="2784868" y="2021344"/>
                                </a:lnTo>
                                <a:lnTo>
                                  <a:pt x="2820187" y="1993874"/>
                                </a:lnTo>
                                <a:lnTo>
                                  <a:pt x="2847556" y="1958467"/>
                                </a:lnTo>
                                <a:lnTo>
                                  <a:pt x="2865234" y="1916887"/>
                                </a:lnTo>
                                <a:lnTo>
                                  <a:pt x="2871520" y="1870862"/>
                                </a:lnTo>
                                <a:close/>
                              </a:path>
                              <a:path w="3887470" h="2463800">
                                <a:moveTo>
                                  <a:pt x="3887470" y="1130300"/>
                                </a:moveTo>
                                <a:lnTo>
                                  <a:pt x="3883596" y="1079500"/>
                                </a:lnTo>
                                <a:lnTo>
                                  <a:pt x="3863225" y="1041400"/>
                                </a:lnTo>
                                <a:lnTo>
                                  <a:pt x="3835870" y="1003300"/>
                                </a:lnTo>
                                <a:lnTo>
                                  <a:pt x="3802278" y="977900"/>
                                </a:lnTo>
                                <a:lnTo>
                                  <a:pt x="3764280" y="965200"/>
                                </a:lnTo>
                                <a:lnTo>
                                  <a:pt x="3723640" y="952500"/>
                                </a:lnTo>
                                <a:lnTo>
                                  <a:pt x="3641687" y="977900"/>
                                </a:lnTo>
                                <a:lnTo>
                                  <a:pt x="3356546" y="1155700"/>
                                </a:lnTo>
                                <a:lnTo>
                                  <a:pt x="3324644" y="1117600"/>
                                </a:lnTo>
                                <a:lnTo>
                                  <a:pt x="3291459" y="1066800"/>
                                </a:lnTo>
                                <a:lnTo>
                                  <a:pt x="3257054" y="1028700"/>
                                </a:lnTo>
                                <a:lnTo>
                                  <a:pt x="3221520" y="990600"/>
                                </a:lnTo>
                                <a:lnTo>
                                  <a:pt x="3184956" y="952500"/>
                                </a:lnTo>
                                <a:lnTo>
                                  <a:pt x="3147441" y="914400"/>
                                </a:lnTo>
                                <a:lnTo>
                                  <a:pt x="3109061" y="889000"/>
                                </a:lnTo>
                                <a:lnTo>
                                  <a:pt x="3069894" y="850900"/>
                                </a:lnTo>
                                <a:lnTo>
                                  <a:pt x="3056610" y="838200"/>
                                </a:lnTo>
                                <a:lnTo>
                                  <a:pt x="3030029" y="812800"/>
                                </a:lnTo>
                                <a:lnTo>
                                  <a:pt x="2989567" y="787400"/>
                                </a:lnTo>
                                <a:lnTo>
                                  <a:pt x="3066923" y="660400"/>
                                </a:lnTo>
                                <a:lnTo>
                                  <a:pt x="3082861" y="635000"/>
                                </a:lnTo>
                                <a:lnTo>
                                  <a:pt x="3090824" y="622300"/>
                                </a:lnTo>
                                <a:lnTo>
                                  <a:pt x="3098787" y="609600"/>
                                </a:lnTo>
                                <a:lnTo>
                                  <a:pt x="3104057" y="596900"/>
                                </a:lnTo>
                                <a:lnTo>
                                  <a:pt x="3101606" y="596900"/>
                                </a:lnTo>
                                <a:lnTo>
                                  <a:pt x="3121990" y="558800"/>
                                </a:lnTo>
                                <a:lnTo>
                                  <a:pt x="3126219" y="508000"/>
                                </a:lnTo>
                                <a:lnTo>
                                  <a:pt x="3115526" y="457200"/>
                                </a:lnTo>
                                <a:lnTo>
                                  <a:pt x="3091142" y="419100"/>
                                </a:lnTo>
                                <a:lnTo>
                                  <a:pt x="3054299" y="381000"/>
                                </a:lnTo>
                                <a:lnTo>
                                  <a:pt x="3008312" y="368300"/>
                                </a:lnTo>
                                <a:lnTo>
                                  <a:pt x="2959316" y="355600"/>
                                </a:lnTo>
                                <a:lnTo>
                                  <a:pt x="2911881" y="368300"/>
                                </a:lnTo>
                                <a:lnTo>
                                  <a:pt x="2870581" y="393700"/>
                                </a:lnTo>
                                <a:lnTo>
                                  <a:pt x="2839974" y="431800"/>
                                </a:lnTo>
                                <a:lnTo>
                                  <a:pt x="2809519" y="482600"/>
                                </a:lnTo>
                                <a:lnTo>
                                  <a:pt x="2782062" y="520700"/>
                                </a:lnTo>
                                <a:lnTo>
                                  <a:pt x="2757436" y="558800"/>
                                </a:lnTo>
                                <a:lnTo>
                                  <a:pt x="2735491" y="596900"/>
                                </a:lnTo>
                                <a:lnTo>
                                  <a:pt x="2716034" y="622300"/>
                                </a:lnTo>
                                <a:lnTo>
                                  <a:pt x="2666606" y="609600"/>
                                </a:lnTo>
                                <a:lnTo>
                                  <a:pt x="2617330" y="584200"/>
                                </a:lnTo>
                                <a:lnTo>
                                  <a:pt x="2568359" y="571500"/>
                                </a:lnTo>
                                <a:lnTo>
                                  <a:pt x="2519807" y="546100"/>
                                </a:lnTo>
                                <a:lnTo>
                                  <a:pt x="2378037" y="508000"/>
                                </a:lnTo>
                                <a:lnTo>
                                  <a:pt x="2332532" y="495300"/>
                                </a:lnTo>
                                <a:lnTo>
                                  <a:pt x="2288121" y="495300"/>
                                </a:lnTo>
                                <a:lnTo>
                                  <a:pt x="2244941" y="482600"/>
                                </a:lnTo>
                                <a:lnTo>
                                  <a:pt x="2160803" y="482600"/>
                                </a:lnTo>
                                <a:lnTo>
                                  <a:pt x="2133803" y="469900"/>
                                </a:lnTo>
                                <a:lnTo>
                                  <a:pt x="2133803" y="152400"/>
                                </a:lnTo>
                                <a:lnTo>
                                  <a:pt x="2128685" y="114300"/>
                                </a:lnTo>
                                <a:lnTo>
                                  <a:pt x="2113902" y="76200"/>
                                </a:lnTo>
                                <a:lnTo>
                                  <a:pt x="2090318" y="38100"/>
                                </a:lnTo>
                                <a:lnTo>
                                  <a:pt x="2058797" y="12700"/>
                                </a:lnTo>
                                <a:lnTo>
                                  <a:pt x="2020176" y="0"/>
                                </a:lnTo>
                                <a:lnTo>
                                  <a:pt x="1925281" y="0"/>
                                </a:lnTo>
                                <a:lnTo>
                                  <a:pt x="1881784" y="25400"/>
                                </a:lnTo>
                                <a:lnTo>
                                  <a:pt x="1847469" y="63500"/>
                                </a:lnTo>
                                <a:lnTo>
                                  <a:pt x="1824951" y="101600"/>
                                </a:lnTo>
                                <a:lnTo>
                                  <a:pt x="1816862" y="152400"/>
                                </a:lnTo>
                                <a:lnTo>
                                  <a:pt x="1816862" y="482600"/>
                                </a:lnTo>
                                <a:lnTo>
                                  <a:pt x="1733816" y="495300"/>
                                </a:lnTo>
                                <a:lnTo>
                                  <a:pt x="1673110" y="508000"/>
                                </a:lnTo>
                                <a:lnTo>
                                  <a:pt x="1626146" y="508000"/>
                                </a:lnTo>
                                <a:lnTo>
                                  <a:pt x="1617802" y="520700"/>
                                </a:lnTo>
                                <a:lnTo>
                                  <a:pt x="1593659" y="520700"/>
                                </a:lnTo>
                                <a:lnTo>
                                  <a:pt x="1555102" y="533400"/>
                                </a:lnTo>
                                <a:lnTo>
                                  <a:pt x="1503476" y="546100"/>
                                </a:lnTo>
                                <a:lnTo>
                                  <a:pt x="1440154" y="571500"/>
                                </a:lnTo>
                                <a:lnTo>
                                  <a:pt x="1366520" y="596900"/>
                                </a:lnTo>
                                <a:lnTo>
                                  <a:pt x="1283906" y="635000"/>
                                </a:lnTo>
                                <a:lnTo>
                                  <a:pt x="1231760" y="546100"/>
                                </a:lnTo>
                                <a:lnTo>
                                  <a:pt x="1198587" y="495300"/>
                                </a:lnTo>
                                <a:lnTo>
                                  <a:pt x="1180287" y="457200"/>
                                </a:lnTo>
                                <a:lnTo>
                                  <a:pt x="1172743" y="444500"/>
                                </a:lnTo>
                                <a:lnTo>
                                  <a:pt x="1139113" y="406400"/>
                                </a:lnTo>
                                <a:lnTo>
                                  <a:pt x="1097635" y="381000"/>
                                </a:lnTo>
                                <a:lnTo>
                                  <a:pt x="1004709" y="381000"/>
                                </a:lnTo>
                                <a:lnTo>
                                  <a:pt x="960056" y="393700"/>
                                </a:lnTo>
                                <a:lnTo>
                                  <a:pt x="919149" y="431800"/>
                                </a:lnTo>
                                <a:lnTo>
                                  <a:pt x="892378" y="469900"/>
                                </a:lnTo>
                                <a:lnTo>
                                  <a:pt x="880478" y="520700"/>
                                </a:lnTo>
                                <a:lnTo>
                                  <a:pt x="884161" y="558800"/>
                                </a:lnTo>
                                <a:lnTo>
                                  <a:pt x="904163" y="609600"/>
                                </a:lnTo>
                                <a:lnTo>
                                  <a:pt x="937514" y="660400"/>
                                </a:lnTo>
                                <a:lnTo>
                                  <a:pt x="966863" y="723900"/>
                                </a:lnTo>
                                <a:lnTo>
                                  <a:pt x="992466" y="762000"/>
                                </a:lnTo>
                                <a:lnTo>
                                  <a:pt x="1014603" y="800100"/>
                                </a:lnTo>
                                <a:lnTo>
                                  <a:pt x="977976" y="825500"/>
                                </a:lnTo>
                                <a:lnTo>
                                  <a:pt x="941298" y="863600"/>
                                </a:lnTo>
                                <a:lnTo>
                                  <a:pt x="904709" y="889000"/>
                                </a:lnTo>
                                <a:lnTo>
                                  <a:pt x="832243" y="965200"/>
                                </a:lnTo>
                                <a:lnTo>
                                  <a:pt x="796607" y="1003300"/>
                                </a:lnTo>
                                <a:lnTo>
                                  <a:pt x="761542" y="1041400"/>
                                </a:lnTo>
                                <a:lnTo>
                                  <a:pt x="727138" y="1079500"/>
                                </a:lnTo>
                                <a:lnTo>
                                  <a:pt x="693547" y="1130300"/>
                                </a:lnTo>
                                <a:lnTo>
                                  <a:pt x="660857" y="1168400"/>
                                </a:lnTo>
                                <a:lnTo>
                                  <a:pt x="279882" y="952500"/>
                                </a:lnTo>
                                <a:lnTo>
                                  <a:pt x="232575" y="952500"/>
                                </a:lnTo>
                                <a:lnTo>
                                  <a:pt x="186359" y="965200"/>
                                </a:lnTo>
                                <a:lnTo>
                                  <a:pt x="144729" y="990600"/>
                                </a:lnTo>
                                <a:lnTo>
                                  <a:pt x="111137" y="1041400"/>
                                </a:lnTo>
                                <a:lnTo>
                                  <a:pt x="91630" y="1079500"/>
                                </a:lnTo>
                                <a:lnTo>
                                  <a:pt x="89395" y="1130300"/>
                                </a:lnTo>
                                <a:lnTo>
                                  <a:pt x="102425" y="1168400"/>
                                </a:lnTo>
                                <a:lnTo>
                                  <a:pt x="128739" y="1219200"/>
                                </a:lnTo>
                                <a:lnTo>
                                  <a:pt x="166370" y="1244600"/>
                                </a:lnTo>
                                <a:lnTo>
                                  <a:pt x="502488" y="1447800"/>
                                </a:lnTo>
                                <a:lnTo>
                                  <a:pt x="483209" y="1498600"/>
                                </a:lnTo>
                                <a:lnTo>
                                  <a:pt x="465099" y="1536700"/>
                                </a:lnTo>
                                <a:lnTo>
                                  <a:pt x="448221" y="1587500"/>
                                </a:lnTo>
                                <a:lnTo>
                                  <a:pt x="432638" y="1625600"/>
                                </a:lnTo>
                                <a:lnTo>
                                  <a:pt x="418414" y="1676400"/>
                                </a:lnTo>
                                <a:lnTo>
                                  <a:pt x="405625" y="1727200"/>
                                </a:lnTo>
                                <a:lnTo>
                                  <a:pt x="394309" y="1778000"/>
                                </a:lnTo>
                                <a:lnTo>
                                  <a:pt x="384556" y="1828800"/>
                                </a:lnTo>
                                <a:lnTo>
                                  <a:pt x="376402" y="1879600"/>
                                </a:lnTo>
                                <a:lnTo>
                                  <a:pt x="369938" y="1930400"/>
                                </a:lnTo>
                                <a:lnTo>
                                  <a:pt x="105854" y="1930400"/>
                                </a:lnTo>
                                <a:lnTo>
                                  <a:pt x="63309" y="1955800"/>
                                </a:lnTo>
                                <a:lnTo>
                                  <a:pt x="29819" y="1993900"/>
                                </a:lnTo>
                                <a:lnTo>
                                  <a:pt x="7874" y="2044700"/>
                                </a:lnTo>
                                <a:lnTo>
                                  <a:pt x="0" y="2095500"/>
                                </a:lnTo>
                                <a:lnTo>
                                  <a:pt x="8153" y="2146300"/>
                                </a:lnTo>
                                <a:lnTo>
                                  <a:pt x="31102" y="2184400"/>
                                </a:lnTo>
                                <a:lnTo>
                                  <a:pt x="66611" y="2209800"/>
                                </a:lnTo>
                                <a:lnTo>
                                  <a:pt x="112445" y="2235200"/>
                                </a:lnTo>
                                <a:lnTo>
                                  <a:pt x="166370" y="2247900"/>
                                </a:lnTo>
                                <a:lnTo>
                                  <a:pt x="362546" y="2247900"/>
                                </a:lnTo>
                                <a:lnTo>
                                  <a:pt x="367728" y="2298700"/>
                                </a:lnTo>
                                <a:lnTo>
                                  <a:pt x="374713" y="2349500"/>
                                </a:lnTo>
                                <a:lnTo>
                                  <a:pt x="383463" y="2400300"/>
                                </a:lnTo>
                                <a:lnTo>
                                  <a:pt x="393941" y="2451100"/>
                                </a:lnTo>
                                <a:lnTo>
                                  <a:pt x="398221" y="2463787"/>
                                </a:lnTo>
                                <a:lnTo>
                                  <a:pt x="782853" y="2463787"/>
                                </a:lnTo>
                                <a:lnTo>
                                  <a:pt x="769861" y="2413000"/>
                                </a:lnTo>
                                <a:lnTo>
                                  <a:pt x="758723" y="2362200"/>
                                </a:lnTo>
                                <a:lnTo>
                                  <a:pt x="749490" y="2311400"/>
                                </a:lnTo>
                                <a:lnTo>
                                  <a:pt x="742238" y="2260600"/>
                                </a:lnTo>
                                <a:lnTo>
                                  <a:pt x="737019" y="2209800"/>
                                </a:lnTo>
                                <a:lnTo>
                                  <a:pt x="733907" y="2159000"/>
                                </a:lnTo>
                                <a:lnTo>
                                  <a:pt x="732955" y="2108200"/>
                                </a:lnTo>
                                <a:lnTo>
                                  <a:pt x="734225" y="2057400"/>
                                </a:lnTo>
                                <a:lnTo>
                                  <a:pt x="737793" y="2006600"/>
                                </a:lnTo>
                                <a:lnTo>
                                  <a:pt x="743191" y="1955800"/>
                                </a:lnTo>
                                <a:lnTo>
                                  <a:pt x="751078" y="1905000"/>
                                </a:lnTo>
                                <a:lnTo>
                                  <a:pt x="761326" y="1854200"/>
                                </a:lnTo>
                                <a:lnTo>
                                  <a:pt x="773798" y="1790700"/>
                                </a:lnTo>
                                <a:lnTo>
                                  <a:pt x="788390" y="1739900"/>
                                </a:lnTo>
                                <a:lnTo>
                                  <a:pt x="804964" y="1689100"/>
                                </a:lnTo>
                                <a:lnTo>
                                  <a:pt x="823404" y="1651000"/>
                                </a:lnTo>
                                <a:lnTo>
                                  <a:pt x="843572" y="1600200"/>
                                </a:lnTo>
                                <a:lnTo>
                                  <a:pt x="865352" y="1549400"/>
                                </a:lnTo>
                                <a:lnTo>
                                  <a:pt x="888606" y="1511300"/>
                                </a:lnTo>
                                <a:lnTo>
                                  <a:pt x="913231" y="1460500"/>
                                </a:lnTo>
                                <a:lnTo>
                                  <a:pt x="939088" y="1422400"/>
                                </a:lnTo>
                                <a:lnTo>
                                  <a:pt x="966050" y="1384300"/>
                                </a:lnTo>
                                <a:lnTo>
                                  <a:pt x="994003" y="1346200"/>
                                </a:lnTo>
                                <a:lnTo>
                                  <a:pt x="1022807" y="1308100"/>
                                </a:lnTo>
                                <a:lnTo>
                                  <a:pt x="1052347" y="1270000"/>
                                </a:lnTo>
                                <a:lnTo>
                                  <a:pt x="1082484" y="1231900"/>
                                </a:lnTo>
                                <a:lnTo>
                                  <a:pt x="1144092" y="1181100"/>
                                </a:lnTo>
                                <a:lnTo>
                                  <a:pt x="1154506" y="1168400"/>
                                </a:lnTo>
                                <a:lnTo>
                                  <a:pt x="1175308" y="1143000"/>
                                </a:lnTo>
                                <a:lnTo>
                                  <a:pt x="1237945" y="1092200"/>
                                </a:lnTo>
                                <a:lnTo>
                                  <a:pt x="1269098" y="1079500"/>
                                </a:lnTo>
                                <a:lnTo>
                                  <a:pt x="1442313" y="977900"/>
                                </a:lnTo>
                                <a:lnTo>
                                  <a:pt x="1583588" y="914400"/>
                                </a:lnTo>
                                <a:lnTo>
                                  <a:pt x="1678749" y="889000"/>
                                </a:lnTo>
                                <a:lnTo>
                                  <a:pt x="1713623" y="876300"/>
                                </a:lnTo>
                                <a:lnTo>
                                  <a:pt x="1731886" y="876300"/>
                                </a:lnTo>
                                <a:lnTo>
                                  <a:pt x="1757413" y="863600"/>
                                </a:lnTo>
                                <a:lnTo>
                                  <a:pt x="1793138" y="863600"/>
                                </a:lnTo>
                                <a:lnTo>
                                  <a:pt x="1838477" y="850900"/>
                                </a:lnTo>
                                <a:lnTo>
                                  <a:pt x="1892858" y="850900"/>
                                </a:lnTo>
                                <a:lnTo>
                                  <a:pt x="1955749" y="838200"/>
                                </a:lnTo>
                                <a:lnTo>
                                  <a:pt x="2104732" y="838200"/>
                                </a:lnTo>
                                <a:lnTo>
                                  <a:pt x="2189696" y="850900"/>
                                </a:lnTo>
                                <a:lnTo>
                                  <a:pt x="2228507" y="863600"/>
                                </a:lnTo>
                                <a:lnTo>
                                  <a:pt x="2268359" y="863600"/>
                                </a:lnTo>
                                <a:lnTo>
                                  <a:pt x="2309088" y="876300"/>
                                </a:lnTo>
                                <a:lnTo>
                                  <a:pt x="2478113" y="927100"/>
                                </a:lnTo>
                                <a:lnTo>
                                  <a:pt x="2521191" y="952500"/>
                                </a:lnTo>
                                <a:lnTo>
                                  <a:pt x="2564307" y="965200"/>
                                </a:lnTo>
                                <a:lnTo>
                                  <a:pt x="2692527" y="1041400"/>
                                </a:lnTo>
                                <a:lnTo>
                                  <a:pt x="2775648" y="1092200"/>
                                </a:lnTo>
                                <a:lnTo>
                                  <a:pt x="2816085" y="1130300"/>
                                </a:lnTo>
                                <a:lnTo>
                                  <a:pt x="2855569" y="1155700"/>
                                </a:lnTo>
                                <a:lnTo>
                                  <a:pt x="2893987" y="1193800"/>
                                </a:lnTo>
                                <a:lnTo>
                                  <a:pt x="2931172" y="1231900"/>
                                </a:lnTo>
                                <a:lnTo>
                                  <a:pt x="2966999" y="1270000"/>
                                </a:lnTo>
                                <a:lnTo>
                                  <a:pt x="3001314" y="1308100"/>
                                </a:lnTo>
                                <a:lnTo>
                                  <a:pt x="3033992" y="1346200"/>
                                </a:lnTo>
                                <a:lnTo>
                                  <a:pt x="3064878" y="1397000"/>
                                </a:lnTo>
                                <a:lnTo>
                                  <a:pt x="3093847" y="1435100"/>
                                </a:lnTo>
                                <a:lnTo>
                                  <a:pt x="3118662" y="1485900"/>
                                </a:lnTo>
                                <a:lnTo>
                                  <a:pt x="3141751" y="1524000"/>
                                </a:lnTo>
                                <a:lnTo>
                                  <a:pt x="3163125" y="1562100"/>
                                </a:lnTo>
                                <a:lnTo>
                                  <a:pt x="3182734" y="1612900"/>
                                </a:lnTo>
                                <a:lnTo>
                                  <a:pt x="3200565" y="1651000"/>
                                </a:lnTo>
                                <a:lnTo>
                                  <a:pt x="3216605" y="1701800"/>
                                </a:lnTo>
                                <a:lnTo>
                                  <a:pt x="3230816" y="1752600"/>
                                </a:lnTo>
                                <a:lnTo>
                                  <a:pt x="3243186" y="1790700"/>
                                </a:lnTo>
                                <a:lnTo>
                                  <a:pt x="3253689" y="1841500"/>
                                </a:lnTo>
                                <a:lnTo>
                                  <a:pt x="3262312" y="1892300"/>
                                </a:lnTo>
                                <a:lnTo>
                                  <a:pt x="3269030" y="1943100"/>
                                </a:lnTo>
                                <a:lnTo>
                                  <a:pt x="3273806" y="1981200"/>
                                </a:lnTo>
                                <a:lnTo>
                                  <a:pt x="3276638" y="2032000"/>
                                </a:lnTo>
                                <a:lnTo>
                                  <a:pt x="3276638" y="2133600"/>
                                </a:lnTo>
                                <a:lnTo>
                                  <a:pt x="3268980" y="2146300"/>
                                </a:lnTo>
                                <a:lnTo>
                                  <a:pt x="3257537" y="2159000"/>
                                </a:lnTo>
                                <a:lnTo>
                                  <a:pt x="3241700" y="2171700"/>
                                </a:lnTo>
                                <a:lnTo>
                                  <a:pt x="3220783" y="2197100"/>
                                </a:lnTo>
                                <a:lnTo>
                                  <a:pt x="3184004" y="2222500"/>
                                </a:lnTo>
                                <a:lnTo>
                                  <a:pt x="3141078" y="2260600"/>
                                </a:lnTo>
                                <a:lnTo>
                                  <a:pt x="3093516" y="2286000"/>
                                </a:lnTo>
                                <a:lnTo>
                                  <a:pt x="3042882" y="2311400"/>
                                </a:lnTo>
                                <a:lnTo>
                                  <a:pt x="2990697" y="2324100"/>
                                </a:lnTo>
                                <a:lnTo>
                                  <a:pt x="2868384" y="2374900"/>
                                </a:lnTo>
                                <a:lnTo>
                                  <a:pt x="2634335" y="2425700"/>
                                </a:lnTo>
                                <a:lnTo>
                                  <a:pt x="2579192" y="2425700"/>
                                </a:lnTo>
                                <a:lnTo>
                                  <a:pt x="2525801" y="2438400"/>
                                </a:lnTo>
                                <a:lnTo>
                                  <a:pt x="2157463" y="2438400"/>
                                </a:lnTo>
                                <a:lnTo>
                                  <a:pt x="2044433" y="2413000"/>
                                </a:lnTo>
                                <a:lnTo>
                                  <a:pt x="1937956" y="2387600"/>
                                </a:lnTo>
                                <a:lnTo>
                                  <a:pt x="1837575" y="2362200"/>
                                </a:lnTo>
                                <a:lnTo>
                                  <a:pt x="1742833" y="2336800"/>
                                </a:lnTo>
                                <a:lnTo>
                                  <a:pt x="1697443" y="2324100"/>
                                </a:lnTo>
                                <a:lnTo>
                                  <a:pt x="1653298" y="2298700"/>
                                </a:lnTo>
                                <a:lnTo>
                                  <a:pt x="1568513" y="2273300"/>
                                </a:lnTo>
                                <a:lnTo>
                                  <a:pt x="1527759" y="2247900"/>
                                </a:lnTo>
                                <a:lnTo>
                                  <a:pt x="1488020" y="2222500"/>
                                </a:lnTo>
                                <a:lnTo>
                                  <a:pt x="1449247" y="2209800"/>
                                </a:lnTo>
                                <a:lnTo>
                                  <a:pt x="1411376" y="2184400"/>
                                </a:lnTo>
                                <a:lnTo>
                                  <a:pt x="1374355" y="2159000"/>
                                </a:lnTo>
                                <a:lnTo>
                                  <a:pt x="1338122" y="2133600"/>
                                </a:lnTo>
                                <a:lnTo>
                                  <a:pt x="1302639" y="2108200"/>
                                </a:lnTo>
                                <a:lnTo>
                                  <a:pt x="1267828" y="2070100"/>
                                </a:lnTo>
                                <a:lnTo>
                                  <a:pt x="1233639" y="2044700"/>
                                </a:lnTo>
                                <a:lnTo>
                                  <a:pt x="1200010" y="2006600"/>
                                </a:lnTo>
                                <a:lnTo>
                                  <a:pt x="1166901" y="1981200"/>
                                </a:lnTo>
                                <a:lnTo>
                                  <a:pt x="1134249" y="1943100"/>
                                </a:lnTo>
                                <a:lnTo>
                                  <a:pt x="1102004" y="1905000"/>
                                </a:lnTo>
                                <a:lnTo>
                                  <a:pt x="1070089" y="1866900"/>
                                </a:lnTo>
                                <a:lnTo>
                                  <a:pt x="1038466" y="1828800"/>
                                </a:lnTo>
                                <a:lnTo>
                                  <a:pt x="1007071" y="1778000"/>
                                </a:lnTo>
                                <a:lnTo>
                                  <a:pt x="975842" y="1739900"/>
                                </a:lnTo>
                                <a:lnTo>
                                  <a:pt x="981202" y="1778000"/>
                                </a:lnTo>
                                <a:lnTo>
                                  <a:pt x="988060" y="1828800"/>
                                </a:lnTo>
                                <a:lnTo>
                                  <a:pt x="996429" y="1866900"/>
                                </a:lnTo>
                                <a:lnTo>
                                  <a:pt x="1006297" y="1905000"/>
                                </a:lnTo>
                                <a:lnTo>
                                  <a:pt x="1017676" y="1955800"/>
                                </a:lnTo>
                                <a:lnTo>
                                  <a:pt x="1030554" y="1993900"/>
                                </a:lnTo>
                                <a:lnTo>
                                  <a:pt x="1044930" y="2032000"/>
                                </a:lnTo>
                                <a:lnTo>
                                  <a:pt x="1060805" y="2070100"/>
                                </a:lnTo>
                                <a:lnTo>
                                  <a:pt x="1078179" y="2120900"/>
                                </a:lnTo>
                                <a:lnTo>
                                  <a:pt x="1097051" y="2159000"/>
                                </a:lnTo>
                                <a:lnTo>
                                  <a:pt x="1117422" y="2197100"/>
                                </a:lnTo>
                                <a:lnTo>
                                  <a:pt x="1139291" y="2222500"/>
                                </a:lnTo>
                                <a:lnTo>
                                  <a:pt x="1162646" y="2260600"/>
                                </a:lnTo>
                                <a:lnTo>
                                  <a:pt x="1187500" y="2298700"/>
                                </a:lnTo>
                                <a:lnTo>
                                  <a:pt x="1213840" y="2336800"/>
                                </a:lnTo>
                                <a:lnTo>
                                  <a:pt x="1241691" y="2362200"/>
                                </a:lnTo>
                                <a:lnTo>
                                  <a:pt x="1271016" y="2400300"/>
                                </a:lnTo>
                                <a:lnTo>
                                  <a:pt x="1301838" y="2438400"/>
                                </a:lnTo>
                                <a:lnTo>
                                  <a:pt x="1334135" y="2463787"/>
                                </a:lnTo>
                                <a:lnTo>
                                  <a:pt x="3477285" y="2463787"/>
                                </a:lnTo>
                                <a:lnTo>
                                  <a:pt x="3507994" y="2438400"/>
                                </a:lnTo>
                                <a:lnTo>
                                  <a:pt x="3540442" y="2400300"/>
                                </a:lnTo>
                                <a:lnTo>
                                  <a:pt x="3571278" y="2362200"/>
                                </a:lnTo>
                                <a:lnTo>
                                  <a:pt x="3599764" y="2311400"/>
                                </a:lnTo>
                                <a:lnTo>
                                  <a:pt x="3625138" y="2260600"/>
                                </a:lnTo>
                                <a:lnTo>
                                  <a:pt x="3635921" y="2222500"/>
                                </a:lnTo>
                                <a:lnTo>
                                  <a:pt x="3643503" y="2184400"/>
                                </a:lnTo>
                                <a:lnTo>
                                  <a:pt x="3647973" y="2146300"/>
                                </a:lnTo>
                                <a:lnTo>
                                  <a:pt x="3649446" y="2108200"/>
                                </a:lnTo>
                                <a:lnTo>
                                  <a:pt x="3649446" y="2006600"/>
                                </a:lnTo>
                                <a:lnTo>
                                  <a:pt x="3645814" y="1968500"/>
                                </a:lnTo>
                                <a:lnTo>
                                  <a:pt x="3640734" y="1917700"/>
                                </a:lnTo>
                                <a:lnTo>
                                  <a:pt x="3634194" y="1866900"/>
                                </a:lnTo>
                                <a:lnTo>
                                  <a:pt x="3626218" y="1816100"/>
                                </a:lnTo>
                                <a:lnTo>
                                  <a:pt x="3616795" y="1765300"/>
                                </a:lnTo>
                                <a:lnTo>
                                  <a:pt x="3605923" y="1714500"/>
                                </a:lnTo>
                                <a:lnTo>
                                  <a:pt x="3593617" y="1663700"/>
                                </a:lnTo>
                                <a:lnTo>
                                  <a:pt x="3579876" y="1625600"/>
                                </a:lnTo>
                                <a:lnTo>
                                  <a:pt x="3564699" y="1574800"/>
                                </a:lnTo>
                                <a:lnTo>
                                  <a:pt x="3548088" y="1524000"/>
                                </a:lnTo>
                                <a:lnTo>
                                  <a:pt x="3530066" y="1473200"/>
                                </a:lnTo>
                                <a:lnTo>
                                  <a:pt x="3510610" y="1435100"/>
                                </a:lnTo>
                                <a:lnTo>
                                  <a:pt x="3807917" y="1244600"/>
                                </a:lnTo>
                                <a:lnTo>
                                  <a:pt x="3848862" y="1219200"/>
                                </a:lnTo>
                                <a:lnTo>
                                  <a:pt x="3875633" y="1168400"/>
                                </a:lnTo>
                                <a:lnTo>
                                  <a:pt x="3879583"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489" name="Graphic 489"/>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490" name="Graphic 490"/>
                        <wps:cNvSpPr/>
                        <wps:spPr>
                          <a:xfrm>
                            <a:off x="240979" y="273944"/>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491" name="Graphic 491"/>
                        <wps:cNvSpPr/>
                        <wps:spPr>
                          <a:xfrm>
                            <a:off x="6105009"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4"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492" name="Graphic 492"/>
                        <wps:cNvSpPr/>
                        <wps:spPr>
                          <a:xfrm>
                            <a:off x="6161847" y="143030"/>
                            <a:ext cx="349250" cy="379095"/>
                          </a:xfrm>
                          <a:custGeom>
                            <a:avLst/>
                            <a:gdLst/>
                            <a:ahLst/>
                            <a:cxnLst/>
                            <a:rect l="l" t="t" r="r" b="b"/>
                            <a:pathLst>
                              <a:path w="349250" h="379095">
                                <a:moveTo>
                                  <a:pt x="167132" y="135305"/>
                                </a:moveTo>
                                <a:lnTo>
                                  <a:pt x="165493" y="126911"/>
                                </a:lnTo>
                                <a:lnTo>
                                  <a:pt x="161010" y="120154"/>
                                </a:lnTo>
                                <a:lnTo>
                                  <a:pt x="154266" y="115671"/>
                                </a:lnTo>
                                <a:lnTo>
                                  <a:pt x="145884" y="114033"/>
                                </a:lnTo>
                                <a:lnTo>
                                  <a:pt x="137477" y="115671"/>
                                </a:lnTo>
                                <a:lnTo>
                                  <a:pt x="130746" y="120154"/>
                                </a:lnTo>
                                <a:lnTo>
                                  <a:pt x="126263" y="126911"/>
                                </a:lnTo>
                                <a:lnTo>
                                  <a:pt x="124637" y="135305"/>
                                </a:lnTo>
                                <a:lnTo>
                                  <a:pt x="126263" y="143713"/>
                                </a:lnTo>
                                <a:lnTo>
                                  <a:pt x="130746" y="150456"/>
                                </a:lnTo>
                                <a:lnTo>
                                  <a:pt x="137477" y="154927"/>
                                </a:lnTo>
                                <a:lnTo>
                                  <a:pt x="145884" y="156552"/>
                                </a:lnTo>
                                <a:lnTo>
                                  <a:pt x="154266" y="154927"/>
                                </a:lnTo>
                                <a:lnTo>
                                  <a:pt x="161010" y="150456"/>
                                </a:lnTo>
                                <a:lnTo>
                                  <a:pt x="165493" y="143713"/>
                                </a:lnTo>
                                <a:lnTo>
                                  <a:pt x="167132"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15" y="94157"/>
                                </a:lnTo>
                                <a:lnTo>
                                  <a:pt x="284327" y="85496"/>
                                </a:lnTo>
                                <a:lnTo>
                                  <a:pt x="275818"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00"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54"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58"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49"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41"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65" y="324027"/>
                                </a:lnTo>
                                <a:lnTo>
                                  <a:pt x="241287" y="318592"/>
                                </a:lnTo>
                                <a:lnTo>
                                  <a:pt x="253060" y="337947"/>
                                </a:lnTo>
                                <a:lnTo>
                                  <a:pt x="257073" y="343738"/>
                                </a:lnTo>
                                <a:lnTo>
                                  <a:pt x="265341" y="344766"/>
                                </a:lnTo>
                                <a:lnTo>
                                  <a:pt x="271259" y="341503"/>
                                </a:lnTo>
                                <a:lnTo>
                                  <a:pt x="278320" y="337210"/>
                                </a:lnTo>
                                <a:lnTo>
                                  <a:pt x="280492" y="328739"/>
                                </a:lnTo>
                                <a:lnTo>
                                  <a:pt x="263347" y="300609"/>
                                </a:lnTo>
                                <a:lnTo>
                                  <a:pt x="271348" y="291084"/>
                                </a:lnTo>
                                <a:lnTo>
                                  <a:pt x="278358" y="280720"/>
                                </a:lnTo>
                                <a:lnTo>
                                  <a:pt x="284441" y="269621"/>
                                </a:lnTo>
                                <a:lnTo>
                                  <a:pt x="289636" y="257873"/>
                                </a:lnTo>
                                <a:lnTo>
                                  <a:pt x="263334" y="278599"/>
                                </a:lnTo>
                                <a:lnTo>
                                  <a:pt x="236982" y="292417"/>
                                </a:lnTo>
                                <a:lnTo>
                                  <a:pt x="208089" y="300126"/>
                                </a:lnTo>
                                <a:lnTo>
                                  <a:pt x="174231" y="302514"/>
                                </a:lnTo>
                                <a:lnTo>
                                  <a:pt x="161620" y="301510"/>
                                </a:lnTo>
                                <a:lnTo>
                                  <a:pt x="106248" y="276301"/>
                                </a:lnTo>
                                <a:lnTo>
                                  <a:pt x="75158" y="234505"/>
                                </a:lnTo>
                                <a:lnTo>
                                  <a:pt x="65862" y="179959"/>
                                </a:lnTo>
                                <a:lnTo>
                                  <a:pt x="71475" y="152730"/>
                                </a:lnTo>
                                <a:lnTo>
                                  <a:pt x="97320" y="109994"/>
                                </a:lnTo>
                                <a:lnTo>
                                  <a:pt x="128765" y="87274"/>
                                </a:lnTo>
                                <a:lnTo>
                                  <a:pt x="152984" y="78613"/>
                                </a:lnTo>
                                <a:lnTo>
                                  <a:pt x="155638" y="77787"/>
                                </a:lnTo>
                                <a:lnTo>
                                  <a:pt x="164122" y="76238"/>
                                </a:lnTo>
                                <a:lnTo>
                                  <a:pt x="177673"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19"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51"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s:wsp>
                        <wps:cNvPr id="493" name="Graphic 493"/>
                        <wps:cNvSpPr/>
                        <wps:spPr>
                          <a:xfrm>
                            <a:off x="3169504" y="95999"/>
                            <a:ext cx="2697480" cy="324485"/>
                          </a:xfrm>
                          <a:custGeom>
                            <a:avLst/>
                            <a:gdLst/>
                            <a:ahLst/>
                            <a:cxnLst/>
                            <a:rect l="l" t="t" r="r" b="b"/>
                            <a:pathLst>
                              <a:path w="2697480" h="324485">
                                <a:moveTo>
                                  <a:pt x="2534996" y="0"/>
                                </a:moveTo>
                                <a:lnTo>
                                  <a:pt x="162001" y="0"/>
                                </a:lnTo>
                                <a:lnTo>
                                  <a:pt x="118934" y="5786"/>
                                </a:lnTo>
                                <a:lnTo>
                                  <a:pt x="80235" y="22117"/>
                                </a:lnTo>
                                <a:lnTo>
                                  <a:pt x="47448" y="47448"/>
                                </a:lnTo>
                                <a:lnTo>
                                  <a:pt x="22117" y="80235"/>
                                </a:lnTo>
                                <a:lnTo>
                                  <a:pt x="5786" y="118934"/>
                                </a:lnTo>
                                <a:lnTo>
                                  <a:pt x="0" y="162001"/>
                                </a:lnTo>
                                <a:lnTo>
                                  <a:pt x="5786" y="205067"/>
                                </a:lnTo>
                                <a:lnTo>
                                  <a:pt x="22117" y="243766"/>
                                </a:lnTo>
                                <a:lnTo>
                                  <a:pt x="47448" y="276553"/>
                                </a:lnTo>
                                <a:lnTo>
                                  <a:pt x="80235" y="301884"/>
                                </a:lnTo>
                                <a:lnTo>
                                  <a:pt x="118934" y="318215"/>
                                </a:lnTo>
                                <a:lnTo>
                                  <a:pt x="162001" y="324002"/>
                                </a:lnTo>
                                <a:lnTo>
                                  <a:pt x="2534996" y="324002"/>
                                </a:lnTo>
                                <a:lnTo>
                                  <a:pt x="2578062" y="318215"/>
                                </a:lnTo>
                                <a:lnTo>
                                  <a:pt x="2616761" y="301884"/>
                                </a:lnTo>
                                <a:lnTo>
                                  <a:pt x="2649548" y="276553"/>
                                </a:lnTo>
                                <a:lnTo>
                                  <a:pt x="2674879" y="243766"/>
                                </a:lnTo>
                                <a:lnTo>
                                  <a:pt x="2691210" y="205067"/>
                                </a:lnTo>
                                <a:lnTo>
                                  <a:pt x="2696997" y="162001"/>
                                </a:lnTo>
                                <a:lnTo>
                                  <a:pt x="2691210" y="118934"/>
                                </a:lnTo>
                                <a:lnTo>
                                  <a:pt x="2674879" y="80235"/>
                                </a:lnTo>
                                <a:lnTo>
                                  <a:pt x="2649548" y="47448"/>
                                </a:lnTo>
                                <a:lnTo>
                                  <a:pt x="2616761" y="22117"/>
                                </a:lnTo>
                                <a:lnTo>
                                  <a:pt x="2578062" y="5786"/>
                                </a:lnTo>
                                <a:lnTo>
                                  <a:pt x="2534996" y="0"/>
                                </a:lnTo>
                                <a:close/>
                              </a:path>
                            </a:pathLst>
                          </a:custGeom>
                          <a:solidFill>
                            <a:srgbClr val="1D4073"/>
                          </a:solidFill>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0C262B7" id="Group 487" o:spid="_x0000_s1026" style="position:absolute;margin-left:42.5pt;margin-top:28.35pt;width:524.45pt;height:813.55pt;z-index:-251612672;mso-wrap-distance-left:0;mso-wrap-distance-right:0;mso-position-horizontal-relative:page;mso-position-vertical-relative:page"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">
                <v:shape id="Graphic 488" o:spid="_x0000_s1027" style="position:absolute;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" path="m1872094,1505673r-4699,-48971l1853857,1411528r-21540,-40538l1803628,1335938r-35014,-28715l1728127,1285659r-45136,-13551l1634070,1267396r-48933,4712l1540002,1285659r-40501,21564l1464487,1335938r-28689,35052l1414259,1411528r-13538,45174l1396022,1505673r4699,49048l1414259,1599895r21539,40500l1464487,1675384r35014,28651l1540002,1725523r45135,13500l1634070,1743697r48921,-4674l1728127,1725523r40487,-21488l1803628,1675384r28689,-34989l1853857,1599895r13538,-45174l1872094,1505673xem2871520,1870862r-6286,-46126l2847556,1783118r-27369,-35383l2784868,1720316r-41541,-17729l2697289,1696300r-46075,6287l2609570,1720316r-35445,27419l2546616,1783118r-17780,41618l2522512,1870862r6324,46025l2546616,1958467r27509,35407l2609570,2021344r41644,17768l2697289,2045423r46038,-6311l2784868,2021344r35319,-27470l2847556,1958467r17678,-41580l2871520,1870862xem3887470,1130300r-3874,-50800l3863225,1041400r-27355,-38100l3802278,977900r-37998,-12700l3723640,952500r-81953,25400l3356546,1155700r-31902,-38100l3291459,1066800r-34405,-38100l3221520,990600r-36564,-38100l3147441,914400r-38380,-25400l3069894,850900r-13284,-12700l3030029,812800r-40462,-25400l3066923,660400r15938,-25400l3090824,622300r7963,-12700l3104057,596900r-2451,l3121990,558800r4229,-50800l3115526,457200r-24384,-38100l3054299,381000r-45987,-12700l2959316,355600r-47435,12700l2870581,393700r-30607,38100l2809519,482600r-27457,38100l2757436,558800r-21945,38100l2716034,622300r-49428,-12700l2617330,584200r-48971,-12700l2519807,546100,2378037,508000r-45505,-12700l2288121,495300r-43180,-12700l2160803,482600r-27000,-12700l2133803,152400r-5118,-38100l2113902,76200,2090318,38100,2058797,12700,2020176,r-94895,l1881784,25400r-34315,38100l1824951,101600r-8089,50800l1816862,482600r-83046,12700l1673110,508000r-46964,l1617802,520700r-24143,l1555102,533400r-51626,12700l1440154,571500r-73634,25400l1283906,635000r-52146,-88900l1198587,495300r-18300,-38100l1172743,444500r-33630,-38100l1097635,381000r-92926,l960056,393700r-40907,38100l892378,469900r-11900,50800l884161,558800r20002,50800l937514,660400r29349,63500l992466,762000r22137,38100l977976,825500r-36678,38100l904709,889000r-72466,76200l796607,1003300r-35065,38100l727138,1079500r-33591,50800l660857,1168400,279882,952500r-47307,l186359,965200r-41630,25400l111137,1041400r-19507,38100l89395,1130300r13030,38100l128739,1219200r37631,25400l502488,1447800r-19279,50800l465099,1536700r-16878,50800l432638,1625600r-14224,50800l405625,1727200r-11316,50800l384556,1828800r-8154,50800l369938,1930400r-264084,l63309,1955800r-33490,38100l7874,2044700,,2095500r8153,50800l31102,2184400r35509,25400l112445,2235200r53925,12700l362546,2247900r5182,50800l374713,2349500r8750,50800l393941,2451100r4280,12687l782853,2463787r-12992,-50787l758723,2362200r-9233,-50800l742238,2260600r-5219,-50800l733907,2159000r-952,-50800l734225,2057400r3568,-50800l743191,1955800r7887,-50800l761326,1854200r12472,-63500l788390,1739900r16574,-50800l823404,1651000r20168,-50800l865352,1549400r23254,-38100l913231,1460500r25857,-38100l966050,1384300r27953,-38100l1022807,1308100r29540,-38100l1082484,1231900r61608,-50800l1154506,1168400r20802,-25400l1237945,1092200r31153,-12700l1442313,977900r141275,-63500l1678749,889000r34874,-12700l1731886,876300r25527,-12700l1793138,863600r45339,-12700l1892858,850900r62891,-12700l2104732,838200r84964,12700l2228507,863600r39852,l2309088,876300r169025,50800l2521191,952500r43116,12700l2692527,1041400r83121,50800l2816085,1130300r39484,25400l2893987,1193800r37185,38100l2966999,1270000r34315,38100l3033992,1346200r30886,50800l3093847,1435100r24815,50800l3141751,1524000r21374,38100l3182734,1612900r17831,38100l3216605,1701800r14211,50800l3243186,1790700r10503,50800l3262312,1892300r6718,50800l3273806,1981200r2832,50800l3276638,2133600r-7658,12700l3257537,2159000r-15837,12700l3220783,2197100r-36779,25400l3141078,2260600r-47562,25400l3042882,2311400r-52185,12700l2868384,2374900r-234049,50800l2579192,2425700r-53391,12700l2157463,2438400r-113030,-25400l1937956,2387600r-100381,-25400l1742833,2336800r-45390,-12700l1653298,2298700r-84785,-25400l1527759,2247900r-39739,-25400l1449247,2209800r-37871,-25400l1374355,2159000r-36233,-25400l1302639,2108200r-34811,-38100l1233639,2044700r-33629,-38100l1166901,1981200r-32652,-38100l1102004,1905000r-31915,-38100l1038466,1828800r-31395,-50800l975842,1739900r5360,38100l988060,1828800r8369,38100l1006297,1905000r11379,50800l1030554,1993900r14376,38100l1060805,2070100r17374,50800l1097051,2159000r20371,38100l1139291,2222500r23355,38100l1187500,2298700r26340,38100l1241691,2362200r29325,38100l1301838,2438400r32297,25387l3477285,2463787r30709,-25387l3540442,2400300r30836,-38100l3599764,2311400r25374,-50800l3635921,2222500r7582,-38100l3647973,2146300r1473,-38100l3649446,2006600r-3632,-38100l3640734,1917700r-6540,-50800l3626218,1816100r-9423,-50800l3605923,1714500r-12306,-50800l3579876,1625600r-15177,-50800l3548088,1524000r-18022,-50800l3510610,1435100r297307,-190500l3848862,1219200r26771,-50800l3879583,1155700r7887,-25400xe" stroked="f">
                  <v:fill opacity="6425f"/>
                  <v:path arrowok="t"/>
                </v:shape>
                <v:shape id="Graphic 489" o:spid="_x0000_s1028" style="position:absolute;width:66605;height:9205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490" o:spid="_x0000_s1029" style="position:absolute;left:2409;top:2739;width:61773;height:8693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491" o:spid="_x0000_s1030" style="position:absolute;left:61050;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4,233997r-4753,-47159l449606,142914,428032,103166,399459,68535,364828,39962,325080,18388,281156,4753,233997,xe" fillcolor="#2a62a4" stroked="f">
                  <v:path arrowok="t"/>
                </v:shape>
                <v:shape id="Graphic 492" o:spid="_x0000_s1031" style="position:absolute;left:61618;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" path="m167132,135305r-1639,-8394l161010,120154r-6744,-4483l145884,114033r-8407,1638l130746,120154r-4483,6757l124637,135305r1626,8408l130746,150456r6731,4471l145884,156552r8382,-1625l161010,150456r4483,-6743l167132,135305xem256349,159372r-7036,-7049l232283,152323r-7087,7049l225196,176415r7087,7074l249313,183489r7036,-7074l256349,167906r,-8534xem349173,99148r-4292,-6362l340652,85737r-8509,-2171l299643,103682r-7328,-9525l284327,85496r-8509,-7811l266890,70700,277101,53543r-216,266l281178,47447r-2159,-8535l266268,30454r-9208,2134l253530,38912,242468,56299,196964,43421r-6477,-610l190487,5638,184861,,168541,r-6350,5638l162191,43103r-11138,1220l144792,46418r381,-381l136664,48475r-9664,3302l114617,57226,104698,40220r-4254,-6248l92011,31889,78600,39636r-2108,8535l80721,54521r9855,17386l82397,78486r-8102,7721l66446,95008r-7442,9792l22656,83566r-8509,2171l9918,92786,5638,99148r2871,8535l14859,111912r29997,17691l40754,139623r-3404,10491l34747,161010r-1715,11265l13830,172148r-7658,203l,179362r,15481l6337,200482r26035,12l33820,212242r2438,11570l39585,235153r4179,11011l16268,261404r-6350,4305l7048,274167r3581,7125l14859,287629r8509,2845l30467,286207,57188,271335r6261,8814l70205,288340r7201,7481l89674,306171,78676,323507r2743,-4001l77190,325920r2121,8471l92049,342912r9220,-1409l113906,320992r15075,6261l143141,331482r12713,2578l166636,335394r496,29464l167830,372681r6401,6350l181978,379031r7810,-711l196189,371970r-711,-7823l194983,334365r13055,-2387l220091,328510r11074,-4483l241287,318592r11773,19355l257073,343738r8268,1028l271259,341503r7061,-4293l280492,328739,263347,300609r8001,-9525l278358,280720r6083,-11099l289636,257873r-26302,20726l236982,292417r-28893,7709l174231,302514r-12611,-1004l106248,276301,75158,234505,65862,179959r5613,-27229l97320,109994,128765,87274r24219,-8661l155638,77787r8484,-1549l177673,75349r17805,1168l238480,91808r37719,37097l291058,167894r1461,14185l292519,190538r-724,1460l290347,194119r-2819,2134l282587,201180r-38468,13805l205536,218325r-12928,-851l158699,209854,131102,198285,107873,180733,87122,155143r9131,33960l116217,217487r30734,20942l188379,250050r15773,1359l225310,251155r54420,-11697l315175,216763r10618,-23330l325793,179959r-1359,-13297l321906,153504r-3683,-12877l313397,128130r33655,-20447l349173,99148xe" stroked="f">
                  <v:path arrowok="t"/>
                </v:shape>
                <v:shape id="Graphic 493" o:spid="_x0000_s1032" style="position:absolute;left:31695;top:959;width:26974;height:3245;visibility:visible;mso-wrap-style:square;v-text-anchor:top" coordsize="269748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" path="m2534996,l162001,,118934,5786,80235,22117,47448,47448,22117,80235,5786,118934,,162001r5786,43066l22117,243766r25331,32787l80235,301884r38699,16331l162001,324002r2372995,l2578062,318215r38699,-16331l2649548,276553r25331,-32787l2691210,205067r5787,-43066l2691210,118934,2674879,80235,2649548,47448,2616761,22117,2578062,5786,2534996,xe" fillcolor="#1d4073" stroked="f">
                  <v:path arrowok="t"/>
                </v:shape>
                <w10:wrap anchorx="page" anchory="page"/>
              </v:group>
            </w:pict>
          </mc:Fallback>
        </mc:AlternateContent>
      </w:r>
      <w:r w:rsidRPr="004F7A38">
        <w:rPr>
          <w:color w:val="231F20"/>
          <w:lang w:val="fr-FR"/>
        </w:rPr>
        <w:t>Prévenez et protégez le tableau des réponses</w:t>
      </w:r>
    </w:p>
    <w:p w14:paraId="7CBB2206" w14:textId="5DCA1C0E" w:rsidR="003543A8" w:rsidRPr="004F7A38" w:rsidRDefault="004F7A38" w:rsidP="004F7A38">
      <w:pPr>
        <w:pStyle w:val="Corpsdetexte"/>
        <w:spacing w:before="302" w:line="254" w:lineRule="auto"/>
        <w:ind w:left="1212" w:right="1143"/>
        <w:rPr>
          <w:lang w:val="fr-FR"/>
        </w:rPr>
      </w:pPr>
      <w:r w:rsidRPr="004F7A38">
        <w:rPr>
          <w:color w:val="231F20"/>
          <w:lang w:val="fr-FR"/>
        </w:rPr>
        <w:t xml:space="preserve">Les </w:t>
      </w:r>
      <w:r w:rsidR="00861F8F">
        <w:rPr>
          <w:color w:val="231F20"/>
          <w:lang w:val="fr-FR"/>
        </w:rPr>
        <w:t>moyens listés ici ne sont pas exhaustif</w:t>
      </w:r>
      <w:r w:rsidRPr="004F7A38">
        <w:rPr>
          <w:color w:val="231F20"/>
          <w:lang w:val="fr-FR"/>
        </w:rPr>
        <w:t xml:space="preserve">s. Ils représentent des exemples que les </w:t>
      </w:r>
      <w:r w:rsidR="00861F8F">
        <w:rPr>
          <w:color w:val="231F20"/>
          <w:lang w:val="fr-FR"/>
        </w:rPr>
        <w:t>élèves</w:t>
      </w:r>
      <w:r w:rsidRPr="004F7A38">
        <w:rPr>
          <w:color w:val="231F20"/>
          <w:lang w:val="fr-FR"/>
        </w:rPr>
        <w:t xml:space="preserve"> peuvent choisir d'appliquer ou de suggérer</w:t>
      </w:r>
      <w:r>
        <w:rPr>
          <w:lang w:val="fr-FR"/>
        </w:rPr>
        <w:t xml:space="preserve"> l</w:t>
      </w:r>
      <w:r w:rsidRPr="004F7A38">
        <w:rPr>
          <w:color w:val="231F20"/>
          <w:lang w:val="fr-FR"/>
        </w:rPr>
        <w:t xml:space="preserve">orsqu'il s'agit de répondre à ces scénarios. </w:t>
      </w:r>
    </w:p>
    <w:p w14:paraId="32152A21" w14:textId="77777777" w:rsidR="003543A8" w:rsidRPr="004F7A38" w:rsidRDefault="003543A8">
      <w:pPr>
        <w:pStyle w:val="Corpsdetexte"/>
        <w:rPr>
          <w:sz w:val="20"/>
          <w:lang w:val="fr-FR"/>
        </w:rPr>
      </w:pPr>
    </w:p>
    <w:p w14:paraId="70FE07AE" w14:textId="77777777" w:rsidR="003543A8" w:rsidRPr="004F7A38" w:rsidRDefault="003543A8">
      <w:pPr>
        <w:pStyle w:val="Corpsdetexte"/>
        <w:spacing w:before="21"/>
        <w:rPr>
          <w:sz w:val="20"/>
          <w:lang w:val="fr-FR"/>
        </w:rPr>
      </w:pPr>
    </w:p>
    <w:tbl>
      <w:tblPr>
        <w:tblW w:w="0" w:type="auto"/>
        <w:tblInd w:w="1222" w:type="dxa"/>
        <w:tblBorders>
          <w:top w:val="single" w:sz="4" w:space="0" w:color="8D98C5"/>
          <w:left w:val="single" w:sz="4" w:space="0" w:color="8D98C5"/>
          <w:bottom w:val="single" w:sz="4" w:space="0" w:color="8D98C5"/>
          <w:right w:val="single" w:sz="4" w:space="0" w:color="8D98C5"/>
          <w:insideH w:val="single" w:sz="4" w:space="0" w:color="8D98C5"/>
          <w:insideV w:val="single" w:sz="4" w:space="0" w:color="8D98C5"/>
        </w:tblBorders>
        <w:tblLayout w:type="fixed"/>
        <w:tblCellMar>
          <w:left w:w="0" w:type="dxa"/>
          <w:right w:w="0" w:type="dxa"/>
        </w:tblCellMar>
        <w:tblLook w:val="01E0" w:firstRow="1" w:lastRow="1" w:firstColumn="1" w:lastColumn="1" w:noHBand="0" w:noVBand="0"/>
      </w:tblPr>
      <w:tblGrid>
        <w:gridCol w:w="3941"/>
        <w:gridCol w:w="4665"/>
      </w:tblGrid>
      <w:tr w:rsidR="003543A8" w14:paraId="140D03F2" w14:textId="77777777">
        <w:trPr>
          <w:trHeight w:val="1097"/>
        </w:trPr>
        <w:tc>
          <w:tcPr>
            <w:tcW w:w="3941" w:type="dxa"/>
            <w:tcBorders>
              <w:right w:val="single" w:sz="4" w:space="0" w:color="FFFFFF"/>
            </w:tcBorders>
            <w:shd w:val="clear" w:color="auto" w:fill="566FAC"/>
          </w:tcPr>
          <w:p w14:paraId="5C799A4A" w14:textId="77777777" w:rsidR="003543A8" w:rsidRPr="004F7A38" w:rsidRDefault="003543A8">
            <w:pPr>
              <w:pStyle w:val="TableParagraph"/>
              <w:spacing w:before="31"/>
              <w:rPr>
                <w:sz w:val="30"/>
                <w:lang w:val="fr-FR"/>
              </w:rPr>
            </w:pPr>
          </w:p>
          <w:p w14:paraId="4021014B" w14:textId="70AB9288" w:rsidR="003543A8" w:rsidRDefault="004F7A38">
            <w:pPr>
              <w:pStyle w:val="TableParagraph"/>
              <w:ind w:left="1280"/>
              <w:rPr>
                <w:b/>
                <w:sz w:val="30"/>
              </w:rPr>
            </w:pPr>
            <w:r>
              <w:rPr>
                <w:b/>
                <w:color w:val="FFFFFF"/>
                <w:spacing w:val="-2"/>
                <w:sz w:val="30"/>
              </w:rPr>
              <w:t>Scénario</w:t>
            </w:r>
          </w:p>
        </w:tc>
        <w:tc>
          <w:tcPr>
            <w:tcW w:w="4665" w:type="dxa"/>
            <w:tcBorders>
              <w:left w:val="single" w:sz="4" w:space="0" w:color="FFFFFF"/>
            </w:tcBorders>
            <w:shd w:val="clear" w:color="auto" w:fill="566FAC"/>
          </w:tcPr>
          <w:p w14:paraId="4D3B701D" w14:textId="77777777" w:rsidR="003543A8" w:rsidRDefault="003543A8">
            <w:pPr>
              <w:pStyle w:val="TableParagraph"/>
              <w:spacing w:before="31"/>
              <w:rPr>
                <w:sz w:val="30"/>
              </w:rPr>
            </w:pPr>
          </w:p>
          <w:p w14:paraId="7C48E884" w14:textId="565039C8" w:rsidR="003543A8" w:rsidRDefault="004F7A38">
            <w:pPr>
              <w:pStyle w:val="TableParagraph"/>
              <w:ind w:left="341"/>
              <w:rPr>
                <w:b/>
                <w:sz w:val="30"/>
              </w:rPr>
            </w:pPr>
            <w:r>
              <w:rPr>
                <w:b/>
                <w:color w:val="FFFFFF"/>
                <w:sz w:val="30"/>
              </w:rPr>
              <w:t>Technique de prévention / protection</w:t>
            </w:r>
          </w:p>
        </w:tc>
      </w:tr>
      <w:tr w:rsidR="003543A8" w:rsidRPr="000F3747" w14:paraId="0F64B04A" w14:textId="77777777">
        <w:trPr>
          <w:trHeight w:val="1350"/>
        </w:trPr>
        <w:tc>
          <w:tcPr>
            <w:tcW w:w="3941" w:type="dxa"/>
          </w:tcPr>
          <w:p w14:paraId="525D1548" w14:textId="77777777" w:rsidR="003543A8" w:rsidRPr="004F7A38" w:rsidRDefault="003543A8">
            <w:pPr>
              <w:pStyle w:val="TableParagraph"/>
              <w:spacing w:before="22"/>
              <w:rPr>
                <w:sz w:val="28"/>
                <w:lang w:val="fr-FR"/>
              </w:rPr>
            </w:pPr>
          </w:p>
          <w:p w14:paraId="5806581A" w14:textId="6B986C76" w:rsidR="003543A8" w:rsidRPr="004F7A38" w:rsidRDefault="004F7A38">
            <w:pPr>
              <w:pStyle w:val="TableParagraph"/>
              <w:spacing w:line="254" w:lineRule="auto"/>
              <w:ind w:left="226" w:right="339"/>
              <w:rPr>
                <w:sz w:val="28"/>
                <w:lang w:val="fr-FR"/>
              </w:rPr>
            </w:pPr>
            <w:r w:rsidRPr="004F7A38">
              <w:rPr>
                <w:color w:val="231F20"/>
                <w:sz w:val="28"/>
                <w:lang w:val="fr-FR"/>
              </w:rPr>
              <w:t>Camping dans une zone boisée.</w:t>
            </w:r>
          </w:p>
        </w:tc>
        <w:tc>
          <w:tcPr>
            <w:tcW w:w="4665" w:type="dxa"/>
          </w:tcPr>
          <w:p w14:paraId="066EBB56" w14:textId="77777777" w:rsidR="003543A8" w:rsidRPr="004F7A38" w:rsidRDefault="003543A8">
            <w:pPr>
              <w:pStyle w:val="TableParagraph"/>
              <w:spacing w:before="22"/>
              <w:rPr>
                <w:sz w:val="28"/>
                <w:lang w:val="fr-FR"/>
              </w:rPr>
            </w:pPr>
          </w:p>
          <w:p w14:paraId="61157635" w14:textId="48AD6404" w:rsidR="003543A8" w:rsidRPr="004F7A38" w:rsidRDefault="004F7A38" w:rsidP="00861F8F">
            <w:pPr>
              <w:pStyle w:val="TableParagraph"/>
              <w:spacing w:line="254" w:lineRule="auto"/>
              <w:ind w:left="226" w:right="305"/>
              <w:rPr>
                <w:sz w:val="28"/>
                <w:lang w:val="fr-FR"/>
              </w:rPr>
            </w:pPr>
            <w:r w:rsidRPr="004F7A38">
              <w:rPr>
                <w:color w:val="231F20"/>
                <w:sz w:val="28"/>
                <w:lang w:val="fr-FR"/>
              </w:rPr>
              <w:t>Vérifiez le corps de votre animal, e</w:t>
            </w:r>
            <w:r>
              <w:rPr>
                <w:color w:val="231F20"/>
                <w:sz w:val="28"/>
                <w:lang w:val="fr-FR"/>
              </w:rPr>
              <w:t>t utilisez</w:t>
            </w:r>
            <w:r w:rsidR="00861F8F">
              <w:rPr>
                <w:color w:val="231F20"/>
                <w:sz w:val="28"/>
                <w:lang w:val="fr-FR"/>
              </w:rPr>
              <w:t xml:space="preserve"> un répulsif.</w:t>
            </w:r>
          </w:p>
        </w:tc>
      </w:tr>
      <w:tr w:rsidR="003543A8" w:rsidRPr="000F3747" w14:paraId="3663373F" w14:textId="77777777">
        <w:trPr>
          <w:trHeight w:val="1340"/>
        </w:trPr>
        <w:tc>
          <w:tcPr>
            <w:tcW w:w="3941" w:type="dxa"/>
          </w:tcPr>
          <w:p w14:paraId="24CBC2FA" w14:textId="77777777" w:rsidR="003543A8" w:rsidRPr="004F7A38" w:rsidRDefault="003543A8">
            <w:pPr>
              <w:pStyle w:val="TableParagraph"/>
              <w:spacing w:before="17"/>
              <w:rPr>
                <w:sz w:val="28"/>
                <w:lang w:val="fr-FR"/>
              </w:rPr>
            </w:pPr>
          </w:p>
          <w:p w14:paraId="3803BE39" w14:textId="08243EB4" w:rsidR="003543A8" w:rsidRDefault="004F7A38">
            <w:pPr>
              <w:pStyle w:val="TableParagraph"/>
              <w:spacing w:line="254" w:lineRule="auto"/>
              <w:ind w:left="226" w:right="339"/>
              <w:rPr>
                <w:sz w:val="28"/>
              </w:rPr>
            </w:pPr>
            <w:r>
              <w:rPr>
                <w:color w:val="231F20"/>
                <w:sz w:val="28"/>
              </w:rPr>
              <w:t>Laisser une piscine découverte.</w:t>
            </w:r>
          </w:p>
        </w:tc>
        <w:tc>
          <w:tcPr>
            <w:tcW w:w="4665" w:type="dxa"/>
          </w:tcPr>
          <w:p w14:paraId="02A55C8A" w14:textId="77777777" w:rsidR="003543A8" w:rsidRPr="004F7A38" w:rsidRDefault="003543A8">
            <w:pPr>
              <w:pStyle w:val="TableParagraph"/>
              <w:spacing w:before="187"/>
              <w:rPr>
                <w:sz w:val="28"/>
                <w:lang w:val="fr-FR"/>
              </w:rPr>
            </w:pPr>
          </w:p>
          <w:p w14:paraId="1CDBC6B8" w14:textId="7FE57A5D" w:rsidR="003543A8" w:rsidRPr="004F7A38" w:rsidRDefault="00861F8F" w:rsidP="00861F8F">
            <w:pPr>
              <w:pStyle w:val="TableParagraph"/>
              <w:ind w:left="226"/>
              <w:rPr>
                <w:sz w:val="28"/>
                <w:lang w:val="fr-FR"/>
              </w:rPr>
            </w:pPr>
            <w:r>
              <w:rPr>
                <w:color w:val="231F20"/>
                <w:sz w:val="28"/>
                <w:lang w:val="fr-FR"/>
              </w:rPr>
              <w:t xml:space="preserve">Couvrez la piscine en évitant l’eau stagnante sur la bâche. </w:t>
            </w:r>
          </w:p>
        </w:tc>
      </w:tr>
      <w:tr w:rsidR="003543A8" w:rsidRPr="000F3747" w14:paraId="6DD2148D" w14:textId="77777777">
        <w:trPr>
          <w:trHeight w:val="1314"/>
        </w:trPr>
        <w:tc>
          <w:tcPr>
            <w:tcW w:w="3941" w:type="dxa"/>
          </w:tcPr>
          <w:p w14:paraId="174B316C" w14:textId="77777777" w:rsidR="003543A8" w:rsidRPr="004F7A38" w:rsidRDefault="003543A8">
            <w:pPr>
              <w:pStyle w:val="TableParagraph"/>
              <w:spacing w:before="174"/>
              <w:rPr>
                <w:sz w:val="28"/>
                <w:lang w:val="fr-FR"/>
              </w:rPr>
            </w:pPr>
          </w:p>
          <w:p w14:paraId="3AB3C54A" w14:textId="63CF8247" w:rsidR="003543A8" w:rsidRDefault="004F7A38">
            <w:pPr>
              <w:pStyle w:val="TableParagraph"/>
              <w:ind w:left="226"/>
              <w:rPr>
                <w:sz w:val="28"/>
              </w:rPr>
            </w:pPr>
            <w:r>
              <w:rPr>
                <w:color w:val="231F20"/>
                <w:sz w:val="28"/>
              </w:rPr>
              <w:t>Jardiner à la maison.</w:t>
            </w:r>
          </w:p>
        </w:tc>
        <w:tc>
          <w:tcPr>
            <w:tcW w:w="4665" w:type="dxa"/>
          </w:tcPr>
          <w:p w14:paraId="1DA4858C" w14:textId="77777777" w:rsidR="003543A8" w:rsidRPr="004F7A38" w:rsidRDefault="003543A8">
            <w:pPr>
              <w:pStyle w:val="TableParagraph"/>
              <w:spacing w:before="4"/>
              <w:rPr>
                <w:sz w:val="28"/>
                <w:lang w:val="fr-FR"/>
              </w:rPr>
            </w:pPr>
          </w:p>
          <w:p w14:paraId="4BA40148" w14:textId="29C07282" w:rsidR="003543A8" w:rsidRPr="004F7A38" w:rsidRDefault="004F7A38" w:rsidP="00EE6C06">
            <w:pPr>
              <w:pStyle w:val="TableParagraph"/>
              <w:spacing w:line="254" w:lineRule="auto"/>
              <w:ind w:left="226"/>
              <w:rPr>
                <w:sz w:val="28"/>
                <w:lang w:val="fr-FR"/>
              </w:rPr>
            </w:pPr>
            <w:r w:rsidRPr="004F7A38">
              <w:rPr>
                <w:color w:val="231F20"/>
                <w:sz w:val="28"/>
                <w:lang w:val="fr-FR"/>
              </w:rPr>
              <w:t>Portez des vêtements de protection, utilisez un répulsif</w:t>
            </w:r>
            <w:r w:rsidR="00EE6C06">
              <w:rPr>
                <w:color w:val="231F20"/>
                <w:sz w:val="28"/>
                <w:lang w:val="fr-FR"/>
              </w:rPr>
              <w:t>.</w:t>
            </w:r>
          </w:p>
        </w:tc>
      </w:tr>
      <w:tr w:rsidR="003543A8" w:rsidRPr="000F3747" w14:paraId="7ECFB514" w14:textId="77777777">
        <w:trPr>
          <w:trHeight w:val="1445"/>
        </w:trPr>
        <w:tc>
          <w:tcPr>
            <w:tcW w:w="3941" w:type="dxa"/>
          </w:tcPr>
          <w:p w14:paraId="2F6B468E" w14:textId="77777777" w:rsidR="003543A8" w:rsidRPr="004F7A38" w:rsidRDefault="003543A8">
            <w:pPr>
              <w:pStyle w:val="TableParagraph"/>
              <w:spacing w:before="70"/>
              <w:rPr>
                <w:sz w:val="28"/>
                <w:lang w:val="fr-FR"/>
              </w:rPr>
            </w:pPr>
          </w:p>
          <w:p w14:paraId="417E8DA0" w14:textId="5390675D" w:rsidR="003543A8" w:rsidRDefault="004F7A38">
            <w:pPr>
              <w:pStyle w:val="TableParagraph"/>
              <w:spacing w:line="254" w:lineRule="auto"/>
              <w:ind w:left="226" w:right="634"/>
              <w:rPr>
                <w:sz w:val="28"/>
              </w:rPr>
            </w:pPr>
            <w:r>
              <w:rPr>
                <w:color w:val="231F20"/>
                <w:sz w:val="28"/>
              </w:rPr>
              <w:t>Vacances aux îles Caïmans.</w:t>
            </w:r>
          </w:p>
        </w:tc>
        <w:tc>
          <w:tcPr>
            <w:tcW w:w="4665" w:type="dxa"/>
          </w:tcPr>
          <w:p w14:paraId="2F0C1D60" w14:textId="28C1AE1D" w:rsidR="003543A8" w:rsidRPr="004F7A38" w:rsidRDefault="004F7A38" w:rsidP="00EE6C06">
            <w:pPr>
              <w:pStyle w:val="TableParagraph"/>
              <w:spacing w:before="222" w:line="254" w:lineRule="auto"/>
              <w:ind w:left="226" w:right="1102"/>
              <w:rPr>
                <w:sz w:val="28"/>
                <w:lang w:val="fr-FR"/>
              </w:rPr>
            </w:pPr>
            <w:r w:rsidRPr="004F7A38">
              <w:rPr>
                <w:color w:val="231F20"/>
                <w:sz w:val="28"/>
                <w:lang w:val="fr-FR"/>
              </w:rPr>
              <w:t>Dor</w:t>
            </w:r>
            <w:r>
              <w:rPr>
                <w:color w:val="231F20"/>
                <w:sz w:val="28"/>
                <w:lang w:val="fr-FR"/>
              </w:rPr>
              <w:t>mir</w:t>
            </w:r>
            <w:r w:rsidRPr="004F7A38">
              <w:rPr>
                <w:color w:val="231F20"/>
                <w:sz w:val="28"/>
                <w:lang w:val="fr-FR"/>
              </w:rPr>
              <w:t xml:space="preserve"> sous une moustiquaire, e</w:t>
            </w:r>
            <w:r>
              <w:rPr>
                <w:color w:val="231F20"/>
                <w:sz w:val="28"/>
                <w:lang w:val="fr-FR"/>
              </w:rPr>
              <w:t>t</w:t>
            </w:r>
            <w:r w:rsidRPr="004F7A38">
              <w:rPr>
                <w:color w:val="231F20"/>
                <w:sz w:val="28"/>
                <w:lang w:val="fr-FR"/>
              </w:rPr>
              <w:t xml:space="preserve"> utilis</w:t>
            </w:r>
            <w:r>
              <w:rPr>
                <w:color w:val="231F20"/>
                <w:sz w:val="28"/>
                <w:lang w:val="fr-FR"/>
              </w:rPr>
              <w:t xml:space="preserve">er </w:t>
            </w:r>
            <w:r w:rsidRPr="004F7A38">
              <w:rPr>
                <w:color w:val="231F20"/>
                <w:sz w:val="28"/>
                <w:lang w:val="fr-FR"/>
              </w:rPr>
              <w:t>un répulsif</w:t>
            </w:r>
            <w:r w:rsidR="00EE6C06">
              <w:rPr>
                <w:color w:val="231F20"/>
                <w:sz w:val="28"/>
                <w:lang w:val="fr-FR"/>
              </w:rPr>
              <w:t>.</w:t>
            </w:r>
          </w:p>
        </w:tc>
      </w:tr>
    </w:tbl>
    <w:p w14:paraId="0162ABDE" w14:textId="77777777" w:rsidR="003543A8" w:rsidRPr="004F7A38" w:rsidRDefault="003543A8">
      <w:pPr>
        <w:pStyle w:val="Corpsdetexte"/>
        <w:rPr>
          <w:lang w:val="fr-FR"/>
        </w:rPr>
      </w:pPr>
    </w:p>
    <w:p w14:paraId="416810D5" w14:textId="77777777" w:rsidR="003543A8" w:rsidRPr="004F7A38" w:rsidRDefault="003543A8">
      <w:pPr>
        <w:pStyle w:val="Corpsdetexte"/>
        <w:rPr>
          <w:lang w:val="fr-FR"/>
        </w:rPr>
      </w:pPr>
    </w:p>
    <w:p w14:paraId="505A8329" w14:textId="77777777" w:rsidR="003543A8" w:rsidRPr="004F7A38" w:rsidRDefault="003543A8">
      <w:pPr>
        <w:pStyle w:val="Corpsdetexte"/>
        <w:rPr>
          <w:lang w:val="fr-FR"/>
        </w:rPr>
      </w:pPr>
    </w:p>
    <w:p w14:paraId="3B66A1A6" w14:textId="77777777" w:rsidR="003543A8" w:rsidRPr="004F7A38" w:rsidRDefault="003543A8">
      <w:pPr>
        <w:pStyle w:val="Corpsdetexte"/>
        <w:rPr>
          <w:lang w:val="fr-FR"/>
        </w:rPr>
      </w:pPr>
    </w:p>
    <w:p w14:paraId="6B542A67" w14:textId="77777777" w:rsidR="003543A8" w:rsidRPr="004F7A38" w:rsidRDefault="003543A8">
      <w:pPr>
        <w:pStyle w:val="Corpsdetexte"/>
        <w:rPr>
          <w:lang w:val="fr-FR"/>
        </w:rPr>
      </w:pPr>
    </w:p>
    <w:p w14:paraId="16EBAE1A" w14:textId="77777777" w:rsidR="003543A8" w:rsidRPr="004F7A38" w:rsidRDefault="003543A8">
      <w:pPr>
        <w:pStyle w:val="Corpsdetexte"/>
        <w:rPr>
          <w:lang w:val="fr-FR"/>
        </w:rPr>
      </w:pPr>
    </w:p>
    <w:p w14:paraId="6A82D882" w14:textId="77777777" w:rsidR="003543A8" w:rsidRPr="004F7A38" w:rsidRDefault="003543A8">
      <w:pPr>
        <w:pStyle w:val="Corpsdetexte"/>
        <w:rPr>
          <w:lang w:val="fr-FR"/>
        </w:rPr>
      </w:pPr>
    </w:p>
    <w:p w14:paraId="38B8F4DA" w14:textId="77777777" w:rsidR="003543A8" w:rsidRPr="004F7A38" w:rsidRDefault="003543A8">
      <w:pPr>
        <w:pStyle w:val="Corpsdetexte"/>
        <w:rPr>
          <w:lang w:val="fr-FR"/>
        </w:rPr>
      </w:pPr>
    </w:p>
    <w:p w14:paraId="2A96322D" w14:textId="77777777" w:rsidR="003543A8" w:rsidRPr="004F7A38" w:rsidRDefault="003543A8">
      <w:pPr>
        <w:pStyle w:val="Corpsdetexte"/>
        <w:rPr>
          <w:lang w:val="fr-FR"/>
        </w:rPr>
      </w:pPr>
    </w:p>
    <w:p w14:paraId="5F0FC029" w14:textId="77777777" w:rsidR="003543A8" w:rsidRPr="004F7A38" w:rsidRDefault="003543A8">
      <w:pPr>
        <w:pStyle w:val="Corpsdetexte"/>
        <w:rPr>
          <w:lang w:val="fr-FR"/>
        </w:rPr>
      </w:pPr>
    </w:p>
    <w:p w14:paraId="7A4BE099" w14:textId="77777777" w:rsidR="003543A8" w:rsidRPr="004F7A38" w:rsidRDefault="003543A8">
      <w:pPr>
        <w:pStyle w:val="Corpsdetexte"/>
        <w:rPr>
          <w:lang w:val="fr-FR"/>
        </w:rPr>
      </w:pPr>
    </w:p>
    <w:p w14:paraId="4BF44983" w14:textId="77777777" w:rsidR="003543A8" w:rsidRPr="004F7A38" w:rsidRDefault="003543A8">
      <w:pPr>
        <w:pStyle w:val="Corpsdetexte"/>
        <w:rPr>
          <w:lang w:val="fr-FR"/>
        </w:rPr>
      </w:pPr>
    </w:p>
    <w:p w14:paraId="75B5110F" w14:textId="7BB51C07" w:rsidR="003543A8" w:rsidRPr="004F7A38" w:rsidRDefault="004F7A38">
      <w:pPr>
        <w:pStyle w:val="Corpsdetexte"/>
        <w:spacing w:before="270"/>
        <w:rPr>
          <w:lang w:val="fr-FR"/>
        </w:rPr>
      </w:pPr>
      <w:r>
        <w:rPr>
          <w:noProof/>
          <w:lang w:val="en-GB" w:eastAsia="en-GB"/>
        </w:rPr>
        <mc:AlternateContent>
          <mc:Choice Requires="wps">
            <w:drawing>
              <wp:anchor distT="0" distB="0" distL="0" distR="0" simplePos="0" relativeHeight="251629056" behindDoc="0" locked="0" layoutInCell="1" allowOverlap="1" wp14:anchorId="760AAAFC" wp14:editId="35E269D3">
                <wp:simplePos x="0" y="0"/>
                <wp:positionH relativeFrom="page">
                  <wp:posOffset>6753225</wp:posOffset>
                </wp:positionH>
                <wp:positionV relativeFrom="paragraph">
                  <wp:posOffset>169545</wp:posOffset>
                </wp:positionV>
                <wp:extent cx="474980" cy="519430"/>
                <wp:effectExtent l="0" t="0" r="0" b="0"/>
                <wp:wrapNone/>
                <wp:docPr id="494" name="Graphic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26" y="158356"/>
                              </a:lnTo>
                              <a:lnTo>
                                <a:pt x="178993" y="164490"/>
                              </a:lnTo>
                              <a:lnTo>
                                <a:pt x="172847" y="173736"/>
                              </a:lnTo>
                              <a:lnTo>
                                <a:pt x="170624" y="185242"/>
                              </a:lnTo>
                              <a:lnTo>
                                <a:pt x="172847" y="196761"/>
                              </a:lnTo>
                              <a:lnTo>
                                <a:pt x="178993" y="205981"/>
                              </a:lnTo>
                              <a:lnTo>
                                <a:pt x="188226"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21"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21"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89" y="117500"/>
                              </a:lnTo>
                              <a:lnTo>
                                <a:pt x="445096" y="120281"/>
                              </a:lnTo>
                              <a:lnTo>
                                <a:pt x="410248" y="141947"/>
                              </a:lnTo>
                              <a:lnTo>
                                <a:pt x="400202" y="128905"/>
                              </a:lnTo>
                              <a:lnTo>
                                <a:pt x="389280" y="117043"/>
                              </a:lnTo>
                              <a:lnTo>
                                <a:pt x="377621" y="106349"/>
                              </a:lnTo>
                              <a:lnTo>
                                <a:pt x="365391" y="96786"/>
                              </a:lnTo>
                              <a:lnTo>
                                <a:pt x="378739" y="74637"/>
                              </a:lnTo>
                              <a:lnTo>
                                <a:pt x="379387" y="73304"/>
                              </a:lnTo>
                              <a:lnTo>
                                <a:pt x="379082" y="73660"/>
                              </a:lnTo>
                              <a:lnTo>
                                <a:pt x="381889" y="66713"/>
                              </a:lnTo>
                              <a:lnTo>
                                <a:pt x="381660" y="59474"/>
                              </a:lnTo>
                              <a:lnTo>
                                <a:pt x="378701" y="52781"/>
                              </a:lnTo>
                              <a:lnTo>
                                <a:pt x="373303" y="47472"/>
                              </a:lnTo>
                              <a:lnTo>
                                <a:pt x="366204" y="44716"/>
                              </a:lnTo>
                              <a:lnTo>
                                <a:pt x="358736" y="44958"/>
                              </a:lnTo>
                              <a:lnTo>
                                <a:pt x="352005" y="47891"/>
                              </a:lnTo>
                              <a:lnTo>
                                <a:pt x="347103" y="53263"/>
                              </a:lnTo>
                              <a:lnTo>
                                <a:pt x="331965" y="77076"/>
                              </a:lnTo>
                              <a:lnTo>
                                <a:pt x="316903" y="70700"/>
                              </a:lnTo>
                              <a:lnTo>
                                <a:pt x="302120" y="65760"/>
                              </a:lnTo>
                              <a:lnTo>
                                <a:pt x="287858" y="62242"/>
                              </a:lnTo>
                              <a:lnTo>
                                <a:pt x="269659" y="59448"/>
                              </a:lnTo>
                              <a:lnTo>
                                <a:pt x="260794" y="58610"/>
                              </a:lnTo>
                              <a:lnTo>
                                <a:pt x="260794" y="19405"/>
                              </a:lnTo>
                              <a:lnTo>
                                <a:pt x="259410" y="11455"/>
                              </a:lnTo>
                              <a:lnTo>
                                <a:pt x="255485" y="5321"/>
                              </a:lnTo>
                              <a:lnTo>
                                <a:pt x="249377"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36" y="49745"/>
                              </a:lnTo>
                              <a:lnTo>
                                <a:pt x="131394" y="46748"/>
                              </a:lnTo>
                              <a:lnTo>
                                <a:pt x="124231" y="46266"/>
                              </a:lnTo>
                              <a:lnTo>
                                <a:pt x="117335" y="48463"/>
                              </a:lnTo>
                              <a:lnTo>
                                <a:pt x="111353" y="53771"/>
                              </a:lnTo>
                              <a:lnTo>
                                <a:pt x="108115" y="60464"/>
                              </a:lnTo>
                              <a:lnTo>
                                <a:pt x="107772" y="67703"/>
                              </a:lnTo>
                              <a:lnTo>
                                <a:pt x="110515" y="74637"/>
                              </a:lnTo>
                              <a:lnTo>
                                <a:pt x="124002" y="98450"/>
                              </a:lnTo>
                              <a:lnTo>
                                <a:pt x="112814" y="107454"/>
                              </a:lnTo>
                              <a:lnTo>
                                <a:pt x="101727" y="118021"/>
                              </a:lnTo>
                              <a:lnTo>
                                <a:pt x="90970" y="130060"/>
                              </a:lnTo>
                              <a:lnTo>
                                <a:pt x="80772" y="143471"/>
                              </a:lnTo>
                              <a:lnTo>
                                <a:pt x="39700" y="119303"/>
                              </a:lnTo>
                              <a:lnTo>
                                <a:pt x="32778" y="117081"/>
                              </a:lnTo>
                              <a:lnTo>
                                <a:pt x="25565"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57" y="237515"/>
                              </a:lnTo>
                              <a:lnTo>
                                <a:pt x="5537" y="242036"/>
                              </a:lnTo>
                              <a:lnTo>
                                <a:pt x="1485" y="248475"/>
                              </a:lnTo>
                              <a:lnTo>
                                <a:pt x="0" y="256019"/>
                              </a:lnTo>
                              <a:lnTo>
                                <a:pt x="1536" y="263436"/>
                              </a:lnTo>
                              <a:lnTo>
                                <a:pt x="5791" y="269278"/>
                              </a:lnTo>
                              <a:lnTo>
                                <a:pt x="12242"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75" y="390639"/>
                              </a:lnTo>
                              <a:lnTo>
                                <a:pt x="26657" y="393915"/>
                              </a:lnTo>
                              <a:lnTo>
                                <a:pt x="34188" y="394474"/>
                              </a:lnTo>
                              <a:lnTo>
                                <a:pt x="41719" y="391845"/>
                              </a:lnTo>
                              <a:lnTo>
                                <a:pt x="78295" y="371487"/>
                              </a:lnTo>
                              <a:lnTo>
                                <a:pt x="86868"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78" y="466572"/>
                              </a:lnTo>
                              <a:lnTo>
                                <a:pt x="138976" y="463651"/>
                              </a:lnTo>
                              <a:lnTo>
                                <a:pt x="144424" y="457809"/>
                              </a:lnTo>
                              <a:lnTo>
                                <a:pt x="155956" y="439458"/>
                              </a:lnTo>
                              <a:lnTo>
                                <a:pt x="176593" y="448017"/>
                              </a:lnTo>
                              <a:lnTo>
                                <a:pt x="195973" y="453809"/>
                              </a:lnTo>
                              <a:lnTo>
                                <a:pt x="213398" y="457352"/>
                              </a:lnTo>
                              <a:lnTo>
                                <a:pt x="228142" y="459181"/>
                              </a:lnTo>
                              <a:lnTo>
                                <a:pt x="228815" y="499516"/>
                              </a:lnTo>
                              <a:lnTo>
                                <a:pt x="230911" y="507072"/>
                              </a:lnTo>
                              <a:lnTo>
                                <a:pt x="235369" y="513245"/>
                              </a:lnTo>
                              <a:lnTo>
                                <a:pt x="241630" y="517398"/>
                              </a:lnTo>
                              <a:lnTo>
                                <a:pt x="249148" y="518922"/>
                              </a:lnTo>
                              <a:lnTo>
                                <a:pt x="256679" y="516839"/>
                              </a:lnTo>
                              <a:lnTo>
                                <a:pt x="262763"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32" y="369138"/>
                              </a:lnTo>
                              <a:lnTo>
                                <a:pt x="396532" y="353034"/>
                              </a:lnTo>
                              <a:lnTo>
                                <a:pt x="360540" y="381419"/>
                              </a:lnTo>
                              <a:lnTo>
                                <a:pt x="324446" y="400342"/>
                              </a:lnTo>
                              <a:lnTo>
                                <a:pt x="284899" y="410895"/>
                              </a:lnTo>
                              <a:lnTo>
                                <a:pt x="238531" y="414159"/>
                              </a:lnTo>
                              <a:lnTo>
                                <a:pt x="221272" y="412788"/>
                              </a:lnTo>
                              <a:lnTo>
                                <a:pt x="172542" y="396582"/>
                              </a:lnTo>
                              <a:lnTo>
                                <a:pt x="121412" y="353021"/>
                              </a:lnTo>
                              <a:lnTo>
                                <a:pt x="91871"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406" y="298907"/>
                              </a:lnTo>
                              <a:lnTo>
                                <a:pt x="263690" y="297738"/>
                              </a:lnTo>
                              <a:lnTo>
                                <a:pt x="217284"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98" y="192519"/>
                              </a:lnTo>
                              <a:lnTo>
                                <a:pt x="429082" y="175412"/>
                              </a:lnTo>
                              <a:lnTo>
                                <a:pt x="465416" y="153200"/>
                              </a:lnTo>
                              <a:lnTo>
                                <a:pt x="471411"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121731" id="Graphic 494" o:spid="_x0000_s1026" style="position:absolute;margin-left:531.75pt;margin-top:13.35pt;width:37.4pt;height:40.9pt;z-index:251629056;visibility:visible;mso-wrap-style:square;mso-wrap-distance-left:0;mso-wrap-distance-top:0;mso-wrap-distance-right:0;mso-wrap-distance-bottom:0;mso-position-horizontal:absolute;mso-position-horizontal-relative:page;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" path="m228815,185242r-2235,-11506l220446,164490r-9233,-6134l199720,156121r-11494,2235l178993,164490r-6146,9246l170624,185242r2223,11519l178993,205981r9233,6134l199720,214337r11493,-2222l220446,205981r6134,-9220l228815,185242xem350964,229870r-1689,-8255l344690,214820r-6769,-4585l329666,208534r-8255,1701l314617,214820r-4610,6795l308305,229870r1702,8255l314617,244906r6794,4610l329666,251206r8255,-1690l344690,244906r4585,-6781l350964,229870xem474967,133972r-2794,-6947l466864,121081r-6782,-3251l452589,117500r-7493,2781l410248,141947,400202,128905,389280,117043,377621,106349,365391,96786,378739,74637r648,-1333l379082,73660r2807,-6947l381660,59474r-2959,-6693l373303,47472r-7099,-2756l358736,44958r-6731,2933l347103,53263,331965,77076,316903,70700,302120,65760,287858,62242,269659,59448r-8865,-838l260794,19405r-1384,-7950l255485,5321,249377,1397,241427,r-7532,1397l227736,5321r-4153,6134l222059,19405r,39586l206806,60680r-8572,2870l198755,63017r-11646,3353l173888,70891r-16967,7455l143332,55054r-5296,-5309l131394,46748r-7163,-482l117335,48463r-5982,5308l108115,60464r-343,7239l110515,74637r13487,23813l112814,107454r-11087,10567l90970,130060,80772,143471,39700,119303r-6922,-2222l25565,117703r-6681,3353l13589,127025r-2642,6947l11506,141211r3289,6680l20332,153200r41085,24219l55791,191147r-4649,14351l47574,220421r-2362,15430l18935,235686r-7378,1829l5537,242036r-4052,6439l,256019r1536,7417l5791,269278r6451,3822l20332,274472r23978,13l46304,290563r3327,15862l54190,321945r5715,15062l22263,357886r-5550,5372l13322,370052r-851,7519l14554,385102r5321,5537l26657,393915r7531,559l41719,391845,78295,371487r8573,12065l96113,394754r9868,10236l118491,415912r4279,3251l111125,437921r355,-495l108724,444411r229,7226l111912,458304r5423,5296l124421,466547r7557,25l138976,463651r5448,-5842l155956,439458r20637,8559l195973,453809r17425,3543l228142,459181r673,40335l230911,507072r4458,6173l241630,517398r7518,1524l256679,516839r6084,-4445l266649,506120r978,-7569l266954,457771r17881,-3277l301332,449745r15152,-6134l330339,436168r16129,26493l351536,467410r6413,2363l364845,469798r6528,-2248l377342,462191r3251,-6795l380923,447878r-2781,-7544l360553,411556r10960,-13043l381114,384340r8318,-15202l396532,353034r-35992,28385l324446,400342r-39547,10553l238531,414159r-17259,-1371l172542,396582,121412,353021,91871,284695,90170,246367r7683,-37275l133235,150571r43053,-31090l209448,107619r3632,-1130l224701,104368r18542,-1219l267627,104736r58877,20955l378142,176466r20345,53391l400481,249275r,11583l399503,262851r-1993,2909l393649,268681r-5741,4864l334213,294335r-52807,4572l263690,297738,217284,287299,179489,271462,147688,247434,119265,212394r12510,46495l159118,297751r42075,28677l257911,342341r21603,1854l308470,343852r74498,-16015l424688,302641r21361,-37821l446049,246367r-1867,-18199l440728,210159r-5030,-17640l429082,175412r36334,-22212l471411,147891r3238,-6680l474967,133972xe" stroked="f">
                <v:path arrowok="t"/>
                <w10:wrap anchorx="page"/>
              </v:shape>
            </w:pict>
          </mc:Fallback>
        </mc:AlternateContent>
      </w:r>
    </w:p>
    <w:p w14:paraId="3E5C70EC" w14:textId="73C58610" w:rsidR="003543A8" w:rsidRPr="002F7C9C" w:rsidRDefault="003543A8">
      <w:pPr>
        <w:pStyle w:val="Titre8"/>
        <w:rPr>
          <w:lang w:val="fr-FR"/>
        </w:rPr>
      </w:pPr>
    </w:p>
    <w:p w14:paraId="7B64ECF7" w14:textId="34CE758C" w:rsidR="003543A8" w:rsidRPr="002F7C9C" w:rsidRDefault="003543A8">
      <w:pPr>
        <w:spacing w:before="51"/>
        <w:ind w:right="138"/>
        <w:jc w:val="right"/>
        <w:rPr>
          <w:b/>
          <w:sz w:val="20"/>
          <w:lang w:val="fr-FR"/>
        </w:rPr>
      </w:pPr>
    </w:p>
    <w:p w14:paraId="69E3BAC3" w14:textId="77777777" w:rsidR="003543A8" w:rsidRPr="002F7C9C" w:rsidRDefault="003543A8">
      <w:pPr>
        <w:jc w:val="right"/>
        <w:rPr>
          <w:b/>
          <w:sz w:val="20"/>
          <w:lang w:val="fr-FR"/>
        </w:rPr>
        <w:sectPr w:rsidR="003543A8" w:rsidRPr="002F7C9C">
          <w:type w:val="continuous"/>
          <w:pgSz w:w="11910" w:h="16840"/>
          <w:pgMar w:top="1640" w:right="425" w:bottom="280" w:left="425" w:header="720" w:footer="720" w:gutter="0"/>
          <w:cols w:space="720"/>
        </w:sectPr>
      </w:pPr>
    </w:p>
    <w:p w14:paraId="6080AE6B" w14:textId="17D92086" w:rsidR="003543A8" w:rsidRPr="002F7C9C" w:rsidRDefault="00DB5076">
      <w:pPr>
        <w:spacing w:before="70"/>
        <w:ind w:left="935"/>
        <w:rPr>
          <w:sz w:val="20"/>
          <w:lang w:val="fr-FR"/>
        </w:rPr>
      </w:pPr>
      <w:r>
        <w:rPr>
          <w:i/>
          <w:noProof/>
          <w:lang w:val="en-GB" w:eastAsia="en-GB"/>
        </w:rPr>
        <mc:AlternateContent>
          <mc:Choice Requires="wpg">
            <w:drawing>
              <wp:anchor distT="0" distB="0" distL="0" distR="0" simplePos="0" relativeHeight="251681280" behindDoc="1" locked="0" layoutInCell="1" allowOverlap="1" wp14:anchorId="7FB4CF2D" wp14:editId="29AFCD94">
                <wp:simplePos x="0" y="0"/>
                <wp:positionH relativeFrom="page">
                  <wp:posOffset>361507</wp:posOffset>
                </wp:positionH>
                <wp:positionV relativeFrom="page">
                  <wp:posOffset>361507</wp:posOffset>
                </wp:positionV>
                <wp:extent cx="6924675" cy="10331450"/>
                <wp:effectExtent l="0" t="0" r="9525" b="0"/>
                <wp:wrapNone/>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4675" cy="10331450"/>
                          <a:chOff x="0" y="0"/>
                          <a:chExt cx="6660515" cy="10332012"/>
                        </a:xfrm>
                      </wpg:grpSpPr>
                      <wps:wsp>
                        <wps:cNvPr id="497" name="Graphic 497"/>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498" name="Graphic 498"/>
                        <wps:cNvSpPr/>
                        <wps:spPr>
                          <a:xfrm>
                            <a:off x="0" y="0"/>
                            <a:ext cx="6660515" cy="961072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499" name="Graphic 499"/>
                        <wps:cNvSpPr/>
                        <wps:spPr>
                          <a:xfrm>
                            <a:off x="241404" y="273944"/>
                            <a:ext cx="6177280" cy="9222998"/>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500" name="Graphic 500"/>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501" name="Graphic 501"/>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s:wsp>
                        <wps:cNvPr id="502" name="Graphic 502"/>
                        <wps:cNvSpPr/>
                        <wps:spPr>
                          <a:xfrm>
                            <a:off x="496481" y="1755004"/>
                            <a:ext cx="5742305" cy="3318510"/>
                          </a:xfrm>
                          <a:custGeom>
                            <a:avLst/>
                            <a:gdLst/>
                            <a:ahLst/>
                            <a:cxnLst/>
                            <a:rect l="l" t="t" r="r" b="b"/>
                            <a:pathLst>
                              <a:path w="5742305" h="3318510">
                                <a:moveTo>
                                  <a:pt x="0" y="3318002"/>
                                </a:moveTo>
                                <a:lnTo>
                                  <a:pt x="5742000" y="3318002"/>
                                </a:lnTo>
                                <a:lnTo>
                                  <a:pt x="5742000" y="0"/>
                                </a:lnTo>
                                <a:lnTo>
                                  <a:pt x="0" y="0"/>
                                </a:lnTo>
                                <a:lnTo>
                                  <a:pt x="0" y="3318002"/>
                                </a:lnTo>
                                <a:close/>
                              </a:path>
                            </a:pathLst>
                          </a:custGeom>
                          <a:ln w="12700">
                            <a:solidFill>
                              <a:srgbClr val="FFFFFF"/>
                            </a:solidFill>
                            <a:prstDash val="solid"/>
                          </a:ln>
                        </wps:spPr>
                        <wps:bodyPr wrap="square" lIns="0" tIns="0" rIns="0" bIns="0" rtlCol="0">
                          <a:prstTxWarp prst="textNoShape">
                            <a:avLst/>
                          </a:prstTxWarp>
                          <a:noAutofit/>
                        </wps:bodyPr>
                      </wps:wsp>
                      <wps:wsp>
                        <wps:cNvPr id="503" name="Graphic 503"/>
                        <wps:cNvSpPr/>
                        <wps:spPr>
                          <a:xfrm>
                            <a:off x="625449" y="4414478"/>
                            <a:ext cx="266065" cy="266065"/>
                          </a:xfrm>
                          <a:custGeom>
                            <a:avLst/>
                            <a:gdLst/>
                            <a:ahLst/>
                            <a:cxnLst/>
                            <a:rect l="l" t="t" r="r" b="b"/>
                            <a:pathLst>
                              <a:path w="266065" h="266065">
                                <a:moveTo>
                                  <a:pt x="132778" y="265557"/>
                                </a:moveTo>
                                <a:lnTo>
                                  <a:pt x="174746" y="258787"/>
                                </a:lnTo>
                                <a:lnTo>
                                  <a:pt x="211195" y="239937"/>
                                </a:lnTo>
                                <a:lnTo>
                                  <a:pt x="239937" y="211195"/>
                                </a:lnTo>
                                <a:lnTo>
                                  <a:pt x="258787" y="174746"/>
                                </a:lnTo>
                                <a:lnTo>
                                  <a:pt x="265556" y="132778"/>
                                </a:lnTo>
                                <a:lnTo>
                                  <a:pt x="258787" y="90810"/>
                                </a:lnTo>
                                <a:lnTo>
                                  <a:pt x="239937" y="54361"/>
                                </a:lnTo>
                                <a:lnTo>
                                  <a:pt x="211195" y="25619"/>
                                </a:lnTo>
                                <a:lnTo>
                                  <a:pt x="174746" y="6769"/>
                                </a:lnTo>
                                <a:lnTo>
                                  <a:pt x="132778" y="0"/>
                                </a:lnTo>
                                <a:lnTo>
                                  <a:pt x="90810" y="6769"/>
                                </a:lnTo>
                                <a:lnTo>
                                  <a:pt x="54361" y="25619"/>
                                </a:lnTo>
                                <a:lnTo>
                                  <a:pt x="25619" y="54361"/>
                                </a:lnTo>
                                <a:lnTo>
                                  <a:pt x="6769" y="90810"/>
                                </a:lnTo>
                                <a:lnTo>
                                  <a:pt x="0" y="132778"/>
                                </a:lnTo>
                                <a:lnTo>
                                  <a:pt x="6769" y="174746"/>
                                </a:lnTo>
                                <a:lnTo>
                                  <a:pt x="25619" y="211195"/>
                                </a:lnTo>
                                <a:lnTo>
                                  <a:pt x="54361" y="239937"/>
                                </a:lnTo>
                                <a:lnTo>
                                  <a:pt x="90810" y="258787"/>
                                </a:lnTo>
                                <a:lnTo>
                                  <a:pt x="132778" y="265557"/>
                                </a:lnTo>
                                <a:close/>
                              </a:path>
                            </a:pathLst>
                          </a:custGeom>
                          <a:ln w="12700">
                            <a:solidFill>
                              <a:srgbClr val="732A80"/>
                            </a:solidFill>
                            <a:prstDash val="solid"/>
                          </a:ln>
                        </wps:spPr>
                        <wps:bodyPr wrap="square" lIns="0" tIns="0" rIns="0" bIns="0" rtlCol="0">
                          <a:prstTxWarp prst="textNoShape">
                            <a:avLst/>
                          </a:prstTxWarp>
                          <a:noAutofit/>
                        </wps:bodyPr>
                      </wps:wsp>
                      <wps:wsp>
                        <wps:cNvPr id="504" name="Graphic 504"/>
                        <wps:cNvSpPr/>
                        <wps:spPr>
                          <a:xfrm>
                            <a:off x="625449" y="4086069"/>
                            <a:ext cx="266065" cy="266065"/>
                          </a:xfrm>
                          <a:custGeom>
                            <a:avLst/>
                            <a:gdLst/>
                            <a:ahLst/>
                            <a:cxnLst/>
                            <a:rect l="l" t="t" r="r" b="b"/>
                            <a:pathLst>
                              <a:path w="266065" h="266065">
                                <a:moveTo>
                                  <a:pt x="132778" y="265557"/>
                                </a:moveTo>
                                <a:lnTo>
                                  <a:pt x="174746" y="258787"/>
                                </a:lnTo>
                                <a:lnTo>
                                  <a:pt x="211195" y="239937"/>
                                </a:lnTo>
                                <a:lnTo>
                                  <a:pt x="239937" y="211195"/>
                                </a:lnTo>
                                <a:lnTo>
                                  <a:pt x="258787" y="174746"/>
                                </a:lnTo>
                                <a:lnTo>
                                  <a:pt x="265556" y="132778"/>
                                </a:lnTo>
                                <a:lnTo>
                                  <a:pt x="258787" y="90810"/>
                                </a:lnTo>
                                <a:lnTo>
                                  <a:pt x="239937" y="54361"/>
                                </a:lnTo>
                                <a:lnTo>
                                  <a:pt x="211195" y="25619"/>
                                </a:lnTo>
                                <a:lnTo>
                                  <a:pt x="174746" y="6769"/>
                                </a:lnTo>
                                <a:lnTo>
                                  <a:pt x="132778" y="0"/>
                                </a:lnTo>
                                <a:lnTo>
                                  <a:pt x="90810" y="6769"/>
                                </a:lnTo>
                                <a:lnTo>
                                  <a:pt x="54361" y="25619"/>
                                </a:lnTo>
                                <a:lnTo>
                                  <a:pt x="25619" y="54361"/>
                                </a:lnTo>
                                <a:lnTo>
                                  <a:pt x="6769" y="90810"/>
                                </a:lnTo>
                                <a:lnTo>
                                  <a:pt x="0" y="132778"/>
                                </a:lnTo>
                                <a:lnTo>
                                  <a:pt x="6769" y="174746"/>
                                </a:lnTo>
                                <a:lnTo>
                                  <a:pt x="25619" y="211195"/>
                                </a:lnTo>
                                <a:lnTo>
                                  <a:pt x="54361" y="239937"/>
                                </a:lnTo>
                                <a:lnTo>
                                  <a:pt x="90810" y="258787"/>
                                </a:lnTo>
                                <a:lnTo>
                                  <a:pt x="132778" y="265557"/>
                                </a:lnTo>
                                <a:close/>
                              </a:path>
                            </a:pathLst>
                          </a:custGeom>
                          <a:ln w="12700">
                            <a:solidFill>
                              <a:srgbClr val="8DC642"/>
                            </a:solidFill>
                            <a:prstDash val="solid"/>
                          </a:ln>
                        </wps:spPr>
                        <wps:bodyPr wrap="square" lIns="0" tIns="0" rIns="0" bIns="0" rtlCol="0">
                          <a:prstTxWarp prst="textNoShape">
                            <a:avLst/>
                          </a:prstTxWarp>
                          <a:noAutofit/>
                        </wps:bodyPr>
                      </wps:wsp>
                      <wps:wsp>
                        <wps:cNvPr id="505" name="Graphic 505"/>
                        <wps:cNvSpPr/>
                        <wps:spPr>
                          <a:xfrm>
                            <a:off x="625449" y="4756440"/>
                            <a:ext cx="266065" cy="266065"/>
                          </a:xfrm>
                          <a:custGeom>
                            <a:avLst/>
                            <a:gdLst/>
                            <a:ahLst/>
                            <a:cxnLst/>
                            <a:rect l="l" t="t" r="r" b="b"/>
                            <a:pathLst>
                              <a:path w="266065" h="266065">
                                <a:moveTo>
                                  <a:pt x="132778" y="265557"/>
                                </a:moveTo>
                                <a:lnTo>
                                  <a:pt x="174746" y="258787"/>
                                </a:lnTo>
                                <a:lnTo>
                                  <a:pt x="211195" y="239937"/>
                                </a:lnTo>
                                <a:lnTo>
                                  <a:pt x="239937" y="211195"/>
                                </a:lnTo>
                                <a:lnTo>
                                  <a:pt x="258787" y="174746"/>
                                </a:lnTo>
                                <a:lnTo>
                                  <a:pt x="265556" y="132778"/>
                                </a:lnTo>
                                <a:lnTo>
                                  <a:pt x="258787" y="90810"/>
                                </a:lnTo>
                                <a:lnTo>
                                  <a:pt x="239937" y="54361"/>
                                </a:lnTo>
                                <a:lnTo>
                                  <a:pt x="211195" y="25619"/>
                                </a:lnTo>
                                <a:lnTo>
                                  <a:pt x="174746" y="6769"/>
                                </a:lnTo>
                                <a:lnTo>
                                  <a:pt x="132778" y="0"/>
                                </a:lnTo>
                                <a:lnTo>
                                  <a:pt x="90810" y="6769"/>
                                </a:lnTo>
                                <a:lnTo>
                                  <a:pt x="54361" y="25619"/>
                                </a:lnTo>
                                <a:lnTo>
                                  <a:pt x="25619" y="54361"/>
                                </a:lnTo>
                                <a:lnTo>
                                  <a:pt x="6769" y="90810"/>
                                </a:lnTo>
                                <a:lnTo>
                                  <a:pt x="0" y="132778"/>
                                </a:lnTo>
                                <a:lnTo>
                                  <a:pt x="6769" y="174746"/>
                                </a:lnTo>
                                <a:lnTo>
                                  <a:pt x="25619" y="211195"/>
                                </a:lnTo>
                                <a:lnTo>
                                  <a:pt x="54361" y="239937"/>
                                </a:lnTo>
                                <a:lnTo>
                                  <a:pt x="90810" y="258787"/>
                                </a:lnTo>
                                <a:lnTo>
                                  <a:pt x="132778" y="265557"/>
                                </a:lnTo>
                                <a:close/>
                              </a:path>
                            </a:pathLst>
                          </a:custGeom>
                          <a:ln w="12700">
                            <a:solidFill>
                              <a:srgbClr val="E5A927"/>
                            </a:solidFill>
                            <a:prstDash val="solid"/>
                          </a:ln>
                        </wps:spPr>
                        <wps:bodyPr wrap="square" lIns="0" tIns="0" rIns="0" bIns="0" rtlCol="0">
                          <a:prstTxWarp prst="textNoShape">
                            <a:avLst/>
                          </a:prstTxWarp>
                          <a:noAutofit/>
                        </wps:bodyPr>
                      </wps:wsp>
                      <wps:wsp>
                        <wps:cNvPr id="506" name="Graphic 506"/>
                        <wps:cNvSpPr/>
                        <wps:spPr>
                          <a:xfrm>
                            <a:off x="625449" y="3411240"/>
                            <a:ext cx="266065" cy="266065"/>
                          </a:xfrm>
                          <a:custGeom>
                            <a:avLst/>
                            <a:gdLst/>
                            <a:ahLst/>
                            <a:cxnLst/>
                            <a:rect l="l" t="t" r="r" b="b"/>
                            <a:pathLst>
                              <a:path w="266065" h="266065">
                                <a:moveTo>
                                  <a:pt x="132778" y="265556"/>
                                </a:moveTo>
                                <a:lnTo>
                                  <a:pt x="174746" y="258787"/>
                                </a:lnTo>
                                <a:lnTo>
                                  <a:pt x="211195" y="239937"/>
                                </a:lnTo>
                                <a:lnTo>
                                  <a:pt x="239937" y="211195"/>
                                </a:lnTo>
                                <a:lnTo>
                                  <a:pt x="258787" y="174746"/>
                                </a:lnTo>
                                <a:lnTo>
                                  <a:pt x="265556" y="132778"/>
                                </a:lnTo>
                                <a:lnTo>
                                  <a:pt x="258787" y="90810"/>
                                </a:lnTo>
                                <a:lnTo>
                                  <a:pt x="239937" y="54361"/>
                                </a:lnTo>
                                <a:lnTo>
                                  <a:pt x="211195" y="25619"/>
                                </a:lnTo>
                                <a:lnTo>
                                  <a:pt x="174746" y="6769"/>
                                </a:lnTo>
                                <a:lnTo>
                                  <a:pt x="132778" y="0"/>
                                </a:lnTo>
                                <a:lnTo>
                                  <a:pt x="90810" y="6769"/>
                                </a:lnTo>
                                <a:lnTo>
                                  <a:pt x="54361" y="25619"/>
                                </a:lnTo>
                                <a:lnTo>
                                  <a:pt x="25619" y="54361"/>
                                </a:lnTo>
                                <a:lnTo>
                                  <a:pt x="6769" y="90810"/>
                                </a:lnTo>
                                <a:lnTo>
                                  <a:pt x="0" y="132778"/>
                                </a:lnTo>
                                <a:lnTo>
                                  <a:pt x="6769" y="174746"/>
                                </a:lnTo>
                                <a:lnTo>
                                  <a:pt x="25619" y="211195"/>
                                </a:lnTo>
                                <a:lnTo>
                                  <a:pt x="54361" y="239937"/>
                                </a:lnTo>
                                <a:lnTo>
                                  <a:pt x="90810" y="258787"/>
                                </a:lnTo>
                                <a:lnTo>
                                  <a:pt x="132778" y="265556"/>
                                </a:lnTo>
                                <a:close/>
                              </a:path>
                            </a:pathLst>
                          </a:custGeom>
                          <a:ln w="12700">
                            <a:solidFill>
                              <a:srgbClr val="FF5C2B"/>
                            </a:solidFill>
                            <a:prstDash val="solid"/>
                          </a:ln>
                        </wps:spPr>
                        <wps:bodyPr wrap="square" lIns="0" tIns="0" rIns="0" bIns="0" rtlCol="0">
                          <a:prstTxWarp prst="textNoShape">
                            <a:avLst/>
                          </a:prstTxWarp>
                          <a:noAutofit/>
                        </wps:bodyPr>
                      </wps:wsp>
                      <wps:wsp>
                        <wps:cNvPr id="507" name="Graphic 507"/>
                        <wps:cNvSpPr/>
                        <wps:spPr>
                          <a:xfrm>
                            <a:off x="625449" y="3748651"/>
                            <a:ext cx="266065" cy="266065"/>
                          </a:xfrm>
                          <a:custGeom>
                            <a:avLst/>
                            <a:gdLst/>
                            <a:ahLst/>
                            <a:cxnLst/>
                            <a:rect l="l" t="t" r="r" b="b"/>
                            <a:pathLst>
                              <a:path w="266065" h="266065">
                                <a:moveTo>
                                  <a:pt x="132778" y="265557"/>
                                </a:moveTo>
                                <a:lnTo>
                                  <a:pt x="174746" y="258787"/>
                                </a:lnTo>
                                <a:lnTo>
                                  <a:pt x="211195" y="239937"/>
                                </a:lnTo>
                                <a:lnTo>
                                  <a:pt x="239937" y="211195"/>
                                </a:lnTo>
                                <a:lnTo>
                                  <a:pt x="258787" y="174746"/>
                                </a:lnTo>
                                <a:lnTo>
                                  <a:pt x="265556" y="132778"/>
                                </a:lnTo>
                                <a:lnTo>
                                  <a:pt x="258787" y="90810"/>
                                </a:lnTo>
                                <a:lnTo>
                                  <a:pt x="239937" y="54361"/>
                                </a:lnTo>
                                <a:lnTo>
                                  <a:pt x="211195" y="25619"/>
                                </a:lnTo>
                                <a:lnTo>
                                  <a:pt x="174746" y="6769"/>
                                </a:lnTo>
                                <a:lnTo>
                                  <a:pt x="132778" y="0"/>
                                </a:lnTo>
                                <a:lnTo>
                                  <a:pt x="90810" y="6769"/>
                                </a:lnTo>
                                <a:lnTo>
                                  <a:pt x="54361" y="25619"/>
                                </a:lnTo>
                                <a:lnTo>
                                  <a:pt x="25619" y="54361"/>
                                </a:lnTo>
                                <a:lnTo>
                                  <a:pt x="6769" y="90810"/>
                                </a:lnTo>
                                <a:lnTo>
                                  <a:pt x="0" y="132778"/>
                                </a:lnTo>
                                <a:lnTo>
                                  <a:pt x="6769" y="174746"/>
                                </a:lnTo>
                                <a:lnTo>
                                  <a:pt x="25619" y="211195"/>
                                </a:lnTo>
                                <a:lnTo>
                                  <a:pt x="54361" y="239937"/>
                                </a:lnTo>
                                <a:lnTo>
                                  <a:pt x="90810" y="258787"/>
                                </a:lnTo>
                                <a:lnTo>
                                  <a:pt x="132778" y="265557"/>
                                </a:lnTo>
                                <a:close/>
                              </a:path>
                            </a:pathLst>
                          </a:custGeom>
                          <a:ln w="12700">
                            <a:solidFill>
                              <a:srgbClr val="14599D"/>
                            </a:solidFill>
                            <a:prstDash val="solid"/>
                          </a:ln>
                        </wps:spPr>
                        <wps:bodyPr wrap="square" lIns="0" tIns="0" rIns="0" bIns="0" rtlCol="0">
                          <a:prstTxWarp prst="textNoShape">
                            <a:avLst/>
                          </a:prstTxWarp>
                          <a:noAutofit/>
                        </wps:bodyPr>
                      </wps:wsp>
                      <wps:wsp>
                        <wps:cNvPr id="508" name="Graphic 508"/>
                        <wps:cNvSpPr/>
                        <wps:spPr>
                          <a:xfrm>
                            <a:off x="273606" y="5258696"/>
                            <a:ext cx="6110605" cy="4226062"/>
                          </a:xfrm>
                          <a:custGeom>
                            <a:avLst/>
                            <a:gdLst/>
                            <a:ahLst/>
                            <a:cxnLst/>
                            <a:rect l="l" t="t" r="r" b="b"/>
                            <a:pathLst>
                              <a:path w="6110605" h="3693795">
                                <a:moveTo>
                                  <a:pt x="6110097" y="0"/>
                                </a:moveTo>
                                <a:lnTo>
                                  <a:pt x="0" y="0"/>
                                </a:lnTo>
                                <a:lnTo>
                                  <a:pt x="0" y="3585603"/>
                                </a:lnTo>
                                <a:lnTo>
                                  <a:pt x="8486" y="3627637"/>
                                </a:lnTo>
                                <a:lnTo>
                                  <a:pt x="31630" y="3661962"/>
                                </a:lnTo>
                                <a:lnTo>
                                  <a:pt x="65960" y="3685105"/>
                                </a:lnTo>
                                <a:lnTo>
                                  <a:pt x="108000" y="3693591"/>
                                </a:lnTo>
                                <a:lnTo>
                                  <a:pt x="6002096" y="3693591"/>
                                </a:lnTo>
                                <a:lnTo>
                                  <a:pt x="6044136" y="3685105"/>
                                </a:lnTo>
                                <a:lnTo>
                                  <a:pt x="6078466" y="3661962"/>
                                </a:lnTo>
                                <a:lnTo>
                                  <a:pt x="6101610" y="3627637"/>
                                </a:lnTo>
                                <a:lnTo>
                                  <a:pt x="6110097" y="3585603"/>
                                </a:lnTo>
                                <a:lnTo>
                                  <a:pt x="6110097" y="0"/>
                                </a:lnTo>
                                <a:close/>
                              </a:path>
                            </a:pathLst>
                          </a:custGeom>
                          <a:solidFill>
                            <a:srgbClr val="EFF0F6"/>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E6ADB01" id="Group 496" o:spid="_x0000_s1026" style="position:absolute;margin-left:28.45pt;margin-top:28.45pt;width:545.25pt;height:813.5pt;z-index:-251635200;mso-wrap-distance-left:0;mso-wrap-distance-right:0;mso-position-horizontal-relative:page;mso-position-vertical-relative:page;mso-width-relative:margin"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">
                <v:shape id="Graphic 497"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498" o:spid="_x0000_s1028" style="position:absolute;width:66605;height:96107;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499" o:spid="_x0000_s1029" style="position:absolute;left:2414;top:2739;width:61772;height:92230;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500"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501"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v:shape id="Graphic 502" o:spid="_x0000_s1032" style="position:absolute;left:4964;top:17550;width:57423;height:33185;visibility:visible;mso-wrap-style:square;v-text-anchor:top" coordsize="5742305,331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" path="m,3318002r5742000,l5742000,,,,,3318002xe" filled="f" strokecolor="white" strokeweight="1pt">
                  <v:path arrowok="t"/>
                </v:shape>
                <v:shape id="Graphic 503" o:spid="_x0000_s1033" style="position:absolute;left:6254;top:44144;width:2661;height:2661;visibility:visible;mso-wrap-style:square;v-text-anchor:top" coordsize="266065,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" path="m132778,265557r41968,-6770l211195,239937r28742,-28742l258787,174746r6769,-41968l258787,90810,239937,54361,211195,25619,174746,6769,132778,,90810,6769,54361,25619,25619,54361,6769,90810,,132778r6769,41968l25619,211195r28742,28742l90810,258787r41968,6770xe" filled="f" strokecolor="#732a80" strokeweight="1pt">
                  <v:path arrowok="t"/>
                </v:shape>
                <v:shape id="Graphic 504" o:spid="_x0000_s1034" style="position:absolute;left:6254;top:40860;width:2661;height:2661;visibility:visible;mso-wrap-style:square;v-text-anchor:top" coordsize="266065,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" path="m132778,265557r41968,-6770l211195,239937r28742,-28742l258787,174746r6769,-41968l258787,90810,239937,54361,211195,25619,174746,6769,132778,,90810,6769,54361,25619,25619,54361,6769,90810,,132778r6769,41968l25619,211195r28742,28742l90810,258787r41968,6770xe" filled="f" strokecolor="#8dc642" strokeweight="1pt">
                  <v:path arrowok="t"/>
                </v:shape>
                <v:shape id="Graphic 505" o:spid="_x0000_s1035" style="position:absolute;left:6254;top:47564;width:2661;height:2661;visibility:visible;mso-wrap-style:square;v-text-anchor:top" coordsize="266065,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" path="m132778,265557r41968,-6770l211195,239937r28742,-28742l258787,174746r6769,-41968l258787,90810,239937,54361,211195,25619,174746,6769,132778,,90810,6769,54361,25619,25619,54361,6769,90810,,132778r6769,41968l25619,211195r28742,28742l90810,258787r41968,6770xe" filled="f" strokecolor="#e5a927" strokeweight="1pt">
                  <v:path arrowok="t"/>
                </v:shape>
                <v:shape id="Graphic 506" o:spid="_x0000_s1036" style="position:absolute;left:6254;top:34112;width:2661;height:2661;visibility:visible;mso-wrap-style:square;v-text-anchor:top" coordsize="266065,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" path="m132778,265556r41968,-6769l211195,239937r28742,-28742l258787,174746r6769,-41968l258787,90810,239937,54361,211195,25619,174746,6769,132778,,90810,6769,54361,25619,25619,54361,6769,90810,,132778r6769,41968l25619,211195r28742,28742l90810,258787r41968,6769xe" filled="f" strokecolor="#ff5c2b" strokeweight="1pt">
                  <v:path arrowok="t"/>
                </v:shape>
                <v:shape id="Graphic 507" o:spid="_x0000_s1037" style="position:absolute;left:6254;top:37486;width:2661;height:2661;visibility:visible;mso-wrap-style:square;v-text-anchor:top" coordsize="266065,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" path="m132778,265557r41968,-6770l211195,239937r28742,-28742l258787,174746r6769,-41968l258787,90810,239937,54361,211195,25619,174746,6769,132778,,90810,6769,54361,25619,25619,54361,6769,90810,,132778r6769,41968l25619,211195r28742,28742l90810,258787r41968,6770xe" filled="f" strokecolor="#14599d" strokeweight="1pt">
                  <v:path arrowok="t"/>
                </v:shape>
                <v:shape id="Graphic 508" o:spid="_x0000_s1038" style="position:absolute;left:2736;top:52586;width:61106;height:42261;visibility:visible;mso-wrap-style:square;v-text-anchor:top" coordsize="6110605,369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" path="m6110097,l,,,3585603r8486,42034l31630,3661962r34330,23143l108000,3693591r5894096,l6044136,3685105r34330,-23143l6101610,3627637r8487,-42034l6110097,xe" fillcolor="#eff0f6" stroked="f">
                  <v:path arrowok="t"/>
                </v:shape>
                <w10:wrap anchorx="page" anchory="page"/>
              </v:group>
            </w:pict>
          </mc:Fallback>
        </mc:AlternateContent>
      </w:r>
    </w:p>
    <w:p w14:paraId="43B02812" w14:textId="77777777" w:rsidR="003543A8" w:rsidRPr="002F7C9C" w:rsidRDefault="003543A8">
      <w:pPr>
        <w:pStyle w:val="Corpsdetexte"/>
        <w:spacing w:before="227"/>
        <w:rPr>
          <w:sz w:val="20"/>
          <w:lang w:val="fr-FR"/>
        </w:rPr>
      </w:pPr>
    </w:p>
    <w:p w14:paraId="7BF305E8" w14:textId="2F2FA890" w:rsidR="00A86F97" w:rsidRPr="00A86F97" w:rsidRDefault="00A86F97" w:rsidP="00585A08">
      <w:pPr>
        <w:pStyle w:val="Titre1"/>
        <w:ind w:left="923"/>
        <w:rPr>
          <w:lang w:val="fr-FR"/>
        </w:rPr>
      </w:pPr>
      <w:r w:rsidRPr="00A86F97">
        <w:rPr>
          <w:color w:val="231F20"/>
          <w:lang w:val="fr-FR"/>
        </w:rPr>
        <w:t xml:space="preserve">Où sont passés les </w:t>
      </w:r>
      <w:r w:rsidR="00BD5867" w:rsidRPr="00A86F97">
        <w:rPr>
          <w:color w:val="231F20"/>
          <w:lang w:val="fr-FR"/>
        </w:rPr>
        <w:t>vecteurs ?</w:t>
      </w:r>
    </w:p>
    <w:p w14:paraId="52D59574" w14:textId="092ACE10" w:rsidR="00A86F97" w:rsidRPr="00A86F97" w:rsidRDefault="00A86F97" w:rsidP="00585A08">
      <w:pPr>
        <w:spacing w:before="276" w:line="261" w:lineRule="auto"/>
        <w:ind w:left="923" w:right="1246"/>
        <w:rPr>
          <w:sz w:val="24"/>
          <w:lang w:val="fr-FR"/>
        </w:rPr>
      </w:pPr>
      <w:r w:rsidRPr="00A86F97">
        <w:rPr>
          <w:color w:val="020302"/>
          <w:sz w:val="24"/>
          <w:lang w:val="fr-FR"/>
        </w:rPr>
        <w:t xml:space="preserve">Les élèves utiliseront la carte pour colorier et étiqueter les pays où chaque espèce </w:t>
      </w:r>
      <w:r>
        <w:rPr>
          <w:color w:val="020302"/>
          <w:sz w:val="24"/>
          <w:lang w:val="fr-FR"/>
        </w:rPr>
        <w:t>de vecteurs</w:t>
      </w:r>
      <w:r w:rsidRPr="00A86F97">
        <w:rPr>
          <w:color w:val="020302"/>
          <w:sz w:val="24"/>
          <w:lang w:val="fr-FR"/>
        </w:rPr>
        <w:t xml:space="preserve"> </w:t>
      </w:r>
      <w:r>
        <w:rPr>
          <w:color w:val="020302"/>
          <w:sz w:val="24"/>
          <w:lang w:val="fr-FR"/>
        </w:rPr>
        <w:t>est</w:t>
      </w:r>
      <w:r w:rsidRPr="00A86F97">
        <w:rPr>
          <w:color w:val="020302"/>
          <w:sz w:val="24"/>
          <w:lang w:val="fr-FR"/>
        </w:rPr>
        <w:t xml:space="preserve"> présente ou s'est nouvellement établie à chaque période.</w:t>
      </w:r>
    </w:p>
    <w:p w14:paraId="460A20B9" w14:textId="77777777" w:rsidR="003543A8" w:rsidRPr="00A86F97" w:rsidRDefault="003543A8">
      <w:pPr>
        <w:pStyle w:val="Corpsdetexte"/>
        <w:spacing w:before="1"/>
        <w:rPr>
          <w:sz w:val="24"/>
          <w:lang w:val="fr-FR"/>
        </w:rPr>
      </w:pPr>
    </w:p>
    <w:p w14:paraId="0C8499BA" w14:textId="766A5A2E" w:rsidR="00A86F97" w:rsidRDefault="00A86F97" w:rsidP="00585A08">
      <w:pPr>
        <w:pStyle w:val="Titre3"/>
        <w:ind w:left="933"/>
      </w:pPr>
      <w:r>
        <w:rPr>
          <w:color w:val="231F20"/>
          <w:spacing w:val="-11"/>
        </w:rPr>
        <w:t>Matériel nécessaire</w:t>
      </w:r>
    </w:p>
    <w:p w14:paraId="4559FC61" w14:textId="6A95CD60" w:rsidR="00A86F97" w:rsidRPr="00A86F97" w:rsidRDefault="00A86F97" w:rsidP="006C2533">
      <w:pPr>
        <w:pStyle w:val="Paragraphedeliste"/>
        <w:numPr>
          <w:ilvl w:val="0"/>
          <w:numId w:val="10"/>
        </w:numPr>
        <w:tabs>
          <w:tab w:val="left" w:pos="1273"/>
        </w:tabs>
        <w:spacing w:before="168"/>
        <w:rPr>
          <w:sz w:val="24"/>
          <w:lang w:val="fr-FR"/>
        </w:rPr>
      </w:pPr>
      <w:r w:rsidRPr="00A86F97">
        <w:rPr>
          <w:color w:val="231F20"/>
          <w:sz w:val="24"/>
          <w:lang w:val="fr-FR"/>
        </w:rPr>
        <w:t>Carte du monde</w:t>
      </w:r>
    </w:p>
    <w:p w14:paraId="54B2754A" w14:textId="1DD311AE" w:rsidR="00A86F97" w:rsidRPr="00A86F97" w:rsidRDefault="00A86F97" w:rsidP="006C2533">
      <w:pPr>
        <w:pStyle w:val="Paragraphedeliste"/>
        <w:numPr>
          <w:ilvl w:val="0"/>
          <w:numId w:val="10"/>
        </w:numPr>
        <w:tabs>
          <w:tab w:val="left" w:pos="1273"/>
        </w:tabs>
        <w:spacing w:before="168"/>
        <w:rPr>
          <w:sz w:val="24"/>
          <w:lang w:val="fr-FR"/>
        </w:rPr>
      </w:pPr>
      <w:r w:rsidRPr="00A86F97">
        <w:rPr>
          <w:color w:val="231F20"/>
          <w:spacing w:val="-2"/>
          <w:sz w:val="24"/>
          <w:lang w:val="fr-FR"/>
        </w:rPr>
        <w:t>Crayons/marqueurs de couleur (5 couleurs recommandées)</w:t>
      </w:r>
    </w:p>
    <w:p w14:paraId="1B0E7BA4" w14:textId="1FBF9C6B" w:rsidR="00A86F97" w:rsidRPr="00A86F97" w:rsidRDefault="00A86F97" w:rsidP="00585A08">
      <w:pPr>
        <w:pStyle w:val="Titre3"/>
        <w:spacing w:before="203"/>
        <w:ind w:left="933"/>
        <w:rPr>
          <w:sz w:val="40"/>
          <w:szCs w:val="40"/>
          <w:lang w:val="fr-FR"/>
        </w:rPr>
      </w:pPr>
      <w:r w:rsidRPr="00A86F97">
        <w:rPr>
          <w:color w:val="231F20"/>
          <w:spacing w:val="-10"/>
          <w:sz w:val="40"/>
          <w:szCs w:val="40"/>
          <w:lang w:val="fr-FR"/>
        </w:rPr>
        <w:t>Espèces des vecteurs clés et légende des couleurs</w:t>
      </w:r>
    </w:p>
    <w:p w14:paraId="07A24ED9" w14:textId="77777777" w:rsidR="00A86F97" w:rsidRPr="00A86F97" w:rsidRDefault="00A86F97" w:rsidP="00585A08">
      <w:pPr>
        <w:spacing w:before="248"/>
        <w:ind w:left="933"/>
        <w:rPr>
          <w:sz w:val="24"/>
          <w:lang w:val="fr-FR"/>
        </w:rPr>
      </w:pPr>
      <w:r w:rsidRPr="00A86F97">
        <w:rPr>
          <w:color w:val="231F20"/>
          <w:sz w:val="24"/>
          <w:lang w:val="fr-FR"/>
        </w:rPr>
        <w:t>Utilisez différentes couleurs pour indiquer l'étalement de ces vecteurs :</w:t>
      </w:r>
    </w:p>
    <w:p w14:paraId="1F1B3301" w14:textId="2678468C" w:rsidR="003543A8" w:rsidRPr="00A86F97" w:rsidRDefault="008F094C">
      <w:pPr>
        <w:spacing w:before="138" w:line="458" w:lineRule="auto"/>
        <w:ind w:left="1670" w:right="2393"/>
        <w:rPr>
          <w:sz w:val="24"/>
          <w:lang w:val="fr-FR"/>
        </w:rPr>
      </w:pPr>
      <w:r w:rsidRPr="00A86F97">
        <w:rPr>
          <w:b/>
          <w:i/>
          <w:color w:val="FF5C2B"/>
          <w:sz w:val="24"/>
          <w:lang w:val="fr-FR"/>
        </w:rPr>
        <w:t xml:space="preserve">Aedes aegypti </w:t>
      </w:r>
      <w:r w:rsidRPr="00A86F97">
        <w:rPr>
          <w:color w:val="231F20"/>
          <w:sz w:val="24"/>
          <w:lang w:val="fr-FR"/>
        </w:rPr>
        <w:t xml:space="preserve">– Dengue, Zika, Chikungunya, </w:t>
      </w:r>
      <w:r w:rsidR="00A86F97" w:rsidRPr="00A86F97">
        <w:rPr>
          <w:color w:val="231F20"/>
          <w:sz w:val="24"/>
          <w:lang w:val="fr-FR"/>
        </w:rPr>
        <w:t xml:space="preserve">Fièvre jaune </w:t>
      </w:r>
      <w:r w:rsidRPr="00A86F97">
        <w:rPr>
          <w:b/>
          <w:i/>
          <w:color w:val="14599D"/>
          <w:sz w:val="24"/>
          <w:lang w:val="fr-FR"/>
        </w:rPr>
        <w:t>Aedes</w:t>
      </w:r>
      <w:r w:rsidRPr="00A86F97">
        <w:rPr>
          <w:b/>
          <w:i/>
          <w:color w:val="14599D"/>
          <w:spacing w:val="-8"/>
          <w:sz w:val="24"/>
          <w:lang w:val="fr-FR"/>
        </w:rPr>
        <w:t xml:space="preserve"> </w:t>
      </w:r>
      <w:r w:rsidRPr="00A86F97">
        <w:rPr>
          <w:b/>
          <w:i/>
          <w:color w:val="14599D"/>
          <w:sz w:val="24"/>
          <w:lang w:val="fr-FR"/>
        </w:rPr>
        <w:t>albopictus</w:t>
      </w:r>
      <w:r w:rsidRPr="00A86F97">
        <w:rPr>
          <w:b/>
          <w:i/>
          <w:color w:val="14599D"/>
          <w:spacing w:val="-8"/>
          <w:sz w:val="24"/>
          <w:lang w:val="fr-FR"/>
        </w:rPr>
        <w:t xml:space="preserve"> </w:t>
      </w:r>
      <w:r w:rsidRPr="00A86F97">
        <w:rPr>
          <w:color w:val="231F20"/>
          <w:sz w:val="24"/>
          <w:lang w:val="fr-FR"/>
        </w:rPr>
        <w:t>–</w:t>
      </w:r>
      <w:r w:rsidRPr="00A86F97">
        <w:rPr>
          <w:color w:val="231F20"/>
          <w:spacing w:val="-8"/>
          <w:sz w:val="24"/>
          <w:lang w:val="fr-FR"/>
        </w:rPr>
        <w:t xml:space="preserve"> </w:t>
      </w:r>
      <w:r w:rsidRPr="00A86F97">
        <w:rPr>
          <w:color w:val="231F20"/>
          <w:sz w:val="24"/>
          <w:lang w:val="fr-FR"/>
        </w:rPr>
        <w:t>Dengue,</w:t>
      </w:r>
      <w:r w:rsidRPr="00A86F97">
        <w:rPr>
          <w:color w:val="231F20"/>
          <w:spacing w:val="-8"/>
          <w:sz w:val="24"/>
          <w:lang w:val="fr-FR"/>
        </w:rPr>
        <w:t xml:space="preserve"> </w:t>
      </w:r>
      <w:r w:rsidRPr="00A86F97">
        <w:rPr>
          <w:color w:val="231F20"/>
          <w:sz w:val="24"/>
          <w:lang w:val="fr-FR"/>
        </w:rPr>
        <w:t>Zika,</w:t>
      </w:r>
      <w:r w:rsidRPr="00A86F97">
        <w:rPr>
          <w:color w:val="231F20"/>
          <w:spacing w:val="-8"/>
          <w:sz w:val="24"/>
          <w:lang w:val="fr-FR"/>
        </w:rPr>
        <w:t xml:space="preserve"> </w:t>
      </w:r>
      <w:r w:rsidRPr="00A86F97">
        <w:rPr>
          <w:color w:val="231F20"/>
          <w:sz w:val="24"/>
          <w:lang w:val="fr-FR"/>
        </w:rPr>
        <w:t>Chikungunya,</w:t>
      </w:r>
      <w:r w:rsidRPr="00A86F97">
        <w:rPr>
          <w:color w:val="231F20"/>
          <w:spacing w:val="-12"/>
          <w:sz w:val="24"/>
          <w:lang w:val="fr-FR"/>
        </w:rPr>
        <w:t xml:space="preserve"> </w:t>
      </w:r>
      <w:r w:rsidR="00A86F97" w:rsidRPr="00A86F97">
        <w:rPr>
          <w:color w:val="231F20"/>
          <w:sz w:val="24"/>
          <w:lang w:val="fr-FR"/>
        </w:rPr>
        <w:t xml:space="preserve">Fièvre jaune </w:t>
      </w:r>
      <w:r w:rsidR="00BD5867" w:rsidRPr="00A86F97">
        <w:rPr>
          <w:b/>
          <w:i/>
          <w:color w:val="8DC642"/>
          <w:sz w:val="24"/>
          <w:lang w:val="fr-FR"/>
        </w:rPr>
        <w:t>Anophèles</w:t>
      </w:r>
      <w:r w:rsidRPr="00A86F97">
        <w:rPr>
          <w:b/>
          <w:i/>
          <w:color w:val="8DC642"/>
          <w:sz w:val="24"/>
          <w:lang w:val="fr-FR"/>
        </w:rPr>
        <w:t xml:space="preserve"> spp. </w:t>
      </w:r>
      <w:r w:rsidRPr="00A86F97">
        <w:rPr>
          <w:color w:val="231F20"/>
          <w:sz w:val="24"/>
          <w:lang w:val="fr-FR"/>
        </w:rPr>
        <w:t xml:space="preserve">– </w:t>
      </w:r>
      <w:r w:rsidR="00A86F97" w:rsidRPr="00A86F97">
        <w:rPr>
          <w:color w:val="231F20"/>
          <w:sz w:val="24"/>
          <w:lang w:val="fr-FR"/>
        </w:rPr>
        <w:t>Paludisme</w:t>
      </w:r>
    </w:p>
    <w:p w14:paraId="718075BE" w14:textId="6A6B3E6B" w:rsidR="003543A8" w:rsidRPr="00A86F97" w:rsidRDefault="008F094C">
      <w:pPr>
        <w:spacing w:line="275" w:lineRule="exact"/>
        <w:ind w:left="1670"/>
        <w:rPr>
          <w:sz w:val="24"/>
          <w:lang w:val="fr-FR"/>
        </w:rPr>
      </w:pPr>
      <w:r w:rsidRPr="00A86F97">
        <w:rPr>
          <w:b/>
          <w:i/>
          <w:color w:val="732B8F"/>
          <w:sz w:val="24"/>
          <w:lang w:val="fr-FR"/>
        </w:rPr>
        <w:t>Ixodes</w:t>
      </w:r>
      <w:r w:rsidRPr="00A86F97">
        <w:rPr>
          <w:b/>
          <w:i/>
          <w:color w:val="732B8F"/>
          <w:spacing w:val="-7"/>
          <w:sz w:val="24"/>
          <w:lang w:val="fr-FR"/>
        </w:rPr>
        <w:t xml:space="preserve"> </w:t>
      </w:r>
      <w:r w:rsidRPr="00A86F97">
        <w:rPr>
          <w:b/>
          <w:i/>
          <w:color w:val="732B8F"/>
          <w:sz w:val="24"/>
          <w:lang w:val="fr-FR"/>
        </w:rPr>
        <w:t>scapularis</w:t>
      </w:r>
      <w:r w:rsidRPr="00A86F97">
        <w:rPr>
          <w:b/>
          <w:i/>
          <w:color w:val="732B8F"/>
          <w:spacing w:val="-6"/>
          <w:sz w:val="24"/>
          <w:lang w:val="fr-FR"/>
        </w:rPr>
        <w:t xml:space="preserve"> </w:t>
      </w:r>
      <w:r w:rsidRPr="00A86F97">
        <w:rPr>
          <w:color w:val="231F20"/>
          <w:sz w:val="24"/>
          <w:lang w:val="fr-FR"/>
        </w:rPr>
        <w:t>–</w:t>
      </w:r>
      <w:r w:rsidRPr="00A86F97">
        <w:rPr>
          <w:color w:val="231F20"/>
          <w:spacing w:val="-6"/>
          <w:sz w:val="24"/>
          <w:lang w:val="fr-FR"/>
        </w:rPr>
        <w:t xml:space="preserve"> </w:t>
      </w:r>
      <w:r w:rsidR="00A86F97" w:rsidRPr="00A86F97">
        <w:rPr>
          <w:color w:val="231F20"/>
          <w:sz w:val="24"/>
          <w:lang w:val="fr-FR"/>
        </w:rPr>
        <w:t>Maladie de Lyme</w:t>
      </w:r>
    </w:p>
    <w:p w14:paraId="6831E5B1" w14:textId="0C353BC5" w:rsidR="003543A8" w:rsidRPr="00A86F97" w:rsidRDefault="008F094C">
      <w:pPr>
        <w:spacing w:before="250"/>
        <w:ind w:left="1670"/>
        <w:rPr>
          <w:sz w:val="24"/>
          <w:lang w:val="fr-FR"/>
        </w:rPr>
      </w:pPr>
      <w:r w:rsidRPr="00A86F97">
        <w:rPr>
          <w:b/>
          <w:i/>
          <w:color w:val="E2A626"/>
          <w:sz w:val="24"/>
          <w:lang w:val="fr-FR"/>
        </w:rPr>
        <w:t>Ixodes</w:t>
      </w:r>
      <w:r w:rsidRPr="00A86F97">
        <w:rPr>
          <w:b/>
          <w:i/>
          <w:color w:val="E2A626"/>
          <w:spacing w:val="-6"/>
          <w:sz w:val="24"/>
          <w:lang w:val="fr-FR"/>
        </w:rPr>
        <w:t xml:space="preserve"> </w:t>
      </w:r>
      <w:r w:rsidRPr="00A86F97">
        <w:rPr>
          <w:b/>
          <w:i/>
          <w:color w:val="E2A626"/>
          <w:sz w:val="24"/>
          <w:lang w:val="fr-FR"/>
        </w:rPr>
        <w:t>Ricinus</w:t>
      </w:r>
      <w:r w:rsidRPr="00A86F97">
        <w:rPr>
          <w:b/>
          <w:i/>
          <w:color w:val="E2A626"/>
          <w:spacing w:val="-5"/>
          <w:sz w:val="24"/>
          <w:lang w:val="fr-FR"/>
        </w:rPr>
        <w:t xml:space="preserve"> </w:t>
      </w:r>
      <w:r w:rsidRPr="00A86F97">
        <w:rPr>
          <w:color w:val="231F20"/>
          <w:sz w:val="24"/>
          <w:lang w:val="fr-FR"/>
        </w:rPr>
        <w:t>–</w:t>
      </w:r>
      <w:r w:rsidRPr="00A86F97">
        <w:rPr>
          <w:color w:val="231F20"/>
          <w:spacing w:val="-6"/>
          <w:sz w:val="24"/>
          <w:lang w:val="fr-FR"/>
        </w:rPr>
        <w:t xml:space="preserve"> </w:t>
      </w:r>
      <w:r w:rsidR="00A86F97" w:rsidRPr="00DB5076">
        <w:rPr>
          <w:color w:val="231F20"/>
          <w:sz w:val="24"/>
          <w:lang w:val="fr-FR"/>
        </w:rPr>
        <w:t>Maladie de Lyme</w:t>
      </w:r>
    </w:p>
    <w:p w14:paraId="5D45B840" w14:textId="77777777" w:rsidR="003543A8" w:rsidRPr="00A86F97" w:rsidRDefault="003543A8">
      <w:pPr>
        <w:pStyle w:val="Corpsdetexte"/>
        <w:rPr>
          <w:sz w:val="20"/>
          <w:lang w:val="fr-FR"/>
        </w:rPr>
      </w:pPr>
    </w:p>
    <w:p w14:paraId="56BA603E" w14:textId="77777777" w:rsidR="003543A8" w:rsidRPr="00A86F97" w:rsidRDefault="003543A8">
      <w:pPr>
        <w:pStyle w:val="Corpsdetexte"/>
        <w:spacing w:before="123"/>
        <w:rPr>
          <w:sz w:val="20"/>
          <w:lang w:val="fr-FR"/>
        </w:rPr>
      </w:pPr>
    </w:p>
    <w:p w14:paraId="470B0111" w14:textId="77777777" w:rsidR="003543A8" w:rsidRPr="00A86F97" w:rsidRDefault="003543A8">
      <w:pPr>
        <w:pStyle w:val="Corpsdetexte"/>
        <w:rPr>
          <w:sz w:val="20"/>
          <w:lang w:val="fr-FR"/>
        </w:rPr>
        <w:sectPr w:rsidR="003543A8" w:rsidRPr="00A86F97">
          <w:pgSz w:w="11910" w:h="16840"/>
          <w:pgMar w:top="560" w:right="425" w:bottom="0" w:left="425" w:header="720" w:footer="720" w:gutter="0"/>
          <w:cols w:space="720"/>
        </w:sectPr>
      </w:pPr>
    </w:p>
    <w:p w14:paraId="7E0AA7C6" w14:textId="77777777" w:rsidR="00DB5076" w:rsidRPr="00DB5076" w:rsidRDefault="00DB5076" w:rsidP="00585A08">
      <w:pPr>
        <w:pStyle w:val="Titre3"/>
        <w:spacing w:before="140" w:line="208" w:lineRule="auto"/>
        <w:ind w:left="963" w:right="1972"/>
        <w:rPr>
          <w:sz w:val="36"/>
          <w:szCs w:val="36"/>
          <w:lang w:val="fr-FR"/>
        </w:rPr>
      </w:pPr>
      <w:r w:rsidRPr="00DB5076">
        <w:rPr>
          <w:color w:val="231F20"/>
          <w:spacing w:val="-12"/>
          <w:sz w:val="36"/>
          <w:szCs w:val="36"/>
          <w:lang w:val="fr-FR"/>
        </w:rPr>
        <w:t>Questions de discussion</w:t>
      </w:r>
    </w:p>
    <w:p w14:paraId="052417EA" w14:textId="422554A8" w:rsidR="00DB5076" w:rsidRPr="00DB5076" w:rsidRDefault="00DB5076" w:rsidP="006C2533">
      <w:pPr>
        <w:pStyle w:val="Paragraphedeliste"/>
        <w:numPr>
          <w:ilvl w:val="0"/>
          <w:numId w:val="11"/>
        </w:numPr>
        <w:tabs>
          <w:tab w:val="left" w:pos="1245"/>
          <w:tab w:val="left" w:pos="1247"/>
        </w:tabs>
        <w:spacing w:before="240" w:line="278" w:lineRule="auto"/>
        <w:rPr>
          <w:b/>
          <w:color w:val="231F20"/>
          <w:sz w:val="24"/>
          <w:lang w:val="fr-FR"/>
        </w:rPr>
      </w:pPr>
      <w:r w:rsidRPr="00DB5076">
        <w:rPr>
          <w:color w:val="231F20"/>
          <w:sz w:val="24"/>
          <w:lang w:val="fr-FR"/>
        </w:rPr>
        <w:t xml:space="preserve">Quelle espèce a la </w:t>
      </w:r>
      <w:r w:rsidRPr="00DB5076">
        <w:rPr>
          <w:b/>
          <w:color w:val="231F20"/>
          <w:sz w:val="24"/>
          <w:lang w:val="fr-FR"/>
        </w:rPr>
        <w:t xml:space="preserve">plus large diffusion mondiale </w:t>
      </w:r>
      <w:r w:rsidRPr="00DB5076">
        <w:rPr>
          <w:color w:val="231F20"/>
          <w:sz w:val="24"/>
          <w:lang w:val="fr-FR"/>
        </w:rPr>
        <w:t>jusqu'à aujourd'hui ?</w:t>
      </w:r>
    </w:p>
    <w:p w14:paraId="781FF0DA" w14:textId="51F9A2A2" w:rsidR="00DB5076" w:rsidRPr="00DB5076" w:rsidRDefault="00DB5076" w:rsidP="006C2533">
      <w:pPr>
        <w:pStyle w:val="Paragraphedeliste"/>
        <w:numPr>
          <w:ilvl w:val="0"/>
          <w:numId w:val="11"/>
        </w:numPr>
        <w:tabs>
          <w:tab w:val="left" w:pos="1245"/>
          <w:tab w:val="left" w:pos="1247"/>
        </w:tabs>
        <w:spacing w:before="113" w:line="278" w:lineRule="auto"/>
        <w:ind w:right="1131"/>
        <w:rPr>
          <w:b/>
          <w:color w:val="231F20"/>
          <w:sz w:val="24"/>
          <w:lang w:val="fr-FR"/>
        </w:rPr>
      </w:pPr>
      <w:r w:rsidRPr="00DB5076">
        <w:rPr>
          <w:color w:val="231F20"/>
          <w:sz w:val="24"/>
          <w:lang w:val="fr-FR"/>
        </w:rPr>
        <w:t xml:space="preserve">Dans quelle décennie </w:t>
      </w:r>
      <w:r w:rsidRPr="0059330F">
        <w:rPr>
          <w:b/>
          <w:i/>
          <w:iCs/>
          <w:color w:val="231F20"/>
          <w:sz w:val="24"/>
          <w:lang w:val="fr-FR"/>
        </w:rPr>
        <w:t>Aedes</w:t>
      </w:r>
      <w:r w:rsidRPr="00DB5076">
        <w:rPr>
          <w:color w:val="231F20"/>
          <w:sz w:val="24"/>
          <w:lang w:val="fr-FR"/>
        </w:rPr>
        <w:t xml:space="preserve"> </w:t>
      </w:r>
      <w:r w:rsidRPr="00DB5076">
        <w:rPr>
          <w:b/>
          <w:i/>
          <w:color w:val="231F20"/>
          <w:sz w:val="24"/>
          <w:lang w:val="fr-FR"/>
        </w:rPr>
        <w:t xml:space="preserve">albopictus </w:t>
      </w:r>
      <w:r w:rsidRPr="00DB5076">
        <w:rPr>
          <w:color w:val="231F20"/>
          <w:sz w:val="24"/>
          <w:lang w:val="fr-FR"/>
        </w:rPr>
        <w:t>est-il apparu pour la première fois en Europe ?</w:t>
      </w:r>
    </w:p>
    <w:p w14:paraId="40B241C4" w14:textId="6FD38F03" w:rsidR="00DB5076" w:rsidRPr="00DB5076" w:rsidRDefault="00DB5076" w:rsidP="006C2533">
      <w:pPr>
        <w:pStyle w:val="Paragraphedeliste"/>
        <w:numPr>
          <w:ilvl w:val="0"/>
          <w:numId w:val="11"/>
        </w:numPr>
        <w:tabs>
          <w:tab w:val="left" w:pos="1245"/>
          <w:tab w:val="left" w:pos="1247"/>
        </w:tabs>
        <w:spacing w:before="158" w:line="278" w:lineRule="auto"/>
        <w:ind w:right="344"/>
        <w:rPr>
          <w:b/>
          <w:color w:val="231F20"/>
          <w:sz w:val="24"/>
          <w:lang w:val="fr-FR"/>
        </w:rPr>
      </w:pPr>
      <w:r w:rsidRPr="00DB5076">
        <w:rPr>
          <w:color w:val="231F20"/>
          <w:sz w:val="24"/>
          <w:lang w:val="fr-FR"/>
        </w:rPr>
        <w:t xml:space="preserve">Quels facteurs liés au climat auraient pu permettre </w:t>
      </w:r>
      <w:r w:rsidRPr="00BD5867">
        <w:rPr>
          <w:b/>
          <w:iCs/>
          <w:color w:val="231F20"/>
          <w:sz w:val="24"/>
          <w:lang w:val="fr-FR"/>
        </w:rPr>
        <w:t>aux</w:t>
      </w:r>
      <w:r w:rsidRPr="00DB5076">
        <w:rPr>
          <w:b/>
          <w:i/>
          <w:color w:val="231F20"/>
          <w:sz w:val="24"/>
          <w:lang w:val="fr-FR"/>
        </w:rPr>
        <w:t xml:space="preserve"> </w:t>
      </w:r>
      <w:r w:rsidRPr="00BD5867">
        <w:rPr>
          <w:b/>
          <w:iCs/>
          <w:color w:val="231F20"/>
          <w:sz w:val="24"/>
          <w:lang w:val="fr-FR"/>
        </w:rPr>
        <w:t>moustiques</w:t>
      </w:r>
      <w:r w:rsidRPr="00DB5076">
        <w:rPr>
          <w:b/>
          <w:i/>
          <w:color w:val="231F20"/>
          <w:sz w:val="24"/>
          <w:lang w:val="fr-FR"/>
        </w:rPr>
        <w:t xml:space="preserve"> Anopheles </w:t>
      </w:r>
      <w:r w:rsidRPr="00DB5076">
        <w:rPr>
          <w:color w:val="231F20"/>
          <w:sz w:val="24"/>
          <w:lang w:val="fr-FR"/>
        </w:rPr>
        <w:t xml:space="preserve">d'atteindre de nouvelles zones en </w:t>
      </w:r>
      <w:r w:rsidRPr="00DB5076">
        <w:rPr>
          <w:b/>
          <w:color w:val="231F20"/>
          <w:sz w:val="24"/>
          <w:lang w:val="fr-FR"/>
        </w:rPr>
        <w:t>Afrique de l'Est ?</w:t>
      </w:r>
    </w:p>
    <w:p w14:paraId="1275EF27" w14:textId="2E96F220" w:rsidR="00DB5076" w:rsidRPr="00DB5076" w:rsidRDefault="00DB5076" w:rsidP="006C2533">
      <w:pPr>
        <w:pStyle w:val="Paragraphedeliste"/>
        <w:numPr>
          <w:ilvl w:val="0"/>
          <w:numId w:val="11"/>
        </w:numPr>
        <w:tabs>
          <w:tab w:val="left" w:pos="1245"/>
          <w:tab w:val="left" w:pos="1247"/>
        </w:tabs>
        <w:spacing w:before="112" w:line="278" w:lineRule="auto"/>
        <w:ind w:right="250"/>
        <w:rPr>
          <w:b/>
          <w:color w:val="231F20"/>
          <w:sz w:val="24"/>
          <w:lang w:val="fr-FR"/>
        </w:rPr>
      </w:pPr>
      <w:r w:rsidRPr="00DB5076">
        <w:rPr>
          <w:color w:val="231F20"/>
          <w:sz w:val="24"/>
          <w:lang w:val="fr-FR"/>
        </w:rPr>
        <w:t>Comparez la propagation d'</w:t>
      </w:r>
      <w:r>
        <w:rPr>
          <w:color w:val="231F20"/>
          <w:sz w:val="24"/>
          <w:lang w:val="fr-FR"/>
        </w:rPr>
        <w:t xml:space="preserve"> </w:t>
      </w:r>
      <w:r w:rsidRPr="0059330F">
        <w:rPr>
          <w:b/>
          <w:i/>
          <w:color w:val="231F20"/>
          <w:sz w:val="24"/>
          <w:lang w:val="fr-FR"/>
        </w:rPr>
        <w:t>Ixodes scapularis</w:t>
      </w:r>
      <w:r w:rsidRPr="00DB5076">
        <w:rPr>
          <w:b/>
          <w:color w:val="231F20"/>
          <w:sz w:val="24"/>
          <w:lang w:val="fr-FR"/>
        </w:rPr>
        <w:t xml:space="preserve"> </w:t>
      </w:r>
      <w:r w:rsidRPr="00DB5076">
        <w:rPr>
          <w:color w:val="231F20"/>
          <w:sz w:val="24"/>
          <w:lang w:val="fr-FR"/>
        </w:rPr>
        <w:t>à celle des moustiques – en quoi diffère-t-elle ?</w:t>
      </w:r>
    </w:p>
    <w:p w14:paraId="40FE836B" w14:textId="7D7B41C3" w:rsidR="003543A8" w:rsidRPr="00AE64C2" w:rsidRDefault="008F094C">
      <w:pPr>
        <w:pStyle w:val="Titre3"/>
        <w:spacing w:before="86"/>
        <w:ind w:left="366"/>
        <w:rPr>
          <w:lang w:val="fr-FR"/>
        </w:rPr>
      </w:pPr>
      <w:r w:rsidRPr="00DB5076">
        <w:rPr>
          <w:b w:val="0"/>
          <w:lang w:val="fr-FR"/>
        </w:rPr>
        <w:br w:type="column"/>
      </w:r>
      <w:r w:rsidR="00DB5076" w:rsidRPr="00AE64C2">
        <w:rPr>
          <w:color w:val="231F20"/>
          <w:spacing w:val="-12"/>
          <w:lang w:val="fr-FR"/>
        </w:rPr>
        <w:t>Correspondance chronologique</w:t>
      </w:r>
    </w:p>
    <w:p w14:paraId="3D38C714" w14:textId="77777777" w:rsidR="00AE64C2" w:rsidRPr="00AE64C2" w:rsidRDefault="00AE64C2" w:rsidP="00585A08">
      <w:pPr>
        <w:spacing w:before="228" w:line="278" w:lineRule="auto"/>
        <w:ind w:left="366" w:right="1968"/>
        <w:rPr>
          <w:sz w:val="24"/>
          <w:lang w:val="fr-FR"/>
        </w:rPr>
      </w:pPr>
      <w:r w:rsidRPr="00AE64C2">
        <w:rPr>
          <w:color w:val="231F20"/>
          <w:spacing w:val="-6"/>
          <w:sz w:val="24"/>
          <w:lang w:val="fr-FR"/>
        </w:rPr>
        <w:t>Associez ces événements à la décennie appropriée :</w:t>
      </w:r>
    </w:p>
    <w:p w14:paraId="6A0E892A" w14:textId="1800E6CB" w:rsidR="003543A8" w:rsidRPr="00AE64C2" w:rsidRDefault="008F094C" w:rsidP="006C2533">
      <w:pPr>
        <w:pStyle w:val="Paragraphedeliste"/>
        <w:numPr>
          <w:ilvl w:val="0"/>
          <w:numId w:val="3"/>
        </w:numPr>
        <w:tabs>
          <w:tab w:val="left" w:pos="706"/>
          <w:tab w:val="left" w:pos="1240"/>
        </w:tabs>
        <w:spacing w:before="227"/>
        <w:ind w:hanging="226"/>
        <w:rPr>
          <w:sz w:val="24"/>
          <w:lang w:val="fr-FR"/>
        </w:rPr>
      </w:pPr>
      <w:r w:rsidRPr="00AE64C2">
        <w:rPr>
          <w:color w:val="231F20"/>
          <w:sz w:val="24"/>
          <w:u w:val="single" w:color="221E1F"/>
          <w:lang w:val="fr-FR"/>
        </w:rPr>
        <w:tab/>
      </w:r>
      <w:r w:rsidRPr="00AE64C2">
        <w:rPr>
          <w:color w:val="231F20"/>
          <w:sz w:val="24"/>
          <w:lang w:val="fr-FR"/>
        </w:rPr>
        <w:t>:</w:t>
      </w:r>
      <w:r w:rsidRPr="00AE64C2">
        <w:rPr>
          <w:color w:val="231F20"/>
          <w:spacing w:val="-3"/>
          <w:sz w:val="24"/>
          <w:lang w:val="fr-FR"/>
        </w:rPr>
        <w:t xml:space="preserve"> </w:t>
      </w:r>
      <w:r w:rsidR="00AE64C2" w:rsidRPr="00AE64C2">
        <w:rPr>
          <w:color w:val="231F20"/>
          <w:sz w:val="24"/>
          <w:lang w:val="fr-FR"/>
        </w:rPr>
        <w:t>Épidémie de Zika au Brésil</w:t>
      </w:r>
    </w:p>
    <w:p w14:paraId="4AB10FB6" w14:textId="3B54183B" w:rsidR="003543A8" w:rsidRDefault="008F094C" w:rsidP="006C2533">
      <w:pPr>
        <w:pStyle w:val="Paragraphedeliste"/>
        <w:numPr>
          <w:ilvl w:val="0"/>
          <w:numId w:val="3"/>
        </w:numPr>
        <w:tabs>
          <w:tab w:val="left" w:pos="706"/>
          <w:tab w:val="left" w:pos="1240"/>
        </w:tabs>
        <w:spacing w:before="157"/>
        <w:ind w:hanging="226"/>
        <w:rPr>
          <w:sz w:val="24"/>
        </w:rPr>
      </w:pPr>
      <w:r w:rsidRPr="00AE64C2">
        <w:rPr>
          <w:color w:val="231F20"/>
          <w:sz w:val="24"/>
          <w:u w:val="single" w:color="221E1F"/>
          <w:lang w:val="fr-FR"/>
        </w:rPr>
        <w:tab/>
      </w:r>
      <w:r>
        <w:rPr>
          <w:color w:val="231F20"/>
          <w:sz w:val="24"/>
        </w:rPr>
        <w:t>:</w:t>
      </w:r>
      <w:r>
        <w:rPr>
          <w:color w:val="231F20"/>
          <w:spacing w:val="-1"/>
          <w:sz w:val="24"/>
        </w:rPr>
        <w:t xml:space="preserve"> </w:t>
      </w:r>
      <w:r w:rsidR="00AE64C2">
        <w:rPr>
          <w:i/>
          <w:color w:val="231F20"/>
          <w:sz w:val="24"/>
        </w:rPr>
        <w:t xml:space="preserve">Aedes albopictus </w:t>
      </w:r>
      <w:r w:rsidR="00AE64C2">
        <w:rPr>
          <w:color w:val="231F20"/>
          <w:sz w:val="24"/>
        </w:rPr>
        <w:t>atteint l'Italie</w:t>
      </w:r>
    </w:p>
    <w:p w14:paraId="05B491D6" w14:textId="678582D0" w:rsidR="003543A8" w:rsidRPr="00AE64C2" w:rsidRDefault="008F094C" w:rsidP="006C2533">
      <w:pPr>
        <w:pStyle w:val="Paragraphedeliste"/>
        <w:numPr>
          <w:ilvl w:val="0"/>
          <w:numId w:val="3"/>
        </w:numPr>
        <w:tabs>
          <w:tab w:val="left" w:pos="706"/>
          <w:tab w:val="left" w:pos="1240"/>
        </w:tabs>
        <w:spacing w:before="158"/>
        <w:ind w:hanging="226"/>
        <w:rPr>
          <w:sz w:val="24"/>
          <w:lang w:val="fr-FR"/>
        </w:rPr>
      </w:pPr>
      <w:r w:rsidRPr="00AE64C2">
        <w:rPr>
          <w:color w:val="231F20"/>
          <w:sz w:val="24"/>
          <w:u w:val="single" w:color="221E1F"/>
          <w:lang w:val="fr-FR"/>
        </w:rPr>
        <w:tab/>
      </w:r>
      <w:r w:rsidRPr="00AE64C2">
        <w:rPr>
          <w:color w:val="231F20"/>
          <w:sz w:val="24"/>
          <w:lang w:val="fr-FR"/>
        </w:rPr>
        <w:t>:</w:t>
      </w:r>
      <w:r w:rsidRPr="00AE64C2">
        <w:rPr>
          <w:color w:val="231F20"/>
          <w:spacing w:val="-4"/>
          <w:sz w:val="24"/>
          <w:lang w:val="fr-FR"/>
        </w:rPr>
        <w:t xml:space="preserve"> </w:t>
      </w:r>
      <w:r w:rsidR="00AE64C2" w:rsidRPr="00AE64C2">
        <w:rPr>
          <w:color w:val="231F20"/>
          <w:sz w:val="24"/>
          <w:lang w:val="fr-FR"/>
        </w:rPr>
        <w:t>Le paludisme éradiqué aux États-Unis</w:t>
      </w:r>
      <w:r w:rsidRPr="00AE64C2">
        <w:rPr>
          <w:color w:val="231F20"/>
          <w:spacing w:val="-4"/>
          <w:sz w:val="24"/>
          <w:lang w:val="fr-FR"/>
        </w:rPr>
        <w:t>.</w:t>
      </w:r>
    </w:p>
    <w:p w14:paraId="7B4B749D" w14:textId="7F7A5CA6" w:rsidR="003543A8" w:rsidRPr="00AE64C2" w:rsidRDefault="008F094C" w:rsidP="006C2533">
      <w:pPr>
        <w:pStyle w:val="Paragraphedeliste"/>
        <w:numPr>
          <w:ilvl w:val="0"/>
          <w:numId w:val="3"/>
        </w:numPr>
        <w:tabs>
          <w:tab w:val="left" w:pos="706"/>
          <w:tab w:val="left" w:pos="1240"/>
        </w:tabs>
        <w:spacing w:before="157" w:line="278" w:lineRule="auto"/>
        <w:ind w:right="1868"/>
        <w:rPr>
          <w:sz w:val="24"/>
          <w:lang w:val="fr-FR"/>
        </w:rPr>
      </w:pPr>
      <w:r w:rsidRPr="00AE64C2">
        <w:rPr>
          <w:color w:val="231F20"/>
          <w:sz w:val="24"/>
          <w:u w:val="single" w:color="221E1F"/>
          <w:lang w:val="fr-FR"/>
        </w:rPr>
        <w:tab/>
      </w:r>
      <w:r w:rsidRPr="00AE64C2">
        <w:rPr>
          <w:color w:val="231F20"/>
          <w:sz w:val="24"/>
          <w:lang w:val="fr-FR"/>
        </w:rPr>
        <w:t>:</w:t>
      </w:r>
      <w:r w:rsidRPr="00AE64C2">
        <w:rPr>
          <w:color w:val="231F20"/>
          <w:spacing w:val="-9"/>
          <w:sz w:val="24"/>
          <w:lang w:val="fr-FR"/>
        </w:rPr>
        <w:t xml:space="preserve"> </w:t>
      </w:r>
      <w:r w:rsidR="00AE64C2" w:rsidRPr="00AE64C2">
        <w:rPr>
          <w:color w:val="231F20"/>
          <w:sz w:val="24"/>
          <w:lang w:val="fr-FR"/>
        </w:rPr>
        <w:t>Premiers cas locaux de dengue en Allemagne</w:t>
      </w:r>
    </w:p>
    <w:p w14:paraId="3E1704A1" w14:textId="325DFAC3" w:rsidR="00AE64C2" w:rsidRPr="005C0641" w:rsidRDefault="000A0943" w:rsidP="00585A08">
      <w:pPr>
        <w:spacing w:before="113"/>
        <w:ind w:left="366"/>
        <w:rPr>
          <w:i/>
          <w:sz w:val="24"/>
          <w:lang w:val="fr-FR"/>
        </w:rPr>
      </w:pPr>
      <w:r>
        <w:rPr>
          <w:noProof/>
          <w:lang w:val="en-GB" w:eastAsia="en-GB"/>
        </w:rPr>
        <mc:AlternateContent>
          <mc:Choice Requires="wps">
            <w:drawing>
              <wp:anchor distT="0" distB="0" distL="0" distR="0" simplePos="0" relativeHeight="251628032" behindDoc="0" locked="0" layoutInCell="1" allowOverlap="1" wp14:anchorId="13DB0DEC" wp14:editId="4A10023E">
                <wp:simplePos x="0" y="0"/>
                <wp:positionH relativeFrom="page">
                  <wp:posOffset>6942588</wp:posOffset>
                </wp:positionH>
                <wp:positionV relativeFrom="page">
                  <wp:posOffset>10047531</wp:posOffset>
                </wp:positionV>
                <wp:extent cx="474980" cy="519430"/>
                <wp:effectExtent l="0" t="0" r="1270" b="0"/>
                <wp:wrapNone/>
                <wp:docPr id="509" name="Graphic 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6B08174" id="Graphic 509" o:spid="_x0000_s1026" style="position:absolute;margin-left:546.65pt;margin-top:791.15pt;width:37.4pt;height:40.9pt;z-index:251628032;visibility:visible;mso-wrap-style:square;mso-wrap-distance-left:0;mso-wrap-distance-top:0;mso-wrap-distance-right:0;mso-wrap-distance-bottom:0;mso-position-horizontal:absolute;mso-position-horizontal-relative:page;mso-position-vertical:absolute;mso-position-vertical-relative:page;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page" anchory="page"/>
              </v:shape>
            </w:pict>
          </mc:Fallback>
        </mc:AlternateContent>
      </w:r>
      <w:r w:rsidR="00AE64C2" w:rsidRPr="005C0641">
        <w:rPr>
          <w:i/>
          <w:color w:val="231F20"/>
          <w:sz w:val="24"/>
          <w:lang w:val="fr-FR"/>
        </w:rPr>
        <w:t>(Réponses : 2015, 1990, 1951, 2023)</w:t>
      </w:r>
    </w:p>
    <w:p w14:paraId="6FF9CF57" w14:textId="77777777" w:rsidR="003543A8" w:rsidRPr="005C0641" w:rsidRDefault="003543A8">
      <w:pPr>
        <w:rPr>
          <w:i/>
          <w:sz w:val="24"/>
          <w:lang w:val="fr-FR"/>
        </w:rPr>
        <w:sectPr w:rsidR="003543A8" w:rsidRPr="005C0641">
          <w:type w:val="continuous"/>
          <w:pgSz w:w="11910" w:h="16840"/>
          <w:pgMar w:top="1640" w:right="425" w:bottom="280" w:left="425" w:header="720" w:footer="720" w:gutter="0"/>
          <w:cols w:num="2" w:space="720" w:equalWidth="0">
            <w:col w:w="5183" w:space="40"/>
            <w:col w:w="5837"/>
          </w:cols>
        </w:sectPr>
      </w:pPr>
    </w:p>
    <w:p w14:paraId="5D943D2E" w14:textId="5316F265" w:rsidR="003543A8" w:rsidRPr="005C0641" w:rsidRDefault="008F094C">
      <w:pPr>
        <w:pStyle w:val="Corpsdetexte"/>
        <w:rPr>
          <w:i/>
          <w:lang w:val="fr-FR"/>
        </w:rPr>
      </w:pPr>
      <w:r>
        <w:rPr>
          <w:i/>
          <w:noProof/>
          <w:lang w:val="en-GB" w:eastAsia="en-GB"/>
        </w:rPr>
        <mc:AlternateContent>
          <mc:Choice Requires="wps">
            <w:drawing>
              <wp:anchor distT="0" distB="0" distL="0" distR="0" simplePos="0" relativeHeight="251680256" behindDoc="1" locked="0" layoutInCell="1" allowOverlap="1" wp14:anchorId="685FB4A7" wp14:editId="1249E38A">
                <wp:simplePos x="0" y="0"/>
                <wp:positionH relativeFrom="page">
                  <wp:posOffset>0</wp:posOffset>
                </wp:positionH>
                <wp:positionV relativeFrom="page">
                  <wp:posOffset>0</wp:posOffset>
                </wp:positionV>
                <wp:extent cx="7560309" cy="10692130"/>
                <wp:effectExtent l="0" t="0" r="0" b="0"/>
                <wp:wrapNone/>
                <wp:docPr id="495" name="Graphic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D6B1541" id="Graphic 495" o:spid="_x0000_s1026" style="position:absolute;margin-left:0;margin-top:0;width:595.3pt;height:841.9pt;z-index:-25163622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PBjiZj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p>
    <w:p w14:paraId="1AFC023A" w14:textId="0F5861B8" w:rsidR="003543A8" w:rsidRPr="005C0641" w:rsidRDefault="003543A8">
      <w:pPr>
        <w:pStyle w:val="Corpsdetexte"/>
        <w:rPr>
          <w:i/>
          <w:lang w:val="fr-FR"/>
        </w:rPr>
      </w:pPr>
    </w:p>
    <w:p w14:paraId="33A7E93C" w14:textId="5A69DE29" w:rsidR="003543A8" w:rsidRPr="005C0641" w:rsidRDefault="003543A8" w:rsidP="000A0943">
      <w:pPr>
        <w:spacing w:before="65"/>
        <w:rPr>
          <w:b/>
          <w:sz w:val="20"/>
          <w:lang w:val="fr-FR"/>
        </w:rPr>
        <w:sectPr w:rsidR="003543A8" w:rsidRPr="005C0641">
          <w:type w:val="continuous"/>
          <w:pgSz w:w="11910" w:h="16840"/>
          <w:pgMar w:top="1640" w:right="425" w:bottom="280" w:left="425" w:header="720" w:footer="720" w:gutter="0"/>
          <w:cols w:space="720"/>
        </w:sectPr>
      </w:pPr>
    </w:p>
    <w:p w14:paraId="4307FA67" w14:textId="290A56B2" w:rsidR="005C0641" w:rsidRPr="005C0641" w:rsidRDefault="008F094C" w:rsidP="00585A08">
      <w:pPr>
        <w:pStyle w:val="Titre1"/>
        <w:spacing w:before="308"/>
        <w:ind w:left="140"/>
        <w:rPr>
          <w:lang w:val="fr-FR"/>
        </w:rPr>
      </w:pPr>
      <w:r>
        <w:rPr>
          <w:noProof/>
          <w:lang w:val="en-GB" w:eastAsia="en-GB"/>
        </w:rPr>
        <mc:AlternateContent>
          <mc:Choice Requires="wps">
            <w:drawing>
              <wp:anchor distT="0" distB="0" distL="0" distR="0" simplePos="0" relativeHeight="251696640" behindDoc="1" locked="0" layoutInCell="1" allowOverlap="1" wp14:anchorId="20FAA78A" wp14:editId="37AAE9FE">
                <wp:simplePos x="0" y="0"/>
                <wp:positionH relativeFrom="page">
                  <wp:posOffset>0</wp:posOffset>
                </wp:positionH>
                <wp:positionV relativeFrom="page">
                  <wp:posOffset>0</wp:posOffset>
                </wp:positionV>
                <wp:extent cx="10692130" cy="7560309"/>
                <wp:effectExtent l="0" t="0" r="0" b="0"/>
                <wp:wrapNone/>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130" cy="7560309"/>
                        </a:xfrm>
                        <a:custGeom>
                          <a:avLst/>
                          <a:gdLst/>
                          <a:ahLst/>
                          <a:cxnLst/>
                          <a:rect l="l" t="t" r="r" b="b"/>
                          <a:pathLst>
                            <a:path w="10692130" h="7560309">
                              <a:moveTo>
                                <a:pt x="10692003" y="7560005"/>
                              </a:moveTo>
                              <a:lnTo>
                                <a:pt x="10692003" y="0"/>
                              </a:lnTo>
                              <a:lnTo>
                                <a:pt x="0" y="0"/>
                              </a:lnTo>
                              <a:lnTo>
                                <a:pt x="0" y="7560005"/>
                              </a:lnTo>
                              <a:lnTo>
                                <a:pt x="10692003" y="7560005"/>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11D82CA" id="Graphic 510" o:spid="_x0000_s1026" style="position:absolute;margin-left:0;margin-top:0;width:841.9pt;height:595.3pt;z-index:-251619840;visibility:visible;mso-wrap-style:square;mso-wrap-distance-left:0;mso-wrap-distance-top:0;mso-wrap-distance-right:0;mso-wrap-distance-bottom:0;mso-position-horizontal:absolute;mso-position-horizontal-relative:page;mso-position-vertical:absolute;mso-position-vertical-relative:page;v-text-anchor:top" coordsize="10692130,7560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" path="m10692003,7560005l10692003,,,,,7560005r10692003,xe" fillcolor="#2a62a4" stroked="f">
                <v:path arrowok="t"/>
                <w10:wrap anchorx="page" anchory="page"/>
              </v:shape>
            </w:pict>
          </mc:Fallback>
        </mc:AlternateContent>
      </w:r>
      <w:r>
        <w:rPr>
          <w:noProof/>
          <w:lang w:val="en-GB" w:eastAsia="en-GB"/>
        </w:rPr>
        <mc:AlternateContent>
          <mc:Choice Requires="wpg">
            <w:drawing>
              <wp:anchor distT="0" distB="0" distL="0" distR="0" simplePos="0" relativeHeight="251697664" behindDoc="1" locked="0" layoutInCell="1" allowOverlap="1" wp14:anchorId="7AC77488" wp14:editId="32DF8C57">
                <wp:simplePos x="0" y="0"/>
                <wp:positionH relativeFrom="page">
                  <wp:posOffset>0</wp:posOffset>
                </wp:positionH>
                <wp:positionV relativeFrom="page">
                  <wp:posOffset>539993</wp:posOffset>
                </wp:positionV>
                <wp:extent cx="10332085" cy="6660515"/>
                <wp:effectExtent l="0" t="0" r="0" b="0"/>
                <wp:wrapNone/>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32085" cy="6660515"/>
                          <a:chOff x="0" y="0"/>
                          <a:chExt cx="10332085" cy="6660515"/>
                        </a:xfrm>
                      </wpg:grpSpPr>
                      <wps:wsp>
                        <wps:cNvPr id="512" name="Graphic 512"/>
                        <wps:cNvSpPr/>
                        <wps:spPr>
                          <a:xfrm>
                            <a:off x="0" y="9"/>
                            <a:ext cx="2463800" cy="3887470"/>
                          </a:xfrm>
                          <a:custGeom>
                            <a:avLst/>
                            <a:gdLst/>
                            <a:ahLst/>
                            <a:cxnLst/>
                            <a:rect l="l" t="t" r="r" b="b"/>
                            <a:pathLst>
                              <a:path w="2463800" h="3887470">
                                <a:moveTo>
                                  <a:pt x="767486" y="2697289"/>
                                </a:moveTo>
                                <a:lnTo>
                                  <a:pt x="761199" y="2651214"/>
                                </a:lnTo>
                                <a:lnTo>
                                  <a:pt x="743470" y="2609570"/>
                                </a:lnTo>
                                <a:lnTo>
                                  <a:pt x="716051" y="2574125"/>
                                </a:lnTo>
                                <a:lnTo>
                                  <a:pt x="680669" y="2546616"/>
                                </a:lnTo>
                                <a:lnTo>
                                  <a:pt x="639051" y="2528836"/>
                                </a:lnTo>
                                <a:lnTo>
                                  <a:pt x="592924" y="2522512"/>
                                </a:lnTo>
                                <a:lnTo>
                                  <a:pt x="546900" y="2528836"/>
                                </a:lnTo>
                                <a:lnTo>
                                  <a:pt x="505320" y="2546616"/>
                                </a:lnTo>
                                <a:lnTo>
                                  <a:pt x="469912" y="2574125"/>
                                </a:lnTo>
                                <a:lnTo>
                                  <a:pt x="442442" y="2609570"/>
                                </a:lnTo>
                                <a:lnTo>
                                  <a:pt x="424675" y="2651214"/>
                                </a:lnTo>
                                <a:lnTo>
                                  <a:pt x="418363" y="2697289"/>
                                </a:lnTo>
                                <a:lnTo>
                                  <a:pt x="424675" y="2743327"/>
                                </a:lnTo>
                                <a:lnTo>
                                  <a:pt x="442442" y="2784868"/>
                                </a:lnTo>
                                <a:lnTo>
                                  <a:pt x="469912" y="2820187"/>
                                </a:lnTo>
                                <a:lnTo>
                                  <a:pt x="505320" y="2847556"/>
                                </a:lnTo>
                                <a:lnTo>
                                  <a:pt x="546900" y="2865234"/>
                                </a:lnTo>
                                <a:lnTo>
                                  <a:pt x="592924" y="2871520"/>
                                </a:lnTo>
                                <a:lnTo>
                                  <a:pt x="639051" y="2865234"/>
                                </a:lnTo>
                                <a:lnTo>
                                  <a:pt x="680669" y="2847556"/>
                                </a:lnTo>
                                <a:lnTo>
                                  <a:pt x="716051" y="2820187"/>
                                </a:lnTo>
                                <a:lnTo>
                                  <a:pt x="743470" y="2784868"/>
                                </a:lnTo>
                                <a:lnTo>
                                  <a:pt x="761199" y="2743327"/>
                                </a:lnTo>
                                <a:lnTo>
                                  <a:pt x="767486" y="2697289"/>
                                </a:lnTo>
                                <a:close/>
                              </a:path>
                              <a:path w="2463800" h="3887470">
                                <a:moveTo>
                                  <a:pt x="1196390" y="1634070"/>
                                </a:moveTo>
                                <a:lnTo>
                                  <a:pt x="1191679" y="1585137"/>
                                </a:lnTo>
                                <a:lnTo>
                                  <a:pt x="1178128" y="1540002"/>
                                </a:lnTo>
                                <a:lnTo>
                                  <a:pt x="1156563" y="1499501"/>
                                </a:lnTo>
                                <a:lnTo>
                                  <a:pt x="1127848" y="1464487"/>
                                </a:lnTo>
                                <a:lnTo>
                                  <a:pt x="1092796" y="1435798"/>
                                </a:lnTo>
                                <a:lnTo>
                                  <a:pt x="1052258" y="1414259"/>
                                </a:lnTo>
                                <a:lnTo>
                                  <a:pt x="1007084" y="1400721"/>
                                </a:lnTo>
                                <a:lnTo>
                                  <a:pt x="958113" y="1396022"/>
                                </a:lnTo>
                                <a:lnTo>
                                  <a:pt x="909066" y="1400721"/>
                                </a:lnTo>
                                <a:lnTo>
                                  <a:pt x="863892" y="1414259"/>
                                </a:lnTo>
                                <a:lnTo>
                                  <a:pt x="823391" y="1435798"/>
                                </a:lnTo>
                                <a:lnTo>
                                  <a:pt x="788403" y="1464487"/>
                                </a:lnTo>
                                <a:lnTo>
                                  <a:pt x="759752" y="1499501"/>
                                </a:lnTo>
                                <a:lnTo>
                                  <a:pt x="738263" y="1540002"/>
                                </a:lnTo>
                                <a:lnTo>
                                  <a:pt x="724763" y="1585137"/>
                                </a:lnTo>
                                <a:lnTo>
                                  <a:pt x="720090" y="1634070"/>
                                </a:lnTo>
                                <a:lnTo>
                                  <a:pt x="724763" y="1682991"/>
                                </a:lnTo>
                                <a:lnTo>
                                  <a:pt x="738263" y="1728127"/>
                                </a:lnTo>
                                <a:lnTo>
                                  <a:pt x="759752" y="1768614"/>
                                </a:lnTo>
                                <a:lnTo>
                                  <a:pt x="788403" y="1803628"/>
                                </a:lnTo>
                                <a:lnTo>
                                  <a:pt x="823391" y="1832317"/>
                                </a:lnTo>
                                <a:lnTo>
                                  <a:pt x="863892" y="1853857"/>
                                </a:lnTo>
                                <a:lnTo>
                                  <a:pt x="909066" y="1867395"/>
                                </a:lnTo>
                                <a:lnTo>
                                  <a:pt x="958113" y="1872094"/>
                                </a:lnTo>
                                <a:lnTo>
                                  <a:pt x="1007084" y="1867395"/>
                                </a:lnTo>
                                <a:lnTo>
                                  <a:pt x="1052258" y="1853857"/>
                                </a:lnTo>
                                <a:lnTo>
                                  <a:pt x="1092796" y="1832317"/>
                                </a:lnTo>
                                <a:lnTo>
                                  <a:pt x="1127848" y="1803628"/>
                                </a:lnTo>
                                <a:lnTo>
                                  <a:pt x="1156563" y="1768614"/>
                                </a:lnTo>
                                <a:lnTo>
                                  <a:pt x="1178128" y="1728127"/>
                                </a:lnTo>
                                <a:lnTo>
                                  <a:pt x="1191679" y="1682991"/>
                                </a:lnTo>
                                <a:lnTo>
                                  <a:pt x="1196390" y="1634070"/>
                                </a:lnTo>
                                <a:close/>
                              </a:path>
                              <a:path w="2463800" h="3887470">
                                <a:moveTo>
                                  <a:pt x="2463787" y="1925281"/>
                                </a:moveTo>
                                <a:lnTo>
                                  <a:pt x="2438387" y="1881784"/>
                                </a:lnTo>
                                <a:lnTo>
                                  <a:pt x="2400287" y="1847469"/>
                                </a:lnTo>
                                <a:lnTo>
                                  <a:pt x="2362187" y="1824951"/>
                                </a:lnTo>
                                <a:lnTo>
                                  <a:pt x="2311387" y="1816862"/>
                                </a:lnTo>
                                <a:lnTo>
                                  <a:pt x="1981187" y="1816862"/>
                                </a:lnTo>
                                <a:lnTo>
                                  <a:pt x="1968487" y="1733816"/>
                                </a:lnTo>
                                <a:lnTo>
                                  <a:pt x="1955787" y="1673110"/>
                                </a:lnTo>
                                <a:lnTo>
                                  <a:pt x="1955787" y="1626146"/>
                                </a:lnTo>
                                <a:lnTo>
                                  <a:pt x="1943087" y="1617802"/>
                                </a:lnTo>
                                <a:lnTo>
                                  <a:pt x="1943087" y="1593659"/>
                                </a:lnTo>
                                <a:lnTo>
                                  <a:pt x="1930387" y="1555102"/>
                                </a:lnTo>
                                <a:lnTo>
                                  <a:pt x="1917687" y="1503476"/>
                                </a:lnTo>
                                <a:lnTo>
                                  <a:pt x="1892287" y="1440154"/>
                                </a:lnTo>
                                <a:lnTo>
                                  <a:pt x="1866887" y="1366520"/>
                                </a:lnTo>
                                <a:lnTo>
                                  <a:pt x="1828787" y="1283906"/>
                                </a:lnTo>
                                <a:lnTo>
                                  <a:pt x="1917687" y="1231760"/>
                                </a:lnTo>
                                <a:lnTo>
                                  <a:pt x="1968487" y="1198587"/>
                                </a:lnTo>
                                <a:lnTo>
                                  <a:pt x="2006587" y="1180287"/>
                                </a:lnTo>
                                <a:lnTo>
                                  <a:pt x="2019287" y="1172743"/>
                                </a:lnTo>
                                <a:lnTo>
                                  <a:pt x="2057387" y="1139113"/>
                                </a:lnTo>
                                <a:lnTo>
                                  <a:pt x="2082787" y="1097635"/>
                                </a:lnTo>
                                <a:lnTo>
                                  <a:pt x="2082787" y="1004709"/>
                                </a:lnTo>
                                <a:lnTo>
                                  <a:pt x="2070087" y="960056"/>
                                </a:lnTo>
                                <a:lnTo>
                                  <a:pt x="2031987" y="919149"/>
                                </a:lnTo>
                                <a:lnTo>
                                  <a:pt x="1993887" y="892378"/>
                                </a:lnTo>
                                <a:lnTo>
                                  <a:pt x="1943087" y="880478"/>
                                </a:lnTo>
                                <a:lnTo>
                                  <a:pt x="1904987" y="884161"/>
                                </a:lnTo>
                                <a:lnTo>
                                  <a:pt x="1854187" y="904163"/>
                                </a:lnTo>
                                <a:lnTo>
                                  <a:pt x="1803387" y="937514"/>
                                </a:lnTo>
                                <a:lnTo>
                                  <a:pt x="1739887" y="966863"/>
                                </a:lnTo>
                                <a:lnTo>
                                  <a:pt x="1701787" y="992466"/>
                                </a:lnTo>
                                <a:lnTo>
                                  <a:pt x="1663687" y="1014603"/>
                                </a:lnTo>
                                <a:lnTo>
                                  <a:pt x="1638287" y="977976"/>
                                </a:lnTo>
                                <a:lnTo>
                                  <a:pt x="1600187" y="941298"/>
                                </a:lnTo>
                                <a:lnTo>
                                  <a:pt x="1574787" y="904709"/>
                                </a:lnTo>
                                <a:lnTo>
                                  <a:pt x="1498587" y="832243"/>
                                </a:lnTo>
                                <a:lnTo>
                                  <a:pt x="1460487" y="796607"/>
                                </a:lnTo>
                                <a:lnTo>
                                  <a:pt x="1422387" y="761542"/>
                                </a:lnTo>
                                <a:lnTo>
                                  <a:pt x="1384287" y="727138"/>
                                </a:lnTo>
                                <a:lnTo>
                                  <a:pt x="1333487" y="693547"/>
                                </a:lnTo>
                                <a:lnTo>
                                  <a:pt x="1295387" y="660857"/>
                                </a:lnTo>
                                <a:lnTo>
                                  <a:pt x="1511287" y="279882"/>
                                </a:lnTo>
                                <a:lnTo>
                                  <a:pt x="1511287" y="232575"/>
                                </a:lnTo>
                                <a:lnTo>
                                  <a:pt x="1498587" y="186359"/>
                                </a:lnTo>
                                <a:lnTo>
                                  <a:pt x="1473187" y="144729"/>
                                </a:lnTo>
                                <a:lnTo>
                                  <a:pt x="1422387" y="111137"/>
                                </a:lnTo>
                                <a:lnTo>
                                  <a:pt x="1384287" y="91630"/>
                                </a:lnTo>
                                <a:lnTo>
                                  <a:pt x="1333487" y="89395"/>
                                </a:lnTo>
                                <a:lnTo>
                                  <a:pt x="1295387" y="102425"/>
                                </a:lnTo>
                                <a:lnTo>
                                  <a:pt x="1244587" y="128739"/>
                                </a:lnTo>
                                <a:lnTo>
                                  <a:pt x="1219187" y="166370"/>
                                </a:lnTo>
                                <a:lnTo>
                                  <a:pt x="1015987" y="502488"/>
                                </a:lnTo>
                                <a:lnTo>
                                  <a:pt x="965187" y="483209"/>
                                </a:lnTo>
                                <a:lnTo>
                                  <a:pt x="927087" y="465099"/>
                                </a:lnTo>
                                <a:lnTo>
                                  <a:pt x="876287" y="448221"/>
                                </a:lnTo>
                                <a:lnTo>
                                  <a:pt x="838187" y="432638"/>
                                </a:lnTo>
                                <a:lnTo>
                                  <a:pt x="787387" y="418414"/>
                                </a:lnTo>
                                <a:lnTo>
                                  <a:pt x="736587" y="405625"/>
                                </a:lnTo>
                                <a:lnTo>
                                  <a:pt x="685787" y="394309"/>
                                </a:lnTo>
                                <a:lnTo>
                                  <a:pt x="634987" y="384556"/>
                                </a:lnTo>
                                <a:lnTo>
                                  <a:pt x="584187" y="376402"/>
                                </a:lnTo>
                                <a:lnTo>
                                  <a:pt x="533387" y="369938"/>
                                </a:lnTo>
                                <a:lnTo>
                                  <a:pt x="533387" y="105854"/>
                                </a:lnTo>
                                <a:lnTo>
                                  <a:pt x="507987" y="63309"/>
                                </a:lnTo>
                                <a:lnTo>
                                  <a:pt x="469887" y="29819"/>
                                </a:lnTo>
                                <a:lnTo>
                                  <a:pt x="419087" y="7874"/>
                                </a:lnTo>
                                <a:lnTo>
                                  <a:pt x="368287" y="0"/>
                                </a:lnTo>
                                <a:lnTo>
                                  <a:pt x="317487" y="8153"/>
                                </a:lnTo>
                                <a:lnTo>
                                  <a:pt x="279387" y="31102"/>
                                </a:lnTo>
                                <a:lnTo>
                                  <a:pt x="253987" y="66611"/>
                                </a:lnTo>
                                <a:lnTo>
                                  <a:pt x="228587" y="112445"/>
                                </a:lnTo>
                                <a:lnTo>
                                  <a:pt x="215887" y="166370"/>
                                </a:lnTo>
                                <a:lnTo>
                                  <a:pt x="215887" y="362546"/>
                                </a:lnTo>
                                <a:lnTo>
                                  <a:pt x="165087" y="367728"/>
                                </a:lnTo>
                                <a:lnTo>
                                  <a:pt x="114287" y="374713"/>
                                </a:lnTo>
                                <a:lnTo>
                                  <a:pt x="63487" y="383463"/>
                                </a:lnTo>
                                <a:lnTo>
                                  <a:pt x="12687" y="393941"/>
                                </a:lnTo>
                                <a:lnTo>
                                  <a:pt x="0" y="398221"/>
                                </a:lnTo>
                                <a:lnTo>
                                  <a:pt x="0" y="782853"/>
                                </a:lnTo>
                                <a:lnTo>
                                  <a:pt x="50787" y="769861"/>
                                </a:lnTo>
                                <a:lnTo>
                                  <a:pt x="101587" y="758723"/>
                                </a:lnTo>
                                <a:lnTo>
                                  <a:pt x="152387" y="749490"/>
                                </a:lnTo>
                                <a:lnTo>
                                  <a:pt x="203187" y="742238"/>
                                </a:lnTo>
                                <a:lnTo>
                                  <a:pt x="253987" y="737019"/>
                                </a:lnTo>
                                <a:lnTo>
                                  <a:pt x="304787" y="733907"/>
                                </a:lnTo>
                                <a:lnTo>
                                  <a:pt x="355587" y="732955"/>
                                </a:lnTo>
                                <a:lnTo>
                                  <a:pt x="406387" y="734225"/>
                                </a:lnTo>
                                <a:lnTo>
                                  <a:pt x="457187" y="737793"/>
                                </a:lnTo>
                                <a:lnTo>
                                  <a:pt x="507987" y="743191"/>
                                </a:lnTo>
                                <a:lnTo>
                                  <a:pt x="558787" y="751078"/>
                                </a:lnTo>
                                <a:lnTo>
                                  <a:pt x="609587" y="761326"/>
                                </a:lnTo>
                                <a:lnTo>
                                  <a:pt x="673087" y="773798"/>
                                </a:lnTo>
                                <a:lnTo>
                                  <a:pt x="723887" y="788390"/>
                                </a:lnTo>
                                <a:lnTo>
                                  <a:pt x="774687" y="804964"/>
                                </a:lnTo>
                                <a:lnTo>
                                  <a:pt x="812787" y="823404"/>
                                </a:lnTo>
                                <a:lnTo>
                                  <a:pt x="863587" y="843572"/>
                                </a:lnTo>
                                <a:lnTo>
                                  <a:pt x="914387" y="865352"/>
                                </a:lnTo>
                                <a:lnTo>
                                  <a:pt x="952487" y="888606"/>
                                </a:lnTo>
                                <a:lnTo>
                                  <a:pt x="1003287" y="913231"/>
                                </a:lnTo>
                                <a:lnTo>
                                  <a:pt x="1041387" y="939088"/>
                                </a:lnTo>
                                <a:lnTo>
                                  <a:pt x="1079487" y="966050"/>
                                </a:lnTo>
                                <a:lnTo>
                                  <a:pt x="1117587" y="994003"/>
                                </a:lnTo>
                                <a:lnTo>
                                  <a:pt x="1155687" y="1022807"/>
                                </a:lnTo>
                                <a:lnTo>
                                  <a:pt x="1193787" y="1052347"/>
                                </a:lnTo>
                                <a:lnTo>
                                  <a:pt x="1231887" y="1082484"/>
                                </a:lnTo>
                                <a:lnTo>
                                  <a:pt x="1282687" y="1144092"/>
                                </a:lnTo>
                                <a:lnTo>
                                  <a:pt x="1295387" y="1154506"/>
                                </a:lnTo>
                                <a:lnTo>
                                  <a:pt x="1320787" y="1175308"/>
                                </a:lnTo>
                                <a:lnTo>
                                  <a:pt x="1371587" y="1237945"/>
                                </a:lnTo>
                                <a:lnTo>
                                  <a:pt x="1384287" y="1269098"/>
                                </a:lnTo>
                                <a:lnTo>
                                  <a:pt x="1485887" y="1442313"/>
                                </a:lnTo>
                                <a:lnTo>
                                  <a:pt x="1549387" y="1583588"/>
                                </a:lnTo>
                                <a:lnTo>
                                  <a:pt x="1574787" y="1678749"/>
                                </a:lnTo>
                                <a:lnTo>
                                  <a:pt x="1587487" y="1713623"/>
                                </a:lnTo>
                                <a:lnTo>
                                  <a:pt x="1587487" y="1731886"/>
                                </a:lnTo>
                                <a:lnTo>
                                  <a:pt x="1600187" y="1757413"/>
                                </a:lnTo>
                                <a:lnTo>
                                  <a:pt x="1600187" y="1793138"/>
                                </a:lnTo>
                                <a:lnTo>
                                  <a:pt x="1612887" y="1838477"/>
                                </a:lnTo>
                                <a:lnTo>
                                  <a:pt x="1612887" y="1892858"/>
                                </a:lnTo>
                                <a:lnTo>
                                  <a:pt x="1625587" y="1955749"/>
                                </a:lnTo>
                                <a:lnTo>
                                  <a:pt x="1625587" y="2104732"/>
                                </a:lnTo>
                                <a:lnTo>
                                  <a:pt x="1612887" y="2189696"/>
                                </a:lnTo>
                                <a:lnTo>
                                  <a:pt x="1600187" y="2228507"/>
                                </a:lnTo>
                                <a:lnTo>
                                  <a:pt x="1600187" y="2268359"/>
                                </a:lnTo>
                                <a:lnTo>
                                  <a:pt x="1587487" y="2309088"/>
                                </a:lnTo>
                                <a:lnTo>
                                  <a:pt x="1536687" y="2478113"/>
                                </a:lnTo>
                                <a:lnTo>
                                  <a:pt x="1511287" y="2521191"/>
                                </a:lnTo>
                                <a:lnTo>
                                  <a:pt x="1498587" y="2564307"/>
                                </a:lnTo>
                                <a:lnTo>
                                  <a:pt x="1422387" y="2692527"/>
                                </a:lnTo>
                                <a:lnTo>
                                  <a:pt x="1371587" y="2775648"/>
                                </a:lnTo>
                                <a:lnTo>
                                  <a:pt x="1333487" y="2816085"/>
                                </a:lnTo>
                                <a:lnTo>
                                  <a:pt x="1308087" y="2855569"/>
                                </a:lnTo>
                                <a:lnTo>
                                  <a:pt x="1269987" y="2893987"/>
                                </a:lnTo>
                                <a:lnTo>
                                  <a:pt x="1231887" y="2931172"/>
                                </a:lnTo>
                                <a:lnTo>
                                  <a:pt x="1193787" y="2966999"/>
                                </a:lnTo>
                                <a:lnTo>
                                  <a:pt x="1155687" y="3001314"/>
                                </a:lnTo>
                                <a:lnTo>
                                  <a:pt x="1117587" y="3033992"/>
                                </a:lnTo>
                                <a:lnTo>
                                  <a:pt x="1066787" y="3064878"/>
                                </a:lnTo>
                                <a:lnTo>
                                  <a:pt x="1028687" y="3093847"/>
                                </a:lnTo>
                                <a:lnTo>
                                  <a:pt x="977887" y="3118662"/>
                                </a:lnTo>
                                <a:lnTo>
                                  <a:pt x="939787" y="3141751"/>
                                </a:lnTo>
                                <a:lnTo>
                                  <a:pt x="901687" y="3163125"/>
                                </a:lnTo>
                                <a:lnTo>
                                  <a:pt x="850887" y="3182734"/>
                                </a:lnTo>
                                <a:lnTo>
                                  <a:pt x="812787" y="3200565"/>
                                </a:lnTo>
                                <a:lnTo>
                                  <a:pt x="761987" y="3216605"/>
                                </a:lnTo>
                                <a:lnTo>
                                  <a:pt x="711187" y="3230816"/>
                                </a:lnTo>
                                <a:lnTo>
                                  <a:pt x="673087" y="3243186"/>
                                </a:lnTo>
                                <a:lnTo>
                                  <a:pt x="622287" y="3253689"/>
                                </a:lnTo>
                                <a:lnTo>
                                  <a:pt x="571487" y="3262312"/>
                                </a:lnTo>
                                <a:lnTo>
                                  <a:pt x="520687" y="3269030"/>
                                </a:lnTo>
                                <a:lnTo>
                                  <a:pt x="482587" y="3273806"/>
                                </a:lnTo>
                                <a:lnTo>
                                  <a:pt x="431787" y="3276638"/>
                                </a:lnTo>
                                <a:lnTo>
                                  <a:pt x="330187" y="3276638"/>
                                </a:lnTo>
                                <a:lnTo>
                                  <a:pt x="317487" y="3268980"/>
                                </a:lnTo>
                                <a:lnTo>
                                  <a:pt x="304787" y="3257537"/>
                                </a:lnTo>
                                <a:lnTo>
                                  <a:pt x="292087" y="3241700"/>
                                </a:lnTo>
                                <a:lnTo>
                                  <a:pt x="266687" y="3220783"/>
                                </a:lnTo>
                                <a:lnTo>
                                  <a:pt x="241287" y="3184004"/>
                                </a:lnTo>
                                <a:lnTo>
                                  <a:pt x="203187" y="3141078"/>
                                </a:lnTo>
                                <a:lnTo>
                                  <a:pt x="177787" y="3093516"/>
                                </a:lnTo>
                                <a:lnTo>
                                  <a:pt x="152387" y="3042882"/>
                                </a:lnTo>
                                <a:lnTo>
                                  <a:pt x="139687" y="2990697"/>
                                </a:lnTo>
                                <a:lnTo>
                                  <a:pt x="88887" y="2868384"/>
                                </a:lnTo>
                                <a:lnTo>
                                  <a:pt x="38087" y="2634335"/>
                                </a:lnTo>
                                <a:lnTo>
                                  <a:pt x="38087" y="2579192"/>
                                </a:lnTo>
                                <a:lnTo>
                                  <a:pt x="25387" y="2525801"/>
                                </a:lnTo>
                                <a:lnTo>
                                  <a:pt x="25387" y="2157463"/>
                                </a:lnTo>
                                <a:lnTo>
                                  <a:pt x="50787" y="2044433"/>
                                </a:lnTo>
                                <a:lnTo>
                                  <a:pt x="76187" y="1937956"/>
                                </a:lnTo>
                                <a:lnTo>
                                  <a:pt x="101587" y="1837575"/>
                                </a:lnTo>
                                <a:lnTo>
                                  <a:pt x="126987" y="1742833"/>
                                </a:lnTo>
                                <a:lnTo>
                                  <a:pt x="139687" y="1697443"/>
                                </a:lnTo>
                                <a:lnTo>
                                  <a:pt x="165087" y="1653298"/>
                                </a:lnTo>
                                <a:lnTo>
                                  <a:pt x="190487" y="1568513"/>
                                </a:lnTo>
                                <a:lnTo>
                                  <a:pt x="215887" y="1527759"/>
                                </a:lnTo>
                                <a:lnTo>
                                  <a:pt x="241287" y="1488020"/>
                                </a:lnTo>
                                <a:lnTo>
                                  <a:pt x="253987" y="1449247"/>
                                </a:lnTo>
                                <a:lnTo>
                                  <a:pt x="279387" y="1411376"/>
                                </a:lnTo>
                                <a:lnTo>
                                  <a:pt x="304787" y="1374355"/>
                                </a:lnTo>
                                <a:lnTo>
                                  <a:pt x="330187" y="1338122"/>
                                </a:lnTo>
                                <a:lnTo>
                                  <a:pt x="355587" y="1302639"/>
                                </a:lnTo>
                                <a:lnTo>
                                  <a:pt x="393687" y="1267828"/>
                                </a:lnTo>
                                <a:lnTo>
                                  <a:pt x="419087" y="1233639"/>
                                </a:lnTo>
                                <a:lnTo>
                                  <a:pt x="457187" y="1200010"/>
                                </a:lnTo>
                                <a:lnTo>
                                  <a:pt x="482587" y="1166901"/>
                                </a:lnTo>
                                <a:lnTo>
                                  <a:pt x="520687" y="1134249"/>
                                </a:lnTo>
                                <a:lnTo>
                                  <a:pt x="558787" y="1102004"/>
                                </a:lnTo>
                                <a:lnTo>
                                  <a:pt x="596887" y="1070089"/>
                                </a:lnTo>
                                <a:lnTo>
                                  <a:pt x="634987" y="1038466"/>
                                </a:lnTo>
                                <a:lnTo>
                                  <a:pt x="685787" y="1007071"/>
                                </a:lnTo>
                                <a:lnTo>
                                  <a:pt x="723887" y="975842"/>
                                </a:lnTo>
                                <a:lnTo>
                                  <a:pt x="685787" y="981202"/>
                                </a:lnTo>
                                <a:lnTo>
                                  <a:pt x="634987" y="988060"/>
                                </a:lnTo>
                                <a:lnTo>
                                  <a:pt x="596887" y="996429"/>
                                </a:lnTo>
                                <a:lnTo>
                                  <a:pt x="558787" y="1006297"/>
                                </a:lnTo>
                                <a:lnTo>
                                  <a:pt x="507987" y="1017676"/>
                                </a:lnTo>
                                <a:lnTo>
                                  <a:pt x="469887" y="1030554"/>
                                </a:lnTo>
                                <a:lnTo>
                                  <a:pt x="431787" y="1044930"/>
                                </a:lnTo>
                                <a:lnTo>
                                  <a:pt x="393687" y="1060805"/>
                                </a:lnTo>
                                <a:lnTo>
                                  <a:pt x="342887" y="1078179"/>
                                </a:lnTo>
                                <a:lnTo>
                                  <a:pt x="304787" y="1097051"/>
                                </a:lnTo>
                                <a:lnTo>
                                  <a:pt x="266687" y="1117422"/>
                                </a:lnTo>
                                <a:lnTo>
                                  <a:pt x="241287" y="1139291"/>
                                </a:lnTo>
                                <a:lnTo>
                                  <a:pt x="203187" y="1162646"/>
                                </a:lnTo>
                                <a:lnTo>
                                  <a:pt x="165087" y="1187500"/>
                                </a:lnTo>
                                <a:lnTo>
                                  <a:pt x="126987" y="1213840"/>
                                </a:lnTo>
                                <a:lnTo>
                                  <a:pt x="101587" y="1241691"/>
                                </a:lnTo>
                                <a:lnTo>
                                  <a:pt x="63487" y="1271016"/>
                                </a:lnTo>
                                <a:lnTo>
                                  <a:pt x="25387" y="1301838"/>
                                </a:lnTo>
                                <a:lnTo>
                                  <a:pt x="0" y="1334135"/>
                                </a:lnTo>
                                <a:lnTo>
                                  <a:pt x="0" y="3477285"/>
                                </a:lnTo>
                                <a:lnTo>
                                  <a:pt x="25387" y="3507994"/>
                                </a:lnTo>
                                <a:lnTo>
                                  <a:pt x="63487" y="3540442"/>
                                </a:lnTo>
                                <a:lnTo>
                                  <a:pt x="101587" y="3571278"/>
                                </a:lnTo>
                                <a:lnTo>
                                  <a:pt x="152387" y="3599764"/>
                                </a:lnTo>
                                <a:lnTo>
                                  <a:pt x="203187" y="3625138"/>
                                </a:lnTo>
                                <a:lnTo>
                                  <a:pt x="241287" y="3635921"/>
                                </a:lnTo>
                                <a:lnTo>
                                  <a:pt x="279387" y="3643503"/>
                                </a:lnTo>
                                <a:lnTo>
                                  <a:pt x="317487" y="3647973"/>
                                </a:lnTo>
                                <a:lnTo>
                                  <a:pt x="355587" y="3649446"/>
                                </a:lnTo>
                                <a:lnTo>
                                  <a:pt x="457187" y="3649446"/>
                                </a:lnTo>
                                <a:lnTo>
                                  <a:pt x="495287" y="3645814"/>
                                </a:lnTo>
                                <a:lnTo>
                                  <a:pt x="546087" y="3640734"/>
                                </a:lnTo>
                                <a:lnTo>
                                  <a:pt x="596887" y="3634194"/>
                                </a:lnTo>
                                <a:lnTo>
                                  <a:pt x="647687" y="3626218"/>
                                </a:lnTo>
                                <a:lnTo>
                                  <a:pt x="698487" y="3616795"/>
                                </a:lnTo>
                                <a:lnTo>
                                  <a:pt x="749287" y="3605923"/>
                                </a:lnTo>
                                <a:lnTo>
                                  <a:pt x="800087" y="3593617"/>
                                </a:lnTo>
                                <a:lnTo>
                                  <a:pt x="838187" y="3579876"/>
                                </a:lnTo>
                                <a:lnTo>
                                  <a:pt x="888987" y="3564699"/>
                                </a:lnTo>
                                <a:lnTo>
                                  <a:pt x="939787" y="3548088"/>
                                </a:lnTo>
                                <a:lnTo>
                                  <a:pt x="990587" y="3530066"/>
                                </a:lnTo>
                                <a:lnTo>
                                  <a:pt x="1028687" y="3510610"/>
                                </a:lnTo>
                                <a:lnTo>
                                  <a:pt x="1219187" y="3807917"/>
                                </a:lnTo>
                                <a:lnTo>
                                  <a:pt x="1244587" y="3848862"/>
                                </a:lnTo>
                                <a:lnTo>
                                  <a:pt x="1295387" y="3875633"/>
                                </a:lnTo>
                                <a:lnTo>
                                  <a:pt x="1308087" y="3879583"/>
                                </a:lnTo>
                                <a:lnTo>
                                  <a:pt x="1333487" y="3887470"/>
                                </a:lnTo>
                                <a:lnTo>
                                  <a:pt x="1384287" y="3883596"/>
                                </a:lnTo>
                                <a:lnTo>
                                  <a:pt x="1422387" y="3863225"/>
                                </a:lnTo>
                                <a:lnTo>
                                  <a:pt x="1460487" y="3835870"/>
                                </a:lnTo>
                                <a:lnTo>
                                  <a:pt x="1485887" y="3802278"/>
                                </a:lnTo>
                                <a:lnTo>
                                  <a:pt x="1498587" y="3764280"/>
                                </a:lnTo>
                                <a:lnTo>
                                  <a:pt x="1511287" y="3723640"/>
                                </a:lnTo>
                                <a:lnTo>
                                  <a:pt x="1485887" y="3641687"/>
                                </a:lnTo>
                                <a:lnTo>
                                  <a:pt x="1308087" y="3356546"/>
                                </a:lnTo>
                                <a:lnTo>
                                  <a:pt x="1346187" y="3324644"/>
                                </a:lnTo>
                                <a:lnTo>
                                  <a:pt x="1396987" y="3291459"/>
                                </a:lnTo>
                                <a:lnTo>
                                  <a:pt x="1435087" y="3257054"/>
                                </a:lnTo>
                                <a:lnTo>
                                  <a:pt x="1473187" y="3221520"/>
                                </a:lnTo>
                                <a:lnTo>
                                  <a:pt x="1511287" y="3184956"/>
                                </a:lnTo>
                                <a:lnTo>
                                  <a:pt x="1549387" y="3147441"/>
                                </a:lnTo>
                                <a:lnTo>
                                  <a:pt x="1574787" y="3109049"/>
                                </a:lnTo>
                                <a:lnTo>
                                  <a:pt x="1612887" y="3069894"/>
                                </a:lnTo>
                                <a:lnTo>
                                  <a:pt x="1625587" y="3056610"/>
                                </a:lnTo>
                                <a:lnTo>
                                  <a:pt x="1650987" y="3030029"/>
                                </a:lnTo>
                                <a:lnTo>
                                  <a:pt x="1676387" y="2989567"/>
                                </a:lnTo>
                                <a:lnTo>
                                  <a:pt x="1803387" y="3066923"/>
                                </a:lnTo>
                                <a:lnTo>
                                  <a:pt x="1828787" y="3082861"/>
                                </a:lnTo>
                                <a:lnTo>
                                  <a:pt x="1841487" y="3090824"/>
                                </a:lnTo>
                                <a:lnTo>
                                  <a:pt x="1854187" y="3098787"/>
                                </a:lnTo>
                                <a:lnTo>
                                  <a:pt x="1866887" y="3104057"/>
                                </a:lnTo>
                                <a:lnTo>
                                  <a:pt x="1866887" y="3101606"/>
                                </a:lnTo>
                                <a:lnTo>
                                  <a:pt x="1904987" y="3121990"/>
                                </a:lnTo>
                                <a:lnTo>
                                  <a:pt x="1955787" y="3126219"/>
                                </a:lnTo>
                                <a:lnTo>
                                  <a:pt x="2006587" y="3115526"/>
                                </a:lnTo>
                                <a:lnTo>
                                  <a:pt x="2044687" y="3091142"/>
                                </a:lnTo>
                                <a:lnTo>
                                  <a:pt x="2082787" y="3054299"/>
                                </a:lnTo>
                                <a:lnTo>
                                  <a:pt x="2095487" y="3008312"/>
                                </a:lnTo>
                                <a:lnTo>
                                  <a:pt x="2108187" y="2959316"/>
                                </a:lnTo>
                                <a:lnTo>
                                  <a:pt x="2095487" y="2911881"/>
                                </a:lnTo>
                                <a:lnTo>
                                  <a:pt x="2070087" y="2870581"/>
                                </a:lnTo>
                                <a:lnTo>
                                  <a:pt x="2031987" y="2839974"/>
                                </a:lnTo>
                                <a:lnTo>
                                  <a:pt x="1981187" y="2809519"/>
                                </a:lnTo>
                                <a:lnTo>
                                  <a:pt x="1943087" y="2782062"/>
                                </a:lnTo>
                                <a:lnTo>
                                  <a:pt x="1904987" y="2757436"/>
                                </a:lnTo>
                                <a:lnTo>
                                  <a:pt x="1866887" y="2735491"/>
                                </a:lnTo>
                                <a:lnTo>
                                  <a:pt x="1841487" y="2716034"/>
                                </a:lnTo>
                                <a:lnTo>
                                  <a:pt x="1854187" y="2666606"/>
                                </a:lnTo>
                                <a:lnTo>
                                  <a:pt x="1879587" y="2617330"/>
                                </a:lnTo>
                                <a:lnTo>
                                  <a:pt x="1892287" y="2568359"/>
                                </a:lnTo>
                                <a:lnTo>
                                  <a:pt x="1917687" y="2519807"/>
                                </a:lnTo>
                                <a:lnTo>
                                  <a:pt x="1955787" y="2378037"/>
                                </a:lnTo>
                                <a:lnTo>
                                  <a:pt x="1968487" y="2332532"/>
                                </a:lnTo>
                                <a:lnTo>
                                  <a:pt x="1968487" y="2288121"/>
                                </a:lnTo>
                                <a:lnTo>
                                  <a:pt x="1981187" y="2244941"/>
                                </a:lnTo>
                                <a:lnTo>
                                  <a:pt x="1981187" y="2160803"/>
                                </a:lnTo>
                                <a:lnTo>
                                  <a:pt x="1993887" y="2133803"/>
                                </a:lnTo>
                                <a:lnTo>
                                  <a:pt x="2311387" y="2133803"/>
                                </a:lnTo>
                                <a:lnTo>
                                  <a:pt x="2349487" y="2128685"/>
                                </a:lnTo>
                                <a:lnTo>
                                  <a:pt x="2387587" y="2113902"/>
                                </a:lnTo>
                                <a:lnTo>
                                  <a:pt x="2425687" y="2090318"/>
                                </a:lnTo>
                                <a:lnTo>
                                  <a:pt x="2451087" y="2058797"/>
                                </a:lnTo>
                                <a:lnTo>
                                  <a:pt x="2463787" y="2020176"/>
                                </a:lnTo>
                                <a:lnTo>
                                  <a:pt x="2463787" y="1925281"/>
                                </a:lnTo>
                                <a:close/>
                              </a:path>
                            </a:pathLst>
                          </a:custGeom>
                          <a:solidFill>
                            <a:srgbClr val="FFFFFF">
                              <a:alpha val="9999"/>
                            </a:srgbClr>
                          </a:solidFill>
                        </wps:spPr>
                        <wps:bodyPr wrap="square" lIns="0" tIns="0" rIns="0" bIns="0" rtlCol="0">
                          <a:prstTxWarp prst="textNoShape">
                            <a:avLst/>
                          </a:prstTxWarp>
                          <a:noAutofit/>
                        </wps:bodyPr>
                      </wps:wsp>
                      <wps:wsp>
                        <wps:cNvPr id="513" name="Graphic 513"/>
                        <wps:cNvSpPr/>
                        <wps:spPr>
                          <a:xfrm>
                            <a:off x="1126798" y="0"/>
                            <a:ext cx="9205595" cy="6660515"/>
                          </a:xfrm>
                          <a:custGeom>
                            <a:avLst/>
                            <a:gdLst/>
                            <a:ahLst/>
                            <a:cxnLst/>
                            <a:rect l="l" t="t" r="r" b="b"/>
                            <a:pathLst>
                              <a:path w="9205595" h="6660515">
                                <a:moveTo>
                                  <a:pt x="9205201" y="6408000"/>
                                </a:moveTo>
                                <a:lnTo>
                                  <a:pt x="9205201" y="252006"/>
                                </a:lnTo>
                                <a:lnTo>
                                  <a:pt x="9201141" y="206707"/>
                                </a:lnTo>
                                <a:lnTo>
                                  <a:pt x="9189435" y="164072"/>
                                </a:lnTo>
                                <a:lnTo>
                                  <a:pt x="9170795" y="124813"/>
                                </a:lnTo>
                                <a:lnTo>
                                  <a:pt x="9145932" y="89641"/>
                                </a:lnTo>
                                <a:lnTo>
                                  <a:pt x="9115559" y="59268"/>
                                </a:lnTo>
                                <a:lnTo>
                                  <a:pt x="9080387" y="34406"/>
                                </a:lnTo>
                                <a:lnTo>
                                  <a:pt x="9041128" y="15766"/>
                                </a:lnTo>
                                <a:lnTo>
                                  <a:pt x="8998493" y="4060"/>
                                </a:lnTo>
                                <a:lnTo>
                                  <a:pt x="8953195" y="0"/>
                                </a:ln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6408000"/>
                                </a:lnTo>
                                <a:lnTo>
                                  <a:pt x="4060" y="6453299"/>
                                </a:lnTo>
                                <a:lnTo>
                                  <a:pt x="15766" y="6495934"/>
                                </a:lnTo>
                                <a:lnTo>
                                  <a:pt x="34406" y="6535193"/>
                                </a:lnTo>
                                <a:lnTo>
                                  <a:pt x="59268" y="6570365"/>
                                </a:lnTo>
                                <a:lnTo>
                                  <a:pt x="89641" y="6600738"/>
                                </a:lnTo>
                                <a:lnTo>
                                  <a:pt x="124813" y="6625600"/>
                                </a:lnTo>
                                <a:lnTo>
                                  <a:pt x="164072" y="6644240"/>
                                </a:lnTo>
                                <a:lnTo>
                                  <a:pt x="206707" y="6655946"/>
                                </a:lnTo>
                                <a:lnTo>
                                  <a:pt x="252006" y="6660007"/>
                                </a:lnTo>
                                <a:lnTo>
                                  <a:pt x="8953195" y="6660007"/>
                                </a:lnTo>
                                <a:lnTo>
                                  <a:pt x="8998493" y="6655946"/>
                                </a:lnTo>
                                <a:lnTo>
                                  <a:pt x="9041128" y="6644240"/>
                                </a:lnTo>
                                <a:lnTo>
                                  <a:pt x="9080387" y="6625600"/>
                                </a:lnTo>
                                <a:lnTo>
                                  <a:pt x="9115559" y="6600738"/>
                                </a:lnTo>
                                <a:lnTo>
                                  <a:pt x="9145932" y="6570365"/>
                                </a:lnTo>
                                <a:lnTo>
                                  <a:pt x="9170795" y="6535193"/>
                                </a:lnTo>
                                <a:lnTo>
                                  <a:pt x="9189435" y="6495934"/>
                                </a:lnTo>
                                <a:lnTo>
                                  <a:pt x="9201141" y="6453299"/>
                                </a:lnTo>
                                <a:lnTo>
                                  <a:pt x="9205201" y="6408000"/>
                                </a:lnTo>
                                <a:close/>
                              </a:path>
                            </a:pathLst>
                          </a:custGeom>
                          <a:solidFill>
                            <a:srgbClr val="FFFFFF"/>
                          </a:solidFill>
                        </wps:spPr>
                        <wps:bodyPr wrap="square" lIns="0" tIns="0" rIns="0" bIns="0" rtlCol="0">
                          <a:prstTxWarp prst="textNoShape">
                            <a:avLst/>
                          </a:prstTxWarp>
                          <a:noAutofit/>
                        </wps:bodyPr>
                      </wps:wsp>
                      <wps:wsp>
                        <wps:cNvPr id="514" name="Graphic 514"/>
                        <wps:cNvSpPr/>
                        <wps:spPr>
                          <a:xfrm>
                            <a:off x="9768000" y="6105009"/>
                            <a:ext cx="467995" cy="467995"/>
                          </a:xfrm>
                          <a:custGeom>
                            <a:avLst/>
                            <a:gdLst/>
                            <a:ahLst/>
                            <a:cxnLst/>
                            <a:rect l="l" t="t" r="r" b="b"/>
                            <a:pathLst>
                              <a:path w="467995" h="467995">
                                <a:moveTo>
                                  <a:pt x="467995" y="233997"/>
                                </a:moveTo>
                                <a:lnTo>
                                  <a:pt x="463241" y="186838"/>
                                </a:lnTo>
                                <a:lnTo>
                                  <a:pt x="449606" y="142914"/>
                                </a:lnTo>
                                <a:lnTo>
                                  <a:pt x="428032" y="103166"/>
                                </a:lnTo>
                                <a:lnTo>
                                  <a:pt x="399459" y="68535"/>
                                </a:lnTo>
                                <a:lnTo>
                                  <a:pt x="364828" y="39962"/>
                                </a:lnTo>
                                <a:lnTo>
                                  <a:pt x="325080" y="18388"/>
                                </a:lnTo>
                                <a:lnTo>
                                  <a:pt x="281156" y="4753"/>
                                </a:lnTo>
                                <a:lnTo>
                                  <a:pt x="233997" y="0"/>
                                </a:ln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4"/>
                                </a:lnTo>
                                <a:lnTo>
                                  <a:pt x="281156" y="463241"/>
                                </a:lnTo>
                                <a:lnTo>
                                  <a:pt x="325080" y="449606"/>
                                </a:lnTo>
                                <a:lnTo>
                                  <a:pt x="364828" y="428032"/>
                                </a:lnTo>
                                <a:lnTo>
                                  <a:pt x="399459" y="399459"/>
                                </a:lnTo>
                                <a:lnTo>
                                  <a:pt x="428032" y="364828"/>
                                </a:lnTo>
                                <a:lnTo>
                                  <a:pt x="449606" y="325080"/>
                                </a:lnTo>
                                <a:lnTo>
                                  <a:pt x="463241" y="281156"/>
                                </a:lnTo>
                                <a:lnTo>
                                  <a:pt x="467995" y="233997"/>
                                </a:lnTo>
                                <a:close/>
                              </a:path>
                            </a:pathLst>
                          </a:custGeom>
                          <a:solidFill>
                            <a:srgbClr val="2A62A4"/>
                          </a:solidFill>
                        </wps:spPr>
                        <wps:bodyPr wrap="square" lIns="0" tIns="0" rIns="0" bIns="0" rtlCol="0">
                          <a:prstTxWarp prst="textNoShape">
                            <a:avLst/>
                          </a:prstTxWarp>
                          <a:noAutofit/>
                        </wps:bodyPr>
                      </wps:wsp>
                      <wps:wsp>
                        <wps:cNvPr id="515" name="Graphic 515"/>
                        <wps:cNvSpPr/>
                        <wps:spPr>
                          <a:xfrm>
                            <a:off x="9809937" y="6161859"/>
                            <a:ext cx="379095" cy="349250"/>
                          </a:xfrm>
                          <a:custGeom>
                            <a:avLst/>
                            <a:gdLst/>
                            <a:ahLst/>
                            <a:cxnLst/>
                            <a:rect l="l" t="t" r="r" b="b"/>
                            <a:pathLst>
                              <a:path w="379095" h="349250">
                                <a:moveTo>
                                  <a:pt x="226707" y="232283"/>
                                </a:moveTo>
                                <a:lnTo>
                                  <a:pt x="219659" y="225196"/>
                                </a:lnTo>
                                <a:lnTo>
                                  <a:pt x="202615" y="225196"/>
                                </a:lnTo>
                                <a:lnTo>
                                  <a:pt x="195541" y="232283"/>
                                </a:lnTo>
                                <a:lnTo>
                                  <a:pt x="195541" y="249313"/>
                                </a:lnTo>
                                <a:lnTo>
                                  <a:pt x="202615" y="256349"/>
                                </a:lnTo>
                                <a:lnTo>
                                  <a:pt x="211124" y="256349"/>
                                </a:lnTo>
                                <a:lnTo>
                                  <a:pt x="219659" y="256349"/>
                                </a:lnTo>
                                <a:lnTo>
                                  <a:pt x="226707" y="249313"/>
                                </a:lnTo>
                                <a:lnTo>
                                  <a:pt x="226707" y="232283"/>
                                </a:lnTo>
                                <a:close/>
                              </a:path>
                              <a:path w="379095" h="349250">
                                <a:moveTo>
                                  <a:pt x="264998" y="145872"/>
                                </a:moveTo>
                                <a:lnTo>
                                  <a:pt x="263359" y="137477"/>
                                </a:lnTo>
                                <a:lnTo>
                                  <a:pt x="258876" y="130733"/>
                                </a:lnTo>
                                <a:lnTo>
                                  <a:pt x="252120" y="126263"/>
                                </a:lnTo>
                                <a:lnTo>
                                  <a:pt x="243725" y="124625"/>
                                </a:lnTo>
                                <a:lnTo>
                                  <a:pt x="235318" y="126263"/>
                                </a:lnTo>
                                <a:lnTo>
                                  <a:pt x="228574" y="130733"/>
                                </a:lnTo>
                                <a:lnTo>
                                  <a:pt x="224104" y="137477"/>
                                </a:lnTo>
                                <a:lnTo>
                                  <a:pt x="222478" y="145872"/>
                                </a:lnTo>
                                <a:lnTo>
                                  <a:pt x="224104" y="154266"/>
                                </a:lnTo>
                                <a:lnTo>
                                  <a:pt x="228574" y="161010"/>
                                </a:lnTo>
                                <a:lnTo>
                                  <a:pt x="235318" y="165493"/>
                                </a:lnTo>
                                <a:lnTo>
                                  <a:pt x="243725" y="167119"/>
                                </a:lnTo>
                                <a:lnTo>
                                  <a:pt x="252120" y="165493"/>
                                </a:lnTo>
                                <a:lnTo>
                                  <a:pt x="258876" y="161010"/>
                                </a:lnTo>
                                <a:lnTo>
                                  <a:pt x="263359" y="154266"/>
                                </a:lnTo>
                                <a:lnTo>
                                  <a:pt x="264998" y="145872"/>
                                </a:lnTo>
                                <a:close/>
                              </a:path>
                              <a:path w="379095" h="349250">
                                <a:moveTo>
                                  <a:pt x="379031" y="168541"/>
                                </a:moveTo>
                                <a:lnTo>
                                  <a:pt x="373392" y="162191"/>
                                </a:lnTo>
                                <a:lnTo>
                                  <a:pt x="335927" y="162191"/>
                                </a:lnTo>
                                <a:lnTo>
                                  <a:pt x="334708" y="151053"/>
                                </a:lnTo>
                                <a:lnTo>
                                  <a:pt x="332613" y="144792"/>
                                </a:lnTo>
                                <a:lnTo>
                                  <a:pt x="332994" y="145173"/>
                                </a:lnTo>
                                <a:lnTo>
                                  <a:pt x="330555" y="136664"/>
                                </a:lnTo>
                                <a:lnTo>
                                  <a:pt x="327253" y="127000"/>
                                </a:lnTo>
                                <a:lnTo>
                                  <a:pt x="321805" y="114617"/>
                                </a:lnTo>
                                <a:lnTo>
                                  <a:pt x="338810" y="104698"/>
                                </a:lnTo>
                                <a:lnTo>
                                  <a:pt x="345059" y="100444"/>
                                </a:lnTo>
                                <a:lnTo>
                                  <a:pt x="347141" y="92011"/>
                                </a:lnTo>
                                <a:lnTo>
                                  <a:pt x="339394" y="78600"/>
                                </a:lnTo>
                                <a:lnTo>
                                  <a:pt x="330860" y="76492"/>
                                </a:lnTo>
                                <a:lnTo>
                                  <a:pt x="324510" y="80721"/>
                                </a:lnTo>
                                <a:lnTo>
                                  <a:pt x="307124" y="90576"/>
                                </a:lnTo>
                                <a:lnTo>
                                  <a:pt x="300545" y="82397"/>
                                </a:lnTo>
                                <a:lnTo>
                                  <a:pt x="292823" y="74295"/>
                                </a:lnTo>
                                <a:lnTo>
                                  <a:pt x="284022" y="66446"/>
                                </a:lnTo>
                                <a:lnTo>
                                  <a:pt x="274231" y="59004"/>
                                </a:lnTo>
                                <a:lnTo>
                                  <a:pt x="295465" y="22656"/>
                                </a:lnTo>
                                <a:lnTo>
                                  <a:pt x="293293" y="14147"/>
                                </a:lnTo>
                                <a:lnTo>
                                  <a:pt x="286245" y="9918"/>
                                </a:lnTo>
                                <a:lnTo>
                                  <a:pt x="279882" y="5638"/>
                                </a:lnTo>
                                <a:lnTo>
                                  <a:pt x="271348" y="8509"/>
                                </a:lnTo>
                                <a:lnTo>
                                  <a:pt x="267119" y="14859"/>
                                </a:lnTo>
                                <a:lnTo>
                                  <a:pt x="249428" y="44856"/>
                                </a:lnTo>
                                <a:lnTo>
                                  <a:pt x="239407" y="40754"/>
                                </a:lnTo>
                                <a:lnTo>
                                  <a:pt x="228917" y="37350"/>
                                </a:lnTo>
                                <a:lnTo>
                                  <a:pt x="218020" y="34747"/>
                                </a:lnTo>
                                <a:lnTo>
                                  <a:pt x="206756" y="33032"/>
                                </a:lnTo>
                                <a:lnTo>
                                  <a:pt x="206883" y="13830"/>
                                </a:lnTo>
                                <a:lnTo>
                                  <a:pt x="206679" y="6172"/>
                                </a:lnTo>
                                <a:lnTo>
                                  <a:pt x="199669" y="0"/>
                                </a:lnTo>
                                <a:lnTo>
                                  <a:pt x="184188" y="0"/>
                                </a:lnTo>
                                <a:lnTo>
                                  <a:pt x="178549" y="6337"/>
                                </a:lnTo>
                                <a:lnTo>
                                  <a:pt x="178536" y="32372"/>
                                </a:lnTo>
                                <a:lnTo>
                                  <a:pt x="166789" y="33820"/>
                                </a:lnTo>
                                <a:lnTo>
                                  <a:pt x="155219" y="36258"/>
                                </a:lnTo>
                                <a:lnTo>
                                  <a:pt x="143878" y="39585"/>
                                </a:lnTo>
                                <a:lnTo>
                                  <a:pt x="132867" y="43764"/>
                                </a:lnTo>
                                <a:lnTo>
                                  <a:pt x="117627" y="16268"/>
                                </a:lnTo>
                                <a:lnTo>
                                  <a:pt x="113322" y="9918"/>
                                </a:lnTo>
                                <a:lnTo>
                                  <a:pt x="104863" y="7048"/>
                                </a:lnTo>
                                <a:lnTo>
                                  <a:pt x="97739" y="10629"/>
                                </a:lnTo>
                                <a:lnTo>
                                  <a:pt x="91401" y="14859"/>
                                </a:lnTo>
                                <a:lnTo>
                                  <a:pt x="88557" y="23368"/>
                                </a:lnTo>
                                <a:lnTo>
                                  <a:pt x="92824" y="30467"/>
                                </a:lnTo>
                                <a:lnTo>
                                  <a:pt x="107696" y="57188"/>
                                </a:lnTo>
                                <a:lnTo>
                                  <a:pt x="98882" y="63449"/>
                                </a:lnTo>
                                <a:lnTo>
                                  <a:pt x="90690" y="70205"/>
                                </a:lnTo>
                                <a:lnTo>
                                  <a:pt x="83210" y="77406"/>
                                </a:lnTo>
                                <a:lnTo>
                                  <a:pt x="72859" y="89674"/>
                                </a:lnTo>
                                <a:lnTo>
                                  <a:pt x="55524" y="78676"/>
                                </a:lnTo>
                                <a:lnTo>
                                  <a:pt x="59524" y="81419"/>
                                </a:lnTo>
                                <a:lnTo>
                                  <a:pt x="53111" y="77190"/>
                                </a:lnTo>
                                <a:lnTo>
                                  <a:pt x="44640" y="79311"/>
                                </a:lnTo>
                                <a:lnTo>
                                  <a:pt x="36118" y="92049"/>
                                </a:lnTo>
                                <a:lnTo>
                                  <a:pt x="37528" y="101269"/>
                                </a:lnTo>
                                <a:lnTo>
                                  <a:pt x="58039" y="113906"/>
                                </a:lnTo>
                                <a:lnTo>
                                  <a:pt x="51777" y="128981"/>
                                </a:lnTo>
                                <a:lnTo>
                                  <a:pt x="47548" y="143141"/>
                                </a:lnTo>
                                <a:lnTo>
                                  <a:pt x="44970" y="155854"/>
                                </a:lnTo>
                                <a:lnTo>
                                  <a:pt x="43637" y="166636"/>
                                </a:lnTo>
                                <a:lnTo>
                                  <a:pt x="14173" y="167132"/>
                                </a:lnTo>
                                <a:lnTo>
                                  <a:pt x="6350" y="167830"/>
                                </a:lnTo>
                                <a:lnTo>
                                  <a:pt x="0" y="174231"/>
                                </a:lnTo>
                                <a:lnTo>
                                  <a:pt x="0" y="181978"/>
                                </a:lnTo>
                                <a:lnTo>
                                  <a:pt x="711" y="189788"/>
                                </a:lnTo>
                                <a:lnTo>
                                  <a:pt x="7061" y="196189"/>
                                </a:lnTo>
                                <a:lnTo>
                                  <a:pt x="14884" y="195478"/>
                                </a:lnTo>
                                <a:lnTo>
                                  <a:pt x="44665" y="194983"/>
                                </a:lnTo>
                                <a:lnTo>
                                  <a:pt x="47053" y="208038"/>
                                </a:lnTo>
                                <a:lnTo>
                                  <a:pt x="50520" y="220091"/>
                                </a:lnTo>
                                <a:lnTo>
                                  <a:pt x="55003" y="231165"/>
                                </a:lnTo>
                                <a:lnTo>
                                  <a:pt x="60439" y="241287"/>
                                </a:lnTo>
                                <a:lnTo>
                                  <a:pt x="41084" y="253060"/>
                                </a:lnTo>
                                <a:lnTo>
                                  <a:pt x="35293" y="257073"/>
                                </a:lnTo>
                                <a:lnTo>
                                  <a:pt x="34264" y="265341"/>
                                </a:lnTo>
                                <a:lnTo>
                                  <a:pt x="37528" y="271259"/>
                                </a:lnTo>
                                <a:lnTo>
                                  <a:pt x="41821" y="278320"/>
                                </a:lnTo>
                                <a:lnTo>
                                  <a:pt x="50292" y="280492"/>
                                </a:lnTo>
                                <a:lnTo>
                                  <a:pt x="78422" y="263347"/>
                                </a:lnTo>
                                <a:lnTo>
                                  <a:pt x="87947" y="271348"/>
                                </a:lnTo>
                                <a:lnTo>
                                  <a:pt x="98310" y="278358"/>
                                </a:lnTo>
                                <a:lnTo>
                                  <a:pt x="109410" y="284441"/>
                                </a:lnTo>
                                <a:lnTo>
                                  <a:pt x="121158" y="289636"/>
                                </a:lnTo>
                                <a:lnTo>
                                  <a:pt x="100431" y="263334"/>
                                </a:lnTo>
                                <a:lnTo>
                                  <a:pt x="86614" y="236982"/>
                                </a:lnTo>
                                <a:lnTo>
                                  <a:pt x="78905" y="208089"/>
                                </a:lnTo>
                                <a:lnTo>
                                  <a:pt x="76517" y="174231"/>
                                </a:lnTo>
                                <a:lnTo>
                                  <a:pt x="77520" y="161620"/>
                                </a:lnTo>
                                <a:lnTo>
                                  <a:pt x="102730" y="106248"/>
                                </a:lnTo>
                                <a:lnTo>
                                  <a:pt x="144526" y="75158"/>
                                </a:lnTo>
                                <a:lnTo>
                                  <a:pt x="199072" y="65862"/>
                                </a:lnTo>
                                <a:lnTo>
                                  <a:pt x="226301" y="71475"/>
                                </a:lnTo>
                                <a:lnTo>
                                  <a:pt x="269036" y="97320"/>
                                </a:lnTo>
                                <a:lnTo>
                                  <a:pt x="291757" y="128765"/>
                                </a:lnTo>
                                <a:lnTo>
                                  <a:pt x="300418" y="152984"/>
                                </a:lnTo>
                                <a:lnTo>
                                  <a:pt x="301244" y="155638"/>
                                </a:lnTo>
                                <a:lnTo>
                                  <a:pt x="302793" y="164122"/>
                                </a:lnTo>
                                <a:lnTo>
                                  <a:pt x="303682" y="177673"/>
                                </a:lnTo>
                                <a:lnTo>
                                  <a:pt x="302514" y="195478"/>
                                </a:lnTo>
                                <a:lnTo>
                                  <a:pt x="287223" y="238480"/>
                                </a:lnTo>
                                <a:lnTo>
                                  <a:pt x="250126" y="276199"/>
                                </a:lnTo>
                                <a:lnTo>
                                  <a:pt x="211137" y="291058"/>
                                </a:lnTo>
                                <a:lnTo>
                                  <a:pt x="196951" y="292519"/>
                                </a:lnTo>
                                <a:lnTo>
                                  <a:pt x="188493" y="292519"/>
                                </a:lnTo>
                                <a:lnTo>
                                  <a:pt x="187032" y="291795"/>
                                </a:lnTo>
                                <a:lnTo>
                                  <a:pt x="184912" y="290347"/>
                                </a:lnTo>
                                <a:lnTo>
                                  <a:pt x="182778" y="287528"/>
                                </a:lnTo>
                                <a:lnTo>
                                  <a:pt x="177850" y="282587"/>
                                </a:lnTo>
                                <a:lnTo>
                                  <a:pt x="164045" y="244119"/>
                                </a:lnTo>
                                <a:lnTo>
                                  <a:pt x="160705" y="205536"/>
                                </a:lnTo>
                                <a:lnTo>
                                  <a:pt x="161556" y="192608"/>
                                </a:lnTo>
                                <a:lnTo>
                                  <a:pt x="169176" y="158699"/>
                                </a:lnTo>
                                <a:lnTo>
                                  <a:pt x="180746" y="131102"/>
                                </a:lnTo>
                                <a:lnTo>
                                  <a:pt x="198297" y="107873"/>
                                </a:lnTo>
                                <a:lnTo>
                                  <a:pt x="223888" y="87122"/>
                                </a:lnTo>
                                <a:lnTo>
                                  <a:pt x="189928" y="96253"/>
                                </a:lnTo>
                                <a:lnTo>
                                  <a:pt x="161544" y="116217"/>
                                </a:lnTo>
                                <a:lnTo>
                                  <a:pt x="140601" y="146951"/>
                                </a:lnTo>
                                <a:lnTo>
                                  <a:pt x="128981" y="188379"/>
                                </a:lnTo>
                                <a:lnTo>
                                  <a:pt x="127622" y="204152"/>
                                </a:lnTo>
                                <a:lnTo>
                                  <a:pt x="127876" y="225310"/>
                                </a:lnTo>
                                <a:lnTo>
                                  <a:pt x="139573" y="279730"/>
                                </a:lnTo>
                                <a:lnTo>
                                  <a:pt x="162267" y="315175"/>
                                </a:lnTo>
                                <a:lnTo>
                                  <a:pt x="185597" y="325793"/>
                                </a:lnTo>
                                <a:lnTo>
                                  <a:pt x="199072" y="325793"/>
                                </a:lnTo>
                                <a:lnTo>
                                  <a:pt x="212369" y="324434"/>
                                </a:lnTo>
                                <a:lnTo>
                                  <a:pt x="225526" y="321906"/>
                                </a:lnTo>
                                <a:lnTo>
                                  <a:pt x="238404" y="318223"/>
                                </a:lnTo>
                                <a:lnTo>
                                  <a:pt x="250901" y="313397"/>
                                </a:lnTo>
                                <a:lnTo>
                                  <a:pt x="271348" y="347052"/>
                                </a:lnTo>
                                <a:lnTo>
                                  <a:pt x="279882" y="349173"/>
                                </a:lnTo>
                                <a:lnTo>
                                  <a:pt x="286245" y="344881"/>
                                </a:lnTo>
                                <a:lnTo>
                                  <a:pt x="293293" y="340652"/>
                                </a:lnTo>
                                <a:lnTo>
                                  <a:pt x="295465" y="332143"/>
                                </a:lnTo>
                                <a:lnTo>
                                  <a:pt x="275348" y="299643"/>
                                </a:lnTo>
                                <a:lnTo>
                                  <a:pt x="284873" y="292315"/>
                                </a:lnTo>
                                <a:lnTo>
                                  <a:pt x="293535" y="284327"/>
                                </a:lnTo>
                                <a:lnTo>
                                  <a:pt x="301345" y="275818"/>
                                </a:lnTo>
                                <a:lnTo>
                                  <a:pt x="308330" y="266890"/>
                                </a:lnTo>
                                <a:lnTo>
                                  <a:pt x="325488" y="277101"/>
                                </a:lnTo>
                                <a:lnTo>
                                  <a:pt x="325221" y="276885"/>
                                </a:lnTo>
                                <a:lnTo>
                                  <a:pt x="331584" y="281178"/>
                                </a:lnTo>
                                <a:lnTo>
                                  <a:pt x="340118" y="279019"/>
                                </a:lnTo>
                                <a:lnTo>
                                  <a:pt x="348576" y="266268"/>
                                </a:lnTo>
                                <a:lnTo>
                                  <a:pt x="346443" y="257060"/>
                                </a:lnTo>
                                <a:lnTo>
                                  <a:pt x="340118" y="253530"/>
                                </a:lnTo>
                                <a:lnTo>
                                  <a:pt x="322732" y="242468"/>
                                </a:lnTo>
                                <a:lnTo>
                                  <a:pt x="335610" y="196964"/>
                                </a:lnTo>
                                <a:lnTo>
                                  <a:pt x="336219" y="190487"/>
                                </a:lnTo>
                                <a:lnTo>
                                  <a:pt x="373392" y="190487"/>
                                </a:lnTo>
                                <a:lnTo>
                                  <a:pt x="379031" y="184861"/>
                                </a:lnTo>
                                <a:lnTo>
                                  <a:pt x="379031" y="16854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1AECAEA" id="Group 511" o:spid="_x0000_s1026" style="position:absolute;margin-left:0;margin-top:42.5pt;width:813.55pt;height:524.45pt;z-index:-251618816;mso-wrap-distance-left:0;mso-wrap-distance-right:0;mso-position-horizontal-relative:page;mso-position-vertical-relative:page" coordsize="103320,66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">
                <v:shape id="Graphic 512" o:spid="_x0000_s1027" style="position:absolute;width:24638;height:38874;visibility:visible;mso-wrap-style:square;v-text-anchor:top" coordsize="2463800,388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" path="m767486,2697289r-6287,-46075l743470,2609570r-27419,-35445l680669,2546616r-41618,-17780l592924,2522512r-46024,6324l505320,2546616r-35408,27509l442442,2609570r-17767,41644l418363,2697289r6312,46038l442442,2784868r27470,35319l505320,2847556r41580,17678l592924,2871520r46127,-6286l680669,2847556r35382,-27369l743470,2784868r17729,-41541l767486,2697289xem1196390,1634070r-4711,-48933l1178128,1540002r-21565,-40501l1127848,1464487r-35052,-28689l1052258,1414259r-45174,-13538l958113,1396022r-49047,4699l863892,1414259r-40501,21539l788403,1464487r-28651,35014l738263,1540002r-13500,45135l720090,1634070r4673,48921l738263,1728127r21489,40487l788403,1803628r34988,28689l863892,1853857r45174,13538l958113,1872094r48971,-4699l1052258,1853857r40538,-21540l1127848,1803628r28715,-35014l1178128,1728127r13551,-45136l1196390,1634070xem2463787,1925281r-25400,-43497l2400287,1847469r-38100,-22518l2311387,1816862r-330200,l1968487,1733816r-12700,-60706l1955787,1626146r-12700,-8344l1943087,1593659r-12700,-38557l1917687,1503476r-25400,-63322l1866887,1366520r-38100,-82614l1917687,1231760r50800,-33173l2006587,1180287r12700,-7544l2057387,1139113r25400,-41478l2082787,1004709r-12700,-44653l2031987,919149r-38100,-26771l1943087,880478r-38100,3683l1854187,904163r-50800,33351l1739887,966863r-38100,25603l1663687,1014603r-25400,-36627l1600187,941298r-25400,-36589l1498587,832243r-38100,-35636l1422387,761542r-38100,-34404l1333487,693547r-38100,-32690l1511287,279882r,-47307l1498587,186359r-25400,-41630l1422387,111137,1384287,91630r-50800,-2235l1295387,102425r-50800,26314l1219187,166370,1015987,502488,965187,483209,927087,465099,876287,448221,838187,432638,787387,418414,736587,405625,685787,394309r-50800,-9753l584187,376402r-50800,-6464l533387,105854,507987,63309,469887,29819,419087,7874,368287,,317487,8153,279387,31102,253987,66611r-25400,45834l215887,166370r,196176l165087,367728r-50800,6985l63487,383463,12687,393941,,398221,,782853,50787,769861r50800,-11138l152387,749490r50800,-7252l253987,737019r50800,-3112l355587,732955r50800,1270l457187,737793r50800,5398l558787,751078r50800,10248l673087,773798r50800,14592l774687,804964r38100,18440l863587,843572r50800,21780l952487,888606r50800,24625l1041387,939088r38100,26962l1117587,994003r38100,28804l1193787,1052347r38100,30137l1282687,1144092r12700,10414l1320787,1175308r50800,62637l1384287,1269098r101600,173215l1549387,1583588r25400,95161l1587487,1713623r,18263l1600187,1757413r,35725l1612887,1838477r,54381l1625587,1955749r,148983l1612887,2189696r-12700,38811l1600187,2268359r-12700,40729l1536687,2478113r-25400,43078l1498587,2564307r-76200,128220l1371587,2775648r-38100,40437l1308087,2855569r-38100,38418l1231887,2931172r-38100,35827l1155687,3001314r-38100,32678l1066787,3064878r-38100,28969l977887,3118662r-38100,23089l901687,3163125r-50800,19609l812787,3200565r-50800,16040l711187,3230816r-38100,12370l622287,3253689r-50800,8623l520687,3269030r-38100,4776l431787,3276638r-101600,l317487,3268980r-12700,-11443l292087,3241700r-25400,-20917l241287,3184004r-38100,-42926l177787,3093516r-25400,-50634l139687,2990697,88887,2868384,38087,2634335r,-55143l25387,2525801r,-368338l50787,2044433,76187,1937956r25400,-100381l126987,1742833r12700,-45390l165087,1653298r25400,-84785l215887,1527759r25400,-39739l253987,1449247r25400,-37871l304787,1374355r25400,-36233l355587,1302639r38100,-34811l419087,1233639r38100,-33629l482587,1166901r38100,-32652l558787,1102004r38100,-31915l634987,1038466r50800,-31395l723887,975842r-38100,5360l634987,988060r-38100,8369l558787,1006297r-50800,11379l469887,1030554r-38100,14376l393687,1060805r-50800,17374l304787,1097051r-38100,20371l241287,1139291r-38100,23355l165087,1187500r-38100,26340l101587,1241691r-38100,29325l25387,1301838,,1334135,,3477285r25387,30709l63487,3540442r38100,30836l152387,3599764r50800,25374l241287,3635921r38100,7582l317487,3647973r38100,1473l457187,3649446r38100,-3632l546087,3640734r50800,-6540l647687,3626218r50800,-9423l749287,3605923r50800,-12306l838187,3579876r50800,-15177l939787,3548088r50800,-18022l1028687,3510610r190500,297307l1244587,3848862r50800,26771l1308087,3879583r25400,7887l1384287,3883596r38100,-20371l1460487,3835870r25400,-33592l1498587,3764280r12700,-40640l1485887,3641687,1308087,3356546r38100,-31902l1396987,3291459r38100,-34405l1473187,3221520r38100,-36564l1549387,3147441r25400,-38392l1612887,3069894r12700,-13284l1650987,3030029r25400,-40462l1803387,3066923r25400,15938l1841487,3090824r12700,7963l1866887,3104057r,-2451l1904987,3121990r50800,4229l2006587,3115526r38100,-24384l2082787,3054299r12700,-45987l2108187,2959316r-12700,-47435l2070087,2870581r-38100,-30607l1981187,2809519r-38100,-27457l1904987,2757436r-38100,-21945l1841487,2716034r12700,-49428l1879587,2617330r12700,-48971l1917687,2519807r38100,-141770l1968487,2332532r,-44411l1981187,2244941r,-84138l1993887,2133803r317500,l2349487,2128685r38100,-14783l2425687,2090318r25400,-31521l2463787,2020176r,-94895xe" stroked="f">
                  <v:fill opacity="6425f"/>
                  <v:path arrowok="t"/>
                </v:shape>
                <v:shape id="Graphic 513" o:spid="_x0000_s1028" style="position:absolute;left:11267;width:92056;height:66605;visibility:visible;mso-wrap-style:square;v-text-anchor:top" coordsize="9205595,666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" path="m9205201,6408000r,-6155994l9201141,206707r-11706,-42635l9170795,124813,9145932,89641,9115559,59268,9080387,34406,9041128,15766,8998493,4060,8953195,,252006,,206707,4060,164072,15766,124813,34406,89641,59268,59268,89641,34406,124813,15766,164072,4060,206707,,252006,,6408000r4060,45299l15766,6495934r18640,39259l59268,6570365r30373,30373l124813,6625600r39259,18640l206707,6655946r45299,4061l8953195,6660007r45298,-4061l9041128,6644240r39259,-18640l9115559,6600738r30373,-30373l9170795,6535193r18640,-39259l9201141,6453299r4060,-45299xe" stroked="f">
                  <v:path arrowok="t"/>
                </v:shape>
                <v:shape id="Graphic 514" o:spid="_x0000_s1029" style="position:absolute;left:97680;top:61050;width:4679;height:4680;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" path="m467995,233997r-4754,-47159l449606,142914,428032,103166,399459,68535,364828,39962,325080,18388,281156,4753,233997,,186838,4753,142914,18388,103166,39962,68535,68535,39962,103166,18388,142914,4753,186838,,233997r4753,47159l18388,325080r21574,39748l68535,399459r34631,28573l142914,449606r43924,13635l233997,467994r47159,-4753l325080,449606r39748,-21574l399459,399459r28573,-34631l449606,325080r13635,-43924l467995,233997xe" fillcolor="#2a62a4" stroked="f">
                  <v:path arrowok="t"/>
                </v:shape>
                <v:shape id="Graphic 515" o:spid="_x0000_s1030" style="position:absolute;left:98099;top:61618;width:3791;height:3493;visibility:visible;mso-wrap-style:square;v-text-anchor:top" coordsize="379095,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" path="m226707,232283r-7048,-7087l202615,225196r-7074,7087l195541,249313r7074,7036l211124,256349r8535,l226707,249313r,-17030xem264998,145872r-1639,-8395l258876,130733r-6756,-4470l243725,124625r-8407,1638l228574,130733r-4470,6744l222478,145872r1626,8394l228574,161010r6744,4483l243725,167119r8395,-1626l258876,161010r4483,-6744l264998,145872xem379031,168541r-5639,-6350l335927,162191r-1219,-11138l332613,144792r381,381l330555,136664r-3302,-9664l321805,114617r17005,-9919l345059,100444r2082,-8433l339394,78600r-8534,-2108l324510,80721r-17386,9855l300545,82397r-7722,-8102l284022,66446r-9791,-7442l295465,22656r-2172,-8509l286245,9918,279882,5638r-8534,2871l267119,14859,249428,44856,239407,40754,228917,37350,218020,34747,206756,33032r127,-19202l206679,6172,199669,,184188,r-5639,6337l178536,32372r-11747,1448l155219,36258r-11341,3327l132867,43764,117627,16268,113322,9918,104863,7048r-7124,3581l91401,14859r-2844,8509l92824,30467r14872,26721l98882,63449r-8192,6756l83210,77406,72859,89674,55524,78676r4000,2743l53111,77190r-8471,2121l36118,92049r1410,9220l58039,113906r-6262,15075l47548,143141r-2578,12713l43637,166636r-29464,496l6350,167830,,174231r,7747l711,189788r6350,6401l14884,195478r29781,-495l47053,208038r3467,12053l55003,231165r5436,10122l41084,253060r-5791,4013l34264,265341r3264,5918l41821,278320r8471,2172l78422,263347r9525,8001l98310,278358r11100,6083l121158,289636,100431,263334,86614,236982,78905,208089,76517,174231r1003,-12611l102730,106248,144526,75158r54546,-9296l226301,71475r42735,25845l291757,128765r8661,24219l301244,155638r1549,8484l303682,177673r-1168,17805l287223,238480r-37097,37719l211137,291058r-14186,1461l188493,292519r-1461,-724l184912,290347r-2134,-2819l177850,282587,164045,244119r-3340,-38583l161556,192608r7620,-33909l180746,131102r17551,-23229l223888,87122r-33960,9131l161544,116217r-20943,30734l128981,188379r-1359,15773l127876,225310r11697,54420l162267,315175r23330,10618l199072,325793r13297,-1359l225526,321906r12878,-3683l250901,313397r20447,33655l279882,349173r6363,-4292l293293,340652r2172,-8509l275348,299643r9525,-7328l293535,284327r7810,-8509l308330,266890r17158,10211l325221,276885r6363,4293l340118,279019r8458,-12751l346443,257060r-6325,-3530l322732,242468r12878,-45504l336219,190487r37173,l379031,184861r,-16320xe" stroked="f">
                  <v:path arrowok="t"/>
                </v:shape>
                <w10:wrap anchorx="page" anchory="page"/>
              </v:group>
            </w:pict>
          </mc:Fallback>
        </mc:AlternateContent>
      </w:r>
      <w:r>
        <w:rPr>
          <w:noProof/>
          <w:lang w:val="en-GB" w:eastAsia="en-GB"/>
        </w:rPr>
        <mc:AlternateContent>
          <mc:Choice Requires="wps">
            <w:drawing>
              <wp:anchor distT="0" distB="0" distL="0" distR="0" simplePos="0" relativeHeight="251619840" behindDoc="0" locked="0" layoutInCell="1" allowOverlap="1" wp14:anchorId="1DBD6549" wp14:editId="4517C1FE">
                <wp:simplePos x="0" y="0"/>
                <wp:positionH relativeFrom="page">
                  <wp:posOffset>435076</wp:posOffset>
                </wp:positionH>
                <wp:positionV relativeFrom="page">
                  <wp:posOffset>6724802</wp:posOffset>
                </wp:positionV>
                <wp:extent cx="519430" cy="474980"/>
                <wp:effectExtent l="0" t="0" r="0" b="0"/>
                <wp:wrapNone/>
                <wp:docPr id="516" name="Graphic 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9430" cy="474980"/>
                        </a:xfrm>
                        <a:custGeom>
                          <a:avLst/>
                          <a:gdLst/>
                          <a:ahLst/>
                          <a:cxnLst/>
                          <a:rect l="l" t="t" r="r" b="b"/>
                          <a:pathLst>
                            <a:path w="519430" h="474980">
                              <a:moveTo>
                                <a:pt x="310388" y="329666"/>
                              </a:moveTo>
                              <a:lnTo>
                                <a:pt x="308686" y="321411"/>
                              </a:lnTo>
                              <a:lnTo>
                                <a:pt x="304101" y="314617"/>
                              </a:lnTo>
                              <a:lnTo>
                                <a:pt x="297307" y="310007"/>
                              </a:lnTo>
                              <a:lnTo>
                                <a:pt x="289052" y="308305"/>
                              </a:lnTo>
                              <a:lnTo>
                                <a:pt x="280797" y="310007"/>
                              </a:lnTo>
                              <a:lnTo>
                                <a:pt x="274015" y="314617"/>
                              </a:lnTo>
                              <a:lnTo>
                                <a:pt x="269405" y="321411"/>
                              </a:lnTo>
                              <a:lnTo>
                                <a:pt x="267716" y="329666"/>
                              </a:lnTo>
                              <a:lnTo>
                                <a:pt x="269405" y="337921"/>
                              </a:lnTo>
                              <a:lnTo>
                                <a:pt x="274015" y="344690"/>
                              </a:lnTo>
                              <a:lnTo>
                                <a:pt x="280797" y="349275"/>
                              </a:lnTo>
                              <a:lnTo>
                                <a:pt x="289052" y="350964"/>
                              </a:lnTo>
                              <a:lnTo>
                                <a:pt x="297307" y="349275"/>
                              </a:lnTo>
                              <a:lnTo>
                                <a:pt x="304101" y="344690"/>
                              </a:lnTo>
                              <a:lnTo>
                                <a:pt x="308686" y="337921"/>
                              </a:lnTo>
                              <a:lnTo>
                                <a:pt x="310388" y="329666"/>
                              </a:lnTo>
                              <a:close/>
                            </a:path>
                            <a:path w="519430" h="474980">
                              <a:moveTo>
                                <a:pt x="362800" y="199720"/>
                              </a:moveTo>
                              <a:lnTo>
                                <a:pt x="360565" y="188226"/>
                              </a:lnTo>
                              <a:lnTo>
                                <a:pt x="354431" y="178993"/>
                              </a:lnTo>
                              <a:lnTo>
                                <a:pt x="345186" y="172847"/>
                              </a:lnTo>
                              <a:lnTo>
                                <a:pt x="333679" y="170624"/>
                              </a:lnTo>
                              <a:lnTo>
                                <a:pt x="322160" y="172847"/>
                              </a:lnTo>
                              <a:lnTo>
                                <a:pt x="312940" y="178993"/>
                              </a:lnTo>
                              <a:lnTo>
                                <a:pt x="306806" y="188226"/>
                              </a:lnTo>
                              <a:lnTo>
                                <a:pt x="304584" y="199720"/>
                              </a:lnTo>
                              <a:lnTo>
                                <a:pt x="306806" y="211213"/>
                              </a:lnTo>
                              <a:lnTo>
                                <a:pt x="312940" y="220446"/>
                              </a:lnTo>
                              <a:lnTo>
                                <a:pt x="322160" y="226580"/>
                              </a:lnTo>
                              <a:lnTo>
                                <a:pt x="333679" y="228815"/>
                              </a:lnTo>
                              <a:lnTo>
                                <a:pt x="345186" y="226580"/>
                              </a:lnTo>
                              <a:lnTo>
                                <a:pt x="354431" y="220446"/>
                              </a:lnTo>
                              <a:lnTo>
                                <a:pt x="360565" y="211213"/>
                              </a:lnTo>
                              <a:lnTo>
                                <a:pt x="362800" y="199720"/>
                              </a:lnTo>
                              <a:close/>
                            </a:path>
                            <a:path w="519430" h="474980">
                              <a:moveTo>
                                <a:pt x="518922" y="241427"/>
                              </a:moveTo>
                              <a:lnTo>
                                <a:pt x="517525" y="233895"/>
                              </a:lnTo>
                              <a:lnTo>
                                <a:pt x="513600" y="227736"/>
                              </a:lnTo>
                              <a:lnTo>
                                <a:pt x="507466" y="223583"/>
                              </a:lnTo>
                              <a:lnTo>
                                <a:pt x="499516" y="222059"/>
                              </a:lnTo>
                              <a:lnTo>
                                <a:pt x="459930" y="222059"/>
                              </a:lnTo>
                              <a:lnTo>
                                <a:pt x="458241" y="206806"/>
                              </a:lnTo>
                              <a:lnTo>
                                <a:pt x="455371" y="198234"/>
                              </a:lnTo>
                              <a:lnTo>
                                <a:pt x="455904" y="198755"/>
                              </a:lnTo>
                              <a:lnTo>
                                <a:pt x="452551" y="187109"/>
                              </a:lnTo>
                              <a:lnTo>
                                <a:pt x="448030" y="173888"/>
                              </a:lnTo>
                              <a:lnTo>
                                <a:pt x="440575" y="156921"/>
                              </a:lnTo>
                              <a:lnTo>
                                <a:pt x="463867" y="143332"/>
                              </a:lnTo>
                              <a:lnTo>
                                <a:pt x="469176" y="138036"/>
                              </a:lnTo>
                              <a:lnTo>
                                <a:pt x="472173" y="131394"/>
                              </a:lnTo>
                              <a:lnTo>
                                <a:pt x="472655" y="124231"/>
                              </a:lnTo>
                              <a:lnTo>
                                <a:pt x="470458" y="117335"/>
                              </a:lnTo>
                              <a:lnTo>
                                <a:pt x="465150" y="111353"/>
                              </a:lnTo>
                              <a:lnTo>
                                <a:pt x="458457" y="108115"/>
                              </a:lnTo>
                              <a:lnTo>
                                <a:pt x="451218" y="107772"/>
                              </a:lnTo>
                              <a:lnTo>
                                <a:pt x="444284" y="110515"/>
                              </a:lnTo>
                              <a:lnTo>
                                <a:pt x="420471" y="124002"/>
                              </a:lnTo>
                              <a:lnTo>
                                <a:pt x="411467" y="112814"/>
                              </a:lnTo>
                              <a:lnTo>
                                <a:pt x="400900" y="101727"/>
                              </a:lnTo>
                              <a:lnTo>
                                <a:pt x="388861" y="90970"/>
                              </a:lnTo>
                              <a:lnTo>
                                <a:pt x="375450" y="80772"/>
                              </a:lnTo>
                              <a:lnTo>
                                <a:pt x="399618" y="39700"/>
                              </a:lnTo>
                              <a:lnTo>
                                <a:pt x="401840" y="32778"/>
                              </a:lnTo>
                              <a:lnTo>
                                <a:pt x="401218" y="25565"/>
                              </a:lnTo>
                              <a:lnTo>
                                <a:pt x="397865" y="18884"/>
                              </a:lnTo>
                              <a:lnTo>
                                <a:pt x="391896" y="13589"/>
                              </a:lnTo>
                              <a:lnTo>
                                <a:pt x="384949" y="10947"/>
                              </a:lnTo>
                              <a:lnTo>
                                <a:pt x="377710" y="11506"/>
                              </a:lnTo>
                              <a:lnTo>
                                <a:pt x="371030" y="14795"/>
                              </a:lnTo>
                              <a:lnTo>
                                <a:pt x="365721" y="20332"/>
                              </a:lnTo>
                              <a:lnTo>
                                <a:pt x="341503" y="61417"/>
                              </a:lnTo>
                              <a:lnTo>
                                <a:pt x="327774" y="55791"/>
                              </a:lnTo>
                              <a:lnTo>
                                <a:pt x="313423" y="51142"/>
                              </a:lnTo>
                              <a:lnTo>
                                <a:pt x="298500" y="47574"/>
                              </a:lnTo>
                              <a:lnTo>
                                <a:pt x="283070" y="45212"/>
                              </a:lnTo>
                              <a:lnTo>
                                <a:pt x="283235" y="18935"/>
                              </a:lnTo>
                              <a:lnTo>
                                <a:pt x="281406" y="11557"/>
                              </a:lnTo>
                              <a:lnTo>
                                <a:pt x="276885" y="5537"/>
                              </a:lnTo>
                              <a:lnTo>
                                <a:pt x="270446" y="1485"/>
                              </a:lnTo>
                              <a:lnTo>
                                <a:pt x="262902" y="0"/>
                              </a:lnTo>
                              <a:lnTo>
                                <a:pt x="255485" y="1536"/>
                              </a:lnTo>
                              <a:lnTo>
                                <a:pt x="249643" y="5791"/>
                              </a:lnTo>
                              <a:lnTo>
                                <a:pt x="245821" y="12242"/>
                              </a:lnTo>
                              <a:lnTo>
                                <a:pt x="244449" y="20332"/>
                              </a:lnTo>
                              <a:lnTo>
                                <a:pt x="244436" y="44310"/>
                              </a:lnTo>
                              <a:lnTo>
                                <a:pt x="228358" y="46304"/>
                              </a:lnTo>
                              <a:lnTo>
                                <a:pt x="212496" y="49631"/>
                              </a:lnTo>
                              <a:lnTo>
                                <a:pt x="196977" y="54190"/>
                              </a:lnTo>
                              <a:lnTo>
                                <a:pt x="181914" y="59905"/>
                              </a:lnTo>
                              <a:lnTo>
                                <a:pt x="161036" y="22263"/>
                              </a:lnTo>
                              <a:lnTo>
                                <a:pt x="155663" y="16713"/>
                              </a:lnTo>
                              <a:lnTo>
                                <a:pt x="148869" y="13322"/>
                              </a:lnTo>
                              <a:lnTo>
                                <a:pt x="141351" y="12471"/>
                              </a:lnTo>
                              <a:lnTo>
                                <a:pt x="133819" y="14554"/>
                              </a:lnTo>
                              <a:lnTo>
                                <a:pt x="128282" y="19875"/>
                              </a:lnTo>
                              <a:lnTo>
                                <a:pt x="125006" y="26657"/>
                              </a:lnTo>
                              <a:lnTo>
                                <a:pt x="124447" y="34188"/>
                              </a:lnTo>
                              <a:lnTo>
                                <a:pt x="127076" y="41719"/>
                              </a:lnTo>
                              <a:lnTo>
                                <a:pt x="147434" y="78295"/>
                              </a:lnTo>
                              <a:lnTo>
                                <a:pt x="135369" y="86868"/>
                              </a:lnTo>
                              <a:lnTo>
                                <a:pt x="124167" y="96113"/>
                              </a:lnTo>
                              <a:lnTo>
                                <a:pt x="113931" y="105981"/>
                              </a:lnTo>
                              <a:lnTo>
                                <a:pt x="103009" y="118491"/>
                              </a:lnTo>
                              <a:lnTo>
                                <a:pt x="99758" y="122770"/>
                              </a:lnTo>
                              <a:lnTo>
                                <a:pt x="81000" y="111125"/>
                              </a:lnTo>
                              <a:lnTo>
                                <a:pt x="81495" y="111480"/>
                              </a:lnTo>
                              <a:lnTo>
                                <a:pt x="74510" y="108724"/>
                              </a:lnTo>
                              <a:lnTo>
                                <a:pt x="67284" y="108953"/>
                              </a:lnTo>
                              <a:lnTo>
                                <a:pt x="60617" y="111912"/>
                              </a:lnTo>
                              <a:lnTo>
                                <a:pt x="55321" y="117335"/>
                              </a:lnTo>
                              <a:lnTo>
                                <a:pt x="52374" y="124421"/>
                              </a:lnTo>
                              <a:lnTo>
                                <a:pt x="52349" y="131978"/>
                              </a:lnTo>
                              <a:lnTo>
                                <a:pt x="55270" y="138976"/>
                              </a:lnTo>
                              <a:lnTo>
                                <a:pt x="61112" y="144424"/>
                              </a:lnTo>
                              <a:lnTo>
                                <a:pt x="79463" y="155956"/>
                              </a:lnTo>
                              <a:lnTo>
                                <a:pt x="70904" y="176593"/>
                              </a:lnTo>
                              <a:lnTo>
                                <a:pt x="65112" y="195973"/>
                              </a:lnTo>
                              <a:lnTo>
                                <a:pt x="61569" y="213398"/>
                              </a:lnTo>
                              <a:lnTo>
                                <a:pt x="59740" y="228142"/>
                              </a:lnTo>
                              <a:lnTo>
                                <a:pt x="19405" y="228815"/>
                              </a:lnTo>
                              <a:lnTo>
                                <a:pt x="11849" y="230911"/>
                              </a:lnTo>
                              <a:lnTo>
                                <a:pt x="5676" y="235369"/>
                              </a:lnTo>
                              <a:lnTo>
                                <a:pt x="1524" y="241630"/>
                              </a:lnTo>
                              <a:lnTo>
                                <a:pt x="0" y="249148"/>
                              </a:lnTo>
                              <a:lnTo>
                                <a:pt x="2082" y="256679"/>
                              </a:lnTo>
                              <a:lnTo>
                                <a:pt x="6527" y="262763"/>
                              </a:lnTo>
                              <a:lnTo>
                                <a:pt x="12801" y="266649"/>
                              </a:lnTo>
                              <a:lnTo>
                                <a:pt x="20370" y="267627"/>
                              </a:lnTo>
                              <a:lnTo>
                                <a:pt x="61150" y="266954"/>
                              </a:lnTo>
                              <a:lnTo>
                                <a:pt x="64427" y="284835"/>
                              </a:lnTo>
                              <a:lnTo>
                                <a:pt x="69176" y="301332"/>
                              </a:lnTo>
                              <a:lnTo>
                                <a:pt x="75311" y="316484"/>
                              </a:lnTo>
                              <a:lnTo>
                                <a:pt x="82753" y="330339"/>
                              </a:lnTo>
                              <a:lnTo>
                                <a:pt x="56261" y="346468"/>
                              </a:lnTo>
                              <a:lnTo>
                                <a:pt x="51511" y="351536"/>
                              </a:lnTo>
                              <a:lnTo>
                                <a:pt x="49149" y="357949"/>
                              </a:lnTo>
                              <a:lnTo>
                                <a:pt x="49123" y="364845"/>
                              </a:lnTo>
                              <a:lnTo>
                                <a:pt x="51371" y="371373"/>
                              </a:lnTo>
                              <a:lnTo>
                                <a:pt x="56730" y="377342"/>
                              </a:lnTo>
                              <a:lnTo>
                                <a:pt x="63525" y="380593"/>
                              </a:lnTo>
                              <a:lnTo>
                                <a:pt x="71043" y="380923"/>
                              </a:lnTo>
                              <a:lnTo>
                                <a:pt x="78587" y="378142"/>
                              </a:lnTo>
                              <a:lnTo>
                                <a:pt x="107365" y="360553"/>
                              </a:lnTo>
                              <a:lnTo>
                                <a:pt x="120408" y="371513"/>
                              </a:lnTo>
                              <a:lnTo>
                                <a:pt x="134581" y="381114"/>
                              </a:lnTo>
                              <a:lnTo>
                                <a:pt x="149783" y="389432"/>
                              </a:lnTo>
                              <a:lnTo>
                                <a:pt x="165887" y="396532"/>
                              </a:lnTo>
                              <a:lnTo>
                                <a:pt x="137502" y="360540"/>
                              </a:lnTo>
                              <a:lnTo>
                                <a:pt x="118579" y="324446"/>
                              </a:lnTo>
                              <a:lnTo>
                                <a:pt x="108026" y="284899"/>
                              </a:lnTo>
                              <a:lnTo>
                                <a:pt x="104762" y="238531"/>
                              </a:lnTo>
                              <a:lnTo>
                                <a:pt x="106133" y="221272"/>
                              </a:lnTo>
                              <a:lnTo>
                                <a:pt x="122339" y="172542"/>
                              </a:lnTo>
                              <a:lnTo>
                                <a:pt x="165900" y="121412"/>
                              </a:lnTo>
                              <a:lnTo>
                                <a:pt x="234226" y="91871"/>
                              </a:lnTo>
                              <a:lnTo>
                                <a:pt x="272554" y="90170"/>
                              </a:lnTo>
                              <a:lnTo>
                                <a:pt x="309829" y="97853"/>
                              </a:lnTo>
                              <a:lnTo>
                                <a:pt x="368350" y="133235"/>
                              </a:lnTo>
                              <a:lnTo>
                                <a:pt x="399440" y="176288"/>
                              </a:lnTo>
                              <a:lnTo>
                                <a:pt x="411302" y="209448"/>
                              </a:lnTo>
                              <a:lnTo>
                                <a:pt x="412432" y="213080"/>
                              </a:lnTo>
                              <a:lnTo>
                                <a:pt x="414553" y="224701"/>
                              </a:lnTo>
                              <a:lnTo>
                                <a:pt x="415772" y="243243"/>
                              </a:lnTo>
                              <a:lnTo>
                                <a:pt x="414185" y="267627"/>
                              </a:lnTo>
                              <a:lnTo>
                                <a:pt x="393230" y="326504"/>
                              </a:lnTo>
                              <a:lnTo>
                                <a:pt x="342455" y="378142"/>
                              </a:lnTo>
                              <a:lnTo>
                                <a:pt x="289064" y="398487"/>
                              </a:lnTo>
                              <a:lnTo>
                                <a:pt x="269646" y="400481"/>
                              </a:lnTo>
                              <a:lnTo>
                                <a:pt x="258064" y="400481"/>
                              </a:lnTo>
                              <a:lnTo>
                                <a:pt x="256070" y="399503"/>
                              </a:lnTo>
                              <a:lnTo>
                                <a:pt x="253161" y="397510"/>
                              </a:lnTo>
                              <a:lnTo>
                                <a:pt x="250240" y="393649"/>
                              </a:lnTo>
                              <a:lnTo>
                                <a:pt x="245376" y="387908"/>
                              </a:lnTo>
                              <a:lnTo>
                                <a:pt x="224586" y="334213"/>
                              </a:lnTo>
                              <a:lnTo>
                                <a:pt x="220014" y="281406"/>
                              </a:lnTo>
                              <a:lnTo>
                                <a:pt x="221183" y="263690"/>
                              </a:lnTo>
                              <a:lnTo>
                                <a:pt x="231622" y="217284"/>
                              </a:lnTo>
                              <a:lnTo>
                                <a:pt x="247459" y="179489"/>
                              </a:lnTo>
                              <a:lnTo>
                                <a:pt x="271487" y="147688"/>
                              </a:lnTo>
                              <a:lnTo>
                                <a:pt x="306527" y="119265"/>
                              </a:lnTo>
                              <a:lnTo>
                                <a:pt x="260032" y="131775"/>
                              </a:lnTo>
                              <a:lnTo>
                                <a:pt x="221170" y="159118"/>
                              </a:lnTo>
                              <a:lnTo>
                                <a:pt x="192493" y="201193"/>
                              </a:lnTo>
                              <a:lnTo>
                                <a:pt x="176580" y="257911"/>
                              </a:lnTo>
                              <a:lnTo>
                                <a:pt x="174726" y="279514"/>
                              </a:lnTo>
                              <a:lnTo>
                                <a:pt x="175069" y="308470"/>
                              </a:lnTo>
                              <a:lnTo>
                                <a:pt x="191084" y="382968"/>
                              </a:lnTo>
                              <a:lnTo>
                                <a:pt x="216281" y="424688"/>
                              </a:lnTo>
                              <a:lnTo>
                                <a:pt x="254101" y="446049"/>
                              </a:lnTo>
                              <a:lnTo>
                                <a:pt x="272554" y="446049"/>
                              </a:lnTo>
                              <a:lnTo>
                                <a:pt x="290753" y="444182"/>
                              </a:lnTo>
                              <a:lnTo>
                                <a:pt x="308762" y="440728"/>
                              </a:lnTo>
                              <a:lnTo>
                                <a:pt x="326402" y="435698"/>
                              </a:lnTo>
                              <a:lnTo>
                                <a:pt x="343509" y="429082"/>
                              </a:lnTo>
                              <a:lnTo>
                                <a:pt x="365721" y="465416"/>
                              </a:lnTo>
                              <a:lnTo>
                                <a:pt x="371030" y="471411"/>
                              </a:lnTo>
                              <a:lnTo>
                                <a:pt x="377710" y="474649"/>
                              </a:lnTo>
                              <a:lnTo>
                                <a:pt x="384949" y="474967"/>
                              </a:lnTo>
                              <a:lnTo>
                                <a:pt x="391896" y="472173"/>
                              </a:lnTo>
                              <a:lnTo>
                                <a:pt x="397840" y="466864"/>
                              </a:lnTo>
                              <a:lnTo>
                                <a:pt x="401091" y="460082"/>
                              </a:lnTo>
                              <a:lnTo>
                                <a:pt x="401421" y="452589"/>
                              </a:lnTo>
                              <a:lnTo>
                                <a:pt x="398640" y="445096"/>
                              </a:lnTo>
                              <a:lnTo>
                                <a:pt x="376974" y="410248"/>
                              </a:lnTo>
                              <a:lnTo>
                                <a:pt x="390017" y="400202"/>
                              </a:lnTo>
                              <a:lnTo>
                                <a:pt x="401878" y="389280"/>
                              </a:lnTo>
                              <a:lnTo>
                                <a:pt x="412572" y="377621"/>
                              </a:lnTo>
                              <a:lnTo>
                                <a:pt x="422135" y="365391"/>
                              </a:lnTo>
                              <a:lnTo>
                                <a:pt x="444284" y="378739"/>
                              </a:lnTo>
                              <a:lnTo>
                                <a:pt x="445617" y="379387"/>
                              </a:lnTo>
                              <a:lnTo>
                                <a:pt x="445262" y="379082"/>
                              </a:lnTo>
                              <a:lnTo>
                                <a:pt x="452208" y="381889"/>
                              </a:lnTo>
                              <a:lnTo>
                                <a:pt x="459447" y="381660"/>
                              </a:lnTo>
                              <a:lnTo>
                                <a:pt x="466140" y="378701"/>
                              </a:lnTo>
                              <a:lnTo>
                                <a:pt x="471449" y="373303"/>
                              </a:lnTo>
                              <a:lnTo>
                                <a:pt x="474205" y="366204"/>
                              </a:lnTo>
                              <a:lnTo>
                                <a:pt x="473964" y="358736"/>
                              </a:lnTo>
                              <a:lnTo>
                                <a:pt x="471030" y="352005"/>
                              </a:lnTo>
                              <a:lnTo>
                                <a:pt x="465658" y="347103"/>
                              </a:lnTo>
                              <a:lnTo>
                                <a:pt x="441845" y="331965"/>
                              </a:lnTo>
                              <a:lnTo>
                                <a:pt x="448221" y="316903"/>
                              </a:lnTo>
                              <a:lnTo>
                                <a:pt x="453161" y="302120"/>
                              </a:lnTo>
                              <a:lnTo>
                                <a:pt x="456679" y="287858"/>
                              </a:lnTo>
                              <a:lnTo>
                                <a:pt x="459473" y="269659"/>
                              </a:lnTo>
                              <a:lnTo>
                                <a:pt x="460311" y="260794"/>
                              </a:lnTo>
                              <a:lnTo>
                                <a:pt x="499516" y="260794"/>
                              </a:lnTo>
                              <a:lnTo>
                                <a:pt x="507466" y="259410"/>
                              </a:lnTo>
                              <a:lnTo>
                                <a:pt x="513600" y="255485"/>
                              </a:lnTo>
                              <a:lnTo>
                                <a:pt x="517525" y="249377"/>
                              </a:lnTo>
                              <a:lnTo>
                                <a:pt x="518922" y="241427"/>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3ED597F" id="Graphic 516" o:spid="_x0000_s1026" style="position:absolute;margin-left:34.25pt;margin-top:529.5pt;width:40.9pt;height:37.4pt;z-index:251619840;visibility:visible;mso-wrap-style:square;mso-wrap-distance-left:0;mso-wrap-distance-top:0;mso-wrap-distance-right:0;mso-wrap-distance-bottom:0;mso-position-horizontal:absolute;mso-position-horizontal-relative:page;mso-position-vertical:absolute;mso-position-vertical-relative:page;v-text-anchor:top" coordsize="519430,474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" path="m310388,329666r-1702,-8255l304101,314617r-6794,-4610l289052,308305r-8255,1702l274015,314617r-4610,6794l267716,329666r1689,8255l274015,344690r6782,4585l289052,350964r8255,-1689l304101,344690r4585,-6769l310388,329666xem362800,199720r-2235,-11494l354431,178993r-9245,-6146l333679,170624r-11519,2223l312940,178993r-6134,9233l304584,199720r2222,11493l312940,220446r9220,6134l333679,228815r11507,-2235l354431,220446r6134,-9233l362800,199720xem518922,241427r-1397,-7532l513600,227736r-6134,-4153l499516,222059r-39586,l458241,206806r-2870,-8572l455904,198755r-3353,-11646l448030,173888r-7455,-16967l463867,143332r5309,-5296l472173,131394r482,-7163l470458,117335r-5308,-5982l458457,108115r-7239,-343l444284,110515r-23813,13487l411467,112814,400900,101727,388861,90970,375450,80772,399618,39700r2222,-6922l401218,25565r-3353,-6681l391896,13589r-6947,-2642l377710,11506r-6680,3289l365721,20332,341503,61417,327774,55791,313423,51142,298500,47574,283070,45212r165,-26277l281406,11557,276885,5537,270446,1485,262902,r-7417,1536l249643,5791r-3822,6451l244449,20332r-13,23978l228358,46304r-15862,3327l196977,54190r-15063,5715l161036,22263r-5373,-5550l148869,13322r-7518,-851l133819,14554r-5537,5321l125006,26657r-559,7531l127076,41719r20358,36576l135369,86868r-11202,9245l113931,105981r-10922,12510l99758,122770,81000,111125r495,355l74510,108724r-7226,229l60617,111912r-5296,5423l52374,124421r-25,7557l55270,138976r5842,5448l79463,155956r-8559,20637l65112,195973r-3543,17425l59740,228142r-40335,673l11849,230911r-6173,4458l1524,241630,,249148r2082,7531l6527,262763r6274,3886l20370,267627r40780,-673l64427,284835r4749,16497l75311,316484r7442,13855l56261,346468r-4750,5068l49149,357949r-26,6896l51371,371373r5359,5969l63525,380593r7518,330l78587,378142r28778,-17589l120408,371513r14173,9601l149783,389432r16104,7100l137502,360540,118579,324446,108026,284899r-3264,-46368l106133,221272r16206,-48730l165900,121412,234226,91871r38328,-1701l309829,97853r58521,35382l399440,176288r11862,33160l412432,213080r2121,11621l415772,243243r-1587,24384l393230,326504r-50775,51638l289064,398487r-19418,1994l258064,400481r-1994,-978l253161,397510r-2921,-3861l245376,387908,224586,334213r-4572,-52807l221183,263690r10439,-46406l247459,179489r24028,-31801l306527,119265r-46495,12510l221170,159118r-28677,42075l176580,257911r-1854,21603l175069,308470r16015,74498l216281,424688r37820,21361l272554,446049r18199,-1867l308762,440728r17640,-5030l343509,429082r22212,36334l371030,471411r6680,3238l384949,474967r6947,-2794l397840,466864r3251,-6782l401421,452589r-2781,-7493l376974,410248r13043,-10046l401878,389280r10694,-11659l422135,365391r22149,13348l445617,379387r-355,-305l452208,381889r7239,-229l466140,378701r5309,-5398l474205,366204r-241,-7468l471030,352005r-5372,-4902l441845,331965r6376,-15062l453161,302120r3518,-14262l459473,269659r838,-8865l499516,260794r7950,-1384l513600,255485r3925,-6108l518922,241427xe" stroked="f">
                <v:path arrowok="t"/>
                <w10:wrap anchorx="page" anchory="page"/>
              </v:shape>
            </w:pict>
          </mc:Fallback>
        </mc:AlternateContent>
      </w:r>
      <w:r>
        <w:rPr>
          <w:noProof/>
          <w:lang w:val="en-GB" w:eastAsia="en-GB"/>
        </w:rPr>
        <mc:AlternateContent>
          <mc:Choice Requires="wps">
            <w:drawing>
              <wp:anchor distT="0" distB="0" distL="0" distR="0" simplePos="0" relativeHeight="251698688" behindDoc="1" locked="0" layoutInCell="1" allowOverlap="1" wp14:anchorId="00B3049C" wp14:editId="3B7A05B0">
                <wp:simplePos x="0" y="0"/>
                <wp:positionH relativeFrom="page">
                  <wp:posOffset>1364740</wp:posOffset>
                </wp:positionH>
                <wp:positionV relativeFrom="page">
                  <wp:posOffset>780973</wp:posOffset>
                </wp:positionV>
                <wp:extent cx="8693785" cy="6177280"/>
                <wp:effectExtent l="0" t="0" r="0" b="0"/>
                <wp:wrapNone/>
                <wp:docPr id="517" name="Graphic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3785" cy="6177280"/>
                        </a:xfrm>
                        <a:custGeom>
                          <a:avLst/>
                          <a:gdLst/>
                          <a:ahLst/>
                          <a:cxnLst/>
                          <a:rect l="l" t="t" r="r" b="b"/>
                          <a:pathLst>
                            <a:path w="8693785" h="6177280">
                              <a:moveTo>
                                <a:pt x="8693315" y="108000"/>
                              </a:moveTo>
                              <a:lnTo>
                                <a:pt x="8684828" y="65960"/>
                              </a:lnTo>
                              <a:lnTo>
                                <a:pt x="8661684" y="31630"/>
                              </a:lnTo>
                              <a:lnTo>
                                <a:pt x="8627355" y="8486"/>
                              </a:lnTo>
                              <a:lnTo>
                                <a:pt x="8585314" y="0"/>
                              </a:lnTo>
                              <a:lnTo>
                                <a:pt x="108000" y="0"/>
                              </a:lnTo>
                              <a:lnTo>
                                <a:pt x="65965" y="8486"/>
                              </a:lnTo>
                              <a:lnTo>
                                <a:pt x="31635" y="31630"/>
                              </a:lnTo>
                              <a:lnTo>
                                <a:pt x="8488" y="65960"/>
                              </a:lnTo>
                              <a:lnTo>
                                <a:pt x="0" y="108000"/>
                              </a:lnTo>
                              <a:lnTo>
                                <a:pt x="0" y="6069203"/>
                              </a:lnTo>
                              <a:lnTo>
                                <a:pt x="8488" y="6111238"/>
                              </a:lnTo>
                              <a:lnTo>
                                <a:pt x="31635" y="6145568"/>
                              </a:lnTo>
                              <a:lnTo>
                                <a:pt x="65965" y="6168715"/>
                              </a:lnTo>
                              <a:lnTo>
                                <a:pt x="108000" y="6177203"/>
                              </a:lnTo>
                              <a:lnTo>
                                <a:pt x="8585314" y="6177203"/>
                              </a:lnTo>
                              <a:lnTo>
                                <a:pt x="8627355" y="6168715"/>
                              </a:lnTo>
                              <a:lnTo>
                                <a:pt x="8661684" y="6145568"/>
                              </a:lnTo>
                              <a:lnTo>
                                <a:pt x="8684828" y="6111238"/>
                              </a:lnTo>
                              <a:lnTo>
                                <a:pt x="8693315" y="6069203"/>
                              </a:lnTo>
                              <a:lnTo>
                                <a:pt x="8693315" y="108000"/>
                              </a:lnTo>
                              <a:close/>
                            </a:path>
                          </a:pathLst>
                        </a:custGeom>
                        <a:ln w="50800">
                          <a:solidFill>
                            <a:srgbClr val="2A62A4"/>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BCF481F" id="Graphic 517" o:spid="_x0000_s1026" style="position:absolute;margin-left:107.45pt;margin-top:61.5pt;width:684.55pt;height:486.4pt;z-index:-251617792;visibility:visible;mso-wrap-style:square;mso-wrap-distance-left:0;mso-wrap-distance-top:0;mso-wrap-distance-right:0;mso-wrap-distance-bottom:0;mso-position-horizontal:absolute;mso-position-horizontal-relative:page;mso-position-vertical:absolute;mso-position-vertical-relative:page;v-text-anchor:top" coordsize="8693785,6177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" path="m8693315,108000r-8487,-42040l8661684,31630,8627355,8486,8585314,,108000,,65965,8486,31635,31630,8488,65960,,108000,,6069203r8488,42035l31635,6145568r34330,23147l108000,6177203r8477314,l8627355,6168715r34329,-23147l8684828,6111238r8487,-42035l8693315,108000xe" filled="f" strokecolor="#2a62a4" strokeweight="4pt">
                <v:path arrowok="t"/>
                <w10:wrap anchorx="page" anchory="page"/>
              </v:shape>
            </w:pict>
          </mc:Fallback>
        </mc:AlternateContent>
      </w:r>
      <w:r>
        <w:rPr>
          <w:noProof/>
          <w:lang w:val="en-GB" w:eastAsia="en-GB"/>
        </w:rPr>
        <mc:AlternateContent>
          <mc:Choice Requires="wps">
            <w:drawing>
              <wp:anchor distT="0" distB="0" distL="0" distR="0" simplePos="0" relativeHeight="251620864" behindDoc="0" locked="0" layoutInCell="1" allowOverlap="1" wp14:anchorId="04B64AD6" wp14:editId="533917AA">
                <wp:simplePos x="0" y="0"/>
                <wp:positionH relativeFrom="page">
                  <wp:posOffset>10121927</wp:posOffset>
                </wp:positionH>
                <wp:positionV relativeFrom="page">
                  <wp:posOffset>1024100</wp:posOffset>
                </wp:positionV>
                <wp:extent cx="167640" cy="251968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2519680"/>
                        </a:xfrm>
                        <a:prstGeom prst="rect">
                          <a:avLst/>
                        </a:prstGeom>
                      </wps:spPr>
                      <wps:txbx>
                        <w:txbxContent>
                          <w:p w14:paraId="2E80360A" w14:textId="1E3593A5" w:rsidR="006E65B1" w:rsidRDefault="006E65B1">
                            <w:pPr>
                              <w:spacing w:before="13"/>
                              <w:ind w:left="20"/>
                              <w:rPr>
                                <w:sz w:val="20"/>
                              </w:rPr>
                            </w:pPr>
                          </w:p>
                        </w:txbxContent>
                      </wps:txbx>
                      <wps:bodyPr vert="vert" wrap="square" lIns="0" tIns="0" rIns="0" bIns="0" rtlCol="0">
                        <a:noAutofit/>
                      </wps:bodyPr>
                    </wps:wsp>
                  </a:graphicData>
                </a:graphic>
              </wp:anchor>
            </w:drawing>
          </mc:Choice>
          <mc:Fallback>
            <w:pict>
              <v:shape w14:anchorId="04B64AD6" id="Textbox 518" o:spid="_x0000_s1052" type="#_x0000_t202" style="position:absolute;left:0;text-align:left;margin-left:797pt;margin-top:80.65pt;width:13.2pt;height:198.4pt;z-index:25162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" filled="f" stroked="f">
                <v:path arrowok="t"/>
                <v:textbox style="layout-flow:vertical" inset="0,0,0,0">
                  <w:txbxContent>
                    <w:p w14:paraId="2E80360A" w14:textId="1E3593A5" w:rsidR="006E65B1" w:rsidRDefault="006E65B1">
                      <w:pPr>
                        <w:spacing w:before="13"/>
                        <w:ind w:left="20"/>
                        <w:rPr>
                          <w:sz w:val="20"/>
                        </w:rPr>
                      </w:pPr>
                    </w:p>
                  </w:txbxContent>
                </v:textbox>
                <w10:wrap anchorx="page" anchory="page"/>
              </v:shape>
            </w:pict>
          </mc:Fallback>
        </mc:AlternateContent>
      </w:r>
      <w:r>
        <w:rPr>
          <w:noProof/>
          <w:lang w:val="en-GB" w:eastAsia="en-GB"/>
        </w:rPr>
        <mc:AlternateContent>
          <mc:Choice Requires="wps">
            <w:drawing>
              <wp:anchor distT="0" distB="0" distL="0" distR="0" simplePos="0" relativeHeight="251621888" behindDoc="0" locked="0" layoutInCell="1" allowOverlap="1" wp14:anchorId="1BE8F192" wp14:editId="504DAFB8">
                <wp:simplePos x="0" y="0"/>
                <wp:positionH relativeFrom="page">
                  <wp:posOffset>406066</wp:posOffset>
                </wp:positionH>
                <wp:positionV relativeFrom="page">
                  <wp:posOffset>527300</wp:posOffset>
                </wp:positionV>
                <wp:extent cx="224154" cy="5469255"/>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4" cy="5469255"/>
                        </a:xfrm>
                        <a:prstGeom prst="rect">
                          <a:avLst/>
                        </a:prstGeom>
                      </wps:spPr>
                      <wps:txbx>
                        <w:txbxContent>
                          <w:p w14:paraId="05BD4701" w14:textId="22CEFDFF" w:rsidR="006E65B1" w:rsidRDefault="006E65B1">
                            <w:pPr>
                              <w:spacing w:before="11"/>
                              <w:ind w:left="20"/>
                              <w:rPr>
                                <w:b/>
                                <w:sz w:val="28"/>
                              </w:rPr>
                            </w:pPr>
                          </w:p>
                        </w:txbxContent>
                      </wps:txbx>
                      <wps:bodyPr vert="vert" wrap="square" lIns="0" tIns="0" rIns="0" bIns="0" rtlCol="0">
                        <a:noAutofit/>
                      </wps:bodyPr>
                    </wps:wsp>
                  </a:graphicData>
                </a:graphic>
              </wp:anchor>
            </w:drawing>
          </mc:Choice>
          <mc:Fallback>
            <w:pict>
              <v:shape w14:anchorId="1BE8F192" id="Textbox 519" o:spid="_x0000_s1053" type="#_x0000_t202" style="position:absolute;left:0;text-align:left;margin-left:31.95pt;margin-top:41.5pt;width:17.65pt;height:430.65pt;z-index:25162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" filled="f" stroked="f">
                <v:path arrowok="t"/>
                <v:textbox style="layout-flow:vertical" inset="0,0,0,0">
                  <w:txbxContent>
                    <w:p w14:paraId="05BD4701" w14:textId="22CEFDFF" w:rsidR="006E65B1" w:rsidRDefault="006E65B1">
                      <w:pPr>
                        <w:spacing w:before="11"/>
                        <w:ind w:left="20"/>
                        <w:rPr>
                          <w:b/>
                          <w:sz w:val="28"/>
                        </w:rPr>
                      </w:pPr>
                    </w:p>
                  </w:txbxContent>
                </v:textbox>
                <w10:wrap anchorx="page" anchory="page"/>
              </v:shape>
            </w:pict>
          </mc:Fallback>
        </mc:AlternateContent>
      </w:r>
      <w:r>
        <w:rPr>
          <w:noProof/>
          <w:lang w:val="en-GB" w:eastAsia="en-GB"/>
        </w:rPr>
        <mc:AlternateContent>
          <mc:Choice Requires="wps">
            <w:drawing>
              <wp:anchor distT="0" distB="0" distL="0" distR="0" simplePos="0" relativeHeight="251622912" behindDoc="0" locked="0" layoutInCell="1" allowOverlap="1" wp14:anchorId="4FB925BD" wp14:editId="4F5B1350">
                <wp:simplePos x="0" y="0"/>
                <wp:positionH relativeFrom="page">
                  <wp:posOffset>227927</wp:posOffset>
                </wp:positionH>
                <wp:positionV relativeFrom="page">
                  <wp:posOffset>7044343</wp:posOffset>
                </wp:positionV>
                <wp:extent cx="167640" cy="169545"/>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169545"/>
                        </a:xfrm>
                        <a:prstGeom prst="rect">
                          <a:avLst/>
                        </a:prstGeom>
                      </wps:spPr>
                      <wps:txbx>
                        <w:txbxContent>
                          <w:p w14:paraId="0D1314EE" w14:textId="73D06EBF" w:rsidR="006E65B1" w:rsidRDefault="006E65B1">
                            <w:pPr>
                              <w:spacing w:before="13"/>
                              <w:ind w:left="20"/>
                              <w:rPr>
                                <w:b/>
                                <w:sz w:val="20"/>
                              </w:rPr>
                            </w:pPr>
                          </w:p>
                        </w:txbxContent>
                      </wps:txbx>
                      <wps:bodyPr vert="vert" wrap="square" lIns="0" tIns="0" rIns="0" bIns="0" rtlCol="0">
                        <a:noAutofit/>
                      </wps:bodyPr>
                    </wps:wsp>
                  </a:graphicData>
                </a:graphic>
              </wp:anchor>
            </w:drawing>
          </mc:Choice>
          <mc:Fallback>
            <w:pict>
              <v:shape w14:anchorId="4FB925BD" id="Textbox 520" o:spid="_x0000_s1054" type="#_x0000_t202" style="position:absolute;left:0;text-align:left;margin-left:17.95pt;margin-top:554.65pt;width:13.2pt;height:13.35pt;z-index:2516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" filled="f" stroked="f">
                <v:path arrowok="t"/>
                <v:textbox style="layout-flow:vertical" inset="0,0,0,0">
                  <w:txbxContent>
                    <w:p w14:paraId="0D1314EE" w14:textId="73D06EBF" w:rsidR="006E65B1" w:rsidRDefault="006E65B1">
                      <w:pPr>
                        <w:spacing w:before="13"/>
                        <w:ind w:left="20"/>
                        <w:rPr>
                          <w:b/>
                          <w:sz w:val="20"/>
                        </w:rPr>
                      </w:pPr>
                    </w:p>
                  </w:txbxContent>
                </v:textbox>
                <w10:wrap anchorx="page" anchory="page"/>
              </v:shape>
            </w:pict>
          </mc:Fallback>
        </mc:AlternateContent>
      </w:r>
      <w:r w:rsidR="000A0943" w:rsidRPr="000A0943">
        <w:rPr>
          <w:noProof/>
          <w:lang w:val="fr-FR" w:eastAsia="en-GB"/>
        </w:rPr>
        <w:t>Où sont</w:t>
      </w:r>
      <w:r w:rsidR="005C0641" w:rsidRPr="005C0641">
        <w:rPr>
          <w:color w:val="231F20"/>
          <w:lang w:val="fr-FR"/>
        </w:rPr>
        <w:t xml:space="preserve"> passés les vecteurs ?</w:t>
      </w:r>
    </w:p>
    <w:p w14:paraId="190A3A97" w14:textId="160B8F9D" w:rsidR="005C0641" w:rsidRPr="005C0641" w:rsidRDefault="005C0641" w:rsidP="00585A08">
      <w:pPr>
        <w:spacing w:before="276"/>
        <w:ind w:left="140"/>
        <w:rPr>
          <w:sz w:val="24"/>
          <w:lang w:val="fr-FR"/>
        </w:rPr>
      </w:pPr>
      <w:r w:rsidRPr="005C0641">
        <w:rPr>
          <w:color w:val="231F20"/>
          <w:sz w:val="24"/>
          <w:lang w:val="fr-FR"/>
        </w:rPr>
        <w:t xml:space="preserve">Périodes de temps et régions pour des vecteurs spécifiques : comment les vecteurs se sont </w:t>
      </w:r>
      <w:r w:rsidR="000A0943">
        <w:rPr>
          <w:color w:val="231F20"/>
          <w:sz w:val="24"/>
          <w:lang w:val="fr-FR"/>
        </w:rPr>
        <w:t>propagés</w:t>
      </w:r>
      <w:r w:rsidRPr="005C0641">
        <w:rPr>
          <w:color w:val="231F20"/>
          <w:sz w:val="24"/>
          <w:lang w:val="fr-FR"/>
        </w:rPr>
        <w:t xml:space="preserve"> dans le temps.</w:t>
      </w:r>
    </w:p>
    <w:p w14:paraId="660AEC20" w14:textId="77777777" w:rsidR="003543A8" w:rsidRPr="005C0641" w:rsidRDefault="003543A8">
      <w:pPr>
        <w:pStyle w:val="Corpsdetexte"/>
        <w:spacing w:before="157"/>
        <w:rPr>
          <w:sz w:val="20"/>
          <w:lang w:val="fr-FR"/>
        </w:rPr>
      </w:pPr>
    </w:p>
    <w:tbl>
      <w:tblPr>
        <w:tblW w:w="0" w:type="auto"/>
        <w:tblInd w:w="123" w:type="dxa"/>
        <w:tblBorders>
          <w:top w:val="single" w:sz="4" w:space="0" w:color="6C7095"/>
          <w:left w:val="single" w:sz="4" w:space="0" w:color="6C7095"/>
          <w:bottom w:val="single" w:sz="4" w:space="0" w:color="6C7095"/>
          <w:right w:val="single" w:sz="4" w:space="0" w:color="6C7095"/>
          <w:insideH w:val="single" w:sz="4" w:space="0" w:color="6C7095"/>
          <w:insideV w:val="single" w:sz="4" w:space="0" w:color="6C7095"/>
        </w:tblBorders>
        <w:tblLayout w:type="fixed"/>
        <w:tblCellMar>
          <w:left w:w="0" w:type="dxa"/>
          <w:right w:w="0" w:type="dxa"/>
        </w:tblCellMar>
        <w:tblLook w:val="01E0" w:firstRow="1" w:lastRow="1" w:firstColumn="1" w:lastColumn="1" w:noHBand="0" w:noVBand="0"/>
      </w:tblPr>
      <w:tblGrid>
        <w:gridCol w:w="1432"/>
        <w:gridCol w:w="2108"/>
        <w:gridCol w:w="2268"/>
        <w:gridCol w:w="2268"/>
        <w:gridCol w:w="2268"/>
        <w:gridCol w:w="2268"/>
      </w:tblGrid>
      <w:tr w:rsidR="003543A8" w:rsidRPr="000A0943" w14:paraId="32B973BC" w14:textId="77777777" w:rsidTr="000A0943">
        <w:trPr>
          <w:trHeight w:val="791"/>
        </w:trPr>
        <w:tc>
          <w:tcPr>
            <w:tcW w:w="1432" w:type="dxa"/>
            <w:tcBorders>
              <w:bottom w:val="single" w:sz="4" w:space="0" w:color="1E396C"/>
            </w:tcBorders>
            <w:shd w:val="clear" w:color="auto" w:fill="D8DCEB"/>
          </w:tcPr>
          <w:p w14:paraId="4C1175C5" w14:textId="46E049FC" w:rsidR="003543A8" w:rsidRPr="000A0943" w:rsidRDefault="000A0943" w:rsidP="000A0943">
            <w:pPr>
              <w:pStyle w:val="TableParagraph"/>
              <w:ind w:left="113"/>
              <w:rPr>
                <w:b/>
                <w:sz w:val="20"/>
                <w:szCs w:val="20"/>
                <w:lang w:val="fr-FR"/>
              </w:rPr>
            </w:pPr>
            <w:r>
              <w:rPr>
                <w:b/>
                <w:color w:val="231F20"/>
                <w:sz w:val="20"/>
                <w:lang w:val="fr-FR"/>
              </w:rPr>
              <w:br/>
            </w:r>
            <w:r w:rsidR="005C0641" w:rsidRPr="000A0943">
              <w:rPr>
                <w:b/>
                <w:color w:val="231F20"/>
                <w:sz w:val="20"/>
                <w:lang w:val="fr-FR"/>
              </w:rPr>
              <w:t>Période</w:t>
            </w:r>
          </w:p>
        </w:tc>
        <w:tc>
          <w:tcPr>
            <w:tcW w:w="2108" w:type="dxa"/>
            <w:tcBorders>
              <w:bottom w:val="single" w:sz="4" w:space="0" w:color="1E396C"/>
            </w:tcBorders>
            <w:shd w:val="clear" w:color="auto" w:fill="D8DCEB"/>
          </w:tcPr>
          <w:p w14:paraId="54DFE0DB" w14:textId="77777777" w:rsidR="003543A8" w:rsidRPr="000A0943" w:rsidRDefault="003543A8">
            <w:pPr>
              <w:pStyle w:val="TableParagraph"/>
              <w:spacing w:before="51"/>
              <w:rPr>
                <w:i/>
                <w:sz w:val="20"/>
                <w:lang w:val="fr-FR"/>
              </w:rPr>
            </w:pPr>
          </w:p>
          <w:p w14:paraId="2BC206AE" w14:textId="77777777" w:rsidR="003543A8" w:rsidRPr="000A0943" w:rsidRDefault="008F094C">
            <w:pPr>
              <w:pStyle w:val="TableParagraph"/>
              <w:ind w:left="113"/>
              <w:rPr>
                <w:b/>
                <w:i/>
                <w:sz w:val="20"/>
                <w:lang w:val="fr-FR"/>
              </w:rPr>
            </w:pPr>
            <w:r w:rsidRPr="000A0943">
              <w:rPr>
                <w:b/>
                <w:i/>
                <w:color w:val="231F20"/>
                <w:sz w:val="20"/>
                <w:lang w:val="fr-FR"/>
              </w:rPr>
              <w:t>Aedes</w:t>
            </w:r>
            <w:r w:rsidRPr="000A0943">
              <w:rPr>
                <w:b/>
                <w:i/>
                <w:color w:val="231F20"/>
                <w:spacing w:val="-4"/>
                <w:sz w:val="20"/>
                <w:lang w:val="fr-FR"/>
              </w:rPr>
              <w:t xml:space="preserve"> </w:t>
            </w:r>
            <w:r w:rsidRPr="000A0943">
              <w:rPr>
                <w:b/>
                <w:i/>
                <w:color w:val="231F20"/>
                <w:spacing w:val="-2"/>
                <w:sz w:val="20"/>
                <w:lang w:val="fr-FR"/>
              </w:rPr>
              <w:t>aegypti</w:t>
            </w:r>
          </w:p>
        </w:tc>
        <w:tc>
          <w:tcPr>
            <w:tcW w:w="2268" w:type="dxa"/>
            <w:tcBorders>
              <w:bottom w:val="single" w:sz="4" w:space="0" w:color="1E396C"/>
            </w:tcBorders>
            <w:shd w:val="clear" w:color="auto" w:fill="D8DCEB"/>
          </w:tcPr>
          <w:p w14:paraId="4D8701E0" w14:textId="77777777" w:rsidR="003543A8" w:rsidRPr="000A0943" w:rsidRDefault="003543A8">
            <w:pPr>
              <w:pStyle w:val="TableParagraph"/>
              <w:spacing w:before="51"/>
              <w:rPr>
                <w:i/>
                <w:sz w:val="20"/>
                <w:lang w:val="fr-FR"/>
              </w:rPr>
            </w:pPr>
          </w:p>
          <w:p w14:paraId="4F5FBED9" w14:textId="77777777" w:rsidR="003543A8" w:rsidRPr="000A0943" w:rsidRDefault="008F094C">
            <w:pPr>
              <w:pStyle w:val="TableParagraph"/>
              <w:ind w:left="113"/>
              <w:rPr>
                <w:b/>
                <w:i/>
                <w:sz w:val="20"/>
                <w:lang w:val="fr-FR"/>
              </w:rPr>
            </w:pPr>
            <w:r w:rsidRPr="000A0943">
              <w:rPr>
                <w:b/>
                <w:i/>
                <w:color w:val="231F20"/>
                <w:sz w:val="20"/>
                <w:lang w:val="fr-FR"/>
              </w:rPr>
              <w:t>Aedes</w:t>
            </w:r>
            <w:r w:rsidRPr="000A0943">
              <w:rPr>
                <w:b/>
                <w:i/>
                <w:color w:val="231F20"/>
                <w:spacing w:val="-4"/>
                <w:sz w:val="20"/>
                <w:lang w:val="fr-FR"/>
              </w:rPr>
              <w:t xml:space="preserve"> </w:t>
            </w:r>
            <w:r w:rsidRPr="000A0943">
              <w:rPr>
                <w:b/>
                <w:i/>
                <w:color w:val="231F20"/>
                <w:spacing w:val="-2"/>
                <w:sz w:val="20"/>
                <w:lang w:val="fr-FR"/>
              </w:rPr>
              <w:t>albopictus</w:t>
            </w:r>
          </w:p>
        </w:tc>
        <w:tc>
          <w:tcPr>
            <w:tcW w:w="2268" w:type="dxa"/>
            <w:tcBorders>
              <w:bottom w:val="single" w:sz="4" w:space="0" w:color="1E396C"/>
            </w:tcBorders>
            <w:shd w:val="clear" w:color="auto" w:fill="D8DCEB"/>
          </w:tcPr>
          <w:p w14:paraId="272967D2" w14:textId="77777777" w:rsidR="003543A8" w:rsidRPr="000A0943" w:rsidRDefault="003543A8">
            <w:pPr>
              <w:pStyle w:val="TableParagraph"/>
              <w:spacing w:before="51"/>
              <w:rPr>
                <w:i/>
                <w:sz w:val="20"/>
                <w:lang w:val="fr-FR"/>
              </w:rPr>
            </w:pPr>
          </w:p>
          <w:p w14:paraId="7A80A6B9" w14:textId="77777777" w:rsidR="003543A8" w:rsidRPr="000A0943" w:rsidRDefault="008F094C">
            <w:pPr>
              <w:pStyle w:val="TableParagraph"/>
              <w:ind w:left="112"/>
              <w:rPr>
                <w:b/>
                <w:i/>
                <w:sz w:val="20"/>
                <w:lang w:val="fr-FR"/>
              </w:rPr>
            </w:pPr>
            <w:r w:rsidRPr="000A0943">
              <w:rPr>
                <w:b/>
                <w:i/>
                <w:color w:val="231F20"/>
                <w:sz w:val="20"/>
                <w:lang w:val="fr-FR"/>
              </w:rPr>
              <w:t>Anopheles</w:t>
            </w:r>
            <w:r w:rsidRPr="000A0943">
              <w:rPr>
                <w:b/>
                <w:i/>
                <w:color w:val="231F20"/>
                <w:spacing w:val="-8"/>
                <w:sz w:val="20"/>
                <w:lang w:val="fr-FR"/>
              </w:rPr>
              <w:t xml:space="preserve"> </w:t>
            </w:r>
            <w:r w:rsidRPr="000A0943">
              <w:rPr>
                <w:b/>
                <w:i/>
                <w:color w:val="231F20"/>
                <w:spacing w:val="-4"/>
                <w:sz w:val="20"/>
                <w:lang w:val="fr-FR"/>
              </w:rPr>
              <w:t>spp.</w:t>
            </w:r>
          </w:p>
        </w:tc>
        <w:tc>
          <w:tcPr>
            <w:tcW w:w="2268" w:type="dxa"/>
            <w:tcBorders>
              <w:bottom w:val="single" w:sz="4" w:space="0" w:color="1E396C"/>
            </w:tcBorders>
            <w:shd w:val="clear" w:color="auto" w:fill="D8DCEB"/>
          </w:tcPr>
          <w:p w14:paraId="3488F354" w14:textId="77777777" w:rsidR="003543A8" w:rsidRPr="000A0943" w:rsidRDefault="003543A8">
            <w:pPr>
              <w:pStyle w:val="TableParagraph"/>
              <w:spacing w:before="51"/>
              <w:rPr>
                <w:i/>
                <w:sz w:val="20"/>
                <w:lang w:val="fr-FR"/>
              </w:rPr>
            </w:pPr>
          </w:p>
          <w:p w14:paraId="04EBBB8E" w14:textId="77777777" w:rsidR="003543A8" w:rsidRPr="000A0943" w:rsidRDefault="008F094C">
            <w:pPr>
              <w:pStyle w:val="TableParagraph"/>
              <w:ind w:left="112"/>
              <w:rPr>
                <w:b/>
                <w:i/>
                <w:sz w:val="20"/>
                <w:lang w:val="fr-FR"/>
              </w:rPr>
            </w:pPr>
            <w:r w:rsidRPr="000A0943">
              <w:rPr>
                <w:b/>
                <w:i/>
                <w:color w:val="231F20"/>
                <w:sz w:val="20"/>
                <w:lang w:val="fr-FR"/>
              </w:rPr>
              <w:t>Ixodes</w:t>
            </w:r>
            <w:r w:rsidRPr="000A0943">
              <w:rPr>
                <w:b/>
                <w:i/>
                <w:color w:val="231F20"/>
                <w:spacing w:val="-5"/>
                <w:sz w:val="20"/>
                <w:lang w:val="fr-FR"/>
              </w:rPr>
              <w:t xml:space="preserve"> </w:t>
            </w:r>
            <w:r w:rsidRPr="000A0943">
              <w:rPr>
                <w:b/>
                <w:i/>
                <w:color w:val="231F20"/>
                <w:spacing w:val="-2"/>
                <w:sz w:val="20"/>
                <w:lang w:val="fr-FR"/>
              </w:rPr>
              <w:t>scapularis</w:t>
            </w:r>
          </w:p>
        </w:tc>
        <w:tc>
          <w:tcPr>
            <w:tcW w:w="2268" w:type="dxa"/>
            <w:tcBorders>
              <w:bottom w:val="single" w:sz="4" w:space="0" w:color="1E396C"/>
            </w:tcBorders>
            <w:shd w:val="clear" w:color="auto" w:fill="D8DCEB"/>
          </w:tcPr>
          <w:p w14:paraId="6286E87D" w14:textId="77777777" w:rsidR="003543A8" w:rsidRPr="000A0943" w:rsidRDefault="003543A8">
            <w:pPr>
              <w:pStyle w:val="TableParagraph"/>
              <w:spacing w:before="51"/>
              <w:rPr>
                <w:i/>
                <w:sz w:val="20"/>
                <w:lang w:val="fr-FR"/>
              </w:rPr>
            </w:pPr>
          </w:p>
          <w:p w14:paraId="6C91DC33" w14:textId="77777777" w:rsidR="003543A8" w:rsidRPr="000A0943" w:rsidRDefault="008F094C">
            <w:pPr>
              <w:pStyle w:val="TableParagraph"/>
              <w:ind w:left="112"/>
              <w:rPr>
                <w:b/>
                <w:i/>
                <w:sz w:val="20"/>
                <w:lang w:val="fr-FR"/>
              </w:rPr>
            </w:pPr>
            <w:r w:rsidRPr="000A0943">
              <w:rPr>
                <w:b/>
                <w:i/>
                <w:color w:val="231F20"/>
                <w:sz w:val="20"/>
                <w:lang w:val="fr-FR"/>
              </w:rPr>
              <w:t>Ixodes</w:t>
            </w:r>
            <w:r w:rsidRPr="000A0943">
              <w:rPr>
                <w:b/>
                <w:i/>
                <w:color w:val="231F20"/>
                <w:spacing w:val="-5"/>
                <w:sz w:val="20"/>
                <w:lang w:val="fr-FR"/>
              </w:rPr>
              <w:t xml:space="preserve"> </w:t>
            </w:r>
            <w:r w:rsidRPr="000A0943">
              <w:rPr>
                <w:b/>
                <w:i/>
                <w:color w:val="231F20"/>
                <w:spacing w:val="-2"/>
                <w:sz w:val="20"/>
                <w:lang w:val="fr-FR"/>
              </w:rPr>
              <w:t>Ricinus</w:t>
            </w:r>
          </w:p>
        </w:tc>
      </w:tr>
      <w:tr w:rsidR="003543A8" w:rsidRPr="000F3747" w14:paraId="7A5C90A0" w14:textId="77777777" w:rsidTr="000A0943">
        <w:trPr>
          <w:trHeight w:val="1293"/>
        </w:trPr>
        <w:tc>
          <w:tcPr>
            <w:tcW w:w="1432" w:type="dxa"/>
            <w:tcBorders>
              <w:top w:val="single" w:sz="4" w:space="0" w:color="1E396C"/>
              <w:left w:val="single" w:sz="4" w:space="0" w:color="1E396C"/>
              <w:bottom w:val="single" w:sz="4" w:space="0" w:color="1E396C"/>
              <w:right w:val="single" w:sz="4" w:space="0" w:color="1E396C"/>
            </w:tcBorders>
          </w:tcPr>
          <w:p w14:paraId="0F99B9A8" w14:textId="77777777" w:rsidR="003543A8" w:rsidRPr="000A0943" w:rsidRDefault="003543A8">
            <w:pPr>
              <w:pStyle w:val="TableParagraph"/>
              <w:rPr>
                <w:sz w:val="16"/>
                <w:lang w:val="fr-FR"/>
              </w:rPr>
            </w:pPr>
          </w:p>
          <w:p w14:paraId="17742B04" w14:textId="77777777" w:rsidR="003543A8" w:rsidRPr="000A0943" w:rsidRDefault="003543A8">
            <w:pPr>
              <w:pStyle w:val="TableParagraph"/>
              <w:rPr>
                <w:sz w:val="16"/>
                <w:lang w:val="fr-FR"/>
              </w:rPr>
            </w:pPr>
          </w:p>
          <w:p w14:paraId="5EA2E8C8" w14:textId="77777777" w:rsidR="003543A8" w:rsidRPr="000A0943" w:rsidRDefault="003543A8">
            <w:pPr>
              <w:pStyle w:val="TableParagraph"/>
              <w:spacing w:before="3"/>
              <w:rPr>
                <w:sz w:val="16"/>
                <w:lang w:val="fr-FR"/>
              </w:rPr>
            </w:pPr>
          </w:p>
          <w:p w14:paraId="2AC92091" w14:textId="77777777" w:rsidR="003543A8" w:rsidRPr="000A0943" w:rsidRDefault="008F094C">
            <w:pPr>
              <w:pStyle w:val="TableParagraph"/>
              <w:ind w:left="113"/>
              <w:rPr>
                <w:b/>
                <w:sz w:val="16"/>
                <w:lang w:val="fr-FR"/>
              </w:rPr>
            </w:pPr>
            <w:r w:rsidRPr="000A0943">
              <w:rPr>
                <w:b/>
                <w:color w:val="231F20"/>
                <w:spacing w:val="-2"/>
                <w:sz w:val="16"/>
                <w:lang w:val="fr-FR"/>
              </w:rPr>
              <w:t>1900-</w:t>
            </w:r>
            <w:r w:rsidRPr="000A0943">
              <w:rPr>
                <w:b/>
                <w:color w:val="231F20"/>
                <w:spacing w:val="-4"/>
                <w:sz w:val="16"/>
                <w:lang w:val="fr-FR"/>
              </w:rPr>
              <w:t>1950</w:t>
            </w:r>
          </w:p>
        </w:tc>
        <w:tc>
          <w:tcPr>
            <w:tcW w:w="2108" w:type="dxa"/>
            <w:tcBorders>
              <w:top w:val="single" w:sz="4" w:space="0" w:color="1E396C"/>
              <w:left w:val="single" w:sz="4" w:space="0" w:color="1E396C"/>
              <w:bottom w:val="single" w:sz="4" w:space="0" w:color="1E396C"/>
              <w:right w:val="single" w:sz="4" w:space="0" w:color="1E396C"/>
            </w:tcBorders>
          </w:tcPr>
          <w:p w14:paraId="00F32156" w14:textId="77777777" w:rsidR="003543A8" w:rsidRPr="002F7C9C" w:rsidRDefault="003543A8">
            <w:pPr>
              <w:pStyle w:val="TableParagraph"/>
              <w:spacing w:before="171"/>
              <w:rPr>
                <w:sz w:val="16"/>
                <w:lang w:val="fr-FR"/>
              </w:rPr>
            </w:pPr>
          </w:p>
          <w:p w14:paraId="0A529EBC" w14:textId="0E65CF64" w:rsidR="003543A8" w:rsidRPr="00A00DFE" w:rsidRDefault="00A00DFE">
            <w:pPr>
              <w:pStyle w:val="TableParagraph"/>
              <w:spacing w:line="261" w:lineRule="auto"/>
              <w:ind w:left="113" w:right="286"/>
              <w:jc w:val="both"/>
              <w:rPr>
                <w:sz w:val="16"/>
                <w:lang w:val="fr-FR"/>
              </w:rPr>
            </w:pPr>
            <w:r w:rsidRPr="00A00DFE">
              <w:rPr>
                <w:color w:val="231F20"/>
                <w:sz w:val="16"/>
                <w:lang w:val="fr-FR"/>
              </w:rPr>
              <w:t>Présent au : Brésil, Thaïlande, Philippines, Nigeria, RDC, Colombie, Cuba</w:t>
            </w:r>
          </w:p>
        </w:tc>
        <w:tc>
          <w:tcPr>
            <w:tcW w:w="2268" w:type="dxa"/>
            <w:tcBorders>
              <w:top w:val="single" w:sz="4" w:space="0" w:color="1E396C"/>
              <w:left w:val="single" w:sz="4" w:space="0" w:color="1E396C"/>
              <w:bottom w:val="single" w:sz="4" w:space="0" w:color="1E396C"/>
              <w:right w:val="single" w:sz="4" w:space="0" w:color="1E396C"/>
            </w:tcBorders>
          </w:tcPr>
          <w:p w14:paraId="1EA05882" w14:textId="77777777" w:rsidR="003543A8" w:rsidRPr="00A00DFE" w:rsidRDefault="003543A8">
            <w:pPr>
              <w:pStyle w:val="TableParagraph"/>
              <w:rPr>
                <w:sz w:val="16"/>
                <w:lang w:val="fr-FR"/>
              </w:rPr>
            </w:pPr>
          </w:p>
          <w:p w14:paraId="087039C6" w14:textId="77777777" w:rsidR="003543A8" w:rsidRPr="00A00DFE" w:rsidRDefault="003543A8">
            <w:pPr>
              <w:pStyle w:val="TableParagraph"/>
              <w:spacing w:before="87"/>
              <w:rPr>
                <w:sz w:val="16"/>
                <w:lang w:val="fr-FR"/>
              </w:rPr>
            </w:pPr>
          </w:p>
          <w:p w14:paraId="54652826" w14:textId="7882359E" w:rsidR="003543A8" w:rsidRPr="00A00DFE" w:rsidRDefault="00A00DFE">
            <w:pPr>
              <w:pStyle w:val="TableParagraph"/>
              <w:spacing w:line="261" w:lineRule="auto"/>
              <w:ind w:left="113" w:right="831"/>
              <w:rPr>
                <w:sz w:val="16"/>
                <w:lang w:val="fr-FR"/>
              </w:rPr>
            </w:pPr>
            <w:r w:rsidRPr="00A00DFE">
              <w:rPr>
                <w:color w:val="231F20"/>
                <w:sz w:val="16"/>
                <w:lang w:val="fr-FR"/>
              </w:rPr>
              <w:t>Originaire d'Asie du Sud-Est</w:t>
            </w:r>
          </w:p>
        </w:tc>
        <w:tc>
          <w:tcPr>
            <w:tcW w:w="2268" w:type="dxa"/>
            <w:tcBorders>
              <w:top w:val="single" w:sz="4" w:space="0" w:color="1E396C"/>
              <w:left w:val="single" w:sz="4" w:space="0" w:color="1E396C"/>
              <w:bottom w:val="single" w:sz="4" w:space="0" w:color="1E396C"/>
              <w:right w:val="single" w:sz="4" w:space="0" w:color="1E396C"/>
            </w:tcBorders>
          </w:tcPr>
          <w:p w14:paraId="47C21960" w14:textId="77777777" w:rsidR="003543A8" w:rsidRPr="00A00DFE" w:rsidRDefault="003543A8">
            <w:pPr>
              <w:pStyle w:val="TableParagraph"/>
              <w:spacing w:before="71"/>
              <w:rPr>
                <w:sz w:val="16"/>
                <w:lang w:val="fr-FR"/>
              </w:rPr>
            </w:pPr>
          </w:p>
          <w:p w14:paraId="7C5458C1" w14:textId="76D2BD66" w:rsidR="003543A8" w:rsidRPr="00A00DFE" w:rsidRDefault="00A00DFE">
            <w:pPr>
              <w:pStyle w:val="TableParagraph"/>
              <w:spacing w:line="261" w:lineRule="auto"/>
              <w:ind w:left="112" w:right="379"/>
              <w:rPr>
                <w:sz w:val="16"/>
                <w:lang w:val="fr-FR"/>
              </w:rPr>
            </w:pPr>
            <w:r w:rsidRPr="00A00DFE">
              <w:rPr>
                <w:color w:val="231F20"/>
                <w:sz w:val="16"/>
                <w:lang w:val="fr-FR"/>
              </w:rPr>
              <w:t>Présent au Nigeria, RDC, Inde, Sri Lanka, Brésil, Colombie, Thaïlande, Philippines, Italie, Grèce</w:t>
            </w:r>
          </w:p>
        </w:tc>
        <w:tc>
          <w:tcPr>
            <w:tcW w:w="2268" w:type="dxa"/>
            <w:tcBorders>
              <w:top w:val="single" w:sz="4" w:space="0" w:color="1E396C"/>
              <w:left w:val="single" w:sz="4" w:space="0" w:color="1E396C"/>
              <w:bottom w:val="single" w:sz="4" w:space="0" w:color="1E396C"/>
              <w:right w:val="single" w:sz="4" w:space="0" w:color="1E396C"/>
            </w:tcBorders>
          </w:tcPr>
          <w:p w14:paraId="4ADDDEFF" w14:textId="77777777" w:rsidR="003543A8" w:rsidRPr="00A00DFE" w:rsidRDefault="003543A8">
            <w:pPr>
              <w:pStyle w:val="TableParagraph"/>
              <w:rPr>
                <w:rFonts w:ascii="Times New Roman"/>
                <w:sz w:val="18"/>
                <w:lang w:val="fr-FR"/>
              </w:rPr>
            </w:pPr>
          </w:p>
        </w:tc>
        <w:tc>
          <w:tcPr>
            <w:tcW w:w="2268" w:type="dxa"/>
            <w:tcBorders>
              <w:top w:val="single" w:sz="4" w:space="0" w:color="1E396C"/>
              <w:left w:val="single" w:sz="4" w:space="0" w:color="1E396C"/>
              <w:bottom w:val="single" w:sz="4" w:space="0" w:color="1E396C"/>
              <w:right w:val="single" w:sz="4" w:space="0" w:color="1E396C"/>
            </w:tcBorders>
          </w:tcPr>
          <w:p w14:paraId="3CC0B248" w14:textId="77777777" w:rsidR="003543A8" w:rsidRPr="00A00DFE" w:rsidRDefault="003543A8">
            <w:pPr>
              <w:pStyle w:val="TableParagraph"/>
              <w:rPr>
                <w:sz w:val="16"/>
                <w:lang w:val="fr-FR"/>
              </w:rPr>
            </w:pPr>
          </w:p>
          <w:p w14:paraId="47843F3C" w14:textId="77777777" w:rsidR="003543A8" w:rsidRPr="00A00DFE" w:rsidRDefault="003543A8">
            <w:pPr>
              <w:pStyle w:val="TableParagraph"/>
              <w:spacing w:before="87"/>
              <w:rPr>
                <w:sz w:val="16"/>
                <w:lang w:val="fr-FR"/>
              </w:rPr>
            </w:pPr>
          </w:p>
          <w:p w14:paraId="377ABAC9" w14:textId="703BB300" w:rsidR="003543A8" w:rsidRPr="00A00DFE" w:rsidRDefault="00A00DFE">
            <w:pPr>
              <w:pStyle w:val="TableParagraph"/>
              <w:spacing w:line="261" w:lineRule="auto"/>
              <w:ind w:left="112" w:right="561"/>
              <w:rPr>
                <w:sz w:val="16"/>
                <w:lang w:val="fr-FR"/>
              </w:rPr>
            </w:pPr>
            <w:r w:rsidRPr="00A00DFE">
              <w:rPr>
                <w:color w:val="231F20"/>
                <w:sz w:val="16"/>
                <w:lang w:val="fr-FR"/>
              </w:rPr>
              <w:t>Originaire du Royaume-Uni, de France et d'Allemagne</w:t>
            </w:r>
          </w:p>
        </w:tc>
      </w:tr>
      <w:tr w:rsidR="003543A8" w:rsidRPr="000F3747" w14:paraId="1EEFF0BB" w14:textId="77777777" w:rsidTr="000A0943">
        <w:trPr>
          <w:trHeight w:val="1293"/>
        </w:trPr>
        <w:tc>
          <w:tcPr>
            <w:tcW w:w="1432" w:type="dxa"/>
            <w:tcBorders>
              <w:top w:val="single" w:sz="4" w:space="0" w:color="1E396C"/>
              <w:left w:val="single" w:sz="4" w:space="0" w:color="1E396C"/>
              <w:bottom w:val="single" w:sz="4" w:space="0" w:color="1E396C"/>
              <w:right w:val="single" w:sz="4" w:space="0" w:color="1E396C"/>
            </w:tcBorders>
          </w:tcPr>
          <w:p w14:paraId="4C2541A3" w14:textId="77777777" w:rsidR="003543A8" w:rsidRPr="00A00DFE" w:rsidRDefault="003543A8">
            <w:pPr>
              <w:pStyle w:val="TableParagraph"/>
              <w:rPr>
                <w:sz w:val="16"/>
                <w:lang w:val="fr-FR"/>
              </w:rPr>
            </w:pPr>
          </w:p>
          <w:p w14:paraId="4C53D944" w14:textId="77777777" w:rsidR="003543A8" w:rsidRPr="00A00DFE" w:rsidRDefault="003543A8">
            <w:pPr>
              <w:pStyle w:val="TableParagraph"/>
              <w:rPr>
                <w:sz w:val="16"/>
                <w:lang w:val="fr-FR"/>
              </w:rPr>
            </w:pPr>
          </w:p>
          <w:p w14:paraId="47C2D161" w14:textId="77777777" w:rsidR="003543A8" w:rsidRPr="00A00DFE" w:rsidRDefault="003543A8">
            <w:pPr>
              <w:pStyle w:val="TableParagraph"/>
              <w:spacing w:before="3"/>
              <w:rPr>
                <w:sz w:val="16"/>
                <w:lang w:val="fr-FR"/>
              </w:rPr>
            </w:pPr>
          </w:p>
          <w:p w14:paraId="17E7619D" w14:textId="77777777" w:rsidR="003543A8" w:rsidRDefault="008F094C">
            <w:pPr>
              <w:pStyle w:val="TableParagraph"/>
              <w:ind w:left="113"/>
              <w:rPr>
                <w:b/>
                <w:sz w:val="16"/>
              </w:rPr>
            </w:pPr>
            <w:r>
              <w:rPr>
                <w:b/>
                <w:color w:val="231F20"/>
                <w:spacing w:val="-2"/>
                <w:sz w:val="16"/>
              </w:rPr>
              <w:t>1950-</w:t>
            </w:r>
            <w:r>
              <w:rPr>
                <w:b/>
                <w:color w:val="231F20"/>
                <w:spacing w:val="-4"/>
                <w:sz w:val="16"/>
              </w:rPr>
              <w:t>1980</w:t>
            </w:r>
          </w:p>
        </w:tc>
        <w:tc>
          <w:tcPr>
            <w:tcW w:w="2108" w:type="dxa"/>
            <w:tcBorders>
              <w:top w:val="single" w:sz="4" w:space="0" w:color="1E396C"/>
              <w:left w:val="single" w:sz="4" w:space="0" w:color="1E396C"/>
              <w:bottom w:val="single" w:sz="4" w:space="0" w:color="1E396C"/>
              <w:right w:val="single" w:sz="4" w:space="0" w:color="1E396C"/>
            </w:tcBorders>
          </w:tcPr>
          <w:p w14:paraId="229882AD" w14:textId="77777777" w:rsidR="003543A8" w:rsidRPr="002F7C9C" w:rsidRDefault="003543A8">
            <w:pPr>
              <w:pStyle w:val="TableParagraph"/>
              <w:spacing w:before="171"/>
              <w:rPr>
                <w:sz w:val="16"/>
                <w:lang w:val="fr-FR"/>
              </w:rPr>
            </w:pPr>
          </w:p>
          <w:p w14:paraId="4FD9FAFE" w14:textId="3512762B" w:rsidR="003543A8" w:rsidRPr="00A00DFE" w:rsidRDefault="00A00DFE">
            <w:pPr>
              <w:pStyle w:val="TableParagraph"/>
              <w:spacing w:line="261" w:lineRule="auto"/>
              <w:ind w:left="113" w:right="186"/>
              <w:rPr>
                <w:sz w:val="16"/>
                <w:lang w:val="fr-FR"/>
              </w:rPr>
            </w:pPr>
            <w:r w:rsidRPr="00A00DFE">
              <w:rPr>
                <w:color w:val="231F20"/>
                <w:sz w:val="16"/>
                <w:lang w:val="fr-FR"/>
              </w:rPr>
              <w:t>A repris à Porto Rico en 1970-1980 après d'importants efforts de contrôle des vecteurs</w:t>
            </w:r>
          </w:p>
        </w:tc>
        <w:tc>
          <w:tcPr>
            <w:tcW w:w="2268" w:type="dxa"/>
            <w:tcBorders>
              <w:top w:val="single" w:sz="4" w:space="0" w:color="1E396C"/>
              <w:left w:val="single" w:sz="4" w:space="0" w:color="1E396C"/>
              <w:bottom w:val="single" w:sz="4" w:space="0" w:color="1E396C"/>
              <w:right w:val="single" w:sz="4" w:space="0" w:color="1E396C"/>
            </w:tcBorders>
          </w:tcPr>
          <w:p w14:paraId="787EBB6F" w14:textId="77777777" w:rsidR="003543A8" w:rsidRPr="00A00DFE" w:rsidRDefault="003543A8">
            <w:pPr>
              <w:pStyle w:val="TableParagraph"/>
              <w:rPr>
                <w:sz w:val="16"/>
                <w:lang w:val="fr-FR"/>
              </w:rPr>
            </w:pPr>
          </w:p>
          <w:p w14:paraId="30E9975F" w14:textId="77777777" w:rsidR="003543A8" w:rsidRPr="00A00DFE" w:rsidRDefault="003543A8">
            <w:pPr>
              <w:pStyle w:val="TableParagraph"/>
              <w:spacing w:before="87"/>
              <w:rPr>
                <w:sz w:val="16"/>
                <w:lang w:val="fr-FR"/>
              </w:rPr>
            </w:pPr>
          </w:p>
          <w:p w14:paraId="0C60EFB5" w14:textId="68C3C004" w:rsidR="003543A8" w:rsidRPr="00A00DFE" w:rsidRDefault="00A00DFE">
            <w:pPr>
              <w:pStyle w:val="TableParagraph"/>
              <w:spacing w:line="261" w:lineRule="auto"/>
              <w:ind w:left="113" w:right="379"/>
              <w:rPr>
                <w:sz w:val="16"/>
                <w:lang w:val="fr-FR"/>
              </w:rPr>
            </w:pPr>
            <w:r w:rsidRPr="00A00DFE">
              <w:rPr>
                <w:color w:val="231F20"/>
                <w:sz w:val="16"/>
                <w:lang w:val="fr-FR"/>
              </w:rPr>
              <w:t>Première fois enregistrée hors d'Asie en Albanie (1979)</w:t>
            </w:r>
          </w:p>
        </w:tc>
        <w:tc>
          <w:tcPr>
            <w:tcW w:w="2268" w:type="dxa"/>
            <w:tcBorders>
              <w:top w:val="single" w:sz="4" w:space="0" w:color="1E396C"/>
              <w:left w:val="single" w:sz="4" w:space="0" w:color="1E396C"/>
              <w:bottom w:val="single" w:sz="4" w:space="0" w:color="1E396C"/>
              <w:right w:val="single" w:sz="4" w:space="0" w:color="1E396C"/>
            </w:tcBorders>
          </w:tcPr>
          <w:p w14:paraId="7DD89E35" w14:textId="5EE80FF0" w:rsidR="003543A8" w:rsidRDefault="00A00DFE">
            <w:pPr>
              <w:pStyle w:val="TableParagraph"/>
              <w:spacing w:before="155" w:line="261" w:lineRule="auto"/>
              <w:ind w:left="112" w:right="186"/>
              <w:rPr>
                <w:sz w:val="16"/>
              </w:rPr>
            </w:pPr>
            <w:r w:rsidRPr="00A00DFE">
              <w:rPr>
                <w:color w:val="231F20"/>
                <w:sz w:val="16"/>
                <w:lang w:val="fr-FR"/>
              </w:rPr>
              <w:t xml:space="preserve">Le paludisme éradiqué aux États-Unis (1951), au Japon (années 1960) et en Italie (1960). </w:t>
            </w:r>
            <w:r>
              <w:rPr>
                <w:color w:val="231F20"/>
                <w:sz w:val="16"/>
              </w:rPr>
              <w:t>Renaissance et diffusion en Asie centrale (Tadjikistan, Ouzbékistan</w:t>
            </w:r>
            <w:r w:rsidR="008F094C">
              <w:rPr>
                <w:color w:val="231F20"/>
                <w:sz w:val="16"/>
              </w:rPr>
              <w:t>)</w:t>
            </w:r>
          </w:p>
        </w:tc>
        <w:tc>
          <w:tcPr>
            <w:tcW w:w="2268" w:type="dxa"/>
            <w:tcBorders>
              <w:top w:val="single" w:sz="4" w:space="0" w:color="1E396C"/>
              <w:left w:val="single" w:sz="4" w:space="0" w:color="1E396C"/>
              <w:bottom w:val="single" w:sz="4" w:space="0" w:color="1E396C"/>
              <w:right w:val="single" w:sz="4" w:space="0" w:color="1E396C"/>
            </w:tcBorders>
          </w:tcPr>
          <w:p w14:paraId="7A3A64F1" w14:textId="77777777" w:rsidR="003543A8" w:rsidRDefault="003543A8">
            <w:pPr>
              <w:pStyle w:val="TableParagraph"/>
              <w:rPr>
                <w:rFonts w:ascii="Times New Roman"/>
                <w:sz w:val="18"/>
              </w:rPr>
            </w:pPr>
          </w:p>
        </w:tc>
        <w:tc>
          <w:tcPr>
            <w:tcW w:w="2268" w:type="dxa"/>
            <w:tcBorders>
              <w:top w:val="single" w:sz="4" w:space="0" w:color="1E396C"/>
              <w:left w:val="single" w:sz="4" w:space="0" w:color="1E396C"/>
              <w:bottom w:val="single" w:sz="4" w:space="0" w:color="1E396C"/>
              <w:right w:val="single" w:sz="4" w:space="0" w:color="1E396C"/>
            </w:tcBorders>
          </w:tcPr>
          <w:p w14:paraId="2D3F5DF9" w14:textId="77777777" w:rsidR="003543A8" w:rsidRPr="00A00DFE" w:rsidRDefault="003543A8">
            <w:pPr>
              <w:pStyle w:val="TableParagraph"/>
              <w:spacing w:before="171"/>
              <w:rPr>
                <w:sz w:val="16"/>
                <w:lang w:val="fr-FR"/>
              </w:rPr>
            </w:pPr>
          </w:p>
          <w:p w14:paraId="40121375" w14:textId="77777777" w:rsidR="00A00DFE" w:rsidRPr="00A00DFE" w:rsidRDefault="00A00DFE" w:rsidP="00585A08">
            <w:pPr>
              <w:pStyle w:val="TableParagraph"/>
              <w:ind w:left="112"/>
              <w:rPr>
                <w:sz w:val="16"/>
                <w:lang w:val="fr-FR"/>
              </w:rPr>
            </w:pPr>
            <w:r w:rsidRPr="00A00DFE">
              <w:rPr>
                <w:color w:val="231F20"/>
                <w:sz w:val="16"/>
                <w:lang w:val="fr-FR"/>
              </w:rPr>
              <w:t>Introduits dans</w:t>
            </w:r>
          </w:p>
          <w:p w14:paraId="1F050726" w14:textId="10815662" w:rsidR="003543A8" w:rsidRPr="00A00DFE" w:rsidRDefault="00A00DFE">
            <w:pPr>
              <w:pStyle w:val="TableParagraph"/>
              <w:spacing w:before="16" w:line="261" w:lineRule="auto"/>
              <w:ind w:left="112"/>
              <w:rPr>
                <w:sz w:val="16"/>
                <w:lang w:val="fr-FR"/>
              </w:rPr>
            </w:pPr>
            <w:r w:rsidRPr="00A00DFE">
              <w:rPr>
                <w:color w:val="231F20"/>
                <w:sz w:val="16"/>
                <w:lang w:val="fr-FR"/>
              </w:rPr>
              <w:t>Suède, Norvège, Pologne, Estonie, Lettonie et Finlande</w:t>
            </w:r>
          </w:p>
        </w:tc>
      </w:tr>
      <w:tr w:rsidR="003543A8" w:rsidRPr="000F3747" w14:paraId="553ECB90" w14:textId="77777777" w:rsidTr="000A0943">
        <w:trPr>
          <w:trHeight w:val="1293"/>
        </w:trPr>
        <w:tc>
          <w:tcPr>
            <w:tcW w:w="1432" w:type="dxa"/>
            <w:tcBorders>
              <w:top w:val="single" w:sz="4" w:space="0" w:color="1E396C"/>
              <w:left w:val="single" w:sz="4" w:space="0" w:color="1E396C"/>
              <w:bottom w:val="single" w:sz="4" w:space="0" w:color="1E396C"/>
              <w:right w:val="single" w:sz="4" w:space="0" w:color="1E396C"/>
            </w:tcBorders>
          </w:tcPr>
          <w:p w14:paraId="75F30B0D" w14:textId="77777777" w:rsidR="003543A8" w:rsidRPr="00A00DFE" w:rsidRDefault="003543A8">
            <w:pPr>
              <w:pStyle w:val="TableParagraph"/>
              <w:rPr>
                <w:sz w:val="16"/>
                <w:lang w:val="fr-FR"/>
              </w:rPr>
            </w:pPr>
          </w:p>
          <w:p w14:paraId="07FBD8C1" w14:textId="77777777" w:rsidR="003543A8" w:rsidRPr="00A00DFE" w:rsidRDefault="003543A8">
            <w:pPr>
              <w:pStyle w:val="TableParagraph"/>
              <w:rPr>
                <w:sz w:val="16"/>
                <w:lang w:val="fr-FR"/>
              </w:rPr>
            </w:pPr>
          </w:p>
          <w:p w14:paraId="63B70E4C" w14:textId="77777777" w:rsidR="003543A8" w:rsidRPr="00A00DFE" w:rsidRDefault="003543A8">
            <w:pPr>
              <w:pStyle w:val="TableParagraph"/>
              <w:spacing w:before="3"/>
              <w:rPr>
                <w:sz w:val="16"/>
                <w:lang w:val="fr-FR"/>
              </w:rPr>
            </w:pPr>
          </w:p>
          <w:p w14:paraId="00AC5D91" w14:textId="77777777" w:rsidR="003543A8" w:rsidRDefault="008F094C">
            <w:pPr>
              <w:pStyle w:val="TableParagraph"/>
              <w:ind w:left="113"/>
              <w:rPr>
                <w:b/>
                <w:sz w:val="16"/>
              </w:rPr>
            </w:pPr>
            <w:r>
              <w:rPr>
                <w:b/>
                <w:noProof/>
                <w:sz w:val="16"/>
                <w:lang w:val="en-GB" w:eastAsia="en-GB"/>
              </w:rPr>
              <mc:AlternateContent>
                <mc:Choice Requires="wpg">
                  <w:drawing>
                    <wp:anchor distT="0" distB="0" distL="0" distR="0" simplePos="0" relativeHeight="251699712" behindDoc="1" locked="0" layoutInCell="1" allowOverlap="1" wp14:anchorId="7B7F6FD2" wp14:editId="7400CC5C">
                      <wp:simplePos x="0" y="0"/>
                      <wp:positionH relativeFrom="column">
                        <wp:posOffset>3</wp:posOffset>
                      </wp:positionH>
                      <wp:positionV relativeFrom="paragraph">
                        <wp:posOffset>-355679</wp:posOffset>
                      </wp:positionV>
                      <wp:extent cx="8007984" cy="2484120"/>
                      <wp:effectExtent l="0" t="0" r="0" b="0"/>
                      <wp:wrapNone/>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7984" cy="2484120"/>
                                <a:chOff x="0" y="0"/>
                                <a:chExt cx="8007984" cy="2484120"/>
                              </a:xfrm>
                            </wpg:grpSpPr>
                            <wps:wsp>
                              <wps:cNvPr id="522" name="Graphic 522"/>
                              <wps:cNvSpPr/>
                              <wps:spPr>
                                <a:xfrm>
                                  <a:off x="0" y="0"/>
                                  <a:ext cx="8007984" cy="2484120"/>
                                </a:xfrm>
                                <a:custGeom>
                                  <a:avLst/>
                                  <a:gdLst/>
                                  <a:ahLst/>
                                  <a:cxnLst/>
                                  <a:rect l="l" t="t" r="r" b="b"/>
                                  <a:pathLst>
                                    <a:path w="8007984" h="2484120">
                                      <a:moveTo>
                                        <a:pt x="8007769" y="1656003"/>
                                      </a:moveTo>
                                      <a:lnTo>
                                        <a:pt x="0" y="1656003"/>
                                      </a:lnTo>
                                      <a:lnTo>
                                        <a:pt x="0" y="2483993"/>
                                      </a:lnTo>
                                      <a:lnTo>
                                        <a:pt x="8007769" y="2483993"/>
                                      </a:lnTo>
                                      <a:lnTo>
                                        <a:pt x="8007769" y="1656003"/>
                                      </a:lnTo>
                                      <a:close/>
                                    </a:path>
                                    <a:path w="8007984" h="2484120">
                                      <a:moveTo>
                                        <a:pt x="8007769" y="0"/>
                                      </a:moveTo>
                                      <a:lnTo>
                                        <a:pt x="0" y="0"/>
                                      </a:lnTo>
                                      <a:lnTo>
                                        <a:pt x="0" y="828001"/>
                                      </a:lnTo>
                                      <a:lnTo>
                                        <a:pt x="0" y="1655991"/>
                                      </a:lnTo>
                                      <a:lnTo>
                                        <a:pt x="8007769" y="1655991"/>
                                      </a:lnTo>
                                      <a:lnTo>
                                        <a:pt x="8007769" y="828001"/>
                                      </a:lnTo>
                                      <a:lnTo>
                                        <a:pt x="800776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5C990E0" id="Group 521" o:spid="_x0000_s1026" style="position:absolute;margin-left:0;margin-top:-28pt;width:630.55pt;height:195.6pt;z-index:-251616768;mso-wrap-distance-left:0;mso-wrap-distance-right:0" coordsize="80079,24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">
                      <v:shape id="Graphic 522" o:spid="_x0000_s1027" style="position:absolute;width:80079;height:24841;visibility:visible;mso-wrap-style:square;v-text-anchor:top" coordsize="8007984,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" path="m8007769,1656003l,1656003r,827990l8007769,2483993r,-827990xem8007769,l,,,828001r,827990l8007769,1655991r,-827990l8007769,xe" stroked="f">
                        <v:path arrowok="t"/>
                      </v:shape>
                    </v:group>
                  </w:pict>
                </mc:Fallback>
              </mc:AlternateContent>
            </w:r>
            <w:r>
              <w:rPr>
                <w:b/>
                <w:color w:val="231F20"/>
                <w:spacing w:val="-2"/>
                <w:sz w:val="16"/>
              </w:rPr>
              <w:t>1980-</w:t>
            </w:r>
            <w:r>
              <w:rPr>
                <w:b/>
                <w:color w:val="231F20"/>
                <w:spacing w:val="-4"/>
                <w:sz w:val="16"/>
              </w:rPr>
              <w:t>2000</w:t>
            </w:r>
          </w:p>
        </w:tc>
        <w:tc>
          <w:tcPr>
            <w:tcW w:w="2108" w:type="dxa"/>
            <w:tcBorders>
              <w:top w:val="single" w:sz="4" w:space="0" w:color="1E396C"/>
              <w:left w:val="single" w:sz="4" w:space="0" w:color="1E396C"/>
              <w:bottom w:val="single" w:sz="4" w:space="0" w:color="1E396C"/>
              <w:right w:val="single" w:sz="4" w:space="0" w:color="1E396C"/>
            </w:tcBorders>
          </w:tcPr>
          <w:p w14:paraId="6F8E42FD" w14:textId="77777777" w:rsidR="003543A8" w:rsidRPr="002F7C9C" w:rsidRDefault="003543A8">
            <w:pPr>
              <w:pStyle w:val="TableParagraph"/>
              <w:spacing w:before="171"/>
              <w:rPr>
                <w:sz w:val="16"/>
                <w:lang w:val="fr-FR"/>
              </w:rPr>
            </w:pPr>
          </w:p>
          <w:p w14:paraId="3FACD068" w14:textId="41759137" w:rsidR="003543A8" w:rsidRPr="00A00DFE" w:rsidRDefault="00A00DFE">
            <w:pPr>
              <w:pStyle w:val="TableParagraph"/>
              <w:spacing w:line="261" w:lineRule="auto"/>
              <w:ind w:left="113" w:right="186"/>
              <w:rPr>
                <w:sz w:val="16"/>
                <w:lang w:val="fr-FR"/>
              </w:rPr>
            </w:pPr>
            <w:r w:rsidRPr="00A00DFE">
              <w:rPr>
                <w:color w:val="231F20"/>
                <w:sz w:val="16"/>
                <w:lang w:val="fr-FR"/>
              </w:rPr>
              <w:t>Résurgences au Brésil, au Paraguay, en Colombie, en Indonésie, au Vietnam, en Inde</w:t>
            </w:r>
          </w:p>
        </w:tc>
        <w:tc>
          <w:tcPr>
            <w:tcW w:w="2268" w:type="dxa"/>
            <w:tcBorders>
              <w:top w:val="single" w:sz="4" w:space="0" w:color="1E396C"/>
              <w:left w:val="single" w:sz="4" w:space="0" w:color="1E396C"/>
              <w:bottom w:val="single" w:sz="4" w:space="0" w:color="1E396C"/>
              <w:right w:val="single" w:sz="4" w:space="0" w:color="1E396C"/>
            </w:tcBorders>
          </w:tcPr>
          <w:p w14:paraId="63C40BC2" w14:textId="77777777" w:rsidR="003543A8" w:rsidRPr="00A00DFE" w:rsidRDefault="003543A8">
            <w:pPr>
              <w:pStyle w:val="TableParagraph"/>
              <w:spacing w:before="171"/>
              <w:rPr>
                <w:sz w:val="16"/>
                <w:lang w:val="fr-FR"/>
              </w:rPr>
            </w:pPr>
          </w:p>
          <w:p w14:paraId="7303F37B" w14:textId="06AEEA0C" w:rsidR="003543A8" w:rsidRPr="00A00DFE" w:rsidRDefault="00A00DFE">
            <w:pPr>
              <w:pStyle w:val="TableParagraph"/>
              <w:spacing w:line="261" w:lineRule="auto"/>
              <w:ind w:left="113"/>
              <w:rPr>
                <w:sz w:val="16"/>
                <w:lang w:val="fr-FR"/>
              </w:rPr>
            </w:pPr>
            <w:r w:rsidRPr="00A00DFE">
              <w:rPr>
                <w:color w:val="231F20"/>
                <w:spacing w:val="-2"/>
                <w:sz w:val="16"/>
                <w:lang w:val="fr-FR"/>
              </w:rPr>
              <w:t>Introduits en : États-Unis (Texas, Floride), Mexique, Italie, Indonésie, Vietnam, Inde</w:t>
            </w:r>
          </w:p>
        </w:tc>
        <w:tc>
          <w:tcPr>
            <w:tcW w:w="2268" w:type="dxa"/>
            <w:tcBorders>
              <w:top w:val="single" w:sz="4" w:space="0" w:color="1E396C"/>
              <w:left w:val="single" w:sz="4" w:space="0" w:color="1E396C"/>
              <w:bottom w:val="single" w:sz="4" w:space="0" w:color="1E396C"/>
              <w:right w:val="single" w:sz="4" w:space="0" w:color="1E396C"/>
            </w:tcBorders>
          </w:tcPr>
          <w:p w14:paraId="79A0A5FF" w14:textId="77777777" w:rsidR="003543A8" w:rsidRPr="00A00DFE" w:rsidRDefault="003543A8">
            <w:pPr>
              <w:pStyle w:val="TableParagraph"/>
              <w:rPr>
                <w:rFonts w:ascii="Times New Roman"/>
                <w:sz w:val="18"/>
                <w:lang w:val="fr-FR"/>
              </w:rPr>
            </w:pPr>
          </w:p>
        </w:tc>
        <w:tc>
          <w:tcPr>
            <w:tcW w:w="2268" w:type="dxa"/>
            <w:tcBorders>
              <w:top w:val="single" w:sz="4" w:space="0" w:color="1E396C"/>
              <w:left w:val="single" w:sz="4" w:space="0" w:color="1E396C"/>
              <w:bottom w:val="single" w:sz="4" w:space="0" w:color="1E396C"/>
              <w:right w:val="single" w:sz="4" w:space="0" w:color="1E396C"/>
            </w:tcBorders>
          </w:tcPr>
          <w:p w14:paraId="230D32A1" w14:textId="77777777" w:rsidR="003543A8" w:rsidRPr="00A00DFE" w:rsidRDefault="003543A8">
            <w:pPr>
              <w:pStyle w:val="TableParagraph"/>
              <w:rPr>
                <w:rFonts w:ascii="Times New Roman"/>
                <w:sz w:val="18"/>
                <w:lang w:val="fr-FR"/>
              </w:rPr>
            </w:pPr>
          </w:p>
        </w:tc>
        <w:tc>
          <w:tcPr>
            <w:tcW w:w="2268" w:type="dxa"/>
            <w:tcBorders>
              <w:top w:val="single" w:sz="4" w:space="0" w:color="1E396C"/>
              <w:left w:val="single" w:sz="4" w:space="0" w:color="1E396C"/>
              <w:bottom w:val="single" w:sz="4" w:space="0" w:color="1E396C"/>
              <w:right w:val="single" w:sz="4" w:space="0" w:color="1E396C"/>
            </w:tcBorders>
          </w:tcPr>
          <w:p w14:paraId="4C5C223B" w14:textId="77777777" w:rsidR="003543A8" w:rsidRPr="00A00DFE" w:rsidRDefault="003543A8">
            <w:pPr>
              <w:pStyle w:val="TableParagraph"/>
              <w:spacing w:before="171"/>
              <w:rPr>
                <w:sz w:val="16"/>
                <w:lang w:val="fr-FR"/>
              </w:rPr>
            </w:pPr>
          </w:p>
          <w:p w14:paraId="5B0B1CEF" w14:textId="77777777" w:rsidR="00A00DFE" w:rsidRPr="00A00DFE" w:rsidRDefault="00A00DFE" w:rsidP="00585A08">
            <w:pPr>
              <w:pStyle w:val="TableParagraph"/>
              <w:ind w:left="112"/>
              <w:rPr>
                <w:sz w:val="16"/>
                <w:lang w:val="fr-FR"/>
              </w:rPr>
            </w:pPr>
            <w:r w:rsidRPr="00A00DFE">
              <w:rPr>
                <w:color w:val="231F20"/>
                <w:sz w:val="16"/>
                <w:lang w:val="fr-FR"/>
              </w:rPr>
              <w:t>Introduits dans</w:t>
            </w:r>
          </w:p>
          <w:p w14:paraId="7FF781E3" w14:textId="5461E7E5" w:rsidR="003543A8" w:rsidRPr="00A00DFE" w:rsidRDefault="00A00DFE">
            <w:pPr>
              <w:pStyle w:val="TableParagraph"/>
              <w:spacing w:before="16" w:line="261" w:lineRule="auto"/>
              <w:ind w:left="112" w:right="290"/>
              <w:rPr>
                <w:sz w:val="16"/>
                <w:lang w:val="fr-FR"/>
              </w:rPr>
            </w:pPr>
            <w:r w:rsidRPr="00A00DFE">
              <w:rPr>
                <w:color w:val="231F20"/>
                <w:sz w:val="16"/>
                <w:lang w:val="fr-FR"/>
              </w:rPr>
              <w:t>Islande et Afrique du Nord (Tunisie, Algérie, Maroc</w:t>
            </w:r>
          </w:p>
        </w:tc>
      </w:tr>
      <w:tr w:rsidR="003543A8" w:rsidRPr="000F3747" w14:paraId="761EAC2D" w14:textId="77777777" w:rsidTr="000A0943">
        <w:trPr>
          <w:trHeight w:val="1293"/>
        </w:trPr>
        <w:tc>
          <w:tcPr>
            <w:tcW w:w="1432" w:type="dxa"/>
            <w:tcBorders>
              <w:top w:val="single" w:sz="4" w:space="0" w:color="1E396C"/>
              <w:left w:val="single" w:sz="4" w:space="0" w:color="1E396C"/>
              <w:bottom w:val="single" w:sz="4" w:space="0" w:color="1E396C"/>
              <w:right w:val="single" w:sz="4" w:space="0" w:color="1E396C"/>
            </w:tcBorders>
          </w:tcPr>
          <w:p w14:paraId="651434F1" w14:textId="77777777" w:rsidR="003543A8" w:rsidRPr="00A00DFE" w:rsidRDefault="003543A8">
            <w:pPr>
              <w:pStyle w:val="TableParagraph"/>
              <w:rPr>
                <w:sz w:val="16"/>
                <w:lang w:val="fr-FR"/>
              </w:rPr>
            </w:pPr>
          </w:p>
          <w:p w14:paraId="533FF564" w14:textId="77777777" w:rsidR="003543A8" w:rsidRPr="00A00DFE" w:rsidRDefault="003543A8">
            <w:pPr>
              <w:pStyle w:val="TableParagraph"/>
              <w:rPr>
                <w:sz w:val="16"/>
                <w:lang w:val="fr-FR"/>
              </w:rPr>
            </w:pPr>
          </w:p>
          <w:p w14:paraId="57B5D01F" w14:textId="77777777" w:rsidR="003543A8" w:rsidRPr="00A00DFE" w:rsidRDefault="003543A8">
            <w:pPr>
              <w:pStyle w:val="TableParagraph"/>
              <w:spacing w:before="3"/>
              <w:rPr>
                <w:sz w:val="16"/>
                <w:lang w:val="fr-FR"/>
              </w:rPr>
            </w:pPr>
          </w:p>
          <w:p w14:paraId="74FE2A72" w14:textId="77777777" w:rsidR="003543A8" w:rsidRDefault="008F094C">
            <w:pPr>
              <w:pStyle w:val="TableParagraph"/>
              <w:ind w:left="113"/>
              <w:rPr>
                <w:b/>
                <w:sz w:val="16"/>
              </w:rPr>
            </w:pPr>
            <w:r>
              <w:rPr>
                <w:b/>
                <w:color w:val="231F20"/>
                <w:spacing w:val="-2"/>
                <w:sz w:val="16"/>
              </w:rPr>
              <w:t>2000–</w:t>
            </w:r>
            <w:r>
              <w:rPr>
                <w:b/>
                <w:color w:val="231F20"/>
                <w:spacing w:val="-4"/>
                <w:sz w:val="16"/>
              </w:rPr>
              <w:t>2020</w:t>
            </w:r>
          </w:p>
        </w:tc>
        <w:tc>
          <w:tcPr>
            <w:tcW w:w="2108" w:type="dxa"/>
            <w:tcBorders>
              <w:top w:val="single" w:sz="4" w:space="0" w:color="1E396C"/>
              <w:left w:val="single" w:sz="4" w:space="0" w:color="1E396C"/>
              <w:bottom w:val="single" w:sz="4" w:space="0" w:color="1E396C"/>
              <w:right w:val="single" w:sz="4" w:space="0" w:color="1E396C"/>
            </w:tcBorders>
          </w:tcPr>
          <w:p w14:paraId="55AF5AEA" w14:textId="77777777" w:rsidR="003543A8" w:rsidRPr="002F7C9C" w:rsidRDefault="003543A8">
            <w:pPr>
              <w:pStyle w:val="TableParagraph"/>
              <w:rPr>
                <w:sz w:val="16"/>
                <w:lang w:val="fr-FR"/>
              </w:rPr>
            </w:pPr>
          </w:p>
          <w:p w14:paraId="433F9474" w14:textId="77777777" w:rsidR="003543A8" w:rsidRPr="002F7C9C" w:rsidRDefault="003543A8">
            <w:pPr>
              <w:pStyle w:val="TableParagraph"/>
              <w:spacing w:before="87"/>
              <w:rPr>
                <w:sz w:val="16"/>
                <w:lang w:val="fr-FR"/>
              </w:rPr>
            </w:pPr>
          </w:p>
          <w:p w14:paraId="792F10FC" w14:textId="1CE74DF3" w:rsidR="003543A8" w:rsidRPr="00A00DFE" w:rsidRDefault="00A00DFE">
            <w:pPr>
              <w:pStyle w:val="TableParagraph"/>
              <w:spacing w:line="261" w:lineRule="auto"/>
              <w:ind w:left="113"/>
              <w:rPr>
                <w:sz w:val="16"/>
                <w:lang w:val="fr-FR"/>
              </w:rPr>
            </w:pPr>
            <w:r w:rsidRPr="00A00DFE">
              <w:rPr>
                <w:color w:val="231F20"/>
                <w:sz w:val="16"/>
                <w:lang w:val="fr-FR"/>
              </w:rPr>
              <w:t>A causé des épidémies au : Brésil (Zika), Inde, Philippines</w:t>
            </w:r>
          </w:p>
        </w:tc>
        <w:tc>
          <w:tcPr>
            <w:tcW w:w="2268" w:type="dxa"/>
            <w:tcBorders>
              <w:top w:val="single" w:sz="4" w:space="0" w:color="1E396C"/>
              <w:left w:val="single" w:sz="4" w:space="0" w:color="1E396C"/>
              <w:bottom w:val="single" w:sz="4" w:space="0" w:color="1E396C"/>
              <w:right w:val="single" w:sz="4" w:space="0" w:color="1E396C"/>
            </w:tcBorders>
          </w:tcPr>
          <w:p w14:paraId="1DAB9480" w14:textId="77777777" w:rsidR="003543A8" w:rsidRPr="00A00DFE" w:rsidRDefault="003543A8">
            <w:pPr>
              <w:pStyle w:val="TableParagraph"/>
              <w:spacing w:before="171"/>
              <w:rPr>
                <w:sz w:val="16"/>
                <w:lang w:val="fr-FR"/>
              </w:rPr>
            </w:pPr>
          </w:p>
          <w:p w14:paraId="5A6CBD34" w14:textId="4C903630" w:rsidR="003543A8" w:rsidRPr="00A00DFE" w:rsidRDefault="00A00DFE">
            <w:pPr>
              <w:pStyle w:val="TableParagraph"/>
              <w:spacing w:line="261" w:lineRule="auto"/>
              <w:ind w:left="113" w:right="186"/>
              <w:rPr>
                <w:sz w:val="16"/>
                <w:lang w:val="fr-FR"/>
              </w:rPr>
            </w:pPr>
            <w:r w:rsidRPr="00A00DFE">
              <w:rPr>
                <w:color w:val="231F20"/>
                <w:sz w:val="16"/>
                <w:lang w:val="fr-FR"/>
              </w:rPr>
              <w:t>S'étend à : Italie, France, Espagne, Croatie, Chine, Japon, Est des États-Unis</w:t>
            </w:r>
          </w:p>
        </w:tc>
        <w:tc>
          <w:tcPr>
            <w:tcW w:w="2268" w:type="dxa"/>
            <w:tcBorders>
              <w:top w:val="single" w:sz="4" w:space="0" w:color="1E396C"/>
              <w:left w:val="single" w:sz="4" w:space="0" w:color="1E396C"/>
              <w:bottom w:val="single" w:sz="4" w:space="0" w:color="1E396C"/>
              <w:right w:val="single" w:sz="4" w:space="0" w:color="1E396C"/>
            </w:tcBorders>
          </w:tcPr>
          <w:p w14:paraId="18A35167" w14:textId="77777777" w:rsidR="003543A8" w:rsidRPr="00A00DFE" w:rsidRDefault="003543A8">
            <w:pPr>
              <w:pStyle w:val="TableParagraph"/>
              <w:rPr>
                <w:sz w:val="16"/>
                <w:lang w:val="fr-FR"/>
              </w:rPr>
            </w:pPr>
          </w:p>
          <w:p w14:paraId="4C76AA45" w14:textId="77777777" w:rsidR="003543A8" w:rsidRPr="00A00DFE" w:rsidRDefault="003543A8">
            <w:pPr>
              <w:pStyle w:val="TableParagraph"/>
              <w:spacing w:before="87"/>
              <w:rPr>
                <w:sz w:val="16"/>
                <w:lang w:val="fr-FR"/>
              </w:rPr>
            </w:pPr>
          </w:p>
          <w:p w14:paraId="7F6EE856" w14:textId="010BA55E" w:rsidR="003543A8" w:rsidRPr="00A00DFE" w:rsidRDefault="00A00DFE">
            <w:pPr>
              <w:pStyle w:val="TableParagraph"/>
              <w:spacing w:line="261" w:lineRule="auto"/>
              <w:ind w:left="112" w:right="561"/>
              <w:rPr>
                <w:sz w:val="16"/>
                <w:lang w:val="fr-FR"/>
              </w:rPr>
            </w:pPr>
            <w:r w:rsidRPr="00A00DFE">
              <w:rPr>
                <w:color w:val="231F20"/>
                <w:sz w:val="16"/>
                <w:lang w:val="fr-FR"/>
              </w:rPr>
              <w:t>Introduit à Djibouti en 2012 (Afrique de l'Est)</w:t>
            </w:r>
          </w:p>
        </w:tc>
        <w:tc>
          <w:tcPr>
            <w:tcW w:w="2268" w:type="dxa"/>
            <w:tcBorders>
              <w:top w:val="single" w:sz="4" w:space="0" w:color="1E396C"/>
              <w:left w:val="single" w:sz="4" w:space="0" w:color="1E396C"/>
              <w:bottom w:val="single" w:sz="4" w:space="0" w:color="1E396C"/>
              <w:right w:val="single" w:sz="4" w:space="0" w:color="1E396C"/>
            </w:tcBorders>
          </w:tcPr>
          <w:p w14:paraId="5CD43230" w14:textId="77777777" w:rsidR="003543A8" w:rsidRPr="00A00DFE" w:rsidRDefault="003543A8">
            <w:pPr>
              <w:pStyle w:val="TableParagraph"/>
              <w:rPr>
                <w:sz w:val="16"/>
                <w:lang w:val="fr-FR"/>
              </w:rPr>
            </w:pPr>
          </w:p>
          <w:p w14:paraId="53963A85" w14:textId="77777777" w:rsidR="003543A8" w:rsidRPr="00A00DFE" w:rsidRDefault="003543A8">
            <w:pPr>
              <w:pStyle w:val="TableParagraph"/>
              <w:spacing w:before="87"/>
              <w:rPr>
                <w:sz w:val="16"/>
                <w:lang w:val="fr-FR"/>
              </w:rPr>
            </w:pPr>
          </w:p>
          <w:p w14:paraId="454FED69" w14:textId="01B38904" w:rsidR="003543A8" w:rsidRPr="00A00DFE" w:rsidRDefault="00A00DFE">
            <w:pPr>
              <w:pStyle w:val="TableParagraph"/>
              <w:spacing w:line="261" w:lineRule="auto"/>
              <w:ind w:left="112" w:right="662"/>
              <w:rPr>
                <w:sz w:val="16"/>
                <w:lang w:val="fr-FR"/>
              </w:rPr>
            </w:pPr>
            <w:r w:rsidRPr="00A00DFE">
              <w:rPr>
                <w:color w:val="231F20"/>
                <w:sz w:val="16"/>
                <w:lang w:val="fr-FR"/>
              </w:rPr>
              <w:t>S'étend à : États-Unis (Nord-Est, Midwest)</w:t>
            </w:r>
          </w:p>
        </w:tc>
        <w:tc>
          <w:tcPr>
            <w:tcW w:w="2268" w:type="dxa"/>
            <w:tcBorders>
              <w:top w:val="single" w:sz="4" w:space="0" w:color="1E396C"/>
              <w:left w:val="single" w:sz="4" w:space="0" w:color="1E396C"/>
              <w:bottom w:val="single" w:sz="4" w:space="0" w:color="1E396C"/>
              <w:right w:val="single" w:sz="4" w:space="0" w:color="1E396C"/>
            </w:tcBorders>
          </w:tcPr>
          <w:p w14:paraId="2653C0F8" w14:textId="77777777" w:rsidR="003543A8" w:rsidRPr="00A00DFE" w:rsidRDefault="003543A8">
            <w:pPr>
              <w:pStyle w:val="TableParagraph"/>
              <w:rPr>
                <w:rFonts w:ascii="Times New Roman"/>
                <w:sz w:val="18"/>
                <w:lang w:val="fr-FR"/>
              </w:rPr>
            </w:pPr>
          </w:p>
        </w:tc>
      </w:tr>
      <w:tr w:rsidR="003543A8" w:rsidRPr="000F3747" w14:paraId="51BB788A" w14:textId="77777777" w:rsidTr="000A0943">
        <w:trPr>
          <w:trHeight w:val="1293"/>
        </w:trPr>
        <w:tc>
          <w:tcPr>
            <w:tcW w:w="1432" w:type="dxa"/>
            <w:tcBorders>
              <w:top w:val="single" w:sz="4" w:space="0" w:color="1E396C"/>
              <w:left w:val="single" w:sz="4" w:space="0" w:color="1E396C"/>
              <w:bottom w:val="single" w:sz="4" w:space="0" w:color="1E396C"/>
              <w:right w:val="single" w:sz="4" w:space="0" w:color="1E396C"/>
            </w:tcBorders>
          </w:tcPr>
          <w:p w14:paraId="11C0427F" w14:textId="77777777" w:rsidR="003543A8" w:rsidRPr="00A00DFE" w:rsidRDefault="003543A8">
            <w:pPr>
              <w:pStyle w:val="TableParagraph"/>
              <w:rPr>
                <w:sz w:val="16"/>
                <w:lang w:val="fr-FR"/>
              </w:rPr>
            </w:pPr>
          </w:p>
          <w:p w14:paraId="17C3B743" w14:textId="77777777" w:rsidR="003543A8" w:rsidRPr="00A00DFE" w:rsidRDefault="003543A8">
            <w:pPr>
              <w:pStyle w:val="TableParagraph"/>
              <w:rPr>
                <w:sz w:val="16"/>
                <w:lang w:val="fr-FR"/>
              </w:rPr>
            </w:pPr>
          </w:p>
          <w:p w14:paraId="4A5A56DD" w14:textId="77777777" w:rsidR="003543A8" w:rsidRPr="00A00DFE" w:rsidRDefault="003543A8">
            <w:pPr>
              <w:pStyle w:val="TableParagraph"/>
              <w:spacing w:before="3"/>
              <w:rPr>
                <w:sz w:val="16"/>
                <w:lang w:val="fr-FR"/>
              </w:rPr>
            </w:pPr>
          </w:p>
          <w:p w14:paraId="06C327BE" w14:textId="77777777" w:rsidR="003543A8" w:rsidRDefault="008F094C">
            <w:pPr>
              <w:pStyle w:val="TableParagraph"/>
              <w:ind w:left="113"/>
              <w:rPr>
                <w:b/>
                <w:sz w:val="16"/>
              </w:rPr>
            </w:pPr>
            <w:r>
              <w:rPr>
                <w:b/>
                <w:color w:val="231F20"/>
                <w:sz w:val="16"/>
              </w:rPr>
              <w:t>2020-</w:t>
            </w:r>
            <w:r>
              <w:rPr>
                <w:b/>
                <w:color w:val="231F20"/>
                <w:spacing w:val="-2"/>
                <w:sz w:val="16"/>
              </w:rPr>
              <w:t>Present</w:t>
            </w:r>
          </w:p>
        </w:tc>
        <w:tc>
          <w:tcPr>
            <w:tcW w:w="2108" w:type="dxa"/>
            <w:tcBorders>
              <w:top w:val="single" w:sz="4" w:space="0" w:color="1E396C"/>
              <w:left w:val="single" w:sz="4" w:space="0" w:color="1E396C"/>
              <w:bottom w:val="single" w:sz="4" w:space="0" w:color="1E396C"/>
              <w:right w:val="single" w:sz="4" w:space="0" w:color="1E396C"/>
            </w:tcBorders>
          </w:tcPr>
          <w:p w14:paraId="07D85422" w14:textId="77777777" w:rsidR="003543A8" w:rsidRPr="002F7C9C" w:rsidRDefault="003543A8">
            <w:pPr>
              <w:pStyle w:val="TableParagraph"/>
              <w:rPr>
                <w:sz w:val="16"/>
                <w:lang w:val="fr-FR"/>
              </w:rPr>
            </w:pPr>
          </w:p>
          <w:p w14:paraId="112040FF" w14:textId="77777777" w:rsidR="003543A8" w:rsidRPr="002F7C9C" w:rsidRDefault="003543A8">
            <w:pPr>
              <w:pStyle w:val="TableParagraph"/>
              <w:spacing w:before="87"/>
              <w:rPr>
                <w:sz w:val="16"/>
                <w:lang w:val="fr-FR"/>
              </w:rPr>
            </w:pPr>
          </w:p>
          <w:p w14:paraId="1D6A234C" w14:textId="36E1B383" w:rsidR="003543A8" w:rsidRPr="00A00DFE" w:rsidRDefault="00A00DFE">
            <w:pPr>
              <w:pStyle w:val="TableParagraph"/>
              <w:spacing w:line="261" w:lineRule="auto"/>
              <w:ind w:left="113" w:right="379"/>
              <w:rPr>
                <w:sz w:val="16"/>
                <w:lang w:val="fr-FR"/>
              </w:rPr>
            </w:pPr>
            <w:r w:rsidRPr="00A00DFE">
              <w:rPr>
                <w:color w:val="231F20"/>
                <w:sz w:val="16"/>
                <w:lang w:val="fr-FR"/>
              </w:rPr>
              <w:t>Établis à Chypre et en Égypte</w:t>
            </w:r>
          </w:p>
        </w:tc>
        <w:tc>
          <w:tcPr>
            <w:tcW w:w="2268" w:type="dxa"/>
            <w:tcBorders>
              <w:top w:val="single" w:sz="4" w:space="0" w:color="1E396C"/>
              <w:left w:val="single" w:sz="4" w:space="0" w:color="1E396C"/>
              <w:bottom w:val="single" w:sz="4" w:space="0" w:color="1E396C"/>
              <w:right w:val="single" w:sz="4" w:space="0" w:color="1E396C"/>
            </w:tcBorders>
          </w:tcPr>
          <w:p w14:paraId="0BD8D7FB" w14:textId="77777777" w:rsidR="003543A8" w:rsidRPr="00A00DFE" w:rsidRDefault="003543A8">
            <w:pPr>
              <w:pStyle w:val="TableParagraph"/>
              <w:spacing w:before="14"/>
              <w:rPr>
                <w:sz w:val="16"/>
                <w:lang w:val="fr-FR"/>
              </w:rPr>
            </w:pPr>
          </w:p>
          <w:p w14:paraId="303B4E1D" w14:textId="77777777" w:rsidR="00A00DFE" w:rsidRPr="00A00DFE" w:rsidRDefault="00A00DFE" w:rsidP="00585A08">
            <w:pPr>
              <w:pStyle w:val="TableParagraph"/>
              <w:ind w:left="113"/>
              <w:rPr>
                <w:sz w:val="16"/>
                <w:lang w:val="fr-FR"/>
              </w:rPr>
            </w:pPr>
            <w:r w:rsidRPr="00A00DFE">
              <w:rPr>
                <w:color w:val="231F20"/>
                <w:sz w:val="16"/>
                <w:lang w:val="fr-FR"/>
              </w:rPr>
              <w:t>Établi en :</w:t>
            </w:r>
          </w:p>
          <w:p w14:paraId="6E307617" w14:textId="77777777" w:rsidR="00A00DFE" w:rsidRPr="00A00DFE" w:rsidRDefault="00A00DFE" w:rsidP="00585A08">
            <w:pPr>
              <w:pStyle w:val="TableParagraph"/>
              <w:spacing w:before="16" w:line="261" w:lineRule="auto"/>
              <w:ind w:left="113"/>
              <w:rPr>
                <w:sz w:val="16"/>
                <w:lang w:val="fr-FR"/>
              </w:rPr>
            </w:pPr>
            <w:r w:rsidRPr="00A00DFE">
              <w:rPr>
                <w:color w:val="231F20"/>
                <w:sz w:val="16"/>
                <w:lang w:val="fr-FR"/>
              </w:rPr>
              <w:t>Allemagne (premier cas local de dengue en 2023), et Canada.</w:t>
            </w:r>
          </w:p>
          <w:p w14:paraId="09E5CCCC" w14:textId="542F3C1A" w:rsidR="003543A8" w:rsidRDefault="00A00DFE">
            <w:pPr>
              <w:pStyle w:val="TableParagraph"/>
              <w:spacing w:before="112"/>
              <w:ind w:left="113"/>
              <w:rPr>
                <w:sz w:val="16"/>
              </w:rPr>
            </w:pPr>
            <w:r>
              <w:rPr>
                <w:color w:val="231F20"/>
                <w:sz w:val="16"/>
              </w:rPr>
              <w:t>Détecté au Royaume-Uni</w:t>
            </w:r>
          </w:p>
        </w:tc>
        <w:tc>
          <w:tcPr>
            <w:tcW w:w="2268" w:type="dxa"/>
            <w:tcBorders>
              <w:top w:val="single" w:sz="4" w:space="0" w:color="1E396C"/>
              <w:left w:val="single" w:sz="4" w:space="0" w:color="1E396C"/>
              <w:bottom w:val="single" w:sz="4" w:space="0" w:color="1E396C"/>
              <w:right w:val="single" w:sz="4" w:space="0" w:color="1E396C"/>
            </w:tcBorders>
          </w:tcPr>
          <w:p w14:paraId="4FEE755E" w14:textId="77777777" w:rsidR="003543A8" w:rsidRDefault="003543A8">
            <w:pPr>
              <w:pStyle w:val="TableParagraph"/>
              <w:rPr>
                <w:sz w:val="16"/>
              </w:rPr>
            </w:pPr>
          </w:p>
          <w:p w14:paraId="0A196707" w14:textId="77777777" w:rsidR="003543A8" w:rsidRDefault="003543A8">
            <w:pPr>
              <w:pStyle w:val="TableParagraph"/>
              <w:spacing w:before="87"/>
              <w:rPr>
                <w:sz w:val="16"/>
              </w:rPr>
            </w:pPr>
          </w:p>
          <w:p w14:paraId="0B921CC9" w14:textId="3BE06686" w:rsidR="003543A8" w:rsidRDefault="00A00DFE">
            <w:pPr>
              <w:pStyle w:val="TableParagraph"/>
              <w:spacing w:line="261" w:lineRule="auto"/>
              <w:ind w:left="112" w:right="379"/>
              <w:rPr>
                <w:sz w:val="16"/>
              </w:rPr>
            </w:pPr>
            <w:r>
              <w:rPr>
                <w:color w:val="231F20"/>
                <w:sz w:val="16"/>
              </w:rPr>
              <w:t>Aucune nouvelle introduction depuis 2020</w:t>
            </w:r>
          </w:p>
        </w:tc>
        <w:tc>
          <w:tcPr>
            <w:tcW w:w="2268" w:type="dxa"/>
            <w:tcBorders>
              <w:top w:val="single" w:sz="4" w:space="0" w:color="1E396C"/>
              <w:left w:val="single" w:sz="4" w:space="0" w:color="1E396C"/>
              <w:bottom w:val="single" w:sz="4" w:space="0" w:color="1E396C"/>
              <w:right w:val="single" w:sz="4" w:space="0" w:color="1E396C"/>
            </w:tcBorders>
          </w:tcPr>
          <w:p w14:paraId="7F67090E" w14:textId="77777777" w:rsidR="003543A8" w:rsidRPr="00A00DFE" w:rsidRDefault="003543A8">
            <w:pPr>
              <w:pStyle w:val="TableParagraph"/>
              <w:spacing w:before="114"/>
              <w:rPr>
                <w:sz w:val="16"/>
                <w:lang w:val="fr-FR"/>
              </w:rPr>
            </w:pPr>
          </w:p>
          <w:p w14:paraId="2ED36D93" w14:textId="52304FBE" w:rsidR="003543A8" w:rsidRPr="00A00DFE" w:rsidRDefault="00A00DFE">
            <w:pPr>
              <w:pStyle w:val="TableParagraph"/>
              <w:spacing w:line="261" w:lineRule="auto"/>
              <w:ind w:left="112" w:right="379"/>
              <w:rPr>
                <w:sz w:val="16"/>
                <w:lang w:val="fr-FR"/>
              </w:rPr>
            </w:pPr>
            <w:r w:rsidRPr="00A00DFE">
              <w:rPr>
                <w:color w:val="231F20"/>
                <w:sz w:val="16"/>
                <w:lang w:val="fr-FR"/>
              </w:rPr>
              <w:t>S’étend vers : Canada (Québec, Ontario)</w:t>
            </w:r>
          </w:p>
        </w:tc>
        <w:tc>
          <w:tcPr>
            <w:tcW w:w="2268" w:type="dxa"/>
            <w:tcBorders>
              <w:top w:val="single" w:sz="4" w:space="0" w:color="1E396C"/>
              <w:left w:val="single" w:sz="4" w:space="0" w:color="1E396C"/>
              <w:bottom w:val="single" w:sz="4" w:space="0" w:color="1E396C"/>
              <w:right w:val="single" w:sz="4" w:space="0" w:color="1E396C"/>
            </w:tcBorders>
          </w:tcPr>
          <w:p w14:paraId="001F7440" w14:textId="77777777" w:rsidR="003543A8" w:rsidRPr="00A00DFE" w:rsidRDefault="003543A8">
            <w:pPr>
              <w:pStyle w:val="TableParagraph"/>
              <w:rPr>
                <w:rFonts w:ascii="Times New Roman"/>
                <w:sz w:val="18"/>
                <w:lang w:val="fr-FR"/>
              </w:rPr>
            </w:pPr>
          </w:p>
        </w:tc>
      </w:tr>
    </w:tbl>
    <w:p w14:paraId="200C364E" w14:textId="77777777" w:rsidR="003543A8" w:rsidRPr="00A00DFE" w:rsidRDefault="003543A8">
      <w:pPr>
        <w:pStyle w:val="TableParagraph"/>
        <w:rPr>
          <w:rFonts w:ascii="Times New Roman"/>
          <w:sz w:val="18"/>
          <w:lang w:val="fr-FR"/>
        </w:rPr>
        <w:sectPr w:rsidR="003543A8" w:rsidRPr="00A00DFE">
          <w:pgSz w:w="16840" w:h="11910" w:orient="landscape"/>
          <w:pgMar w:top="1180" w:right="1559" w:bottom="280" w:left="2409" w:header="720" w:footer="720" w:gutter="0"/>
          <w:cols w:space="720"/>
        </w:sectPr>
      </w:pPr>
    </w:p>
    <w:p w14:paraId="0F8C0CFB" w14:textId="0DE829D4" w:rsidR="003543A8" w:rsidRPr="002F7C9C" w:rsidRDefault="008F094C">
      <w:pPr>
        <w:spacing w:before="70"/>
        <w:ind w:left="935"/>
        <w:rPr>
          <w:sz w:val="20"/>
          <w:lang w:val="fr-FR"/>
        </w:rPr>
      </w:pPr>
      <w:r>
        <w:rPr>
          <w:noProof/>
          <w:sz w:val="20"/>
          <w:lang w:val="en-GB" w:eastAsia="en-GB"/>
        </w:rPr>
        <mc:AlternateContent>
          <mc:Choice Requires="wps">
            <w:drawing>
              <wp:anchor distT="0" distB="0" distL="0" distR="0" simplePos="0" relativeHeight="251700736" behindDoc="1" locked="0" layoutInCell="1" allowOverlap="1" wp14:anchorId="70B6B6EA" wp14:editId="5DACDFA1">
                <wp:simplePos x="0" y="0"/>
                <wp:positionH relativeFrom="page">
                  <wp:posOffset>0</wp:posOffset>
                </wp:positionH>
                <wp:positionV relativeFrom="page">
                  <wp:posOffset>0</wp:posOffset>
                </wp:positionV>
                <wp:extent cx="7560309" cy="10692130"/>
                <wp:effectExtent l="0" t="0" r="0" b="0"/>
                <wp:wrapNone/>
                <wp:docPr id="523"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0BA43A8" id="Graphic 523" o:spid="_x0000_s1026" style="position:absolute;margin-left:0;margin-top:0;width:595.3pt;height:841.9pt;z-index:-25161574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" path="m7560005,l,,,10692003r7560005,l7560005,xe" fillcolor="#2a62a4" stroked="f">
                <v:path arrowok="t"/>
                <w10:wrap anchorx="page" anchory="page"/>
              </v:shape>
            </w:pict>
          </mc:Fallback>
        </mc:AlternateContent>
      </w:r>
      <w:r>
        <w:rPr>
          <w:noProof/>
          <w:sz w:val="20"/>
          <w:lang w:val="en-GB" w:eastAsia="en-GB"/>
        </w:rPr>
        <mc:AlternateContent>
          <mc:Choice Requires="wpg">
            <w:drawing>
              <wp:anchor distT="0" distB="0" distL="0" distR="0" simplePos="0" relativeHeight="251701760" behindDoc="1" locked="0" layoutInCell="1" allowOverlap="1" wp14:anchorId="4ADE680F" wp14:editId="4C0C0738">
                <wp:simplePos x="0" y="0"/>
                <wp:positionH relativeFrom="page">
                  <wp:posOffset>359994</wp:posOffset>
                </wp:positionH>
                <wp:positionV relativeFrom="page">
                  <wp:posOffset>360003</wp:posOffset>
                </wp:positionV>
                <wp:extent cx="6660515" cy="10332085"/>
                <wp:effectExtent l="0" t="0" r="0"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0332085"/>
                          <a:chOff x="0" y="0"/>
                          <a:chExt cx="6660515" cy="10332085"/>
                        </a:xfrm>
                      </wpg:grpSpPr>
                      <wps:wsp>
                        <wps:cNvPr id="525" name="Graphic 525"/>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526" name="Graphic 526"/>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527" name="Graphic 527"/>
                        <wps:cNvSpPr/>
                        <wps:spPr>
                          <a:xfrm>
                            <a:off x="241404" y="273944"/>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528" name="Graphic 528"/>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529" name="Graphic 529"/>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s:wsp>
                        <wps:cNvPr id="530" name="Graphic 530"/>
                        <wps:cNvSpPr/>
                        <wps:spPr>
                          <a:xfrm>
                            <a:off x="1411274" y="583251"/>
                            <a:ext cx="4737735" cy="8122920"/>
                          </a:xfrm>
                          <a:custGeom>
                            <a:avLst/>
                            <a:gdLst/>
                            <a:ahLst/>
                            <a:cxnLst/>
                            <a:rect l="l" t="t" r="r" b="b"/>
                            <a:pathLst>
                              <a:path w="4737735" h="8122920">
                                <a:moveTo>
                                  <a:pt x="4737455" y="0"/>
                                </a:moveTo>
                                <a:lnTo>
                                  <a:pt x="0" y="0"/>
                                </a:lnTo>
                                <a:lnTo>
                                  <a:pt x="0" y="8122399"/>
                                </a:lnTo>
                                <a:lnTo>
                                  <a:pt x="4737455" y="8122399"/>
                                </a:lnTo>
                                <a:lnTo>
                                  <a:pt x="4737455" y="0"/>
                                </a:lnTo>
                                <a:close/>
                              </a:path>
                            </a:pathLst>
                          </a:custGeom>
                          <a:solidFill>
                            <a:srgbClr val="A4D3DE"/>
                          </a:solidFill>
                        </wps:spPr>
                        <wps:bodyPr wrap="square" lIns="0" tIns="0" rIns="0" bIns="0" rtlCol="0">
                          <a:prstTxWarp prst="textNoShape">
                            <a:avLst/>
                          </a:prstTxWarp>
                          <a:noAutofit/>
                        </wps:bodyPr>
                      </wps:wsp>
                      <wps:wsp>
                        <wps:cNvPr id="531" name="Graphic 531"/>
                        <wps:cNvSpPr/>
                        <wps:spPr>
                          <a:xfrm>
                            <a:off x="4547579" y="7210924"/>
                            <a:ext cx="29209" cy="48260"/>
                          </a:xfrm>
                          <a:custGeom>
                            <a:avLst/>
                            <a:gdLst/>
                            <a:ahLst/>
                            <a:cxnLst/>
                            <a:rect l="l" t="t" r="r" b="b"/>
                            <a:pathLst>
                              <a:path w="29209" h="48260">
                                <a:moveTo>
                                  <a:pt x="4609" y="45026"/>
                                </a:moveTo>
                                <a:lnTo>
                                  <a:pt x="2401" y="45026"/>
                                </a:lnTo>
                                <a:lnTo>
                                  <a:pt x="0" y="41147"/>
                                </a:lnTo>
                                <a:lnTo>
                                  <a:pt x="3276" y="38296"/>
                                </a:lnTo>
                                <a:lnTo>
                                  <a:pt x="9120" y="38296"/>
                                </a:lnTo>
                                <a:lnTo>
                                  <a:pt x="13758" y="35675"/>
                                </a:lnTo>
                                <a:lnTo>
                                  <a:pt x="16658" y="35675"/>
                                </a:lnTo>
                                <a:lnTo>
                                  <a:pt x="22051" y="32121"/>
                                </a:lnTo>
                                <a:lnTo>
                                  <a:pt x="26284" y="33924"/>
                                </a:lnTo>
                                <a:lnTo>
                                  <a:pt x="26757" y="36419"/>
                                </a:lnTo>
                                <a:lnTo>
                                  <a:pt x="19415" y="36419"/>
                                </a:lnTo>
                                <a:lnTo>
                                  <a:pt x="11417" y="40654"/>
                                </a:lnTo>
                                <a:lnTo>
                                  <a:pt x="6064" y="41011"/>
                                </a:lnTo>
                                <a:lnTo>
                                  <a:pt x="4609" y="45026"/>
                                </a:lnTo>
                                <a:close/>
                              </a:path>
                              <a:path w="29209" h="48260">
                                <a:moveTo>
                                  <a:pt x="25949" y="42583"/>
                                </a:moveTo>
                                <a:lnTo>
                                  <a:pt x="21451" y="40109"/>
                                </a:lnTo>
                                <a:lnTo>
                                  <a:pt x="19415" y="36419"/>
                                </a:lnTo>
                                <a:lnTo>
                                  <a:pt x="26757" y="36419"/>
                                </a:lnTo>
                                <a:lnTo>
                                  <a:pt x="27456" y="40109"/>
                                </a:lnTo>
                                <a:lnTo>
                                  <a:pt x="27559" y="40654"/>
                                </a:lnTo>
                                <a:lnTo>
                                  <a:pt x="27653" y="41147"/>
                                </a:lnTo>
                                <a:lnTo>
                                  <a:pt x="27770" y="41766"/>
                                </a:lnTo>
                                <a:lnTo>
                                  <a:pt x="25949" y="42583"/>
                                </a:lnTo>
                                <a:close/>
                              </a:path>
                              <a:path w="29209" h="48260">
                                <a:moveTo>
                                  <a:pt x="14215" y="48244"/>
                                </a:moveTo>
                                <a:lnTo>
                                  <a:pt x="12709" y="46850"/>
                                </a:lnTo>
                                <a:lnTo>
                                  <a:pt x="14073" y="43422"/>
                                </a:lnTo>
                                <a:lnTo>
                                  <a:pt x="17523" y="43915"/>
                                </a:lnTo>
                                <a:lnTo>
                                  <a:pt x="16597" y="47741"/>
                                </a:lnTo>
                                <a:lnTo>
                                  <a:pt x="14215" y="48244"/>
                                </a:lnTo>
                                <a:close/>
                              </a:path>
                              <a:path w="29209" h="48260">
                                <a:moveTo>
                                  <a:pt x="10030" y="29206"/>
                                </a:moveTo>
                                <a:lnTo>
                                  <a:pt x="8385" y="29206"/>
                                </a:lnTo>
                                <a:lnTo>
                                  <a:pt x="10247" y="28095"/>
                                </a:lnTo>
                                <a:lnTo>
                                  <a:pt x="10030" y="29206"/>
                                </a:lnTo>
                                <a:close/>
                              </a:path>
                              <a:path w="29209" h="48260">
                                <a:moveTo>
                                  <a:pt x="18245" y="21616"/>
                                </a:moveTo>
                                <a:lnTo>
                                  <a:pt x="16871" y="18702"/>
                                </a:lnTo>
                                <a:lnTo>
                                  <a:pt x="18123" y="16532"/>
                                </a:lnTo>
                                <a:lnTo>
                                  <a:pt x="20850" y="19488"/>
                                </a:lnTo>
                                <a:lnTo>
                                  <a:pt x="18245" y="21616"/>
                                </a:lnTo>
                                <a:close/>
                              </a:path>
                              <a:path w="29209" h="48260">
                                <a:moveTo>
                                  <a:pt x="26274" y="4707"/>
                                </a:moveTo>
                                <a:lnTo>
                                  <a:pt x="22997" y="1090"/>
                                </a:lnTo>
                                <a:lnTo>
                                  <a:pt x="23084" y="0"/>
                                </a:lnTo>
                                <a:lnTo>
                                  <a:pt x="25623" y="0"/>
                                </a:lnTo>
                                <a:lnTo>
                                  <a:pt x="28696" y="4434"/>
                                </a:lnTo>
                                <a:lnTo>
                                  <a:pt x="26274" y="4707"/>
                                </a:lnTo>
                                <a:close/>
                              </a:path>
                            </a:pathLst>
                          </a:custGeom>
                          <a:solidFill>
                            <a:srgbClr val="FFFFFF"/>
                          </a:solidFill>
                        </wps:spPr>
                        <wps:bodyPr wrap="square" lIns="0" tIns="0" rIns="0" bIns="0" rtlCol="0">
                          <a:prstTxWarp prst="textNoShape">
                            <a:avLst/>
                          </a:prstTxWarp>
                          <a:noAutofit/>
                        </wps:bodyPr>
                      </wps:wsp>
                      <wps:wsp>
                        <wps:cNvPr id="532" name="Graphic 532"/>
                        <wps:cNvSpPr/>
                        <wps:spPr>
                          <a:xfrm>
                            <a:off x="4547014" y="7210251"/>
                            <a:ext cx="31115" cy="50165"/>
                          </a:xfrm>
                          <a:custGeom>
                            <a:avLst/>
                            <a:gdLst/>
                            <a:ahLst/>
                            <a:cxnLst/>
                            <a:rect l="l" t="t" r="r" b="b"/>
                            <a:pathLst>
                              <a:path w="31115" h="50165">
                                <a:moveTo>
                                  <a:pt x="2584" y="46399"/>
                                </a:moveTo>
                                <a:lnTo>
                                  <a:pt x="0" y="42185"/>
                                </a:lnTo>
                                <a:lnTo>
                                  <a:pt x="3347" y="38495"/>
                                </a:lnTo>
                                <a:lnTo>
                                  <a:pt x="9585" y="38327"/>
                                </a:lnTo>
                                <a:lnTo>
                                  <a:pt x="13992" y="35748"/>
                                </a:lnTo>
                                <a:lnTo>
                                  <a:pt x="17075" y="35748"/>
                                </a:lnTo>
                                <a:lnTo>
                                  <a:pt x="22244" y="32226"/>
                                </a:lnTo>
                                <a:lnTo>
                                  <a:pt x="26565" y="33756"/>
                                </a:lnTo>
                                <a:lnTo>
                                  <a:pt x="22428" y="33756"/>
                                </a:lnTo>
                                <a:lnTo>
                                  <a:pt x="18831" y="36199"/>
                                </a:lnTo>
                                <a:lnTo>
                                  <a:pt x="20067" y="36199"/>
                                </a:lnTo>
                                <a:lnTo>
                                  <a:pt x="20362" y="36430"/>
                                </a:lnTo>
                                <a:lnTo>
                                  <a:pt x="20741" y="37069"/>
                                </a:lnTo>
                                <a:lnTo>
                                  <a:pt x="14437" y="37069"/>
                                </a:lnTo>
                                <a:lnTo>
                                  <a:pt x="10053" y="39637"/>
                                </a:lnTo>
                                <a:lnTo>
                                  <a:pt x="11901" y="39637"/>
                                </a:lnTo>
                                <a:lnTo>
                                  <a:pt x="3938" y="39858"/>
                                </a:lnTo>
                                <a:lnTo>
                                  <a:pt x="1840" y="42185"/>
                                </a:lnTo>
                                <a:lnTo>
                                  <a:pt x="1586" y="42185"/>
                                </a:lnTo>
                                <a:lnTo>
                                  <a:pt x="3246" y="44890"/>
                                </a:lnTo>
                                <a:lnTo>
                                  <a:pt x="6075" y="44890"/>
                                </a:lnTo>
                                <a:lnTo>
                                  <a:pt x="5841" y="45875"/>
                                </a:lnTo>
                                <a:lnTo>
                                  <a:pt x="2584" y="46399"/>
                                </a:lnTo>
                                <a:close/>
                              </a:path>
                              <a:path w="31115" h="50165">
                                <a:moveTo>
                                  <a:pt x="28972" y="42185"/>
                                </a:moveTo>
                                <a:lnTo>
                                  <a:pt x="26822" y="42185"/>
                                </a:lnTo>
                                <a:lnTo>
                                  <a:pt x="27475" y="41692"/>
                                </a:lnTo>
                                <a:lnTo>
                                  <a:pt x="25928" y="34993"/>
                                </a:lnTo>
                                <a:lnTo>
                                  <a:pt x="22428" y="33756"/>
                                </a:lnTo>
                                <a:lnTo>
                                  <a:pt x="26565" y="33756"/>
                                </a:lnTo>
                                <a:lnTo>
                                  <a:pt x="27068" y="33934"/>
                                </a:lnTo>
                                <a:lnTo>
                                  <a:pt x="28384" y="39637"/>
                                </a:lnTo>
                                <a:lnTo>
                                  <a:pt x="28435" y="39858"/>
                                </a:lnTo>
                                <a:lnTo>
                                  <a:pt x="28544" y="40329"/>
                                </a:lnTo>
                                <a:lnTo>
                                  <a:pt x="28599" y="40570"/>
                                </a:lnTo>
                                <a:lnTo>
                                  <a:pt x="28694" y="40979"/>
                                </a:lnTo>
                                <a:lnTo>
                                  <a:pt x="28793" y="41409"/>
                                </a:lnTo>
                                <a:lnTo>
                                  <a:pt x="28911" y="41923"/>
                                </a:lnTo>
                                <a:lnTo>
                                  <a:pt x="28972" y="42185"/>
                                </a:lnTo>
                                <a:close/>
                              </a:path>
                              <a:path w="31115" h="50165">
                                <a:moveTo>
                                  <a:pt x="6075" y="44890"/>
                                </a:moveTo>
                                <a:lnTo>
                                  <a:pt x="3246" y="44890"/>
                                </a:lnTo>
                                <a:lnTo>
                                  <a:pt x="4752" y="44649"/>
                                </a:lnTo>
                                <a:lnTo>
                                  <a:pt x="5332" y="42185"/>
                                </a:lnTo>
                                <a:lnTo>
                                  <a:pt x="5448" y="41692"/>
                                </a:lnTo>
                                <a:lnTo>
                                  <a:pt x="5552" y="41409"/>
                                </a:lnTo>
                                <a:lnTo>
                                  <a:pt x="6041" y="40979"/>
                                </a:lnTo>
                                <a:lnTo>
                                  <a:pt x="6573" y="40979"/>
                                </a:lnTo>
                                <a:lnTo>
                                  <a:pt x="11906" y="40570"/>
                                </a:lnTo>
                                <a:lnTo>
                                  <a:pt x="17451" y="37069"/>
                                </a:lnTo>
                                <a:lnTo>
                                  <a:pt x="20741" y="37069"/>
                                </a:lnTo>
                                <a:lnTo>
                                  <a:pt x="20970" y="37457"/>
                                </a:lnTo>
                                <a:lnTo>
                                  <a:pt x="19405" y="37457"/>
                                </a:lnTo>
                                <a:lnTo>
                                  <a:pt x="12323" y="41923"/>
                                </a:lnTo>
                                <a:lnTo>
                                  <a:pt x="8961" y="42185"/>
                                </a:lnTo>
                                <a:lnTo>
                                  <a:pt x="6717" y="42185"/>
                                </a:lnTo>
                                <a:lnTo>
                                  <a:pt x="6132" y="44649"/>
                                </a:lnTo>
                                <a:lnTo>
                                  <a:pt x="6075" y="44890"/>
                                </a:lnTo>
                                <a:close/>
                              </a:path>
                              <a:path w="31115" h="50165">
                                <a:moveTo>
                                  <a:pt x="26905" y="43820"/>
                                </a:moveTo>
                                <a:lnTo>
                                  <a:pt x="21746" y="41409"/>
                                </a:lnTo>
                                <a:lnTo>
                                  <a:pt x="19405" y="37457"/>
                                </a:lnTo>
                                <a:lnTo>
                                  <a:pt x="20970" y="37457"/>
                                </a:lnTo>
                                <a:lnTo>
                                  <a:pt x="22672" y="40329"/>
                                </a:lnTo>
                                <a:lnTo>
                                  <a:pt x="26640" y="42185"/>
                                </a:lnTo>
                                <a:lnTo>
                                  <a:pt x="29104" y="42185"/>
                                </a:lnTo>
                                <a:lnTo>
                                  <a:pt x="26905" y="43820"/>
                                </a:lnTo>
                                <a:close/>
                              </a:path>
                              <a:path w="31115" h="50165">
                                <a:moveTo>
                                  <a:pt x="14582" y="49660"/>
                                </a:moveTo>
                                <a:lnTo>
                                  <a:pt x="12832" y="48035"/>
                                </a:lnTo>
                                <a:lnTo>
                                  <a:pt x="14015" y="43820"/>
                                </a:lnTo>
                                <a:lnTo>
                                  <a:pt x="18087" y="43820"/>
                                </a:lnTo>
                                <a:lnTo>
                                  <a:pt x="18005" y="45288"/>
                                </a:lnTo>
                                <a:lnTo>
                                  <a:pt x="14999" y="45288"/>
                                </a:lnTo>
                                <a:lnTo>
                                  <a:pt x="14380" y="47469"/>
                                </a:lnTo>
                                <a:lnTo>
                                  <a:pt x="14222" y="47469"/>
                                </a:lnTo>
                                <a:lnTo>
                                  <a:pt x="14841" y="48035"/>
                                </a:lnTo>
                                <a:lnTo>
                                  <a:pt x="17851" y="48035"/>
                                </a:lnTo>
                                <a:lnTo>
                                  <a:pt x="17828" y="48454"/>
                                </a:lnTo>
                                <a:lnTo>
                                  <a:pt x="14582" y="49660"/>
                                </a:lnTo>
                                <a:close/>
                              </a:path>
                              <a:path w="31115" h="50165">
                                <a:moveTo>
                                  <a:pt x="17851" y="48035"/>
                                </a:moveTo>
                                <a:lnTo>
                                  <a:pt x="15001" y="48035"/>
                                </a:lnTo>
                                <a:lnTo>
                                  <a:pt x="16536" y="47469"/>
                                </a:lnTo>
                                <a:lnTo>
                                  <a:pt x="16658" y="45288"/>
                                </a:lnTo>
                                <a:lnTo>
                                  <a:pt x="18005" y="45288"/>
                                </a:lnTo>
                                <a:lnTo>
                                  <a:pt x="17883" y="47469"/>
                                </a:lnTo>
                                <a:lnTo>
                                  <a:pt x="17851" y="48035"/>
                                </a:lnTo>
                                <a:close/>
                              </a:path>
                              <a:path w="31115" h="50165">
                                <a:moveTo>
                                  <a:pt x="10990" y="31450"/>
                                </a:moveTo>
                                <a:lnTo>
                                  <a:pt x="7418" y="29982"/>
                                </a:lnTo>
                                <a:lnTo>
                                  <a:pt x="11753" y="27414"/>
                                </a:lnTo>
                                <a:lnTo>
                                  <a:pt x="10990" y="31450"/>
                                </a:lnTo>
                                <a:close/>
                              </a:path>
                              <a:path w="31115" h="50165">
                                <a:moveTo>
                                  <a:pt x="18571" y="23367"/>
                                </a:moveTo>
                                <a:lnTo>
                                  <a:pt x="16831" y="19677"/>
                                </a:lnTo>
                                <a:lnTo>
                                  <a:pt x="18571" y="16071"/>
                                </a:lnTo>
                                <a:lnTo>
                                  <a:pt x="20767" y="18450"/>
                                </a:lnTo>
                                <a:lnTo>
                                  <a:pt x="18917" y="18450"/>
                                </a:lnTo>
                                <a:lnTo>
                                  <a:pt x="18332" y="19677"/>
                                </a:lnTo>
                                <a:lnTo>
                                  <a:pt x="18927" y="20945"/>
                                </a:lnTo>
                                <a:lnTo>
                                  <a:pt x="20755" y="20945"/>
                                </a:lnTo>
                                <a:lnTo>
                                  <a:pt x="18571" y="23367"/>
                                </a:lnTo>
                                <a:close/>
                              </a:path>
                              <a:path w="31115" h="50165">
                                <a:moveTo>
                                  <a:pt x="20755" y="20945"/>
                                </a:moveTo>
                                <a:lnTo>
                                  <a:pt x="18927" y="20945"/>
                                </a:lnTo>
                                <a:lnTo>
                                  <a:pt x="20047" y="19677"/>
                                </a:lnTo>
                                <a:lnTo>
                                  <a:pt x="18917" y="18450"/>
                                </a:lnTo>
                                <a:lnTo>
                                  <a:pt x="20767" y="18450"/>
                                </a:lnTo>
                                <a:lnTo>
                                  <a:pt x="21898" y="19677"/>
                                </a:lnTo>
                                <a:lnTo>
                                  <a:pt x="20755" y="20945"/>
                                </a:lnTo>
                                <a:close/>
                              </a:path>
                              <a:path w="31115" h="50165">
                                <a:moveTo>
                                  <a:pt x="26579" y="6101"/>
                                </a:moveTo>
                                <a:lnTo>
                                  <a:pt x="23079" y="2232"/>
                                </a:lnTo>
                                <a:lnTo>
                                  <a:pt x="22987" y="513"/>
                                </a:lnTo>
                                <a:lnTo>
                                  <a:pt x="26081" y="0"/>
                                </a:lnTo>
                                <a:lnTo>
                                  <a:pt x="27237" y="1488"/>
                                </a:lnTo>
                                <a:lnTo>
                                  <a:pt x="25521" y="1488"/>
                                </a:lnTo>
                                <a:lnTo>
                                  <a:pt x="25667" y="1677"/>
                                </a:lnTo>
                                <a:lnTo>
                                  <a:pt x="24412" y="1677"/>
                                </a:lnTo>
                                <a:lnTo>
                                  <a:pt x="27013" y="4560"/>
                                </a:lnTo>
                                <a:lnTo>
                                  <a:pt x="29624" y="4560"/>
                                </a:lnTo>
                                <a:lnTo>
                                  <a:pt x="30487" y="5671"/>
                                </a:lnTo>
                                <a:lnTo>
                                  <a:pt x="26579" y="6101"/>
                                </a:lnTo>
                                <a:close/>
                              </a:path>
                              <a:path w="31115" h="50165">
                                <a:moveTo>
                                  <a:pt x="29624" y="4560"/>
                                </a:moveTo>
                                <a:lnTo>
                                  <a:pt x="27902" y="4560"/>
                                </a:lnTo>
                                <a:lnTo>
                                  <a:pt x="25521" y="1488"/>
                                </a:lnTo>
                                <a:lnTo>
                                  <a:pt x="27237" y="1488"/>
                                </a:lnTo>
                                <a:lnTo>
                                  <a:pt x="29624" y="4560"/>
                                </a:lnTo>
                                <a:close/>
                              </a:path>
                            </a:pathLst>
                          </a:custGeom>
                          <a:solidFill>
                            <a:srgbClr val="A4D4DF"/>
                          </a:solidFill>
                        </wps:spPr>
                        <wps:bodyPr wrap="square" lIns="0" tIns="0" rIns="0" bIns="0" rtlCol="0">
                          <a:prstTxWarp prst="textNoShape">
                            <a:avLst/>
                          </a:prstTxWarp>
                          <a:noAutofit/>
                        </wps:bodyPr>
                      </wps:wsp>
                      <pic:pic xmlns:pic="http://schemas.openxmlformats.org/drawingml/2006/picture">
                        <pic:nvPicPr>
                          <pic:cNvPr id="533" name="Image 533"/>
                          <pic:cNvPicPr/>
                        </pic:nvPicPr>
                        <pic:blipFill>
                          <a:blip r:embed="rId153" cstate="print"/>
                          <a:stretch>
                            <a:fillRect/>
                          </a:stretch>
                        </pic:blipFill>
                        <pic:spPr>
                          <a:xfrm>
                            <a:off x="1608161" y="3390508"/>
                            <a:ext cx="4449698" cy="5315155"/>
                          </a:xfrm>
                          <a:prstGeom prst="rect">
                            <a:avLst/>
                          </a:prstGeom>
                        </pic:spPr>
                      </pic:pic>
                      <pic:pic xmlns:pic="http://schemas.openxmlformats.org/drawingml/2006/picture">
                        <pic:nvPicPr>
                          <pic:cNvPr id="534" name="Image 534"/>
                          <pic:cNvPicPr/>
                        </pic:nvPicPr>
                        <pic:blipFill>
                          <a:blip r:embed="rId154" cstate="print"/>
                          <a:stretch>
                            <a:fillRect/>
                          </a:stretch>
                        </pic:blipFill>
                        <pic:spPr>
                          <a:xfrm>
                            <a:off x="4911411" y="738602"/>
                            <a:ext cx="214898" cy="128082"/>
                          </a:xfrm>
                          <a:prstGeom prst="rect">
                            <a:avLst/>
                          </a:prstGeom>
                        </pic:spPr>
                      </pic:pic>
                      <pic:pic xmlns:pic="http://schemas.openxmlformats.org/drawingml/2006/picture">
                        <pic:nvPicPr>
                          <pic:cNvPr id="535" name="Image 535"/>
                          <pic:cNvPicPr/>
                        </pic:nvPicPr>
                        <pic:blipFill>
                          <a:blip r:embed="rId155" cstate="print"/>
                          <a:stretch>
                            <a:fillRect/>
                          </a:stretch>
                        </pic:blipFill>
                        <pic:spPr>
                          <a:xfrm>
                            <a:off x="4575828" y="639614"/>
                            <a:ext cx="1564258" cy="1465017"/>
                          </a:xfrm>
                          <a:prstGeom prst="rect">
                            <a:avLst/>
                          </a:prstGeom>
                        </pic:spPr>
                      </pic:pic>
                      <wps:wsp>
                        <wps:cNvPr id="536" name="Graphic 536"/>
                        <wps:cNvSpPr/>
                        <wps:spPr>
                          <a:xfrm>
                            <a:off x="5961548" y="3187214"/>
                            <a:ext cx="7620" cy="6985"/>
                          </a:xfrm>
                          <a:custGeom>
                            <a:avLst/>
                            <a:gdLst/>
                            <a:ahLst/>
                            <a:cxnLst/>
                            <a:rect l="l" t="t" r="r" b="b"/>
                            <a:pathLst>
                              <a:path w="7620" h="6985">
                                <a:moveTo>
                                  <a:pt x="661" y="6510"/>
                                </a:moveTo>
                                <a:lnTo>
                                  <a:pt x="0" y="5556"/>
                                </a:lnTo>
                                <a:lnTo>
                                  <a:pt x="2055" y="3700"/>
                                </a:lnTo>
                                <a:lnTo>
                                  <a:pt x="7398" y="0"/>
                                </a:lnTo>
                                <a:lnTo>
                                  <a:pt x="7398" y="492"/>
                                </a:lnTo>
                                <a:lnTo>
                                  <a:pt x="5759" y="1866"/>
                                </a:lnTo>
                                <a:lnTo>
                                  <a:pt x="5484" y="5933"/>
                                </a:lnTo>
                                <a:lnTo>
                                  <a:pt x="3693" y="5629"/>
                                </a:lnTo>
                                <a:lnTo>
                                  <a:pt x="661" y="6510"/>
                                </a:lnTo>
                                <a:close/>
                              </a:path>
                            </a:pathLst>
                          </a:custGeom>
                          <a:solidFill>
                            <a:srgbClr val="FFFFFF"/>
                          </a:solidFill>
                        </wps:spPr>
                        <wps:bodyPr wrap="square" lIns="0" tIns="0" rIns="0" bIns="0" rtlCol="0">
                          <a:prstTxWarp prst="textNoShape">
                            <a:avLst/>
                          </a:prstTxWarp>
                          <a:noAutofit/>
                        </wps:bodyPr>
                      </wps:wsp>
                      <wps:wsp>
                        <wps:cNvPr id="537" name="Graphic 537"/>
                        <wps:cNvSpPr/>
                        <wps:spPr>
                          <a:xfrm>
                            <a:off x="5961003" y="3185914"/>
                            <a:ext cx="8890" cy="8890"/>
                          </a:xfrm>
                          <a:custGeom>
                            <a:avLst/>
                            <a:gdLst/>
                            <a:ahLst/>
                            <a:cxnLst/>
                            <a:rect l="l" t="t" r="r" b="b"/>
                            <a:pathLst>
                              <a:path w="8890" h="8890">
                                <a:moveTo>
                                  <a:pt x="946" y="8606"/>
                                </a:moveTo>
                                <a:lnTo>
                                  <a:pt x="0" y="7265"/>
                                </a:lnTo>
                                <a:lnTo>
                                  <a:pt x="2075" y="4570"/>
                                </a:lnTo>
                                <a:lnTo>
                                  <a:pt x="8608" y="0"/>
                                </a:lnTo>
                                <a:lnTo>
                                  <a:pt x="8608" y="1792"/>
                                </a:lnTo>
                                <a:lnTo>
                                  <a:pt x="6787" y="3669"/>
                                </a:lnTo>
                                <a:lnTo>
                                  <a:pt x="6781" y="3889"/>
                                </a:lnTo>
                                <a:lnTo>
                                  <a:pt x="5434" y="3889"/>
                                </a:lnTo>
                                <a:lnTo>
                                  <a:pt x="3001" y="5598"/>
                                </a:lnTo>
                                <a:lnTo>
                                  <a:pt x="2025" y="6856"/>
                                </a:lnTo>
                                <a:lnTo>
                                  <a:pt x="6706" y="6856"/>
                                </a:lnTo>
                                <a:lnTo>
                                  <a:pt x="6695" y="7265"/>
                                </a:lnTo>
                                <a:lnTo>
                                  <a:pt x="4345" y="7610"/>
                                </a:lnTo>
                                <a:lnTo>
                                  <a:pt x="946" y="8606"/>
                                </a:lnTo>
                                <a:close/>
                              </a:path>
                              <a:path w="8890" h="8890">
                                <a:moveTo>
                                  <a:pt x="6706" y="6856"/>
                                </a:moveTo>
                                <a:lnTo>
                                  <a:pt x="2025" y="6856"/>
                                </a:lnTo>
                                <a:lnTo>
                                  <a:pt x="3978" y="6290"/>
                                </a:lnTo>
                                <a:lnTo>
                                  <a:pt x="5383" y="6069"/>
                                </a:lnTo>
                                <a:lnTo>
                                  <a:pt x="5434" y="3889"/>
                                </a:lnTo>
                                <a:lnTo>
                                  <a:pt x="6781" y="3889"/>
                                </a:lnTo>
                                <a:lnTo>
                                  <a:pt x="6706" y="6856"/>
                                </a:lnTo>
                                <a:close/>
                              </a:path>
                            </a:pathLst>
                          </a:custGeom>
                          <a:solidFill>
                            <a:srgbClr val="A4D4DF"/>
                          </a:solidFill>
                        </wps:spPr>
                        <wps:bodyPr wrap="square" lIns="0" tIns="0" rIns="0" bIns="0" rtlCol="0">
                          <a:prstTxWarp prst="textNoShape">
                            <a:avLst/>
                          </a:prstTxWarp>
                          <a:noAutofit/>
                        </wps:bodyPr>
                      </wps:wsp>
                      <wps:wsp>
                        <wps:cNvPr id="538" name="Graphic 538"/>
                        <wps:cNvSpPr/>
                        <wps:spPr>
                          <a:xfrm>
                            <a:off x="5819045" y="3226539"/>
                            <a:ext cx="27305" cy="37465"/>
                          </a:xfrm>
                          <a:custGeom>
                            <a:avLst/>
                            <a:gdLst/>
                            <a:ahLst/>
                            <a:cxnLst/>
                            <a:rect l="l" t="t" r="r" b="b"/>
                            <a:pathLst>
                              <a:path w="27305" h="37465">
                                <a:moveTo>
                                  <a:pt x="19673" y="16448"/>
                                </a:moveTo>
                                <a:lnTo>
                                  <a:pt x="9677" y="16448"/>
                                </a:lnTo>
                                <a:lnTo>
                                  <a:pt x="15518" y="14876"/>
                                </a:lnTo>
                                <a:lnTo>
                                  <a:pt x="15610" y="10997"/>
                                </a:lnTo>
                                <a:lnTo>
                                  <a:pt x="11071" y="6027"/>
                                </a:lnTo>
                                <a:lnTo>
                                  <a:pt x="12272" y="3983"/>
                                </a:lnTo>
                                <a:lnTo>
                                  <a:pt x="11041" y="419"/>
                                </a:lnTo>
                                <a:lnTo>
                                  <a:pt x="14551" y="0"/>
                                </a:lnTo>
                                <a:lnTo>
                                  <a:pt x="16871" y="1645"/>
                                </a:lnTo>
                                <a:lnTo>
                                  <a:pt x="15172" y="5776"/>
                                </a:lnTo>
                                <a:lnTo>
                                  <a:pt x="16698" y="9498"/>
                                </a:lnTo>
                                <a:lnTo>
                                  <a:pt x="19711" y="11657"/>
                                </a:lnTo>
                                <a:lnTo>
                                  <a:pt x="26301" y="11657"/>
                                </a:lnTo>
                                <a:lnTo>
                                  <a:pt x="24758" y="13838"/>
                                </a:lnTo>
                                <a:lnTo>
                                  <a:pt x="22143" y="14068"/>
                                </a:lnTo>
                                <a:lnTo>
                                  <a:pt x="19853" y="15316"/>
                                </a:lnTo>
                                <a:lnTo>
                                  <a:pt x="19646" y="15316"/>
                                </a:lnTo>
                                <a:lnTo>
                                  <a:pt x="19586" y="15735"/>
                                </a:lnTo>
                                <a:lnTo>
                                  <a:pt x="19517" y="16217"/>
                                </a:lnTo>
                                <a:lnTo>
                                  <a:pt x="19673" y="16448"/>
                                </a:lnTo>
                                <a:close/>
                              </a:path>
                              <a:path w="27305" h="37465">
                                <a:moveTo>
                                  <a:pt x="26301" y="11657"/>
                                </a:moveTo>
                                <a:lnTo>
                                  <a:pt x="19711" y="11657"/>
                                </a:lnTo>
                                <a:lnTo>
                                  <a:pt x="23979" y="9498"/>
                                </a:lnTo>
                                <a:lnTo>
                                  <a:pt x="23723" y="9498"/>
                                </a:lnTo>
                                <a:lnTo>
                                  <a:pt x="23619" y="7548"/>
                                </a:lnTo>
                                <a:lnTo>
                                  <a:pt x="23538" y="6027"/>
                                </a:lnTo>
                                <a:lnTo>
                                  <a:pt x="23429" y="3983"/>
                                </a:lnTo>
                                <a:lnTo>
                                  <a:pt x="23364" y="2757"/>
                                </a:lnTo>
                                <a:lnTo>
                                  <a:pt x="24127" y="3438"/>
                                </a:lnTo>
                                <a:lnTo>
                                  <a:pt x="26681" y="7548"/>
                                </a:lnTo>
                                <a:lnTo>
                                  <a:pt x="26569" y="9498"/>
                                </a:lnTo>
                                <a:lnTo>
                                  <a:pt x="26457" y="11437"/>
                                </a:lnTo>
                                <a:lnTo>
                                  <a:pt x="26301" y="11657"/>
                                </a:lnTo>
                                <a:close/>
                              </a:path>
                              <a:path w="27305" h="37465">
                                <a:moveTo>
                                  <a:pt x="9692" y="30852"/>
                                </a:moveTo>
                                <a:lnTo>
                                  <a:pt x="6756" y="30852"/>
                                </a:lnTo>
                                <a:lnTo>
                                  <a:pt x="9087" y="27739"/>
                                </a:lnTo>
                                <a:lnTo>
                                  <a:pt x="10748" y="24080"/>
                                </a:lnTo>
                                <a:lnTo>
                                  <a:pt x="10857" y="23839"/>
                                </a:lnTo>
                                <a:lnTo>
                                  <a:pt x="12017" y="20652"/>
                                </a:lnTo>
                                <a:lnTo>
                                  <a:pt x="9982" y="17465"/>
                                </a:lnTo>
                                <a:lnTo>
                                  <a:pt x="5983" y="15735"/>
                                </a:lnTo>
                                <a:lnTo>
                                  <a:pt x="5037" y="14634"/>
                                </a:lnTo>
                                <a:lnTo>
                                  <a:pt x="9036" y="14634"/>
                                </a:lnTo>
                                <a:lnTo>
                                  <a:pt x="9595" y="16217"/>
                                </a:lnTo>
                                <a:lnTo>
                                  <a:pt x="9677" y="16448"/>
                                </a:lnTo>
                                <a:lnTo>
                                  <a:pt x="19654" y="16448"/>
                                </a:lnTo>
                                <a:lnTo>
                                  <a:pt x="24615" y="18450"/>
                                </a:lnTo>
                                <a:lnTo>
                                  <a:pt x="24552" y="19478"/>
                                </a:lnTo>
                                <a:lnTo>
                                  <a:pt x="24453" y="21082"/>
                                </a:lnTo>
                                <a:lnTo>
                                  <a:pt x="21654" y="24080"/>
                                </a:lnTo>
                                <a:lnTo>
                                  <a:pt x="19823" y="24782"/>
                                </a:lnTo>
                                <a:lnTo>
                                  <a:pt x="20199" y="29248"/>
                                </a:lnTo>
                                <a:lnTo>
                                  <a:pt x="20311" y="29406"/>
                                </a:lnTo>
                                <a:lnTo>
                                  <a:pt x="12119" y="29406"/>
                                </a:lnTo>
                                <a:lnTo>
                                  <a:pt x="10274" y="30024"/>
                                </a:lnTo>
                                <a:lnTo>
                                  <a:pt x="10031" y="30024"/>
                                </a:lnTo>
                                <a:lnTo>
                                  <a:pt x="9808" y="30569"/>
                                </a:lnTo>
                                <a:lnTo>
                                  <a:pt x="9692" y="30852"/>
                                </a:lnTo>
                                <a:close/>
                              </a:path>
                              <a:path w="27305" h="37465">
                                <a:moveTo>
                                  <a:pt x="6375" y="24080"/>
                                </a:moveTo>
                                <a:lnTo>
                                  <a:pt x="5883" y="24080"/>
                                </a:lnTo>
                                <a:lnTo>
                                  <a:pt x="3765" y="22539"/>
                                </a:lnTo>
                                <a:lnTo>
                                  <a:pt x="3184" y="19478"/>
                                </a:lnTo>
                                <a:lnTo>
                                  <a:pt x="3073" y="18891"/>
                                </a:lnTo>
                                <a:lnTo>
                                  <a:pt x="4162" y="19478"/>
                                </a:lnTo>
                                <a:lnTo>
                                  <a:pt x="6451" y="22403"/>
                                </a:lnTo>
                                <a:lnTo>
                                  <a:pt x="6375" y="24080"/>
                                </a:lnTo>
                                <a:close/>
                              </a:path>
                              <a:path w="27305" h="37465">
                                <a:moveTo>
                                  <a:pt x="24208" y="36954"/>
                                </a:moveTo>
                                <a:lnTo>
                                  <a:pt x="20641" y="36954"/>
                                </a:lnTo>
                                <a:lnTo>
                                  <a:pt x="16556" y="33997"/>
                                </a:lnTo>
                                <a:lnTo>
                                  <a:pt x="12119" y="29406"/>
                                </a:lnTo>
                                <a:lnTo>
                                  <a:pt x="20311" y="29406"/>
                                </a:lnTo>
                                <a:lnTo>
                                  <a:pt x="23579" y="33997"/>
                                </a:lnTo>
                                <a:lnTo>
                                  <a:pt x="24208" y="36954"/>
                                </a:lnTo>
                                <a:close/>
                              </a:path>
                              <a:path w="27305" h="37465">
                                <a:moveTo>
                                  <a:pt x="2715" y="32110"/>
                                </a:moveTo>
                                <a:lnTo>
                                  <a:pt x="2082" y="32110"/>
                                </a:lnTo>
                                <a:lnTo>
                                  <a:pt x="0" y="30569"/>
                                </a:lnTo>
                                <a:lnTo>
                                  <a:pt x="2554" y="30024"/>
                                </a:lnTo>
                                <a:lnTo>
                                  <a:pt x="6756" y="30852"/>
                                </a:lnTo>
                                <a:lnTo>
                                  <a:pt x="9692" y="30852"/>
                                </a:lnTo>
                                <a:lnTo>
                                  <a:pt x="9298" y="31817"/>
                                </a:lnTo>
                                <a:lnTo>
                                  <a:pt x="5271" y="31817"/>
                                </a:lnTo>
                                <a:lnTo>
                                  <a:pt x="2715" y="32110"/>
                                </a:lnTo>
                                <a:close/>
                              </a:path>
                              <a:path w="27305" h="37465">
                                <a:moveTo>
                                  <a:pt x="9178" y="32110"/>
                                </a:moveTo>
                                <a:lnTo>
                                  <a:pt x="5271" y="31817"/>
                                </a:lnTo>
                                <a:lnTo>
                                  <a:pt x="9298" y="31817"/>
                                </a:lnTo>
                                <a:lnTo>
                                  <a:pt x="9178" y="32110"/>
                                </a:lnTo>
                                <a:close/>
                              </a:path>
                            </a:pathLst>
                          </a:custGeom>
                          <a:solidFill>
                            <a:srgbClr val="FFFFFF"/>
                          </a:solidFill>
                        </wps:spPr>
                        <wps:bodyPr wrap="square" lIns="0" tIns="0" rIns="0" bIns="0" rtlCol="0">
                          <a:prstTxWarp prst="textNoShape">
                            <a:avLst/>
                          </a:prstTxWarp>
                          <a:noAutofit/>
                        </wps:bodyPr>
                      </wps:wsp>
                      <wps:wsp>
                        <wps:cNvPr id="539" name="Graphic 539"/>
                        <wps:cNvSpPr/>
                        <wps:spPr>
                          <a:xfrm>
                            <a:off x="5816162" y="3225878"/>
                            <a:ext cx="30480" cy="38735"/>
                          </a:xfrm>
                          <a:custGeom>
                            <a:avLst/>
                            <a:gdLst/>
                            <a:ahLst/>
                            <a:cxnLst/>
                            <a:rect l="l" t="t" r="r" b="b"/>
                            <a:pathLst>
                              <a:path w="30480" h="38735">
                                <a:moveTo>
                                  <a:pt x="17107" y="16752"/>
                                </a:moveTo>
                                <a:lnTo>
                                  <a:pt x="13165" y="16752"/>
                                </a:lnTo>
                                <a:lnTo>
                                  <a:pt x="18174" y="14886"/>
                                </a:lnTo>
                                <a:lnTo>
                                  <a:pt x="18083" y="14058"/>
                                </a:lnTo>
                                <a:lnTo>
                                  <a:pt x="17958" y="12926"/>
                                </a:lnTo>
                                <a:lnTo>
                                  <a:pt x="17868" y="12108"/>
                                </a:lnTo>
                                <a:lnTo>
                                  <a:pt x="17811" y="11584"/>
                                </a:lnTo>
                                <a:lnTo>
                                  <a:pt x="17679" y="11584"/>
                                </a:lnTo>
                                <a:lnTo>
                                  <a:pt x="13483" y="7170"/>
                                </a:lnTo>
                                <a:lnTo>
                                  <a:pt x="14468" y="4560"/>
                                </a:lnTo>
                                <a:lnTo>
                                  <a:pt x="14451" y="4193"/>
                                </a:lnTo>
                                <a:lnTo>
                                  <a:pt x="13452" y="1698"/>
                                </a:lnTo>
                                <a:lnTo>
                                  <a:pt x="13377" y="1509"/>
                                </a:lnTo>
                                <a:lnTo>
                                  <a:pt x="13310" y="1341"/>
                                </a:lnTo>
                                <a:lnTo>
                                  <a:pt x="17228" y="0"/>
                                </a:lnTo>
                                <a:lnTo>
                                  <a:pt x="19778" y="1509"/>
                                </a:lnTo>
                                <a:lnTo>
                                  <a:pt x="17075" y="1509"/>
                                </a:lnTo>
                                <a:lnTo>
                                  <a:pt x="15091" y="2191"/>
                                </a:lnTo>
                                <a:lnTo>
                                  <a:pt x="15895" y="4193"/>
                                </a:lnTo>
                                <a:lnTo>
                                  <a:pt x="15905" y="4560"/>
                                </a:lnTo>
                                <a:lnTo>
                                  <a:pt x="15119" y="6636"/>
                                </a:lnTo>
                                <a:lnTo>
                                  <a:pt x="15040" y="6845"/>
                                </a:lnTo>
                                <a:lnTo>
                                  <a:pt x="18888" y="10881"/>
                                </a:lnTo>
                                <a:lnTo>
                                  <a:pt x="19131" y="11280"/>
                                </a:lnTo>
                                <a:lnTo>
                                  <a:pt x="19219" y="12108"/>
                                </a:lnTo>
                                <a:lnTo>
                                  <a:pt x="19309" y="12926"/>
                                </a:lnTo>
                                <a:lnTo>
                                  <a:pt x="19434" y="14058"/>
                                </a:lnTo>
                                <a:lnTo>
                                  <a:pt x="19525" y="14886"/>
                                </a:lnTo>
                                <a:lnTo>
                                  <a:pt x="19578" y="15368"/>
                                </a:lnTo>
                                <a:lnTo>
                                  <a:pt x="19212" y="15966"/>
                                </a:lnTo>
                                <a:lnTo>
                                  <a:pt x="17107" y="16752"/>
                                </a:lnTo>
                                <a:close/>
                              </a:path>
                              <a:path w="30480" h="38735">
                                <a:moveTo>
                                  <a:pt x="23659" y="12926"/>
                                </a:moveTo>
                                <a:lnTo>
                                  <a:pt x="22286" y="12926"/>
                                </a:lnTo>
                                <a:lnTo>
                                  <a:pt x="19242" y="10881"/>
                                </a:lnTo>
                                <a:lnTo>
                                  <a:pt x="19034" y="10588"/>
                                </a:lnTo>
                                <a:lnTo>
                                  <a:pt x="17465" y="7170"/>
                                </a:lnTo>
                                <a:lnTo>
                                  <a:pt x="17455" y="6090"/>
                                </a:lnTo>
                                <a:lnTo>
                                  <a:pt x="18510" y="2358"/>
                                </a:lnTo>
                                <a:lnTo>
                                  <a:pt x="17075" y="1509"/>
                                </a:lnTo>
                                <a:lnTo>
                                  <a:pt x="19778" y="1509"/>
                                </a:lnTo>
                                <a:lnTo>
                                  <a:pt x="20097" y="1698"/>
                                </a:lnTo>
                                <a:lnTo>
                                  <a:pt x="18857" y="6090"/>
                                </a:lnTo>
                                <a:lnTo>
                                  <a:pt x="18799" y="6845"/>
                                </a:lnTo>
                                <a:lnTo>
                                  <a:pt x="20097" y="9686"/>
                                </a:lnTo>
                                <a:lnTo>
                                  <a:pt x="20179" y="9864"/>
                                </a:lnTo>
                                <a:lnTo>
                                  <a:pt x="22733" y="11584"/>
                                </a:lnTo>
                                <a:lnTo>
                                  <a:pt x="25814" y="11584"/>
                                </a:lnTo>
                                <a:lnTo>
                                  <a:pt x="23659" y="12926"/>
                                </a:lnTo>
                                <a:close/>
                              </a:path>
                              <a:path w="30480" h="38735">
                                <a:moveTo>
                                  <a:pt x="25814" y="11584"/>
                                </a:moveTo>
                                <a:lnTo>
                                  <a:pt x="23219" y="11584"/>
                                </a:lnTo>
                                <a:lnTo>
                                  <a:pt x="26264" y="9686"/>
                                </a:lnTo>
                                <a:lnTo>
                                  <a:pt x="25699" y="4560"/>
                                </a:lnTo>
                                <a:lnTo>
                                  <a:pt x="25573" y="3417"/>
                                </a:lnTo>
                                <a:lnTo>
                                  <a:pt x="26966" y="3417"/>
                                </a:lnTo>
                                <a:lnTo>
                                  <a:pt x="28874" y="6090"/>
                                </a:lnTo>
                                <a:lnTo>
                                  <a:pt x="27221" y="6090"/>
                                </a:lnTo>
                                <a:lnTo>
                                  <a:pt x="27617" y="9686"/>
                                </a:lnTo>
                                <a:lnTo>
                                  <a:pt x="27658" y="10064"/>
                                </a:lnTo>
                                <a:lnTo>
                                  <a:pt x="27477" y="10452"/>
                                </a:lnTo>
                                <a:lnTo>
                                  <a:pt x="27414" y="10588"/>
                                </a:lnTo>
                                <a:lnTo>
                                  <a:pt x="25814" y="11584"/>
                                </a:lnTo>
                                <a:close/>
                              </a:path>
                              <a:path w="30480" h="38735">
                                <a:moveTo>
                                  <a:pt x="27616" y="36901"/>
                                </a:moveTo>
                                <a:lnTo>
                                  <a:pt x="23689" y="36901"/>
                                </a:lnTo>
                                <a:lnTo>
                                  <a:pt x="26132" y="36388"/>
                                </a:lnTo>
                                <a:lnTo>
                                  <a:pt x="25879" y="35213"/>
                                </a:lnTo>
                                <a:lnTo>
                                  <a:pt x="25816" y="34920"/>
                                </a:lnTo>
                                <a:lnTo>
                                  <a:pt x="22832" y="30821"/>
                                </a:lnTo>
                                <a:lnTo>
                                  <a:pt x="22526" y="30360"/>
                                </a:lnTo>
                                <a:lnTo>
                                  <a:pt x="22421" y="30024"/>
                                </a:lnTo>
                                <a:lnTo>
                                  <a:pt x="21596" y="26082"/>
                                </a:lnTo>
                                <a:lnTo>
                                  <a:pt x="21611" y="25548"/>
                                </a:lnTo>
                                <a:lnTo>
                                  <a:pt x="21790" y="25191"/>
                                </a:lnTo>
                                <a:lnTo>
                                  <a:pt x="21858" y="25055"/>
                                </a:lnTo>
                                <a:lnTo>
                                  <a:pt x="24239" y="24038"/>
                                </a:lnTo>
                                <a:lnTo>
                                  <a:pt x="26744" y="21071"/>
                                </a:lnTo>
                                <a:lnTo>
                                  <a:pt x="26608" y="21071"/>
                                </a:lnTo>
                                <a:lnTo>
                                  <a:pt x="26570" y="20589"/>
                                </a:lnTo>
                                <a:lnTo>
                                  <a:pt x="26478" y="19436"/>
                                </a:lnTo>
                                <a:lnTo>
                                  <a:pt x="22082" y="17664"/>
                                </a:lnTo>
                                <a:lnTo>
                                  <a:pt x="21746" y="17192"/>
                                </a:lnTo>
                                <a:lnTo>
                                  <a:pt x="21769" y="15966"/>
                                </a:lnTo>
                                <a:lnTo>
                                  <a:pt x="21959" y="15609"/>
                                </a:lnTo>
                                <a:lnTo>
                                  <a:pt x="24758" y="14058"/>
                                </a:lnTo>
                                <a:lnTo>
                                  <a:pt x="24911" y="14058"/>
                                </a:lnTo>
                                <a:lnTo>
                                  <a:pt x="27404" y="13628"/>
                                </a:lnTo>
                                <a:lnTo>
                                  <a:pt x="28390" y="12108"/>
                                </a:lnTo>
                                <a:lnTo>
                                  <a:pt x="28677" y="11584"/>
                                </a:lnTo>
                                <a:lnTo>
                                  <a:pt x="28747" y="8250"/>
                                </a:lnTo>
                                <a:lnTo>
                                  <a:pt x="27332" y="6248"/>
                                </a:lnTo>
                                <a:lnTo>
                                  <a:pt x="27221" y="6090"/>
                                </a:lnTo>
                                <a:lnTo>
                                  <a:pt x="28874" y="6090"/>
                                </a:lnTo>
                                <a:lnTo>
                                  <a:pt x="30100" y="7810"/>
                                </a:lnTo>
                                <a:lnTo>
                                  <a:pt x="30009" y="12108"/>
                                </a:lnTo>
                                <a:lnTo>
                                  <a:pt x="28187" y="14886"/>
                                </a:lnTo>
                                <a:lnTo>
                                  <a:pt x="25434" y="15368"/>
                                </a:lnTo>
                                <a:lnTo>
                                  <a:pt x="25229" y="15368"/>
                                </a:lnTo>
                                <a:lnTo>
                                  <a:pt x="23048" y="16574"/>
                                </a:lnTo>
                                <a:lnTo>
                                  <a:pt x="27740" y="18461"/>
                                </a:lnTo>
                                <a:lnTo>
                                  <a:pt x="27843" y="19719"/>
                                </a:lnTo>
                                <a:lnTo>
                                  <a:pt x="27953" y="21071"/>
                                </a:lnTo>
                                <a:lnTo>
                                  <a:pt x="28004" y="21690"/>
                                </a:lnTo>
                                <a:lnTo>
                                  <a:pt x="25158" y="25055"/>
                                </a:lnTo>
                                <a:lnTo>
                                  <a:pt x="25043" y="25191"/>
                                </a:lnTo>
                                <a:lnTo>
                                  <a:pt x="22967" y="26082"/>
                                </a:lnTo>
                                <a:lnTo>
                                  <a:pt x="23379" y="28043"/>
                                </a:lnTo>
                                <a:lnTo>
                                  <a:pt x="23502" y="28630"/>
                                </a:lnTo>
                                <a:lnTo>
                                  <a:pt x="23606" y="29123"/>
                                </a:lnTo>
                                <a:lnTo>
                                  <a:pt x="23648" y="29322"/>
                                </a:lnTo>
                                <a:lnTo>
                                  <a:pt x="23740" y="29762"/>
                                </a:lnTo>
                                <a:lnTo>
                                  <a:pt x="26989" y="34238"/>
                                </a:lnTo>
                                <a:lnTo>
                                  <a:pt x="27185" y="34920"/>
                                </a:lnTo>
                                <a:lnTo>
                                  <a:pt x="27505" y="36388"/>
                                </a:lnTo>
                                <a:lnTo>
                                  <a:pt x="27616" y="36901"/>
                                </a:lnTo>
                                <a:close/>
                              </a:path>
                              <a:path w="30480" h="38735">
                                <a:moveTo>
                                  <a:pt x="11317" y="30821"/>
                                </a:moveTo>
                                <a:lnTo>
                                  <a:pt x="9748" y="30821"/>
                                </a:lnTo>
                                <a:lnTo>
                                  <a:pt x="11397" y="28043"/>
                                </a:lnTo>
                                <a:lnTo>
                                  <a:pt x="13137" y="24206"/>
                                </a:lnTo>
                                <a:lnTo>
                                  <a:pt x="14266" y="21071"/>
                                </a:lnTo>
                                <a:lnTo>
                                  <a:pt x="12271" y="18461"/>
                                </a:lnTo>
                                <a:lnTo>
                                  <a:pt x="12112" y="18461"/>
                                </a:lnTo>
                                <a:lnTo>
                                  <a:pt x="8619" y="17035"/>
                                </a:lnTo>
                                <a:lnTo>
                                  <a:pt x="6431" y="14603"/>
                                </a:lnTo>
                                <a:lnTo>
                                  <a:pt x="11916" y="14603"/>
                                </a:lnTo>
                                <a:lnTo>
                                  <a:pt x="12686" y="15966"/>
                                </a:lnTo>
                                <a:lnTo>
                                  <a:pt x="9646" y="15966"/>
                                </a:lnTo>
                                <a:lnTo>
                                  <a:pt x="11580" y="16752"/>
                                </a:lnTo>
                                <a:lnTo>
                                  <a:pt x="17107" y="16752"/>
                                </a:lnTo>
                                <a:lnTo>
                                  <a:pt x="13656" y="18042"/>
                                </a:lnTo>
                                <a:lnTo>
                                  <a:pt x="15610" y="20589"/>
                                </a:lnTo>
                                <a:lnTo>
                                  <a:pt x="15686" y="21071"/>
                                </a:lnTo>
                                <a:lnTo>
                                  <a:pt x="14388" y="24688"/>
                                </a:lnTo>
                                <a:lnTo>
                                  <a:pt x="12618" y="28630"/>
                                </a:lnTo>
                                <a:lnTo>
                                  <a:pt x="11317" y="30821"/>
                                </a:lnTo>
                                <a:close/>
                              </a:path>
                              <a:path w="30480" h="38735">
                                <a:moveTo>
                                  <a:pt x="13131" y="16752"/>
                                </a:moveTo>
                                <a:lnTo>
                                  <a:pt x="11580" y="16752"/>
                                </a:lnTo>
                                <a:lnTo>
                                  <a:pt x="11220" y="16123"/>
                                </a:lnTo>
                                <a:lnTo>
                                  <a:pt x="11130" y="15966"/>
                                </a:lnTo>
                                <a:lnTo>
                                  <a:pt x="12686" y="15966"/>
                                </a:lnTo>
                                <a:lnTo>
                                  <a:pt x="13030" y="16574"/>
                                </a:lnTo>
                                <a:lnTo>
                                  <a:pt x="13131" y="16752"/>
                                </a:lnTo>
                                <a:close/>
                              </a:path>
                              <a:path w="30480" h="38735">
                                <a:moveTo>
                                  <a:pt x="8700" y="25548"/>
                                </a:moveTo>
                                <a:lnTo>
                                  <a:pt x="6643" y="24038"/>
                                </a:lnTo>
                                <a:lnTo>
                                  <a:pt x="6250" y="23724"/>
                                </a:lnTo>
                                <a:lnTo>
                                  <a:pt x="5301" y="19719"/>
                                </a:lnTo>
                                <a:lnTo>
                                  <a:pt x="7082" y="19436"/>
                                </a:lnTo>
                                <a:lnTo>
                                  <a:pt x="6931" y="19436"/>
                                </a:lnTo>
                                <a:lnTo>
                                  <a:pt x="8994" y="21690"/>
                                </a:lnTo>
                                <a:lnTo>
                                  <a:pt x="7153" y="21690"/>
                                </a:lnTo>
                                <a:lnTo>
                                  <a:pt x="7368" y="22591"/>
                                </a:lnTo>
                                <a:lnTo>
                                  <a:pt x="7448" y="22927"/>
                                </a:lnTo>
                                <a:lnTo>
                                  <a:pt x="8527" y="23724"/>
                                </a:lnTo>
                                <a:lnTo>
                                  <a:pt x="9871" y="23724"/>
                                </a:lnTo>
                                <a:lnTo>
                                  <a:pt x="9921" y="24824"/>
                                </a:lnTo>
                                <a:lnTo>
                                  <a:pt x="8700" y="25548"/>
                                </a:lnTo>
                                <a:close/>
                              </a:path>
                              <a:path w="30480" h="38735">
                                <a:moveTo>
                                  <a:pt x="9871" y="23724"/>
                                </a:moveTo>
                                <a:lnTo>
                                  <a:pt x="8527" y="23724"/>
                                </a:lnTo>
                                <a:lnTo>
                                  <a:pt x="8507" y="23168"/>
                                </a:lnTo>
                                <a:lnTo>
                                  <a:pt x="7153" y="21690"/>
                                </a:lnTo>
                                <a:lnTo>
                                  <a:pt x="8994" y="21690"/>
                                </a:lnTo>
                                <a:lnTo>
                                  <a:pt x="9819" y="22591"/>
                                </a:lnTo>
                                <a:lnTo>
                                  <a:pt x="9871" y="23724"/>
                                </a:lnTo>
                                <a:close/>
                              </a:path>
                              <a:path w="30480" h="38735">
                                <a:moveTo>
                                  <a:pt x="5128" y="33515"/>
                                </a:moveTo>
                                <a:lnTo>
                                  <a:pt x="2610" y="31848"/>
                                </a:lnTo>
                                <a:lnTo>
                                  <a:pt x="1994" y="31376"/>
                                </a:lnTo>
                                <a:lnTo>
                                  <a:pt x="0" y="29322"/>
                                </a:lnTo>
                                <a:lnTo>
                                  <a:pt x="711" y="29322"/>
                                </a:lnTo>
                                <a:lnTo>
                                  <a:pt x="1312" y="29123"/>
                                </a:lnTo>
                                <a:lnTo>
                                  <a:pt x="2961" y="30821"/>
                                </a:lnTo>
                                <a:lnTo>
                                  <a:pt x="11317" y="30821"/>
                                </a:lnTo>
                                <a:lnTo>
                                  <a:pt x="10987" y="31376"/>
                                </a:lnTo>
                                <a:lnTo>
                                  <a:pt x="5528" y="31376"/>
                                </a:lnTo>
                                <a:lnTo>
                                  <a:pt x="4202" y="31848"/>
                                </a:lnTo>
                                <a:lnTo>
                                  <a:pt x="5070" y="31848"/>
                                </a:lnTo>
                                <a:lnTo>
                                  <a:pt x="5444" y="32089"/>
                                </a:lnTo>
                                <a:lnTo>
                                  <a:pt x="12992" y="32089"/>
                                </a:lnTo>
                                <a:lnTo>
                                  <a:pt x="12709" y="32980"/>
                                </a:lnTo>
                                <a:lnTo>
                                  <a:pt x="8181" y="33159"/>
                                </a:lnTo>
                                <a:lnTo>
                                  <a:pt x="5128" y="33515"/>
                                </a:lnTo>
                                <a:close/>
                              </a:path>
                              <a:path w="30480" h="38735">
                                <a:moveTo>
                                  <a:pt x="13069" y="31848"/>
                                </a:moveTo>
                                <a:lnTo>
                                  <a:pt x="11655" y="31848"/>
                                </a:lnTo>
                                <a:lnTo>
                                  <a:pt x="11807" y="31376"/>
                                </a:lnTo>
                                <a:lnTo>
                                  <a:pt x="11907" y="30821"/>
                                </a:lnTo>
                                <a:lnTo>
                                  <a:pt x="12252" y="30360"/>
                                </a:lnTo>
                                <a:lnTo>
                                  <a:pt x="13923" y="29322"/>
                                </a:lnTo>
                                <a:lnTo>
                                  <a:pt x="15213" y="29322"/>
                                </a:lnTo>
                                <a:lnTo>
                                  <a:pt x="16222" y="30360"/>
                                </a:lnTo>
                                <a:lnTo>
                                  <a:pt x="14851" y="30360"/>
                                </a:lnTo>
                                <a:lnTo>
                                  <a:pt x="13218" y="31376"/>
                                </a:lnTo>
                                <a:lnTo>
                                  <a:pt x="13069" y="31848"/>
                                </a:lnTo>
                                <a:close/>
                              </a:path>
                              <a:path w="30480" h="38735">
                                <a:moveTo>
                                  <a:pt x="9748" y="30821"/>
                                </a:moveTo>
                                <a:lnTo>
                                  <a:pt x="2961" y="30821"/>
                                </a:lnTo>
                                <a:lnTo>
                                  <a:pt x="5210" y="30024"/>
                                </a:lnTo>
                                <a:lnTo>
                                  <a:pt x="9748" y="30821"/>
                                </a:lnTo>
                                <a:close/>
                              </a:path>
                              <a:path w="30480" h="38735">
                                <a:moveTo>
                                  <a:pt x="23394" y="38369"/>
                                </a:moveTo>
                                <a:lnTo>
                                  <a:pt x="19049" y="35213"/>
                                </a:lnTo>
                                <a:lnTo>
                                  <a:pt x="14338" y="30360"/>
                                </a:lnTo>
                                <a:lnTo>
                                  <a:pt x="16222" y="30360"/>
                                </a:lnTo>
                                <a:lnTo>
                                  <a:pt x="19996" y="34238"/>
                                </a:lnTo>
                                <a:lnTo>
                                  <a:pt x="23689" y="36901"/>
                                </a:lnTo>
                                <a:lnTo>
                                  <a:pt x="27616" y="36901"/>
                                </a:lnTo>
                                <a:lnTo>
                                  <a:pt x="27740" y="37467"/>
                                </a:lnTo>
                                <a:lnTo>
                                  <a:pt x="23394" y="38369"/>
                                </a:lnTo>
                                <a:close/>
                              </a:path>
                              <a:path w="30480" h="38735">
                                <a:moveTo>
                                  <a:pt x="12992" y="32089"/>
                                </a:moveTo>
                                <a:lnTo>
                                  <a:pt x="5444" y="32089"/>
                                </a:lnTo>
                                <a:lnTo>
                                  <a:pt x="7571" y="31848"/>
                                </a:lnTo>
                                <a:lnTo>
                                  <a:pt x="4907" y="31376"/>
                                </a:lnTo>
                                <a:lnTo>
                                  <a:pt x="10987" y="31376"/>
                                </a:lnTo>
                                <a:lnTo>
                                  <a:pt x="10707" y="31848"/>
                                </a:lnTo>
                                <a:lnTo>
                                  <a:pt x="13069" y="31848"/>
                                </a:lnTo>
                                <a:lnTo>
                                  <a:pt x="12992" y="32089"/>
                                </a:lnTo>
                                <a:close/>
                              </a:path>
                            </a:pathLst>
                          </a:custGeom>
                          <a:solidFill>
                            <a:srgbClr val="A4D4DF"/>
                          </a:solidFill>
                        </wps:spPr>
                        <wps:bodyPr wrap="square" lIns="0" tIns="0" rIns="0" bIns="0" rtlCol="0">
                          <a:prstTxWarp prst="textNoShape">
                            <a:avLst/>
                          </a:prstTxWarp>
                          <a:noAutofit/>
                        </wps:bodyPr>
                      </wps:wsp>
                      <wps:wsp>
                        <wps:cNvPr id="540" name="Graphic 540"/>
                        <wps:cNvSpPr/>
                        <wps:spPr>
                          <a:xfrm>
                            <a:off x="3754828" y="5136289"/>
                            <a:ext cx="3810" cy="7620"/>
                          </a:xfrm>
                          <a:custGeom>
                            <a:avLst/>
                            <a:gdLst/>
                            <a:ahLst/>
                            <a:cxnLst/>
                            <a:rect l="l" t="t" r="r" b="b"/>
                            <a:pathLst>
                              <a:path w="3810" h="7620">
                                <a:moveTo>
                                  <a:pt x="722" y="7055"/>
                                </a:moveTo>
                                <a:lnTo>
                                  <a:pt x="0" y="1614"/>
                                </a:lnTo>
                                <a:lnTo>
                                  <a:pt x="3093" y="0"/>
                                </a:lnTo>
                                <a:lnTo>
                                  <a:pt x="2981" y="566"/>
                                </a:lnTo>
                                <a:lnTo>
                                  <a:pt x="3683" y="2096"/>
                                </a:lnTo>
                                <a:lnTo>
                                  <a:pt x="3775" y="2432"/>
                                </a:lnTo>
                                <a:lnTo>
                                  <a:pt x="2055" y="6426"/>
                                </a:lnTo>
                                <a:lnTo>
                                  <a:pt x="722" y="7055"/>
                                </a:lnTo>
                                <a:close/>
                              </a:path>
                            </a:pathLst>
                          </a:custGeom>
                          <a:solidFill>
                            <a:srgbClr val="FFFFFF"/>
                          </a:solidFill>
                        </wps:spPr>
                        <wps:bodyPr wrap="square" lIns="0" tIns="0" rIns="0" bIns="0" rtlCol="0">
                          <a:prstTxWarp prst="textNoShape">
                            <a:avLst/>
                          </a:prstTxWarp>
                          <a:noAutofit/>
                        </wps:bodyPr>
                      </wps:wsp>
                      <wps:wsp>
                        <wps:cNvPr id="541" name="Graphic 541"/>
                        <wps:cNvSpPr/>
                        <wps:spPr>
                          <a:xfrm>
                            <a:off x="3754161" y="5135517"/>
                            <a:ext cx="5715" cy="8890"/>
                          </a:xfrm>
                          <a:custGeom>
                            <a:avLst/>
                            <a:gdLst/>
                            <a:ahLst/>
                            <a:cxnLst/>
                            <a:rect l="l" t="t" r="r" b="b"/>
                            <a:pathLst>
                              <a:path w="5715" h="8890">
                                <a:moveTo>
                                  <a:pt x="844" y="8837"/>
                                </a:moveTo>
                                <a:lnTo>
                                  <a:pt x="72" y="3029"/>
                                </a:lnTo>
                                <a:lnTo>
                                  <a:pt x="0" y="2484"/>
                                </a:lnTo>
                                <a:lnTo>
                                  <a:pt x="3754" y="0"/>
                                </a:lnTo>
                                <a:lnTo>
                                  <a:pt x="4621" y="2002"/>
                                </a:lnTo>
                                <a:lnTo>
                                  <a:pt x="3205" y="2002"/>
                                </a:lnTo>
                                <a:lnTo>
                                  <a:pt x="1651" y="3029"/>
                                </a:lnTo>
                                <a:lnTo>
                                  <a:pt x="1426" y="3029"/>
                                </a:lnTo>
                                <a:lnTo>
                                  <a:pt x="1886" y="6478"/>
                                </a:lnTo>
                                <a:lnTo>
                                  <a:pt x="1913" y="6677"/>
                                </a:lnTo>
                                <a:lnTo>
                                  <a:pt x="3651" y="6677"/>
                                </a:lnTo>
                                <a:lnTo>
                                  <a:pt x="3337" y="7464"/>
                                </a:lnTo>
                                <a:lnTo>
                                  <a:pt x="844" y="8837"/>
                                </a:lnTo>
                                <a:close/>
                              </a:path>
                              <a:path w="5715" h="8890">
                                <a:moveTo>
                                  <a:pt x="4942" y="2746"/>
                                </a:moveTo>
                                <a:lnTo>
                                  <a:pt x="3541" y="2746"/>
                                </a:lnTo>
                                <a:lnTo>
                                  <a:pt x="3205" y="2002"/>
                                </a:lnTo>
                                <a:lnTo>
                                  <a:pt x="4621" y="2002"/>
                                </a:lnTo>
                                <a:lnTo>
                                  <a:pt x="4829" y="2484"/>
                                </a:lnTo>
                                <a:lnTo>
                                  <a:pt x="4942" y="2746"/>
                                </a:lnTo>
                                <a:close/>
                              </a:path>
                              <a:path w="5715" h="8890">
                                <a:moveTo>
                                  <a:pt x="3731" y="6478"/>
                                </a:moveTo>
                                <a:lnTo>
                                  <a:pt x="2279" y="6478"/>
                                </a:lnTo>
                                <a:lnTo>
                                  <a:pt x="3663" y="3029"/>
                                </a:lnTo>
                                <a:lnTo>
                                  <a:pt x="5108" y="3029"/>
                                </a:lnTo>
                                <a:lnTo>
                                  <a:pt x="3731" y="6478"/>
                                </a:lnTo>
                                <a:close/>
                              </a:path>
                            </a:pathLst>
                          </a:custGeom>
                          <a:solidFill>
                            <a:srgbClr val="A4D4DF"/>
                          </a:solidFill>
                        </wps:spPr>
                        <wps:bodyPr wrap="square" lIns="0" tIns="0" rIns="0" bIns="0" rtlCol="0">
                          <a:prstTxWarp prst="textNoShape">
                            <a:avLst/>
                          </a:prstTxWarp>
                          <a:noAutofit/>
                        </wps:bodyPr>
                      </wps:wsp>
                      <pic:pic xmlns:pic="http://schemas.openxmlformats.org/drawingml/2006/picture">
                        <pic:nvPicPr>
                          <pic:cNvPr id="542" name="Image 542"/>
                          <pic:cNvPicPr/>
                        </pic:nvPicPr>
                        <pic:blipFill>
                          <a:blip r:embed="rId156" cstate="print"/>
                          <a:stretch>
                            <a:fillRect/>
                          </a:stretch>
                        </pic:blipFill>
                        <pic:spPr>
                          <a:xfrm>
                            <a:off x="1934582" y="4266108"/>
                            <a:ext cx="399981" cy="335670"/>
                          </a:xfrm>
                          <a:prstGeom prst="rect">
                            <a:avLst/>
                          </a:prstGeom>
                        </pic:spPr>
                      </pic:pic>
                      <wps:wsp>
                        <wps:cNvPr id="543" name="Graphic 543"/>
                        <wps:cNvSpPr/>
                        <wps:spPr>
                          <a:xfrm>
                            <a:off x="1690751" y="1100217"/>
                            <a:ext cx="2534285" cy="3124200"/>
                          </a:xfrm>
                          <a:custGeom>
                            <a:avLst/>
                            <a:gdLst/>
                            <a:ahLst/>
                            <a:cxnLst/>
                            <a:rect l="l" t="t" r="r" b="b"/>
                            <a:pathLst>
                              <a:path w="2534285" h="3124200">
                                <a:moveTo>
                                  <a:pt x="9093" y="1244600"/>
                                </a:moveTo>
                                <a:lnTo>
                                  <a:pt x="7569" y="1231900"/>
                                </a:lnTo>
                                <a:lnTo>
                                  <a:pt x="5372" y="1244600"/>
                                </a:lnTo>
                                <a:lnTo>
                                  <a:pt x="9093" y="1244600"/>
                                </a:lnTo>
                                <a:close/>
                              </a:path>
                              <a:path w="2534285" h="3124200">
                                <a:moveTo>
                                  <a:pt x="35623" y="2362200"/>
                                </a:moveTo>
                                <a:lnTo>
                                  <a:pt x="34658" y="2349500"/>
                                </a:lnTo>
                                <a:lnTo>
                                  <a:pt x="24460" y="2349500"/>
                                </a:lnTo>
                                <a:lnTo>
                                  <a:pt x="24726" y="2362200"/>
                                </a:lnTo>
                                <a:lnTo>
                                  <a:pt x="35623" y="2362200"/>
                                </a:lnTo>
                                <a:close/>
                              </a:path>
                              <a:path w="2534285" h="3124200">
                                <a:moveTo>
                                  <a:pt x="94602" y="2768600"/>
                                </a:moveTo>
                                <a:lnTo>
                                  <a:pt x="91440" y="2755900"/>
                                </a:lnTo>
                                <a:lnTo>
                                  <a:pt x="89001" y="2755900"/>
                                </a:lnTo>
                                <a:lnTo>
                                  <a:pt x="88455" y="2768600"/>
                                </a:lnTo>
                                <a:lnTo>
                                  <a:pt x="90322" y="2768600"/>
                                </a:lnTo>
                                <a:lnTo>
                                  <a:pt x="90309" y="2781300"/>
                                </a:lnTo>
                                <a:lnTo>
                                  <a:pt x="92417" y="2781300"/>
                                </a:lnTo>
                                <a:lnTo>
                                  <a:pt x="93027" y="2768600"/>
                                </a:lnTo>
                                <a:lnTo>
                                  <a:pt x="94602" y="2768600"/>
                                </a:lnTo>
                                <a:close/>
                              </a:path>
                              <a:path w="2534285" h="3124200">
                                <a:moveTo>
                                  <a:pt x="98005" y="2260600"/>
                                </a:moveTo>
                                <a:lnTo>
                                  <a:pt x="97332" y="2260600"/>
                                </a:lnTo>
                                <a:lnTo>
                                  <a:pt x="93027" y="2247900"/>
                                </a:lnTo>
                                <a:lnTo>
                                  <a:pt x="83794" y="2247900"/>
                                </a:lnTo>
                                <a:lnTo>
                                  <a:pt x="78244" y="2235200"/>
                                </a:lnTo>
                                <a:lnTo>
                                  <a:pt x="71729" y="2235200"/>
                                </a:lnTo>
                                <a:lnTo>
                                  <a:pt x="68478" y="2222436"/>
                                </a:lnTo>
                                <a:lnTo>
                                  <a:pt x="60604" y="2222436"/>
                                </a:lnTo>
                                <a:lnTo>
                                  <a:pt x="56172" y="2235200"/>
                                </a:lnTo>
                                <a:lnTo>
                                  <a:pt x="49352" y="2235200"/>
                                </a:lnTo>
                                <a:lnTo>
                                  <a:pt x="41503" y="2247900"/>
                                </a:lnTo>
                                <a:lnTo>
                                  <a:pt x="36258" y="2247900"/>
                                </a:lnTo>
                                <a:lnTo>
                                  <a:pt x="31724" y="2235200"/>
                                </a:lnTo>
                                <a:lnTo>
                                  <a:pt x="27266" y="2235200"/>
                                </a:lnTo>
                                <a:lnTo>
                                  <a:pt x="27406" y="2247900"/>
                                </a:lnTo>
                                <a:lnTo>
                                  <a:pt x="24650" y="2260600"/>
                                </a:lnTo>
                                <a:lnTo>
                                  <a:pt x="20218" y="2273300"/>
                                </a:lnTo>
                                <a:lnTo>
                                  <a:pt x="9004" y="2273300"/>
                                </a:lnTo>
                                <a:lnTo>
                                  <a:pt x="3746" y="2286000"/>
                                </a:lnTo>
                                <a:lnTo>
                                  <a:pt x="0" y="2298700"/>
                                </a:lnTo>
                                <a:lnTo>
                                  <a:pt x="20447" y="2298700"/>
                                </a:lnTo>
                                <a:lnTo>
                                  <a:pt x="27457" y="2311400"/>
                                </a:lnTo>
                                <a:lnTo>
                                  <a:pt x="60096" y="2311400"/>
                                </a:lnTo>
                                <a:lnTo>
                                  <a:pt x="63068" y="2298700"/>
                                </a:lnTo>
                                <a:lnTo>
                                  <a:pt x="80619" y="2298700"/>
                                </a:lnTo>
                                <a:lnTo>
                                  <a:pt x="85483" y="2311400"/>
                                </a:lnTo>
                                <a:lnTo>
                                  <a:pt x="91795" y="2311400"/>
                                </a:lnTo>
                                <a:lnTo>
                                  <a:pt x="91338" y="2298700"/>
                                </a:lnTo>
                                <a:lnTo>
                                  <a:pt x="86144" y="2298700"/>
                                </a:lnTo>
                                <a:lnTo>
                                  <a:pt x="90297" y="2286000"/>
                                </a:lnTo>
                                <a:lnTo>
                                  <a:pt x="95224" y="2286000"/>
                                </a:lnTo>
                                <a:lnTo>
                                  <a:pt x="92773" y="2273300"/>
                                </a:lnTo>
                                <a:lnTo>
                                  <a:pt x="97091" y="2273300"/>
                                </a:lnTo>
                                <a:lnTo>
                                  <a:pt x="98005" y="2260600"/>
                                </a:lnTo>
                                <a:close/>
                              </a:path>
                              <a:path w="2534285" h="3124200">
                                <a:moveTo>
                                  <a:pt x="98145" y="2844800"/>
                                </a:moveTo>
                                <a:lnTo>
                                  <a:pt x="94424" y="2832100"/>
                                </a:lnTo>
                                <a:lnTo>
                                  <a:pt x="85140" y="2832100"/>
                                </a:lnTo>
                                <a:lnTo>
                                  <a:pt x="86588" y="2844800"/>
                                </a:lnTo>
                                <a:lnTo>
                                  <a:pt x="98145" y="2844800"/>
                                </a:lnTo>
                                <a:close/>
                              </a:path>
                              <a:path w="2534285" h="3124200">
                                <a:moveTo>
                                  <a:pt x="106946" y="2501900"/>
                                </a:moveTo>
                                <a:lnTo>
                                  <a:pt x="105524" y="2489200"/>
                                </a:lnTo>
                                <a:lnTo>
                                  <a:pt x="98399" y="2489200"/>
                                </a:lnTo>
                                <a:lnTo>
                                  <a:pt x="96761" y="2501900"/>
                                </a:lnTo>
                                <a:lnTo>
                                  <a:pt x="97104" y="2501900"/>
                                </a:lnTo>
                                <a:lnTo>
                                  <a:pt x="101536" y="2514600"/>
                                </a:lnTo>
                                <a:lnTo>
                                  <a:pt x="106184" y="2514600"/>
                                </a:lnTo>
                                <a:lnTo>
                                  <a:pt x="106946" y="2501900"/>
                                </a:lnTo>
                                <a:close/>
                              </a:path>
                              <a:path w="2534285" h="3124200">
                                <a:moveTo>
                                  <a:pt x="123278" y="2844800"/>
                                </a:moveTo>
                                <a:lnTo>
                                  <a:pt x="121107" y="2832100"/>
                                </a:lnTo>
                                <a:lnTo>
                                  <a:pt x="113271" y="2832100"/>
                                </a:lnTo>
                                <a:lnTo>
                                  <a:pt x="113144" y="2844800"/>
                                </a:lnTo>
                                <a:lnTo>
                                  <a:pt x="112941" y="2844800"/>
                                </a:lnTo>
                                <a:lnTo>
                                  <a:pt x="116293" y="2857500"/>
                                </a:lnTo>
                                <a:lnTo>
                                  <a:pt x="120827" y="2857500"/>
                                </a:lnTo>
                                <a:lnTo>
                                  <a:pt x="122618" y="2844800"/>
                                </a:lnTo>
                                <a:lnTo>
                                  <a:pt x="123278" y="2844800"/>
                                </a:lnTo>
                                <a:close/>
                              </a:path>
                              <a:path w="2534285" h="3124200">
                                <a:moveTo>
                                  <a:pt x="126072" y="2260600"/>
                                </a:moveTo>
                                <a:lnTo>
                                  <a:pt x="118541" y="2260600"/>
                                </a:lnTo>
                                <a:lnTo>
                                  <a:pt x="112141" y="2247900"/>
                                </a:lnTo>
                                <a:lnTo>
                                  <a:pt x="109359" y="2247900"/>
                                </a:lnTo>
                                <a:lnTo>
                                  <a:pt x="104267" y="2260600"/>
                                </a:lnTo>
                                <a:lnTo>
                                  <a:pt x="102920" y="2273300"/>
                                </a:lnTo>
                                <a:lnTo>
                                  <a:pt x="104292" y="2273300"/>
                                </a:lnTo>
                                <a:lnTo>
                                  <a:pt x="106311" y="2286000"/>
                                </a:lnTo>
                                <a:lnTo>
                                  <a:pt x="104597" y="2286000"/>
                                </a:lnTo>
                                <a:lnTo>
                                  <a:pt x="107924" y="2298700"/>
                                </a:lnTo>
                                <a:lnTo>
                                  <a:pt x="112687" y="2298700"/>
                                </a:lnTo>
                                <a:lnTo>
                                  <a:pt x="116255" y="2286000"/>
                                </a:lnTo>
                                <a:lnTo>
                                  <a:pt x="123063" y="2286000"/>
                                </a:lnTo>
                                <a:lnTo>
                                  <a:pt x="125120" y="2273300"/>
                                </a:lnTo>
                                <a:lnTo>
                                  <a:pt x="124904" y="2273300"/>
                                </a:lnTo>
                                <a:lnTo>
                                  <a:pt x="126072" y="2260600"/>
                                </a:lnTo>
                                <a:close/>
                              </a:path>
                              <a:path w="2534285" h="3124200">
                                <a:moveTo>
                                  <a:pt x="127685" y="1130300"/>
                                </a:moveTo>
                                <a:lnTo>
                                  <a:pt x="126098" y="1117600"/>
                                </a:lnTo>
                                <a:lnTo>
                                  <a:pt x="114630" y="1117600"/>
                                </a:lnTo>
                                <a:lnTo>
                                  <a:pt x="110210" y="1104900"/>
                                </a:lnTo>
                                <a:lnTo>
                                  <a:pt x="104178" y="1104900"/>
                                </a:lnTo>
                                <a:lnTo>
                                  <a:pt x="102552" y="1117600"/>
                                </a:lnTo>
                                <a:lnTo>
                                  <a:pt x="94157" y="1117600"/>
                                </a:lnTo>
                                <a:lnTo>
                                  <a:pt x="96558" y="1130300"/>
                                </a:lnTo>
                                <a:lnTo>
                                  <a:pt x="94729" y="1130300"/>
                                </a:lnTo>
                                <a:lnTo>
                                  <a:pt x="96786" y="1143000"/>
                                </a:lnTo>
                                <a:lnTo>
                                  <a:pt x="101879" y="1155700"/>
                                </a:lnTo>
                                <a:lnTo>
                                  <a:pt x="96723" y="1155700"/>
                                </a:lnTo>
                                <a:lnTo>
                                  <a:pt x="97891" y="1168400"/>
                                </a:lnTo>
                                <a:lnTo>
                                  <a:pt x="97866" y="1181100"/>
                                </a:lnTo>
                                <a:lnTo>
                                  <a:pt x="103720" y="1181100"/>
                                </a:lnTo>
                                <a:lnTo>
                                  <a:pt x="101536" y="1193800"/>
                                </a:lnTo>
                                <a:lnTo>
                                  <a:pt x="102146" y="1193800"/>
                                </a:lnTo>
                                <a:lnTo>
                                  <a:pt x="112547" y="1181100"/>
                                </a:lnTo>
                                <a:lnTo>
                                  <a:pt x="116713" y="1181100"/>
                                </a:lnTo>
                                <a:lnTo>
                                  <a:pt x="122161" y="1168400"/>
                                </a:lnTo>
                                <a:lnTo>
                                  <a:pt x="123393" y="1155700"/>
                                </a:lnTo>
                                <a:lnTo>
                                  <a:pt x="127152" y="1143000"/>
                                </a:lnTo>
                                <a:lnTo>
                                  <a:pt x="127520" y="1143000"/>
                                </a:lnTo>
                                <a:lnTo>
                                  <a:pt x="125526" y="1130300"/>
                                </a:lnTo>
                                <a:lnTo>
                                  <a:pt x="127685" y="1130300"/>
                                </a:lnTo>
                                <a:close/>
                              </a:path>
                              <a:path w="2534285" h="3124200">
                                <a:moveTo>
                                  <a:pt x="134340" y="2273300"/>
                                </a:moveTo>
                                <a:lnTo>
                                  <a:pt x="130949" y="2260600"/>
                                </a:lnTo>
                                <a:lnTo>
                                  <a:pt x="128676" y="2260600"/>
                                </a:lnTo>
                                <a:lnTo>
                                  <a:pt x="130530" y="2273300"/>
                                </a:lnTo>
                                <a:lnTo>
                                  <a:pt x="134340" y="2273300"/>
                                </a:lnTo>
                                <a:close/>
                              </a:path>
                              <a:path w="2534285" h="3124200">
                                <a:moveTo>
                                  <a:pt x="139166" y="2844800"/>
                                </a:moveTo>
                                <a:lnTo>
                                  <a:pt x="132969" y="2832100"/>
                                </a:lnTo>
                                <a:lnTo>
                                  <a:pt x="126885" y="2832100"/>
                                </a:lnTo>
                                <a:lnTo>
                                  <a:pt x="130251" y="2844800"/>
                                </a:lnTo>
                                <a:lnTo>
                                  <a:pt x="127177" y="2844800"/>
                                </a:lnTo>
                                <a:lnTo>
                                  <a:pt x="131165" y="2857500"/>
                                </a:lnTo>
                                <a:lnTo>
                                  <a:pt x="134645" y="2857500"/>
                                </a:lnTo>
                                <a:lnTo>
                                  <a:pt x="134607" y="2844800"/>
                                </a:lnTo>
                                <a:lnTo>
                                  <a:pt x="139166" y="2844800"/>
                                </a:lnTo>
                                <a:close/>
                              </a:path>
                              <a:path w="2534285" h="3124200">
                                <a:moveTo>
                                  <a:pt x="147904" y="2832100"/>
                                </a:moveTo>
                                <a:lnTo>
                                  <a:pt x="143141" y="2832100"/>
                                </a:lnTo>
                                <a:lnTo>
                                  <a:pt x="146596" y="2844800"/>
                                </a:lnTo>
                                <a:lnTo>
                                  <a:pt x="147904" y="2832100"/>
                                </a:lnTo>
                                <a:close/>
                              </a:path>
                              <a:path w="2534285" h="3124200">
                                <a:moveTo>
                                  <a:pt x="151409" y="2857500"/>
                                </a:moveTo>
                                <a:lnTo>
                                  <a:pt x="147281" y="2844800"/>
                                </a:lnTo>
                                <a:lnTo>
                                  <a:pt x="146596" y="2844800"/>
                                </a:lnTo>
                                <a:lnTo>
                                  <a:pt x="142748" y="2844800"/>
                                </a:lnTo>
                                <a:lnTo>
                                  <a:pt x="143573" y="2857500"/>
                                </a:lnTo>
                                <a:lnTo>
                                  <a:pt x="151409" y="2857500"/>
                                </a:lnTo>
                                <a:close/>
                              </a:path>
                              <a:path w="2534285" h="3124200">
                                <a:moveTo>
                                  <a:pt x="155105" y="2819400"/>
                                </a:moveTo>
                                <a:lnTo>
                                  <a:pt x="154330" y="2806700"/>
                                </a:lnTo>
                                <a:lnTo>
                                  <a:pt x="150596" y="2806700"/>
                                </a:lnTo>
                                <a:lnTo>
                                  <a:pt x="147929" y="2819400"/>
                                </a:lnTo>
                                <a:lnTo>
                                  <a:pt x="155105" y="2819400"/>
                                </a:lnTo>
                                <a:close/>
                              </a:path>
                              <a:path w="2534285" h="3124200">
                                <a:moveTo>
                                  <a:pt x="157035" y="2743200"/>
                                </a:moveTo>
                                <a:lnTo>
                                  <a:pt x="152349" y="2730500"/>
                                </a:lnTo>
                                <a:lnTo>
                                  <a:pt x="136042" y="2730500"/>
                                </a:lnTo>
                                <a:lnTo>
                                  <a:pt x="132308" y="2717800"/>
                                </a:lnTo>
                                <a:lnTo>
                                  <a:pt x="130276" y="2717800"/>
                                </a:lnTo>
                                <a:lnTo>
                                  <a:pt x="124955" y="2730500"/>
                                </a:lnTo>
                                <a:lnTo>
                                  <a:pt x="109016" y="2730500"/>
                                </a:lnTo>
                                <a:lnTo>
                                  <a:pt x="107810" y="2743200"/>
                                </a:lnTo>
                                <a:lnTo>
                                  <a:pt x="118224" y="2743200"/>
                                </a:lnTo>
                                <a:lnTo>
                                  <a:pt x="120497" y="2755900"/>
                                </a:lnTo>
                                <a:lnTo>
                                  <a:pt x="144449" y="2755900"/>
                                </a:lnTo>
                                <a:lnTo>
                                  <a:pt x="147929" y="2743200"/>
                                </a:lnTo>
                                <a:lnTo>
                                  <a:pt x="157035" y="2743200"/>
                                </a:lnTo>
                                <a:close/>
                              </a:path>
                              <a:path w="2534285" h="3124200">
                                <a:moveTo>
                                  <a:pt x="157187" y="2781300"/>
                                </a:moveTo>
                                <a:lnTo>
                                  <a:pt x="155613" y="2768600"/>
                                </a:lnTo>
                                <a:lnTo>
                                  <a:pt x="140335" y="2768600"/>
                                </a:lnTo>
                                <a:lnTo>
                                  <a:pt x="142379" y="2781300"/>
                                </a:lnTo>
                                <a:lnTo>
                                  <a:pt x="145681" y="2781300"/>
                                </a:lnTo>
                                <a:lnTo>
                                  <a:pt x="148640" y="2794000"/>
                                </a:lnTo>
                                <a:lnTo>
                                  <a:pt x="150583" y="2794000"/>
                                </a:lnTo>
                                <a:lnTo>
                                  <a:pt x="155994" y="2781300"/>
                                </a:lnTo>
                                <a:lnTo>
                                  <a:pt x="157187" y="2781300"/>
                                </a:lnTo>
                                <a:close/>
                              </a:path>
                              <a:path w="2534285" h="3124200">
                                <a:moveTo>
                                  <a:pt x="165023" y="2146300"/>
                                </a:moveTo>
                                <a:lnTo>
                                  <a:pt x="161747" y="2133600"/>
                                </a:lnTo>
                                <a:lnTo>
                                  <a:pt x="156260" y="2133600"/>
                                </a:lnTo>
                                <a:lnTo>
                                  <a:pt x="154673" y="2120900"/>
                                </a:lnTo>
                                <a:lnTo>
                                  <a:pt x="138341" y="2120900"/>
                                </a:lnTo>
                                <a:lnTo>
                                  <a:pt x="137160" y="2133600"/>
                                </a:lnTo>
                                <a:lnTo>
                                  <a:pt x="130200" y="2133600"/>
                                </a:lnTo>
                                <a:lnTo>
                                  <a:pt x="126250" y="2146300"/>
                                </a:lnTo>
                                <a:lnTo>
                                  <a:pt x="120002" y="2146300"/>
                                </a:lnTo>
                                <a:lnTo>
                                  <a:pt x="121843" y="2133600"/>
                                </a:lnTo>
                                <a:lnTo>
                                  <a:pt x="120065" y="2133600"/>
                                </a:lnTo>
                                <a:lnTo>
                                  <a:pt x="113322" y="2146300"/>
                                </a:lnTo>
                                <a:lnTo>
                                  <a:pt x="109550" y="2146300"/>
                                </a:lnTo>
                                <a:lnTo>
                                  <a:pt x="109550" y="2184400"/>
                                </a:lnTo>
                                <a:lnTo>
                                  <a:pt x="109499" y="2197100"/>
                                </a:lnTo>
                                <a:lnTo>
                                  <a:pt x="105041" y="2197100"/>
                                </a:lnTo>
                                <a:lnTo>
                                  <a:pt x="101346" y="2184400"/>
                                </a:lnTo>
                                <a:lnTo>
                                  <a:pt x="109550" y="2184400"/>
                                </a:lnTo>
                                <a:lnTo>
                                  <a:pt x="109550" y="2146300"/>
                                </a:lnTo>
                                <a:lnTo>
                                  <a:pt x="97904" y="2146300"/>
                                </a:lnTo>
                                <a:lnTo>
                                  <a:pt x="97904" y="2184400"/>
                                </a:lnTo>
                                <a:lnTo>
                                  <a:pt x="95186" y="2197100"/>
                                </a:lnTo>
                                <a:lnTo>
                                  <a:pt x="88366" y="2184400"/>
                                </a:lnTo>
                                <a:lnTo>
                                  <a:pt x="97904" y="2184400"/>
                                </a:lnTo>
                                <a:lnTo>
                                  <a:pt x="97904" y="2146300"/>
                                </a:lnTo>
                                <a:lnTo>
                                  <a:pt x="93967" y="2146300"/>
                                </a:lnTo>
                                <a:lnTo>
                                  <a:pt x="90957" y="2159000"/>
                                </a:lnTo>
                                <a:lnTo>
                                  <a:pt x="83794" y="2159000"/>
                                </a:lnTo>
                                <a:lnTo>
                                  <a:pt x="71983" y="2171700"/>
                                </a:lnTo>
                                <a:lnTo>
                                  <a:pt x="70980" y="2184400"/>
                                </a:lnTo>
                                <a:lnTo>
                                  <a:pt x="84010" y="2184400"/>
                                </a:lnTo>
                                <a:lnTo>
                                  <a:pt x="73672" y="2197100"/>
                                </a:lnTo>
                                <a:lnTo>
                                  <a:pt x="69316" y="2209800"/>
                                </a:lnTo>
                                <a:lnTo>
                                  <a:pt x="69456" y="2210041"/>
                                </a:lnTo>
                                <a:lnTo>
                                  <a:pt x="75158" y="2222436"/>
                                </a:lnTo>
                                <a:lnTo>
                                  <a:pt x="80225" y="2222436"/>
                                </a:lnTo>
                                <a:lnTo>
                                  <a:pt x="82283" y="2235200"/>
                                </a:lnTo>
                                <a:lnTo>
                                  <a:pt x="90932" y="2235200"/>
                                </a:lnTo>
                                <a:lnTo>
                                  <a:pt x="94284" y="2247900"/>
                                </a:lnTo>
                                <a:lnTo>
                                  <a:pt x="104482" y="2247900"/>
                                </a:lnTo>
                                <a:lnTo>
                                  <a:pt x="107048" y="2235200"/>
                                </a:lnTo>
                                <a:lnTo>
                                  <a:pt x="115697" y="2235200"/>
                                </a:lnTo>
                                <a:lnTo>
                                  <a:pt x="119672" y="2247900"/>
                                </a:lnTo>
                                <a:lnTo>
                                  <a:pt x="127165" y="2235200"/>
                                </a:lnTo>
                                <a:lnTo>
                                  <a:pt x="130543" y="2235200"/>
                                </a:lnTo>
                                <a:lnTo>
                                  <a:pt x="133527" y="2247900"/>
                                </a:lnTo>
                                <a:lnTo>
                                  <a:pt x="138176" y="2247900"/>
                                </a:lnTo>
                                <a:lnTo>
                                  <a:pt x="139827" y="2235200"/>
                                </a:lnTo>
                                <a:lnTo>
                                  <a:pt x="138201" y="2235200"/>
                                </a:lnTo>
                                <a:lnTo>
                                  <a:pt x="135953" y="2222436"/>
                                </a:lnTo>
                                <a:lnTo>
                                  <a:pt x="149987" y="2222436"/>
                                </a:lnTo>
                                <a:lnTo>
                                  <a:pt x="153085" y="2209800"/>
                                </a:lnTo>
                                <a:lnTo>
                                  <a:pt x="153847" y="2209800"/>
                                </a:lnTo>
                                <a:lnTo>
                                  <a:pt x="156933" y="2197100"/>
                                </a:lnTo>
                                <a:lnTo>
                                  <a:pt x="155282" y="2197100"/>
                                </a:lnTo>
                                <a:lnTo>
                                  <a:pt x="153212" y="2184400"/>
                                </a:lnTo>
                                <a:lnTo>
                                  <a:pt x="155333" y="2184400"/>
                                </a:lnTo>
                                <a:lnTo>
                                  <a:pt x="158572" y="2171700"/>
                                </a:lnTo>
                                <a:lnTo>
                                  <a:pt x="159423" y="2171700"/>
                                </a:lnTo>
                                <a:lnTo>
                                  <a:pt x="158102" y="2159000"/>
                                </a:lnTo>
                                <a:lnTo>
                                  <a:pt x="159397" y="2159000"/>
                                </a:lnTo>
                                <a:lnTo>
                                  <a:pt x="159080" y="2146300"/>
                                </a:lnTo>
                                <a:lnTo>
                                  <a:pt x="165023" y="2146300"/>
                                </a:lnTo>
                                <a:close/>
                              </a:path>
                              <a:path w="2534285" h="3124200">
                                <a:moveTo>
                                  <a:pt x="165061" y="1968500"/>
                                </a:moveTo>
                                <a:lnTo>
                                  <a:pt x="161556" y="1968500"/>
                                </a:lnTo>
                                <a:lnTo>
                                  <a:pt x="163842" y="1955800"/>
                                </a:lnTo>
                                <a:lnTo>
                                  <a:pt x="154736" y="1955800"/>
                                </a:lnTo>
                                <a:lnTo>
                                  <a:pt x="156248" y="1968500"/>
                                </a:lnTo>
                                <a:lnTo>
                                  <a:pt x="160566" y="1968500"/>
                                </a:lnTo>
                                <a:lnTo>
                                  <a:pt x="159600" y="1981200"/>
                                </a:lnTo>
                                <a:lnTo>
                                  <a:pt x="157378" y="1981200"/>
                                </a:lnTo>
                                <a:lnTo>
                                  <a:pt x="157721" y="1993874"/>
                                </a:lnTo>
                                <a:lnTo>
                                  <a:pt x="161036" y="1993874"/>
                                </a:lnTo>
                                <a:lnTo>
                                  <a:pt x="161048" y="1993709"/>
                                </a:lnTo>
                                <a:lnTo>
                                  <a:pt x="162420" y="1981200"/>
                                </a:lnTo>
                                <a:lnTo>
                                  <a:pt x="164553" y="1981200"/>
                                </a:lnTo>
                                <a:lnTo>
                                  <a:pt x="165061" y="1968500"/>
                                </a:lnTo>
                                <a:close/>
                              </a:path>
                              <a:path w="2534285" h="3124200">
                                <a:moveTo>
                                  <a:pt x="167474" y="2921000"/>
                                </a:moveTo>
                                <a:lnTo>
                                  <a:pt x="157899" y="2921000"/>
                                </a:lnTo>
                                <a:lnTo>
                                  <a:pt x="161429" y="2933700"/>
                                </a:lnTo>
                                <a:lnTo>
                                  <a:pt x="166979" y="2933700"/>
                                </a:lnTo>
                                <a:lnTo>
                                  <a:pt x="167474" y="2921000"/>
                                </a:lnTo>
                                <a:close/>
                              </a:path>
                              <a:path w="2534285" h="3124200">
                                <a:moveTo>
                                  <a:pt x="177761" y="1384300"/>
                                </a:moveTo>
                                <a:lnTo>
                                  <a:pt x="157111" y="1384300"/>
                                </a:lnTo>
                                <a:lnTo>
                                  <a:pt x="154266" y="1397000"/>
                                </a:lnTo>
                                <a:lnTo>
                                  <a:pt x="153276" y="1397000"/>
                                </a:lnTo>
                                <a:lnTo>
                                  <a:pt x="147459" y="1409700"/>
                                </a:lnTo>
                                <a:lnTo>
                                  <a:pt x="152768" y="1409700"/>
                                </a:lnTo>
                                <a:lnTo>
                                  <a:pt x="159029" y="1397000"/>
                                </a:lnTo>
                                <a:lnTo>
                                  <a:pt x="168643" y="1397000"/>
                                </a:lnTo>
                                <a:lnTo>
                                  <a:pt x="177761" y="1384300"/>
                                </a:lnTo>
                                <a:close/>
                              </a:path>
                              <a:path w="2534285" h="3124200">
                                <a:moveTo>
                                  <a:pt x="182092" y="2819400"/>
                                </a:moveTo>
                                <a:lnTo>
                                  <a:pt x="172656" y="2819400"/>
                                </a:lnTo>
                                <a:lnTo>
                                  <a:pt x="172808" y="2806700"/>
                                </a:lnTo>
                                <a:lnTo>
                                  <a:pt x="161925" y="2806700"/>
                                </a:lnTo>
                                <a:lnTo>
                                  <a:pt x="167360" y="2819400"/>
                                </a:lnTo>
                                <a:lnTo>
                                  <a:pt x="160566" y="2819400"/>
                                </a:lnTo>
                                <a:lnTo>
                                  <a:pt x="154520" y="2832100"/>
                                </a:lnTo>
                                <a:lnTo>
                                  <a:pt x="151091" y="2844800"/>
                                </a:lnTo>
                                <a:lnTo>
                                  <a:pt x="154419" y="2844800"/>
                                </a:lnTo>
                                <a:lnTo>
                                  <a:pt x="157530" y="2832100"/>
                                </a:lnTo>
                                <a:lnTo>
                                  <a:pt x="164160" y="2832100"/>
                                </a:lnTo>
                                <a:lnTo>
                                  <a:pt x="168770" y="2819400"/>
                                </a:lnTo>
                                <a:lnTo>
                                  <a:pt x="171208" y="2819400"/>
                                </a:lnTo>
                                <a:lnTo>
                                  <a:pt x="171170" y="2832100"/>
                                </a:lnTo>
                                <a:lnTo>
                                  <a:pt x="168744" y="2832100"/>
                                </a:lnTo>
                                <a:lnTo>
                                  <a:pt x="163563" y="2844800"/>
                                </a:lnTo>
                                <a:lnTo>
                                  <a:pt x="161226" y="2844800"/>
                                </a:lnTo>
                                <a:lnTo>
                                  <a:pt x="161328" y="2857500"/>
                                </a:lnTo>
                                <a:lnTo>
                                  <a:pt x="159397" y="2857500"/>
                                </a:lnTo>
                                <a:lnTo>
                                  <a:pt x="159219" y="2870200"/>
                                </a:lnTo>
                                <a:lnTo>
                                  <a:pt x="167259" y="2870200"/>
                                </a:lnTo>
                                <a:lnTo>
                                  <a:pt x="169786" y="2857500"/>
                                </a:lnTo>
                                <a:lnTo>
                                  <a:pt x="173367" y="2857500"/>
                                </a:lnTo>
                                <a:lnTo>
                                  <a:pt x="173570" y="2844800"/>
                                </a:lnTo>
                                <a:lnTo>
                                  <a:pt x="177533" y="2844800"/>
                                </a:lnTo>
                                <a:lnTo>
                                  <a:pt x="178854" y="2832100"/>
                                </a:lnTo>
                                <a:lnTo>
                                  <a:pt x="180543" y="2832100"/>
                                </a:lnTo>
                                <a:lnTo>
                                  <a:pt x="182092" y="2819400"/>
                                </a:lnTo>
                                <a:close/>
                              </a:path>
                              <a:path w="2534285" h="3124200">
                                <a:moveTo>
                                  <a:pt x="194005" y="2832100"/>
                                </a:moveTo>
                                <a:lnTo>
                                  <a:pt x="191935" y="2832100"/>
                                </a:lnTo>
                                <a:lnTo>
                                  <a:pt x="190423" y="2819400"/>
                                </a:lnTo>
                                <a:lnTo>
                                  <a:pt x="192011" y="2819400"/>
                                </a:lnTo>
                                <a:lnTo>
                                  <a:pt x="192709" y="2806700"/>
                                </a:lnTo>
                                <a:lnTo>
                                  <a:pt x="190004" y="2806700"/>
                                </a:lnTo>
                                <a:lnTo>
                                  <a:pt x="190004" y="2819400"/>
                                </a:lnTo>
                                <a:lnTo>
                                  <a:pt x="187464" y="2819400"/>
                                </a:lnTo>
                                <a:lnTo>
                                  <a:pt x="185674" y="2832100"/>
                                </a:lnTo>
                                <a:lnTo>
                                  <a:pt x="182397" y="2832100"/>
                                </a:lnTo>
                                <a:lnTo>
                                  <a:pt x="183680" y="2844800"/>
                                </a:lnTo>
                                <a:lnTo>
                                  <a:pt x="181991" y="2844800"/>
                                </a:lnTo>
                                <a:lnTo>
                                  <a:pt x="181559" y="2857500"/>
                                </a:lnTo>
                                <a:lnTo>
                                  <a:pt x="178231" y="2857500"/>
                                </a:lnTo>
                                <a:lnTo>
                                  <a:pt x="179578" y="2870200"/>
                                </a:lnTo>
                                <a:lnTo>
                                  <a:pt x="185762" y="2870200"/>
                                </a:lnTo>
                                <a:lnTo>
                                  <a:pt x="185534" y="2857500"/>
                                </a:lnTo>
                                <a:lnTo>
                                  <a:pt x="188810" y="2857500"/>
                                </a:lnTo>
                                <a:lnTo>
                                  <a:pt x="185026" y="2844800"/>
                                </a:lnTo>
                                <a:lnTo>
                                  <a:pt x="194005" y="2844800"/>
                                </a:lnTo>
                                <a:lnTo>
                                  <a:pt x="194005" y="2832100"/>
                                </a:lnTo>
                                <a:close/>
                              </a:path>
                              <a:path w="2534285" h="3124200">
                                <a:moveTo>
                                  <a:pt x="198958" y="2781300"/>
                                </a:moveTo>
                                <a:lnTo>
                                  <a:pt x="198831" y="2768600"/>
                                </a:lnTo>
                                <a:lnTo>
                                  <a:pt x="195961" y="2768600"/>
                                </a:lnTo>
                                <a:lnTo>
                                  <a:pt x="195592" y="2755900"/>
                                </a:lnTo>
                                <a:lnTo>
                                  <a:pt x="192481" y="2755900"/>
                                </a:lnTo>
                                <a:lnTo>
                                  <a:pt x="191884" y="2743200"/>
                                </a:lnTo>
                                <a:lnTo>
                                  <a:pt x="189141" y="2743200"/>
                                </a:lnTo>
                                <a:lnTo>
                                  <a:pt x="185521" y="2755900"/>
                                </a:lnTo>
                                <a:lnTo>
                                  <a:pt x="178981" y="2755900"/>
                                </a:lnTo>
                                <a:lnTo>
                                  <a:pt x="172923" y="2768600"/>
                                </a:lnTo>
                                <a:lnTo>
                                  <a:pt x="169316" y="2755900"/>
                                </a:lnTo>
                                <a:lnTo>
                                  <a:pt x="166560" y="2755900"/>
                                </a:lnTo>
                                <a:lnTo>
                                  <a:pt x="164553" y="2743200"/>
                                </a:lnTo>
                                <a:lnTo>
                                  <a:pt x="161975" y="2743200"/>
                                </a:lnTo>
                                <a:lnTo>
                                  <a:pt x="157137" y="2755900"/>
                                </a:lnTo>
                                <a:lnTo>
                                  <a:pt x="156781" y="2755900"/>
                                </a:lnTo>
                                <a:lnTo>
                                  <a:pt x="160058" y="2768600"/>
                                </a:lnTo>
                                <a:lnTo>
                                  <a:pt x="159080" y="2768600"/>
                                </a:lnTo>
                                <a:lnTo>
                                  <a:pt x="164553" y="2781300"/>
                                </a:lnTo>
                                <a:lnTo>
                                  <a:pt x="198958" y="2781300"/>
                                </a:lnTo>
                                <a:close/>
                              </a:path>
                              <a:path w="2534285" h="3124200">
                                <a:moveTo>
                                  <a:pt x="201129" y="1295400"/>
                                </a:moveTo>
                                <a:lnTo>
                                  <a:pt x="200660" y="1282700"/>
                                </a:lnTo>
                                <a:lnTo>
                                  <a:pt x="192938" y="1282700"/>
                                </a:lnTo>
                                <a:lnTo>
                                  <a:pt x="187274" y="1295400"/>
                                </a:lnTo>
                                <a:lnTo>
                                  <a:pt x="177279" y="1295400"/>
                                </a:lnTo>
                                <a:lnTo>
                                  <a:pt x="179870" y="1282700"/>
                                </a:lnTo>
                                <a:lnTo>
                                  <a:pt x="186563" y="1282700"/>
                                </a:lnTo>
                                <a:lnTo>
                                  <a:pt x="180378" y="1270000"/>
                                </a:lnTo>
                                <a:lnTo>
                                  <a:pt x="171577" y="1270000"/>
                                </a:lnTo>
                                <a:lnTo>
                                  <a:pt x="163576" y="1257300"/>
                                </a:lnTo>
                                <a:lnTo>
                                  <a:pt x="159486" y="1257300"/>
                                </a:lnTo>
                                <a:lnTo>
                                  <a:pt x="161556" y="1244981"/>
                                </a:lnTo>
                                <a:lnTo>
                                  <a:pt x="164045" y="1257300"/>
                                </a:lnTo>
                                <a:lnTo>
                                  <a:pt x="164630" y="1244600"/>
                                </a:lnTo>
                                <a:lnTo>
                                  <a:pt x="161556" y="1244600"/>
                                </a:lnTo>
                                <a:lnTo>
                                  <a:pt x="160629" y="1244600"/>
                                </a:lnTo>
                                <a:lnTo>
                                  <a:pt x="157124" y="1231900"/>
                                </a:lnTo>
                                <a:lnTo>
                                  <a:pt x="152869" y="1231900"/>
                                </a:lnTo>
                                <a:lnTo>
                                  <a:pt x="155968" y="1244600"/>
                                </a:lnTo>
                                <a:lnTo>
                                  <a:pt x="155917" y="1244803"/>
                                </a:lnTo>
                                <a:lnTo>
                                  <a:pt x="152069" y="1257300"/>
                                </a:lnTo>
                                <a:lnTo>
                                  <a:pt x="146939" y="1257300"/>
                                </a:lnTo>
                                <a:lnTo>
                                  <a:pt x="145999" y="1270000"/>
                                </a:lnTo>
                                <a:lnTo>
                                  <a:pt x="137045" y="1270000"/>
                                </a:lnTo>
                                <a:lnTo>
                                  <a:pt x="134467" y="1282700"/>
                                </a:lnTo>
                                <a:lnTo>
                                  <a:pt x="114871" y="1282700"/>
                                </a:lnTo>
                                <a:lnTo>
                                  <a:pt x="111772" y="1295400"/>
                                </a:lnTo>
                                <a:lnTo>
                                  <a:pt x="102717" y="1295400"/>
                                </a:lnTo>
                                <a:lnTo>
                                  <a:pt x="102285" y="1282700"/>
                                </a:lnTo>
                                <a:lnTo>
                                  <a:pt x="101676" y="1282700"/>
                                </a:lnTo>
                                <a:lnTo>
                                  <a:pt x="103568" y="1270000"/>
                                </a:lnTo>
                                <a:lnTo>
                                  <a:pt x="130441" y="1270000"/>
                                </a:lnTo>
                                <a:lnTo>
                                  <a:pt x="139039" y="1257300"/>
                                </a:lnTo>
                                <a:lnTo>
                                  <a:pt x="143941" y="1257300"/>
                                </a:lnTo>
                                <a:lnTo>
                                  <a:pt x="148818" y="1244803"/>
                                </a:lnTo>
                                <a:lnTo>
                                  <a:pt x="148755" y="1244600"/>
                                </a:lnTo>
                                <a:lnTo>
                                  <a:pt x="145046" y="1231900"/>
                                </a:lnTo>
                                <a:lnTo>
                                  <a:pt x="145326" y="1231900"/>
                                </a:lnTo>
                                <a:lnTo>
                                  <a:pt x="141846" y="1219200"/>
                                </a:lnTo>
                                <a:lnTo>
                                  <a:pt x="123151" y="1219200"/>
                                </a:lnTo>
                                <a:lnTo>
                                  <a:pt x="121450" y="1231900"/>
                                </a:lnTo>
                                <a:lnTo>
                                  <a:pt x="107061" y="1231900"/>
                                </a:lnTo>
                                <a:lnTo>
                                  <a:pt x="106426" y="1219200"/>
                                </a:lnTo>
                                <a:lnTo>
                                  <a:pt x="104698" y="1219200"/>
                                </a:lnTo>
                                <a:lnTo>
                                  <a:pt x="101231" y="1231900"/>
                                </a:lnTo>
                                <a:lnTo>
                                  <a:pt x="99885" y="1244600"/>
                                </a:lnTo>
                                <a:lnTo>
                                  <a:pt x="100888" y="1244600"/>
                                </a:lnTo>
                                <a:lnTo>
                                  <a:pt x="100876" y="1244803"/>
                                </a:lnTo>
                                <a:lnTo>
                                  <a:pt x="100330" y="1257300"/>
                                </a:lnTo>
                                <a:lnTo>
                                  <a:pt x="94742" y="1270000"/>
                                </a:lnTo>
                                <a:lnTo>
                                  <a:pt x="94068" y="1270000"/>
                                </a:lnTo>
                                <a:lnTo>
                                  <a:pt x="94411" y="1282700"/>
                                </a:lnTo>
                                <a:lnTo>
                                  <a:pt x="99377" y="1282700"/>
                                </a:lnTo>
                                <a:lnTo>
                                  <a:pt x="97942" y="1295400"/>
                                </a:lnTo>
                                <a:lnTo>
                                  <a:pt x="95415" y="1295400"/>
                                </a:lnTo>
                                <a:lnTo>
                                  <a:pt x="95567" y="1308100"/>
                                </a:lnTo>
                                <a:lnTo>
                                  <a:pt x="90411" y="1308100"/>
                                </a:lnTo>
                                <a:lnTo>
                                  <a:pt x="90373" y="1320800"/>
                                </a:lnTo>
                                <a:lnTo>
                                  <a:pt x="94767" y="1320800"/>
                                </a:lnTo>
                                <a:lnTo>
                                  <a:pt x="95986" y="1308100"/>
                                </a:lnTo>
                                <a:lnTo>
                                  <a:pt x="99568" y="1308100"/>
                                </a:lnTo>
                                <a:lnTo>
                                  <a:pt x="99466" y="1320800"/>
                                </a:lnTo>
                                <a:lnTo>
                                  <a:pt x="117373" y="1320800"/>
                                </a:lnTo>
                                <a:lnTo>
                                  <a:pt x="124866" y="1308100"/>
                                </a:lnTo>
                                <a:lnTo>
                                  <a:pt x="130479" y="1308100"/>
                                </a:lnTo>
                                <a:lnTo>
                                  <a:pt x="131102" y="1320800"/>
                                </a:lnTo>
                                <a:lnTo>
                                  <a:pt x="119087" y="1320800"/>
                                </a:lnTo>
                                <a:lnTo>
                                  <a:pt x="117157" y="1333500"/>
                                </a:lnTo>
                                <a:lnTo>
                                  <a:pt x="118325" y="1333500"/>
                                </a:lnTo>
                                <a:lnTo>
                                  <a:pt x="116738" y="1346200"/>
                                </a:lnTo>
                                <a:lnTo>
                                  <a:pt x="108038" y="1346200"/>
                                </a:lnTo>
                                <a:lnTo>
                                  <a:pt x="103886" y="1358900"/>
                                </a:lnTo>
                                <a:lnTo>
                                  <a:pt x="103124" y="1358900"/>
                                </a:lnTo>
                                <a:lnTo>
                                  <a:pt x="101180" y="1371600"/>
                                </a:lnTo>
                                <a:lnTo>
                                  <a:pt x="122186" y="1371600"/>
                                </a:lnTo>
                                <a:lnTo>
                                  <a:pt x="125945" y="1384300"/>
                                </a:lnTo>
                                <a:lnTo>
                                  <a:pt x="135966" y="1384300"/>
                                </a:lnTo>
                                <a:lnTo>
                                  <a:pt x="136448" y="1371600"/>
                                </a:lnTo>
                                <a:lnTo>
                                  <a:pt x="156273" y="1371600"/>
                                </a:lnTo>
                                <a:lnTo>
                                  <a:pt x="158203" y="1358900"/>
                                </a:lnTo>
                                <a:lnTo>
                                  <a:pt x="164160" y="1358900"/>
                                </a:lnTo>
                                <a:lnTo>
                                  <a:pt x="167576" y="1346200"/>
                                </a:lnTo>
                                <a:lnTo>
                                  <a:pt x="169938" y="1358900"/>
                                </a:lnTo>
                                <a:lnTo>
                                  <a:pt x="174472" y="1358900"/>
                                </a:lnTo>
                                <a:lnTo>
                                  <a:pt x="183705" y="1346200"/>
                                </a:lnTo>
                                <a:lnTo>
                                  <a:pt x="186664" y="1333500"/>
                                </a:lnTo>
                                <a:lnTo>
                                  <a:pt x="186131" y="1333500"/>
                                </a:lnTo>
                                <a:lnTo>
                                  <a:pt x="189268" y="1320800"/>
                                </a:lnTo>
                                <a:lnTo>
                                  <a:pt x="200456" y="1320800"/>
                                </a:lnTo>
                                <a:lnTo>
                                  <a:pt x="200317" y="1308100"/>
                                </a:lnTo>
                                <a:lnTo>
                                  <a:pt x="197789" y="1308100"/>
                                </a:lnTo>
                                <a:lnTo>
                                  <a:pt x="198399" y="1295400"/>
                                </a:lnTo>
                                <a:lnTo>
                                  <a:pt x="201129" y="1295400"/>
                                </a:lnTo>
                                <a:close/>
                              </a:path>
                              <a:path w="2534285" h="3124200">
                                <a:moveTo>
                                  <a:pt x="205536" y="2489200"/>
                                </a:moveTo>
                                <a:lnTo>
                                  <a:pt x="203796" y="2476500"/>
                                </a:lnTo>
                                <a:lnTo>
                                  <a:pt x="202742" y="2489200"/>
                                </a:lnTo>
                                <a:lnTo>
                                  <a:pt x="202984" y="2489200"/>
                                </a:lnTo>
                                <a:lnTo>
                                  <a:pt x="201168" y="2501900"/>
                                </a:lnTo>
                                <a:lnTo>
                                  <a:pt x="204355" y="2501900"/>
                                </a:lnTo>
                                <a:lnTo>
                                  <a:pt x="205346" y="2489200"/>
                                </a:lnTo>
                                <a:lnTo>
                                  <a:pt x="205536" y="2489200"/>
                                </a:lnTo>
                                <a:close/>
                              </a:path>
                              <a:path w="2534285" h="3124200">
                                <a:moveTo>
                                  <a:pt x="207264" y="2844800"/>
                                </a:moveTo>
                                <a:lnTo>
                                  <a:pt x="203784" y="2844800"/>
                                </a:lnTo>
                                <a:lnTo>
                                  <a:pt x="202755" y="2857500"/>
                                </a:lnTo>
                                <a:lnTo>
                                  <a:pt x="203822" y="2857500"/>
                                </a:lnTo>
                                <a:lnTo>
                                  <a:pt x="207264" y="2844800"/>
                                </a:lnTo>
                                <a:close/>
                              </a:path>
                              <a:path w="2534285" h="3124200">
                                <a:moveTo>
                                  <a:pt x="212432" y="2082800"/>
                                </a:moveTo>
                                <a:lnTo>
                                  <a:pt x="210972" y="2070100"/>
                                </a:lnTo>
                                <a:lnTo>
                                  <a:pt x="204711" y="2070100"/>
                                </a:lnTo>
                                <a:lnTo>
                                  <a:pt x="197535" y="2057400"/>
                                </a:lnTo>
                                <a:lnTo>
                                  <a:pt x="188937" y="2057400"/>
                                </a:lnTo>
                                <a:lnTo>
                                  <a:pt x="182016" y="2044700"/>
                                </a:lnTo>
                                <a:lnTo>
                                  <a:pt x="183540" y="2044700"/>
                                </a:lnTo>
                                <a:lnTo>
                                  <a:pt x="179197" y="2032000"/>
                                </a:lnTo>
                                <a:lnTo>
                                  <a:pt x="173672" y="2032000"/>
                                </a:lnTo>
                                <a:lnTo>
                                  <a:pt x="168008" y="2019300"/>
                                </a:lnTo>
                                <a:lnTo>
                                  <a:pt x="132041" y="2019300"/>
                                </a:lnTo>
                                <a:lnTo>
                                  <a:pt x="127330" y="2032000"/>
                                </a:lnTo>
                                <a:lnTo>
                                  <a:pt x="128054" y="2032000"/>
                                </a:lnTo>
                                <a:lnTo>
                                  <a:pt x="125945" y="2044700"/>
                                </a:lnTo>
                                <a:lnTo>
                                  <a:pt x="123647" y="2044700"/>
                                </a:lnTo>
                                <a:lnTo>
                                  <a:pt x="123621" y="2082800"/>
                                </a:lnTo>
                                <a:lnTo>
                                  <a:pt x="118630" y="2082800"/>
                                </a:lnTo>
                                <a:lnTo>
                                  <a:pt x="108788" y="2082800"/>
                                </a:lnTo>
                                <a:lnTo>
                                  <a:pt x="113093" y="2070100"/>
                                </a:lnTo>
                                <a:lnTo>
                                  <a:pt x="116713" y="2070100"/>
                                </a:lnTo>
                                <a:lnTo>
                                  <a:pt x="118630" y="2082800"/>
                                </a:lnTo>
                                <a:lnTo>
                                  <a:pt x="122986" y="2070100"/>
                                </a:lnTo>
                                <a:lnTo>
                                  <a:pt x="123342" y="2070100"/>
                                </a:lnTo>
                                <a:lnTo>
                                  <a:pt x="123621" y="2082800"/>
                                </a:lnTo>
                                <a:lnTo>
                                  <a:pt x="123621" y="2044763"/>
                                </a:lnTo>
                                <a:lnTo>
                                  <a:pt x="118325" y="2057400"/>
                                </a:lnTo>
                                <a:lnTo>
                                  <a:pt x="114960" y="2057400"/>
                                </a:lnTo>
                                <a:lnTo>
                                  <a:pt x="111201" y="2070100"/>
                                </a:lnTo>
                                <a:lnTo>
                                  <a:pt x="109270" y="2070100"/>
                                </a:lnTo>
                                <a:lnTo>
                                  <a:pt x="108026" y="2082800"/>
                                </a:lnTo>
                                <a:lnTo>
                                  <a:pt x="103047" y="2082800"/>
                                </a:lnTo>
                                <a:lnTo>
                                  <a:pt x="101993" y="2095500"/>
                                </a:lnTo>
                                <a:lnTo>
                                  <a:pt x="98971" y="2095500"/>
                                </a:lnTo>
                                <a:lnTo>
                                  <a:pt x="102082" y="2108200"/>
                                </a:lnTo>
                                <a:lnTo>
                                  <a:pt x="105981" y="2108200"/>
                                </a:lnTo>
                                <a:lnTo>
                                  <a:pt x="109118" y="2095500"/>
                                </a:lnTo>
                                <a:lnTo>
                                  <a:pt x="115684" y="2095500"/>
                                </a:lnTo>
                                <a:lnTo>
                                  <a:pt x="113055" y="2108200"/>
                                </a:lnTo>
                                <a:lnTo>
                                  <a:pt x="125501" y="2108200"/>
                                </a:lnTo>
                                <a:lnTo>
                                  <a:pt x="126619" y="2095500"/>
                                </a:lnTo>
                                <a:lnTo>
                                  <a:pt x="147929" y="2095500"/>
                                </a:lnTo>
                                <a:lnTo>
                                  <a:pt x="147929" y="2082800"/>
                                </a:lnTo>
                                <a:lnTo>
                                  <a:pt x="151917" y="2082800"/>
                                </a:lnTo>
                                <a:lnTo>
                                  <a:pt x="152273" y="2095500"/>
                                </a:lnTo>
                                <a:lnTo>
                                  <a:pt x="179158" y="2095500"/>
                                </a:lnTo>
                                <a:lnTo>
                                  <a:pt x="181571" y="2082800"/>
                                </a:lnTo>
                                <a:lnTo>
                                  <a:pt x="212432" y="2082800"/>
                                </a:lnTo>
                                <a:close/>
                              </a:path>
                              <a:path w="2534285" h="3124200">
                                <a:moveTo>
                                  <a:pt x="218363" y="1930400"/>
                                </a:moveTo>
                                <a:lnTo>
                                  <a:pt x="217208" y="1917700"/>
                                </a:lnTo>
                                <a:lnTo>
                                  <a:pt x="206603" y="1917700"/>
                                </a:lnTo>
                                <a:lnTo>
                                  <a:pt x="205879" y="1930400"/>
                                </a:lnTo>
                                <a:lnTo>
                                  <a:pt x="218363" y="1930400"/>
                                </a:lnTo>
                                <a:close/>
                              </a:path>
                              <a:path w="2534285" h="3124200">
                                <a:moveTo>
                                  <a:pt x="218706" y="2857500"/>
                                </a:moveTo>
                                <a:lnTo>
                                  <a:pt x="217728" y="2844800"/>
                                </a:lnTo>
                                <a:lnTo>
                                  <a:pt x="211048" y="2844800"/>
                                </a:lnTo>
                                <a:lnTo>
                                  <a:pt x="209232" y="2857500"/>
                                </a:lnTo>
                                <a:lnTo>
                                  <a:pt x="218706" y="2857500"/>
                                </a:lnTo>
                                <a:close/>
                              </a:path>
                              <a:path w="2534285" h="3124200">
                                <a:moveTo>
                                  <a:pt x="233299" y="1231900"/>
                                </a:moveTo>
                                <a:lnTo>
                                  <a:pt x="233006" y="1231900"/>
                                </a:lnTo>
                                <a:lnTo>
                                  <a:pt x="229692" y="1219200"/>
                                </a:lnTo>
                                <a:lnTo>
                                  <a:pt x="225526" y="1219200"/>
                                </a:lnTo>
                                <a:lnTo>
                                  <a:pt x="218986" y="1231900"/>
                                </a:lnTo>
                                <a:lnTo>
                                  <a:pt x="213233" y="1231900"/>
                                </a:lnTo>
                                <a:lnTo>
                                  <a:pt x="214401" y="1244600"/>
                                </a:lnTo>
                                <a:lnTo>
                                  <a:pt x="231889" y="1244600"/>
                                </a:lnTo>
                                <a:lnTo>
                                  <a:pt x="233299" y="1231900"/>
                                </a:lnTo>
                                <a:close/>
                              </a:path>
                              <a:path w="2534285" h="3124200">
                                <a:moveTo>
                                  <a:pt x="234734" y="2819400"/>
                                </a:moveTo>
                                <a:lnTo>
                                  <a:pt x="232041" y="2806700"/>
                                </a:lnTo>
                                <a:lnTo>
                                  <a:pt x="226136" y="2806700"/>
                                </a:lnTo>
                                <a:lnTo>
                                  <a:pt x="228879" y="2794000"/>
                                </a:lnTo>
                                <a:lnTo>
                                  <a:pt x="211505" y="2794000"/>
                                </a:lnTo>
                                <a:lnTo>
                                  <a:pt x="208102" y="2781300"/>
                                </a:lnTo>
                                <a:lnTo>
                                  <a:pt x="205930" y="2781300"/>
                                </a:lnTo>
                                <a:lnTo>
                                  <a:pt x="207010" y="2794000"/>
                                </a:lnTo>
                                <a:lnTo>
                                  <a:pt x="201790" y="2794000"/>
                                </a:lnTo>
                                <a:lnTo>
                                  <a:pt x="197383" y="2806700"/>
                                </a:lnTo>
                                <a:lnTo>
                                  <a:pt x="211620" y="2806700"/>
                                </a:lnTo>
                                <a:lnTo>
                                  <a:pt x="208902" y="2819400"/>
                                </a:lnTo>
                                <a:lnTo>
                                  <a:pt x="211836" y="2819400"/>
                                </a:lnTo>
                                <a:lnTo>
                                  <a:pt x="214795" y="2832100"/>
                                </a:lnTo>
                                <a:lnTo>
                                  <a:pt x="218122" y="2832100"/>
                                </a:lnTo>
                                <a:lnTo>
                                  <a:pt x="221665" y="2844800"/>
                                </a:lnTo>
                                <a:lnTo>
                                  <a:pt x="225717" y="2844800"/>
                                </a:lnTo>
                                <a:lnTo>
                                  <a:pt x="225285" y="2832100"/>
                                </a:lnTo>
                                <a:lnTo>
                                  <a:pt x="218135" y="2832100"/>
                                </a:lnTo>
                                <a:lnTo>
                                  <a:pt x="223608" y="2819400"/>
                                </a:lnTo>
                                <a:lnTo>
                                  <a:pt x="234734" y="2819400"/>
                                </a:lnTo>
                                <a:close/>
                              </a:path>
                              <a:path w="2534285" h="3124200">
                                <a:moveTo>
                                  <a:pt x="239141" y="2870200"/>
                                </a:moveTo>
                                <a:lnTo>
                                  <a:pt x="236093" y="2857500"/>
                                </a:lnTo>
                                <a:lnTo>
                                  <a:pt x="230581" y="2857500"/>
                                </a:lnTo>
                                <a:lnTo>
                                  <a:pt x="231394" y="2844800"/>
                                </a:lnTo>
                                <a:lnTo>
                                  <a:pt x="228206" y="2844800"/>
                                </a:lnTo>
                                <a:lnTo>
                                  <a:pt x="225031" y="2857500"/>
                                </a:lnTo>
                                <a:lnTo>
                                  <a:pt x="227711" y="2857500"/>
                                </a:lnTo>
                                <a:lnTo>
                                  <a:pt x="223735" y="2870200"/>
                                </a:lnTo>
                                <a:lnTo>
                                  <a:pt x="239141" y="2870200"/>
                                </a:lnTo>
                                <a:close/>
                              </a:path>
                              <a:path w="2534285" h="3124200">
                                <a:moveTo>
                                  <a:pt x="239191" y="2768600"/>
                                </a:moveTo>
                                <a:lnTo>
                                  <a:pt x="232879" y="2755900"/>
                                </a:lnTo>
                                <a:lnTo>
                                  <a:pt x="226466" y="2768600"/>
                                </a:lnTo>
                                <a:lnTo>
                                  <a:pt x="225793" y="2768600"/>
                                </a:lnTo>
                                <a:lnTo>
                                  <a:pt x="229450" y="2781300"/>
                                </a:lnTo>
                                <a:lnTo>
                                  <a:pt x="231838" y="2781300"/>
                                </a:lnTo>
                                <a:lnTo>
                                  <a:pt x="234556" y="2768600"/>
                                </a:lnTo>
                                <a:lnTo>
                                  <a:pt x="239191" y="2768600"/>
                                </a:lnTo>
                                <a:close/>
                              </a:path>
                              <a:path w="2534285" h="3124200">
                                <a:moveTo>
                                  <a:pt x="244297" y="2768600"/>
                                </a:moveTo>
                                <a:lnTo>
                                  <a:pt x="243801" y="2768600"/>
                                </a:lnTo>
                                <a:lnTo>
                                  <a:pt x="239687" y="2781300"/>
                                </a:lnTo>
                                <a:lnTo>
                                  <a:pt x="243090" y="2781300"/>
                                </a:lnTo>
                                <a:lnTo>
                                  <a:pt x="244297" y="2768600"/>
                                </a:lnTo>
                                <a:close/>
                              </a:path>
                              <a:path w="2534285" h="3124200">
                                <a:moveTo>
                                  <a:pt x="248996" y="2908300"/>
                                </a:moveTo>
                                <a:lnTo>
                                  <a:pt x="236766" y="2908300"/>
                                </a:lnTo>
                                <a:lnTo>
                                  <a:pt x="234924" y="2921000"/>
                                </a:lnTo>
                                <a:lnTo>
                                  <a:pt x="245745" y="2921000"/>
                                </a:lnTo>
                                <a:lnTo>
                                  <a:pt x="248996" y="2908300"/>
                                </a:lnTo>
                                <a:close/>
                              </a:path>
                              <a:path w="2534285" h="3124200">
                                <a:moveTo>
                                  <a:pt x="258013" y="2933700"/>
                                </a:moveTo>
                                <a:lnTo>
                                  <a:pt x="226453" y="2933700"/>
                                </a:lnTo>
                                <a:lnTo>
                                  <a:pt x="226720" y="2921000"/>
                                </a:lnTo>
                                <a:lnTo>
                                  <a:pt x="211963" y="2921000"/>
                                </a:lnTo>
                                <a:lnTo>
                                  <a:pt x="212737" y="2908300"/>
                                </a:lnTo>
                                <a:lnTo>
                                  <a:pt x="190271" y="2908300"/>
                                </a:lnTo>
                                <a:lnTo>
                                  <a:pt x="192620" y="2921000"/>
                                </a:lnTo>
                                <a:lnTo>
                                  <a:pt x="189128" y="2921000"/>
                                </a:lnTo>
                                <a:lnTo>
                                  <a:pt x="189090" y="2933700"/>
                                </a:lnTo>
                                <a:lnTo>
                                  <a:pt x="210642" y="2933700"/>
                                </a:lnTo>
                                <a:lnTo>
                                  <a:pt x="215658" y="2946400"/>
                                </a:lnTo>
                                <a:lnTo>
                                  <a:pt x="215900" y="2946400"/>
                                </a:lnTo>
                                <a:lnTo>
                                  <a:pt x="216547" y="2959277"/>
                                </a:lnTo>
                                <a:lnTo>
                                  <a:pt x="218605" y="2971800"/>
                                </a:lnTo>
                                <a:lnTo>
                                  <a:pt x="220027" y="2971800"/>
                                </a:lnTo>
                                <a:lnTo>
                                  <a:pt x="218681" y="2984500"/>
                                </a:lnTo>
                                <a:lnTo>
                                  <a:pt x="213423" y="2984500"/>
                                </a:lnTo>
                                <a:lnTo>
                                  <a:pt x="209181" y="2971800"/>
                                </a:lnTo>
                                <a:lnTo>
                                  <a:pt x="204279" y="2971800"/>
                                </a:lnTo>
                                <a:lnTo>
                                  <a:pt x="203809" y="2959100"/>
                                </a:lnTo>
                                <a:lnTo>
                                  <a:pt x="207162" y="2959100"/>
                                </a:lnTo>
                                <a:lnTo>
                                  <a:pt x="209423" y="2946400"/>
                                </a:lnTo>
                                <a:lnTo>
                                  <a:pt x="202692" y="2946400"/>
                                </a:lnTo>
                                <a:lnTo>
                                  <a:pt x="195643" y="2959100"/>
                                </a:lnTo>
                                <a:lnTo>
                                  <a:pt x="195618" y="2959277"/>
                                </a:lnTo>
                                <a:lnTo>
                                  <a:pt x="193979" y="2971800"/>
                                </a:lnTo>
                                <a:lnTo>
                                  <a:pt x="194310" y="2984500"/>
                                </a:lnTo>
                                <a:lnTo>
                                  <a:pt x="201752" y="2984500"/>
                                </a:lnTo>
                                <a:lnTo>
                                  <a:pt x="208584" y="2997200"/>
                                </a:lnTo>
                                <a:lnTo>
                                  <a:pt x="225031" y="2997200"/>
                                </a:lnTo>
                                <a:lnTo>
                                  <a:pt x="228333" y="2984500"/>
                                </a:lnTo>
                                <a:lnTo>
                                  <a:pt x="224269" y="2984500"/>
                                </a:lnTo>
                                <a:lnTo>
                                  <a:pt x="227660" y="2971800"/>
                                </a:lnTo>
                                <a:lnTo>
                                  <a:pt x="221907" y="2971800"/>
                                </a:lnTo>
                                <a:lnTo>
                                  <a:pt x="222745" y="2959100"/>
                                </a:lnTo>
                                <a:lnTo>
                                  <a:pt x="227393" y="2959100"/>
                                </a:lnTo>
                                <a:lnTo>
                                  <a:pt x="228219" y="2946400"/>
                                </a:lnTo>
                                <a:lnTo>
                                  <a:pt x="232537" y="2946400"/>
                                </a:lnTo>
                                <a:lnTo>
                                  <a:pt x="232384" y="2959100"/>
                                </a:lnTo>
                                <a:lnTo>
                                  <a:pt x="253149" y="2959100"/>
                                </a:lnTo>
                                <a:lnTo>
                                  <a:pt x="253619" y="2946400"/>
                                </a:lnTo>
                                <a:lnTo>
                                  <a:pt x="257797" y="2946400"/>
                                </a:lnTo>
                                <a:lnTo>
                                  <a:pt x="258013" y="2933700"/>
                                </a:lnTo>
                                <a:close/>
                              </a:path>
                              <a:path w="2534285" h="3124200">
                                <a:moveTo>
                                  <a:pt x="260515" y="2184400"/>
                                </a:moveTo>
                                <a:lnTo>
                                  <a:pt x="258013" y="2184400"/>
                                </a:lnTo>
                                <a:lnTo>
                                  <a:pt x="256628" y="2197100"/>
                                </a:lnTo>
                                <a:lnTo>
                                  <a:pt x="260311" y="2197100"/>
                                </a:lnTo>
                                <a:lnTo>
                                  <a:pt x="260515" y="2184400"/>
                                </a:lnTo>
                                <a:close/>
                              </a:path>
                              <a:path w="2534285" h="3124200">
                                <a:moveTo>
                                  <a:pt x="261467" y="2908300"/>
                                </a:moveTo>
                                <a:lnTo>
                                  <a:pt x="261048" y="2895600"/>
                                </a:lnTo>
                                <a:lnTo>
                                  <a:pt x="258800" y="2895600"/>
                                </a:lnTo>
                                <a:lnTo>
                                  <a:pt x="259245" y="2882900"/>
                                </a:lnTo>
                                <a:lnTo>
                                  <a:pt x="254317" y="2882900"/>
                                </a:lnTo>
                                <a:lnTo>
                                  <a:pt x="252882" y="2895600"/>
                                </a:lnTo>
                                <a:lnTo>
                                  <a:pt x="253974" y="2895600"/>
                                </a:lnTo>
                                <a:lnTo>
                                  <a:pt x="253847" y="2908300"/>
                                </a:lnTo>
                                <a:lnTo>
                                  <a:pt x="261467" y="2908300"/>
                                </a:lnTo>
                                <a:close/>
                              </a:path>
                              <a:path w="2534285" h="3124200">
                                <a:moveTo>
                                  <a:pt x="265633" y="1181100"/>
                                </a:moveTo>
                                <a:lnTo>
                                  <a:pt x="264287" y="1181100"/>
                                </a:lnTo>
                                <a:lnTo>
                                  <a:pt x="264566" y="1168400"/>
                                </a:lnTo>
                                <a:lnTo>
                                  <a:pt x="261620" y="1155700"/>
                                </a:lnTo>
                                <a:lnTo>
                                  <a:pt x="262280" y="1155700"/>
                                </a:lnTo>
                                <a:lnTo>
                                  <a:pt x="259651" y="1143000"/>
                                </a:lnTo>
                                <a:lnTo>
                                  <a:pt x="255917" y="1155700"/>
                                </a:lnTo>
                                <a:lnTo>
                                  <a:pt x="244690" y="1155700"/>
                                </a:lnTo>
                                <a:lnTo>
                                  <a:pt x="237363" y="1168400"/>
                                </a:lnTo>
                                <a:lnTo>
                                  <a:pt x="236842" y="1168400"/>
                                </a:lnTo>
                                <a:lnTo>
                                  <a:pt x="235013" y="1181100"/>
                                </a:lnTo>
                                <a:lnTo>
                                  <a:pt x="230708" y="1181100"/>
                                </a:lnTo>
                                <a:lnTo>
                                  <a:pt x="230593" y="1193800"/>
                                </a:lnTo>
                                <a:lnTo>
                                  <a:pt x="230047" y="1193800"/>
                                </a:lnTo>
                                <a:lnTo>
                                  <a:pt x="229768" y="1206500"/>
                                </a:lnTo>
                                <a:lnTo>
                                  <a:pt x="263956" y="1206500"/>
                                </a:lnTo>
                                <a:lnTo>
                                  <a:pt x="265442" y="1193800"/>
                                </a:lnTo>
                                <a:lnTo>
                                  <a:pt x="265633" y="1181100"/>
                                </a:lnTo>
                                <a:close/>
                              </a:path>
                              <a:path w="2534285" h="3124200">
                                <a:moveTo>
                                  <a:pt x="266103" y="304800"/>
                                </a:moveTo>
                                <a:lnTo>
                                  <a:pt x="261950" y="304800"/>
                                </a:lnTo>
                                <a:lnTo>
                                  <a:pt x="262763" y="309537"/>
                                </a:lnTo>
                                <a:lnTo>
                                  <a:pt x="266103" y="304800"/>
                                </a:lnTo>
                                <a:close/>
                              </a:path>
                              <a:path w="2534285" h="3124200">
                                <a:moveTo>
                                  <a:pt x="268706" y="1295400"/>
                                </a:moveTo>
                                <a:lnTo>
                                  <a:pt x="266103" y="1295400"/>
                                </a:lnTo>
                                <a:lnTo>
                                  <a:pt x="259930" y="1308100"/>
                                </a:lnTo>
                                <a:lnTo>
                                  <a:pt x="258305" y="1308100"/>
                                </a:lnTo>
                                <a:lnTo>
                                  <a:pt x="257975" y="1320800"/>
                                </a:lnTo>
                                <a:lnTo>
                                  <a:pt x="259956" y="1320800"/>
                                </a:lnTo>
                                <a:lnTo>
                                  <a:pt x="263131" y="1308100"/>
                                </a:lnTo>
                                <a:lnTo>
                                  <a:pt x="267944" y="1308100"/>
                                </a:lnTo>
                                <a:lnTo>
                                  <a:pt x="268706" y="1295400"/>
                                </a:lnTo>
                                <a:close/>
                              </a:path>
                              <a:path w="2534285" h="3124200">
                                <a:moveTo>
                                  <a:pt x="275158" y="1219200"/>
                                </a:moveTo>
                                <a:lnTo>
                                  <a:pt x="273723" y="1206500"/>
                                </a:lnTo>
                                <a:lnTo>
                                  <a:pt x="267792" y="1206500"/>
                                </a:lnTo>
                                <a:lnTo>
                                  <a:pt x="271322" y="1219200"/>
                                </a:lnTo>
                                <a:lnTo>
                                  <a:pt x="275158" y="1219200"/>
                                </a:lnTo>
                                <a:close/>
                              </a:path>
                              <a:path w="2534285" h="3124200">
                                <a:moveTo>
                                  <a:pt x="280695" y="165100"/>
                                </a:moveTo>
                                <a:lnTo>
                                  <a:pt x="277977" y="165100"/>
                                </a:lnTo>
                                <a:lnTo>
                                  <a:pt x="273011" y="177800"/>
                                </a:lnTo>
                                <a:lnTo>
                                  <a:pt x="277469" y="177800"/>
                                </a:lnTo>
                                <a:lnTo>
                                  <a:pt x="280695" y="165100"/>
                                </a:lnTo>
                                <a:close/>
                              </a:path>
                              <a:path w="2534285" h="3124200">
                                <a:moveTo>
                                  <a:pt x="287655" y="2095500"/>
                                </a:moveTo>
                                <a:lnTo>
                                  <a:pt x="279336" y="2095500"/>
                                </a:lnTo>
                                <a:lnTo>
                                  <a:pt x="281978" y="2108200"/>
                                </a:lnTo>
                                <a:lnTo>
                                  <a:pt x="287413" y="2108200"/>
                                </a:lnTo>
                                <a:lnTo>
                                  <a:pt x="287655" y="2095500"/>
                                </a:lnTo>
                                <a:close/>
                              </a:path>
                              <a:path w="2534285" h="3124200">
                                <a:moveTo>
                                  <a:pt x="289255" y="736600"/>
                                </a:moveTo>
                                <a:lnTo>
                                  <a:pt x="288417" y="723900"/>
                                </a:lnTo>
                                <a:lnTo>
                                  <a:pt x="284886" y="736600"/>
                                </a:lnTo>
                                <a:lnTo>
                                  <a:pt x="289255" y="736600"/>
                                </a:lnTo>
                                <a:close/>
                              </a:path>
                              <a:path w="2534285" h="3124200">
                                <a:moveTo>
                                  <a:pt x="295859" y="2070100"/>
                                </a:moveTo>
                                <a:lnTo>
                                  <a:pt x="295122" y="2057400"/>
                                </a:lnTo>
                                <a:lnTo>
                                  <a:pt x="291960" y="2057400"/>
                                </a:lnTo>
                                <a:lnTo>
                                  <a:pt x="293243" y="2070100"/>
                                </a:lnTo>
                                <a:lnTo>
                                  <a:pt x="295859" y="2070100"/>
                                </a:lnTo>
                                <a:close/>
                              </a:path>
                              <a:path w="2534285" h="3124200">
                                <a:moveTo>
                                  <a:pt x="303834" y="2209800"/>
                                </a:moveTo>
                                <a:lnTo>
                                  <a:pt x="290880" y="2209800"/>
                                </a:lnTo>
                                <a:lnTo>
                                  <a:pt x="290931" y="2210041"/>
                                </a:lnTo>
                                <a:lnTo>
                                  <a:pt x="293052" y="2222436"/>
                                </a:lnTo>
                                <a:lnTo>
                                  <a:pt x="303441" y="2222436"/>
                                </a:lnTo>
                                <a:lnTo>
                                  <a:pt x="303834" y="2209800"/>
                                </a:lnTo>
                                <a:close/>
                              </a:path>
                              <a:path w="2534285" h="3124200">
                                <a:moveTo>
                                  <a:pt x="313918" y="2070100"/>
                                </a:moveTo>
                                <a:lnTo>
                                  <a:pt x="306692" y="2070100"/>
                                </a:lnTo>
                                <a:lnTo>
                                  <a:pt x="306501" y="2082800"/>
                                </a:lnTo>
                                <a:lnTo>
                                  <a:pt x="312254" y="2082800"/>
                                </a:lnTo>
                                <a:lnTo>
                                  <a:pt x="313918" y="2070100"/>
                                </a:lnTo>
                                <a:close/>
                              </a:path>
                              <a:path w="2534285" h="3124200">
                                <a:moveTo>
                                  <a:pt x="317360" y="2108200"/>
                                </a:moveTo>
                                <a:lnTo>
                                  <a:pt x="316992" y="2095500"/>
                                </a:lnTo>
                                <a:lnTo>
                                  <a:pt x="314909" y="2095500"/>
                                </a:lnTo>
                                <a:lnTo>
                                  <a:pt x="316496" y="2108200"/>
                                </a:lnTo>
                                <a:lnTo>
                                  <a:pt x="317360" y="2108200"/>
                                </a:lnTo>
                                <a:close/>
                              </a:path>
                              <a:path w="2534285" h="3124200">
                                <a:moveTo>
                                  <a:pt x="342214" y="2070100"/>
                                </a:moveTo>
                                <a:lnTo>
                                  <a:pt x="342176" y="2057400"/>
                                </a:lnTo>
                                <a:lnTo>
                                  <a:pt x="341223" y="2057400"/>
                                </a:lnTo>
                                <a:lnTo>
                                  <a:pt x="338556" y="2044700"/>
                                </a:lnTo>
                                <a:lnTo>
                                  <a:pt x="337375" y="2044700"/>
                                </a:lnTo>
                                <a:lnTo>
                                  <a:pt x="336042" y="2057400"/>
                                </a:lnTo>
                                <a:lnTo>
                                  <a:pt x="333794" y="2057400"/>
                                </a:lnTo>
                                <a:lnTo>
                                  <a:pt x="333438" y="2070100"/>
                                </a:lnTo>
                                <a:lnTo>
                                  <a:pt x="342214" y="2070100"/>
                                </a:lnTo>
                                <a:close/>
                              </a:path>
                              <a:path w="2534285" h="3124200">
                                <a:moveTo>
                                  <a:pt x="381889" y="1701800"/>
                                </a:moveTo>
                                <a:lnTo>
                                  <a:pt x="353047" y="1701800"/>
                                </a:lnTo>
                                <a:lnTo>
                                  <a:pt x="352196" y="1714500"/>
                                </a:lnTo>
                                <a:lnTo>
                                  <a:pt x="354634" y="1714500"/>
                                </a:lnTo>
                                <a:lnTo>
                                  <a:pt x="359702" y="1727200"/>
                                </a:lnTo>
                                <a:lnTo>
                                  <a:pt x="377990" y="1727200"/>
                                </a:lnTo>
                                <a:lnTo>
                                  <a:pt x="381889" y="1701800"/>
                                </a:lnTo>
                                <a:close/>
                              </a:path>
                              <a:path w="2534285" h="3124200">
                                <a:moveTo>
                                  <a:pt x="403783" y="1168400"/>
                                </a:moveTo>
                                <a:lnTo>
                                  <a:pt x="401066" y="1168400"/>
                                </a:lnTo>
                                <a:lnTo>
                                  <a:pt x="399592" y="1155700"/>
                                </a:lnTo>
                                <a:lnTo>
                                  <a:pt x="396494" y="1168400"/>
                                </a:lnTo>
                                <a:lnTo>
                                  <a:pt x="399605" y="1168400"/>
                                </a:lnTo>
                                <a:lnTo>
                                  <a:pt x="399707" y="1181100"/>
                                </a:lnTo>
                                <a:lnTo>
                                  <a:pt x="403783" y="1168400"/>
                                </a:lnTo>
                                <a:close/>
                              </a:path>
                              <a:path w="2534285" h="3124200">
                                <a:moveTo>
                                  <a:pt x="408520" y="2286000"/>
                                </a:moveTo>
                                <a:lnTo>
                                  <a:pt x="407606" y="2273300"/>
                                </a:lnTo>
                                <a:lnTo>
                                  <a:pt x="402818" y="2273300"/>
                                </a:lnTo>
                                <a:lnTo>
                                  <a:pt x="403313" y="2286000"/>
                                </a:lnTo>
                                <a:lnTo>
                                  <a:pt x="408520" y="2286000"/>
                                </a:lnTo>
                                <a:close/>
                              </a:path>
                              <a:path w="2534285" h="3124200">
                                <a:moveTo>
                                  <a:pt x="409359" y="1536700"/>
                                </a:moveTo>
                                <a:lnTo>
                                  <a:pt x="404406" y="1536700"/>
                                </a:lnTo>
                                <a:lnTo>
                                  <a:pt x="401180" y="1549400"/>
                                </a:lnTo>
                                <a:lnTo>
                                  <a:pt x="409194" y="1549400"/>
                                </a:lnTo>
                                <a:lnTo>
                                  <a:pt x="409359" y="1536700"/>
                                </a:lnTo>
                                <a:close/>
                              </a:path>
                              <a:path w="2534285" h="3124200">
                                <a:moveTo>
                                  <a:pt x="414185" y="2286000"/>
                                </a:moveTo>
                                <a:lnTo>
                                  <a:pt x="411619" y="2286000"/>
                                </a:lnTo>
                                <a:lnTo>
                                  <a:pt x="409168" y="2298700"/>
                                </a:lnTo>
                                <a:lnTo>
                                  <a:pt x="411911" y="2298700"/>
                                </a:lnTo>
                                <a:lnTo>
                                  <a:pt x="414185" y="2286000"/>
                                </a:lnTo>
                                <a:close/>
                              </a:path>
                              <a:path w="2534285" h="3124200">
                                <a:moveTo>
                                  <a:pt x="432219" y="1320800"/>
                                </a:moveTo>
                                <a:lnTo>
                                  <a:pt x="430720" y="1320800"/>
                                </a:lnTo>
                                <a:lnTo>
                                  <a:pt x="425678" y="1333500"/>
                                </a:lnTo>
                                <a:lnTo>
                                  <a:pt x="427494" y="1333500"/>
                                </a:lnTo>
                                <a:lnTo>
                                  <a:pt x="432219" y="1320800"/>
                                </a:lnTo>
                                <a:close/>
                              </a:path>
                              <a:path w="2534285" h="3124200">
                                <a:moveTo>
                                  <a:pt x="436841" y="2273300"/>
                                </a:moveTo>
                                <a:lnTo>
                                  <a:pt x="431609" y="2273300"/>
                                </a:lnTo>
                                <a:lnTo>
                                  <a:pt x="432663" y="2286000"/>
                                </a:lnTo>
                                <a:lnTo>
                                  <a:pt x="436841" y="2273300"/>
                                </a:lnTo>
                                <a:close/>
                              </a:path>
                              <a:path w="2534285" h="3124200">
                                <a:moveTo>
                                  <a:pt x="440080" y="1329740"/>
                                </a:moveTo>
                                <a:lnTo>
                                  <a:pt x="437438" y="1320800"/>
                                </a:lnTo>
                                <a:lnTo>
                                  <a:pt x="433946" y="1320800"/>
                                </a:lnTo>
                                <a:lnTo>
                                  <a:pt x="440080" y="1329740"/>
                                </a:lnTo>
                                <a:close/>
                              </a:path>
                              <a:path w="2534285" h="3124200">
                                <a:moveTo>
                                  <a:pt x="446303" y="2273300"/>
                                </a:moveTo>
                                <a:lnTo>
                                  <a:pt x="440626" y="2273300"/>
                                </a:lnTo>
                                <a:lnTo>
                                  <a:pt x="439661" y="2286000"/>
                                </a:lnTo>
                                <a:lnTo>
                                  <a:pt x="445096" y="2286000"/>
                                </a:lnTo>
                                <a:lnTo>
                                  <a:pt x="446303" y="2273300"/>
                                </a:lnTo>
                                <a:close/>
                              </a:path>
                              <a:path w="2534285" h="3124200">
                                <a:moveTo>
                                  <a:pt x="467995" y="2197100"/>
                                </a:moveTo>
                                <a:lnTo>
                                  <a:pt x="465226" y="2197100"/>
                                </a:lnTo>
                                <a:lnTo>
                                  <a:pt x="466102" y="2209800"/>
                                </a:lnTo>
                                <a:lnTo>
                                  <a:pt x="467995" y="2197100"/>
                                </a:lnTo>
                                <a:close/>
                              </a:path>
                              <a:path w="2534285" h="3124200">
                                <a:moveTo>
                                  <a:pt x="487108" y="2679700"/>
                                </a:moveTo>
                                <a:lnTo>
                                  <a:pt x="483260" y="2667000"/>
                                </a:lnTo>
                                <a:lnTo>
                                  <a:pt x="480631" y="2667000"/>
                                </a:lnTo>
                                <a:lnTo>
                                  <a:pt x="484301" y="2679700"/>
                                </a:lnTo>
                                <a:lnTo>
                                  <a:pt x="487108" y="2679700"/>
                                </a:lnTo>
                                <a:close/>
                              </a:path>
                              <a:path w="2534285" h="3124200">
                                <a:moveTo>
                                  <a:pt x="490893" y="2197100"/>
                                </a:moveTo>
                                <a:lnTo>
                                  <a:pt x="483260" y="2197100"/>
                                </a:lnTo>
                                <a:lnTo>
                                  <a:pt x="486816" y="2209800"/>
                                </a:lnTo>
                                <a:lnTo>
                                  <a:pt x="489026" y="2209800"/>
                                </a:lnTo>
                                <a:lnTo>
                                  <a:pt x="490893" y="2197100"/>
                                </a:lnTo>
                                <a:close/>
                              </a:path>
                              <a:path w="2534285" h="3124200">
                                <a:moveTo>
                                  <a:pt x="499198" y="2298700"/>
                                </a:moveTo>
                                <a:lnTo>
                                  <a:pt x="498055" y="2286000"/>
                                </a:lnTo>
                                <a:lnTo>
                                  <a:pt x="494004" y="2298700"/>
                                </a:lnTo>
                                <a:lnTo>
                                  <a:pt x="499198" y="2298700"/>
                                </a:lnTo>
                                <a:close/>
                              </a:path>
                              <a:path w="2534285" h="3124200">
                                <a:moveTo>
                                  <a:pt x="504037" y="2171700"/>
                                </a:moveTo>
                                <a:lnTo>
                                  <a:pt x="500164" y="2171700"/>
                                </a:lnTo>
                                <a:lnTo>
                                  <a:pt x="500214" y="2184400"/>
                                </a:lnTo>
                                <a:lnTo>
                                  <a:pt x="504024" y="2184400"/>
                                </a:lnTo>
                                <a:lnTo>
                                  <a:pt x="504037" y="2171700"/>
                                </a:lnTo>
                                <a:close/>
                              </a:path>
                              <a:path w="2534285" h="3124200">
                                <a:moveTo>
                                  <a:pt x="518744" y="2235200"/>
                                </a:moveTo>
                                <a:lnTo>
                                  <a:pt x="514362" y="2222436"/>
                                </a:lnTo>
                                <a:lnTo>
                                  <a:pt x="515023" y="2222436"/>
                                </a:lnTo>
                                <a:lnTo>
                                  <a:pt x="512521" y="2209800"/>
                                </a:lnTo>
                                <a:lnTo>
                                  <a:pt x="510362" y="2209800"/>
                                </a:lnTo>
                                <a:lnTo>
                                  <a:pt x="510349" y="2210041"/>
                                </a:lnTo>
                                <a:lnTo>
                                  <a:pt x="509397" y="2222436"/>
                                </a:lnTo>
                                <a:lnTo>
                                  <a:pt x="512533" y="2222436"/>
                                </a:lnTo>
                                <a:lnTo>
                                  <a:pt x="512610" y="2235200"/>
                                </a:lnTo>
                                <a:lnTo>
                                  <a:pt x="518744" y="2235200"/>
                                </a:lnTo>
                                <a:close/>
                              </a:path>
                              <a:path w="2534285" h="3124200">
                                <a:moveTo>
                                  <a:pt x="531952" y="127000"/>
                                </a:moveTo>
                                <a:lnTo>
                                  <a:pt x="530517" y="114300"/>
                                </a:lnTo>
                                <a:lnTo>
                                  <a:pt x="529297" y="114300"/>
                                </a:lnTo>
                                <a:lnTo>
                                  <a:pt x="531952" y="127000"/>
                                </a:lnTo>
                                <a:close/>
                              </a:path>
                              <a:path w="2534285" h="3124200">
                                <a:moveTo>
                                  <a:pt x="566978" y="2336800"/>
                                </a:moveTo>
                                <a:lnTo>
                                  <a:pt x="565924" y="2324100"/>
                                </a:lnTo>
                                <a:lnTo>
                                  <a:pt x="565569" y="2324100"/>
                                </a:lnTo>
                                <a:lnTo>
                                  <a:pt x="565785" y="2336800"/>
                                </a:lnTo>
                                <a:lnTo>
                                  <a:pt x="566978" y="2336800"/>
                                </a:lnTo>
                                <a:close/>
                              </a:path>
                              <a:path w="2534285" h="3124200">
                                <a:moveTo>
                                  <a:pt x="587425" y="2311400"/>
                                </a:moveTo>
                                <a:lnTo>
                                  <a:pt x="585292" y="2311400"/>
                                </a:lnTo>
                                <a:lnTo>
                                  <a:pt x="583450" y="2324100"/>
                                </a:lnTo>
                                <a:lnTo>
                                  <a:pt x="584200" y="2324100"/>
                                </a:lnTo>
                                <a:lnTo>
                                  <a:pt x="587425" y="2311400"/>
                                </a:lnTo>
                                <a:close/>
                              </a:path>
                              <a:path w="2534285" h="3124200">
                                <a:moveTo>
                                  <a:pt x="599592" y="2247900"/>
                                </a:moveTo>
                                <a:lnTo>
                                  <a:pt x="585089" y="2247900"/>
                                </a:lnTo>
                                <a:lnTo>
                                  <a:pt x="580224" y="2260600"/>
                                </a:lnTo>
                                <a:lnTo>
                                  <a:pt x="599033" y="2260600"/>
                                </a:lnTo>
                                <a:lnTo>
                                  <a:pt x="599592" y="2247900"/>
                                </a:lnTo>
                                <a:close/>
                              </a:path>
                              <a:path w="2534285" h="3124200">
                                <a:moveTo>
                                  <a:pt x="608596" y="2336800"/>
                                </a:moveTo>
                                <a:lnTo>
                                  <a:pt x="596277" y="2336800"/>
                                </a:lnTo>
                                <a:lnTo>
                                  <a:pt x="597636" y="2349500"/>
                                </a:lnTo>
                                <a:lnTo>
                                  <a:pt x="607936" y="2349500"/>
                                </a:lnTo>
                                <a:lnTo>
                                  <a:pt x="608596" y="2336800"/>
                                </a:lnTo>
                                <a:close/>
                              </a:path>
                              <a:path w="2534285" h="3124200">
                                <a:moveTo>
                                  <a:pt x="609320" y="2413000"/>
                                </a:moveTo>
                                <a:lnTo>
                                  <a:pt x="608609" y="2413000"/>
                                </a:lnTo>
                                <a:lnTo>
                                  <a:pt x="604710" y="2400300"/>
                                </a:lnTo>
                                <a:lnTo>
                                  <a:pt x="593496" y="2400300"/>
                                </a:lnTo>
                                <a:lnTo>
                                  <a:pt x="590169" y="2413000"/>
                                </a:lnTo>
                                <a:lnTo>
                                  <a:pt x="585152" y="2413000"/>
                                </a:lnTo>
                                <a:lnTo>
                                  <a:pt x="589254" y="2425700"/>
                                </a:lnTo>
                                <a:lnTo>
                                  <a:pt x="609206" y="2425700"/>
                                </a:lnTo>
                                <a:lnTo>
                                  <a:pt x="609320" y="2413000"/>
                                </a:lnTo>
                                <a:close/>
                              </a:path>
                              <a:path w="2534285" h="3124200">
                                <a:moveTo>
                                  <a:pt x="638175" y="2705100"/>
                                </a:moveTo>
                                <a:lnTo>
                                  <a:pt x="634847" y="2692400"/>
                                </a:lnTo>
                                <a:lnTo>
                                  <a:pt x="632294" y="2692400"/>
                                </a:lnTo>
                                <a:lnTo>
                                  <a:pt x="633539" y="2679700"/>
                                </a:lnTo>
                                <a:lnTo>
                                  <a:pt x="629500" y="2679700"/>
                                </a:lnTo>
                                <a:lnTo>
                                  <a:pt x="630339" y="2667000"/>
                                </a:lnTo>
                                <a:lnTo>
                                  <a:pt x="636447" y="2667000"/>
                                </a:lnTo>
                                <a:lnTo>
                                  <a:pt x="636828" y="2654300"/>
                                </a:lnTo>
                                <a:lnTo>
                                  <a:pt x="605193" y="2654300"/>
                                </a:lnTo>
                                <a:lnTo>
                                  <a:pt x="604939" y="2667000"/>
                                </a:lnTo>
                                <a:lnTo>
                                  <a:pt x="600392" y="2667000"/>
                                </a:lnTo>
                                <a:lnTo>
                                  <a:pt x="601408" y="2654300"/>
                                </a:lnTo>
                                <a:lnTo>
                                  <a:pt x="592086" y="2654300"/>
                                </a:lnTo>
                                <a:lnTo>
                                  <a:pt x="593623" y="2641600"/>
                                </a:lnTo>
                                <a:lnTo>
                                  <a:pt x="575030" y="2641600"/>
                                </a:lnTo>
                                <a:lnTo>
                                  <a:pt x="564616" y="2654300"/>
                                </a:lnTo>
                                <a:lnTo>
                                  <a:pt x="563308" y="2654300"/>
                                </a:lnTo>
                                <a:lnTo>
                                  <a:pt x="566483" y="2641600"/>
                                </a:lnTo>
                                <a:lnTo>
                                  <a:pt x="555358" y="2641600"/>
                                </a:lnTo>
                                <a:lnTo>
                                  <a:pt x="557949" y="2628900"/>
                                </a:lnTo>
                                <a:lnTo>
                                  <a:pt x="540766" y="2628900"/>
                                </a:lnTo>
                                <a:lnTo>
                                  <a:pt x="538327" y="2616200"/>
                                </a:lnTo>
                                <a:lnTo>
                                  <a:pt x="526669" y="2616200"/>
                                </a:lnTo>
                                <a:lnTo>
                                  <a:pt x="518553" y="2603500"/>
                                </a:lnTo>
                                <a:lnTo>
                                  <a:pt x="504901" y="2603500"/>
                                </a:lnTo>
                                <a:lnTo>
                                  <a:pt x="500989" y="2590800"/>
                                </a:lnTo>
                                <a:lnTo>
                                  <a:pt x="485660" y="2590800"/>
                                </a:lnTo>
                                <a:lnTo>
                                  <a:pt x="479425" y="2578100"/>
                                </a:lnTo>
                                <a:lnTo>
                                  <a:pt x="468706" y="2565400"/>
                                </a:lnTo>
                                <a:lnTo>
                                  <a:pt x="462584" y="2565400"/>
                                </a:lnTo>
                                <a:lnTo>
                                  <a:pt x="462241" y="2552700"/>
                                </a:lnTo>
                                <a:lnTo>
                                  <a:pt x="456780" y="2552700"/>
                                </a:lnTo>
                                <a:lnTo>
                                  <a:pt x="454748" y="2540000"/>
                                </a:lnTo>
                                <a:lnTo>
                                  <a:pt x="451345" y="2540000"/>
                                </a:lnTo>
                                <a:lnTo>
                                  <a:pt x="443230" y="2527300"/>
                                </a:lnTo>
                                <a:lnTo>
                                  <a:pt x="403237" y="2527300"/>
                                </a:lnTo>
                                <a:lnTo>
                                  <a:pt x="402310" y="2540000"/>
                                </a:lnTo>
                                <a:lnTo>
                                  <a:pt x="396011" y="2540000"/>
                                </a:lnTo>
                                <a:lnTo>
                                  <a:pt x="398729" y="2552700"/>
                                </a:lnTo>
                                <a:lnTo>
                                  <a:pt x="397078" y="2552700"/>
                                </a:lnTo>
                                <a:lnTo>
                                  <a:pt x="400392" y="2565400"/>
                                </a:lnTo>
                                <a:lnTo>
                                  <a:pt x="407479" y="2565400"/>
                                </a:lnTo>
                                <a:lnTo>
                                  <a:pt x="409956" y="2578100"/>
                                </a:lnTo>
                                <a:lnTo>
                                  <a:pt x="434530" y="2578100"/>
                                </a:lnTo>
                                <a:lnTo>
                                  <a:pt x="438099" y="2590800"/>
                                </a:lnTo>
                                <a:lnTo>
                                  <a:pt x="443318" y="2590800"/>
                                </a:lnTo>
                                <a:lnTo>
                                  <a:pt x="445744" y="2603500"/>
                                </a:lnTo>
                                <a:lnTo>
                                  <a:pt x="447179" y="2603500"/>
                                </a:lnTo>
                                <a:lnTo>
                                  <a:pt x="453110" y="2616200"/>
                                </a:lnTo>
                                <a:lnTo>
                                  <a:pt x="460133" y="2616200"/>
                                </a:lnTo>
                                <a:lnTo>
                                  <a:pt x="456222" y="2628900"/>
                                </a:lnTo>
                                <a:lnTo>
                                  <a:pt x="453453" y="2628900"/>
                                </a:lnTo>
                                <a:lnTo>
                                  <a:pt x="455637" y="2641600"/>
                                </a:lnTo>
                                <a:lnTo>
                                  <a:pt x="470801" y="2641600"/>
                                </a:lnTo>
                                <a:lnTo>
                                  <a:pt x="475043" y="2654300"/>
                                </a:lnTo>
                                <a:lnTo>
                                  <a:pt x="484581" y="2654300"/>
                                </a:lnTo>
                                <a:lnTo>
                                  <a:pt x="484517" y="2667000"/>
                                </a:lnTo>
                                <a:lnTo>
                                  <a:pt x="490969" y="2667000"/>
                                </a:lnTo>
                                <a:lnTo>
                                  <a:pt x="493280" y="2679700"/>
                                </a:lnTo>
                                <a:lnTo>
                                  <a:pt x="500443" y="2679700"/>
                                </a:lnTo>
                                <a:lnTo>
                                  <a:pt x="500989" y="2667000"/>
                                </a:lnTo>
                                <a:lnTo>
                                  <a:pt x="501942" y="2667000"/>
                                </a:lnTo>
                                <a:lnTo>
                                  <a:pt x="505523" y="2679700"/>
                                </a:lnTo>
                                <a:lnTo>
                                  <a:pt x="507034" y="2679700"/>
                                </a:lnTo>
                                <a:lnTo>
                                  <a:pt x="512813" y="2692400"/>
                                </a:lnTo>
                                <a:lnTo>
                                  <a:pt x="515785" y="2692400"/>
                                </a:lnTo>
                                <a:lnTo>
                                  <a:pt x="515874" y="2679700"/>
                                </a:lnTo>
                                <a:lnTo>
                                  <a:pt x="526199" y="2679700"/>
                                </a:lnTo>
                                <a:lnTo>
                                  <a:pt x="524878" y="2692400"/>
                                </a:lnTo>
                                <a:lnTo>
                                  <a:pt x="533603" y="2692400"/>
                                </a:lnTo>
                                <a:lnTo>
                                  <a:pt x="537730" y="2705100"/>
                                </a:lnTo>
                                <a:lnTo>
                                  <a:pt x="533323" y="2705100"/>
                                </a:lnTo>
                                <a:lnTo>
                                  <a:pt x="533755" y="2717800"/>
                                </a:lnTo>
                                <a:lnTo>
                                  <a:pt x="543953" y="2717800"/>
                                </a:lnTo>
                                <a:lnTo>
                                  <a:pt x="547166" y="2705100"/>
                                </a:lnTo>
                                <a:lnTo>
                                  <a:pt x="555561" y="2705100"/>
                                </a:lnTo>
                                <a:lnTo>
                                  <a:pt x="555612" y="2692400"/>
                                </a:lnTo>
                                <a:lnTo>
                                  <a:pt x="561149" y="2692400"/>
                                </a:lnTo>
                                <a:lnTo>
                                  <a:pt x="564019" y="2705100"/>
                                </a:lnTo>
                                <a:lnTo>
                                  <a:pt x="571436" y="2705100"/>
                                </a:lnTo>
                                <a:lnTo>
                                  <a:pt x="572122" y="2692400"/>
                                </a:lnTo>
                                <a:lnTo>
                                  <a:pt x="577494" y="2692400"/>
                                </a:lnTo>
                                <a:lnTo>
                                  <a:pt x="577215" y="2705100"/>
                                </a:lnTo>
                                <a:lnTo>
                                  <a:pt x="581418" y="2705100"/>
                                </a:lnTo>
                                <a:lnTo>
                                  <a:pt x="582498" y="2692400"/>
                                </a:lnTo>
                                <a:lnTo>
                                  <a:pt x="584708" y="2692400"/>
                                </a:lnTo>
                                <a:lnTo>
                                  <a:pt x="585851" y="2705100"/>
                                </a:lnTo>
                                <a:lnTo>
                                  <a:pt x="588594" y="2705100"/>
                                </a:lnTo>
                                <a:lnTo>
                                  <a:pt x="589445" y="2692400"/>
                                </a:lnTo>
                                <a:lnTo>
                                  <a:pt x="593471" y="2692400"/>
                                </a:lnTo>
                                <a:lnTo>
                                  <a:pt x="595515" y="2679700"/>
                                </a:lnTo>
                                <a:lnTo>
                                  <a:pt x="600506" y="2679700"/>
                                </a:lnTo>
                                <a:lnTo>
                                  <a:pt x="596887" y="2692400"/>
                                </a:lnTo>
                                <a:lnTo>
                                  <a:pt x="594575" y="2692400"/>
                                </a:lnTo>
                                <a:lnTo>
                                  <a:pt x="592340" y="2705100"/>
                                </a:lnTo>
                                <a:lnTo>
                                  <a:pt x="606069" y="2705100"/>
                                </a:lnTo>
                                <a:lnTo>
                                  <a:pt x="606933" y="2717800"/>
                                </a:lnTo>
                                <a:lnTo>
                                  <a:pt x="624522" y="2717800"/>
                                </a:lnTo>
                                <a:lnTo>
                                  <a:pt x="621525" y="2705100"/>
                                </a:lnTo>
                                <a:lnTo>
                                  <a:pt x="615061" y="2705100"/>
                                </a:lnTo>
                                <a:lnTo>
                                  <a:pt x="613371" y="2692400"/>
                                </a:lnTo>
                                <a:lnTo>
                                  <a:pt x="619861" y="2692400"/>
                                </a:lnTo>
                                <a:lnTo>
                                  <a:pt x="623328" y="2705100"/>
                                </a:lnTo>
                                <a:lnTo>
                                  <a:pt x="638175" y="2705100"/>
                                </a:lnTo>
                                <a:close/>
                              </a:path>
                              <a:path w="2534285" h="3124200">
                                <a:moveTo>
                                  <a:pt x="645718" y="2311400"/>
                                </a:moveTo>
                                <a:lnTo>
                                  <a:pt x="625094" y="2311400"/>
                                </a:lnTo>
                                <a:lnTo>
                                  <a:pt x="623671" y="2324100"/>
                                </a:lnTo>
                                <a:lnTo>
                                  <a:pt x="633006" y="2324100"/>
                                </a:lnTo>
                                <a:lnTo>
                                  <a:pt x="645718" y="2311400"/>
                                </a:lnTo>
                                <a:close/>
                              </a:path>
                              <a:path w="2534285" h="3124200">
                                <a:moveTo>
                                  <a:pt x="752513" y="2705100"/>
                                </a:moveTo>
                                <a:lnTo>
                                  <a:pt x="751674" y="2692400"/>
                                </a:lnTo>
                                <a:lnTo>
                                  <a:pt x="745985" y="2692400"/>
                                </a:lnTo>
                                <a:lnTo>
                                  <a:pt x="746302" y="2705100"/>
                                </a:lnTo>
                                <a:lnTo>
                                  <a:pt x="752513" y="2705100"/>
                                </a:lnTo>
                                <a:close/>
                              </a:path>
                              <a:path w="2534285" h="3124200">
                                <a:moveTo>
                                  <a:pt x="758444" y="2692400"/>
                                </a:moveTo>
                                <a:lnTo>
                                  <a:pt x="755396" y="2679700"/>
                                </a:lnTo>
                                <a:lnTo>
                                  <a:pt x="752271" y="2692400"/>
                                </a:lnTo>
                                <a:lnTo>
                                  <a:pt x="758444" y="2692400"/>
                                </a:lnTo>
                                <a:close/>
                              </a:path>
                              <a:path w="2534285" h="3124200">
                                <a:moveTo>
                                  <a:pt x="781507" y="2641600"/>
                                </a:moveTo>
                                <a:lnTo>
                                  <a:pt x="774801" y="2641600"/>
                                </a:lnTo>
                                <a:lnTo>
                                  <a:pt x="779018" y="2628900"/>
                                </a:lnTo>
                                <a:lnTo>
                                  <a:pt x="777900" y="2628900"/>
                                </a:lnTo>
                                <a:lnTo>
                                  <a:pt x="780338" y="2616200"/>
                                </a:lnTo>
                                <a:lnTo>
                                  <a:pt x="776541" y="2616200"/>
                                </a:lnTo>
                                <a:lnTo>
                                  <a:pt x="780542" y="2603500"/>
                                </a:lnTo>
                                <a:lnTo>
                                  <a:pt x="775017" y="2603500"/>
                                </a:lnTo>
                                <a:lnTo>
                                  <a:pt x="772350" y="2616200"/>
                                </a:lnTo>
                                <a:lnTo>
                                  <a:pt x="771309" y="2616200"/>
                                </a:lnTo>
                                <a:lnTo>
                                  <a:pt x="771309" y="2641600"/>
                                </a:lnTo>
                                <a:lnTo>
                                  <a:pt x="769975" y="2654300"/>
                                </a:lnTo>
                                <a:lnTo>
                                  <a:pt x="768959" y="2654300"/>
                                </a:lnTo>
                                <a:lnTo>
                                  <a:pt x="767588" y="2641600"/>
                                </a:lnTo>
                                <a:lnTo>
                                  <a:pt x="771309" y="2641600"/>
                                </a:lnTo>
                                <a:lnTo>
                                  <a:pt x="771309" y="2616200"/>
                                </a:lnTo>
                                <a:lnTo>
                                  <a:pt x="770470" y="2616200"/>
                                </a:lnTo>
                                <a:lnTo>
                                  <a:pt x="771423" y="2603500"/>
                                </a:lnTo>
                                <a:lnTo>
                                  <a:pt x="761250" y="2603500"/>
                                </a:lnTo>
                                <a:lnTo>
                                  <a:pt x="759917" y="2616200"/>
                                </a:lnTo>
                                <a:lnTo>
                                  <a:pt x="754126" y="2616200"/>
                                </a:lnTo>
                                <a:lnTo>
                                  <a:pt x="747941" y="2628900"/>
                                </a:lnTo>
                                <a:lnTo>
                                  <a:pt x="743623" y="2628900"/>
                                </a:lnTo>
                                <a:lnTo>
                                  <a:pt x="743280" y="2641600"/>
                                </a:lnTo>
                                <a:lnTo>
                                  <a:pt x="733386" y="2641600"/>
                                </a:lnTo>
                                <a:lnTo>
                                  <a:pt x="723506" y="2654300"/>
                                </a:lnTo>
                                <a:lnTo>
                                  <a:pt x="694969" y="2654300"/>
                                </a:lnTo>
                                <a:lnTo>
                                  <a:pt x="688124" y="2667000"/>
                                </a:lnTo>
                                <a:lnTo>
                                  <a:pt x="666902" y="2667000"/>
                                </a:lnTo>
                                <a:lnTo>
                                  <a:pt x="663829" y="2679700"/>
                                </a:lnTo>
                                <a:lnTo>
                                  <a:pt x="662051" y="2679700"/>
                                </a:lnTo>
                                <a:lnTo>
                                  <a:pt x="662622" y="2667000"/>
                                </a:lnTo>
                                <a:lnTo>
                                  <a:pt x="640943" y="2667000"/>
                                </a:lnTo>
                                <a:lnTo>
                                  <a:pt x="639165" y="2679700"/>
                                </a:lnTo>
                                <a:lnTo>
                                  <a:pt x="636447" y="2692400"/>
                                </a:lnTo>
                                <a:lnTo>
                                  <a:pt x="641769" y="2705100"/>
                                </a:lnTo>
                                <a:lnTo>
                                  <a:pt x="643978" y="2705100"/>
                                </a:lnTo>
                                <a:lnTo>
                                  <a:pt x="647801" y="2717800"/>
                                </a:lnTo>
                                <a:lnTo>
                                  <a:pt x="660412" y="2717800"/>
                                </a:lnTo>
                                <a:lnTo>
                                  <a:pt x="662787" y="2705100"/>
                                </a:lnTo>
                                <a:lnTo>
                                  <a:pt x="665695" y="2717800"/>
                                </a:lnTo>
                                <a:lnTo>
                                  <a:pt x="666711" y="2717800"/>
                                </a:lnTo>
                                <a:lnTo>
                                  <a:pt x="673061" y="2730500"/>
                                </a:lnTo>
                                <a:lnTo>
                                  <a:pt x="680021" y="2730500"/>
                                </a:lnTo>
                                <a:lnTo>
                                  <a:pt x="678916" y="2717800"/>
                                </a:lnTo>
                                <a:lnTo>
                                  <a:pt x="681520" y="2717800"/>
                                </a:lnTo>
                                <a:lnTo>
                                  <a:pt x="681024" y="2705100"/>
                                </a:lnTo>
                                <a:lnTo>
                                  <a:pt x="683831" y="2705100"/>
                                </a:lnTo>
                                <a:lnTo>
                                  <a:pt x="686803" y="2717800"/>
                                </a:lnTo>
                                <a:lnTo>
                                  <a:pt x="689508" y="2717800"/>
                                </a:lnTo>
                                <a:lnTo>
                                  <a:pt x="692950" y="2705100"/>
                                </a:lnTo>
                                <a:lnTo>
                                  <a:pt x="695782" y="2705100"/>
                                </a:lnTo>
                                <a:lnTo>
                                  <a:pt x="698068" y="2717800"/>
                                </a:lnTo>
                                <a:lnTo>
                                  <a:pt x="700951" y="2717800"/>
                                </a:lnTo>
                                <a:lnTo>
                                  <a:pt x="706437" y="2705100"/>
                                </a:lnTo>
                                <a:lnTo>
                                  <a:pt x="708190" y="2717800"/>
                                </a:lnTo>
                                <a:lnTo>
                                  <a:pt x="706412" y="2717800"/>
                                </a:lnTo>
                                <a:lnTo>
                                  <a:pt x="706513" y="2730500"/>
                                </a:lnTo>
                                <a:lnTo>
                                  <a:pt x="730338" y="2730500"/>
                                </a:lnTo>
                                <a:lnTo>
                                  <a:pt x="735977" y="2717800"/>
                                </a:lnTo>
                                <a:lnTo>
                                  <a:pt x="744728" y="2717800"/>
                                </a:lnTo>
                                <a:lnTo>
                                  <a:pt x="743343" y="2705100"/>
                                </a:lnTo>
                                <a:lnTo>
                                  <a:pt x="734009" y="2705100"/>
                                </a:lnTo>
                                <a:lnTo>
                                  <a:pt x="739521" y="2692400"/>
                                </a:lnTo>
                                <a:lnTo>
                                  <a:pt x="739127" y="2692400"/>
                                </a:lnTo>
                                <a:lnTo>
                                  <a:pt x="745896" y="2679700"/>
                                </a:lnTo>
                                <a:lnTo>
                                  <a:pt x="748982" y="2679700"/>
                                </a:lnTo>
                                <a:lnTo>
                                  <a:pt x="746721" y="2667000"/>
                                </a:lnTo>
                                <a:lnTo>
                                  <a:pt x="750608" y="2667000"/>
                                </a:lnTo>
                                <a:lnTo>
                                  <a:pt x="753706" y="2679700"/>
                                </a:lnTo>
                                <a:lnTo>
                                  <a:pt x="755396" y="2679700"/>
                                </a:lnTo>
                                <a:lnTo>
                                  <a:pt x="762012" y="2679700"/>
                                </a:lnTo>
                                <a:lnTo>
                                  <a:pt x="758444" y="2692400"/>
                                </a:lnTo>
                                <a:lnTo>
                                  <a:pt x="762825" y="2692400"/>
                                </a:lnTo>
                                <a:lnTo>
                                  <a:pt x="763308" y="2679700"/>
                                </a:lnTo>
                                <a:lnTo>
                                  <a:pt x="768756" y="2679700"/>
                                </a:lnTo>
                                <a:lnTo>
                                  <a:pt x="769493" y="2667000"/>
                                </a:lnTo>
                                <a:lnTo>
                                  <a:pt x="771601" y="2667000"/>
                                </a:lnTo>
                                <a:lnTo>
                                  <a:pt x="770458" y="2654300"/>
                                </a:lnTo>
                                <a:lnTo>
                                  <a:pt x="778738" y="2654300"/>
                                </a:lnTo>
                                <a:lnTo>
                                  <a:pt x="781507" y="2641600"/>
                                </a:lnTo>
                                <a:close/>
                              </a:path>
                              <a:path w="2534285" h="3124200">
                                <a:moveTo>
                                  <a:pt x="810196" y="2400300"/>
                                </a:moveTo>
                                <a:lnTo>
                                  <a:pt x="807199" y="2400300"/>
                                </a:lnTo>
                                <a:lnTo>
                                  <a:pt x="809040" y="2413000"/>
                                </a:lnTo>
                                <a:lnTo>
                                  <a:pt x="810196" y="2400300"/>
                                </a:lnTo>
                                <a:close/>
                              </a:path>
                              <a:path w="2534285" h="3124200">
                                <a:moveTo>
                                  <a:pt x="812241" y="2540000"/>
                                </a:moveTo>
                                <a:lnTo>
                                  <a:pt x="810501" y="2540000"/>
                                </a:lnTo>
                                <a:lnTo>
                                  <a:pt x="806424" y="2527300"/>
                                </a:lnTo>
                                <a:lnTo>
                                  <a:pt x="799579" y="2540000"/>
                                </a:lnTo>
                                <a:lnTo>
                                  <a:pt x="794131" y="2540000"/>
                                </a:lnTo>
                                <a:lnTo>
                                  <a:pt x="788377" y="2552700"/>
                                </a:lnTo>
                                <a:lnTo>
                                  <a:pt x="782637" y="2552700"/>
                                </a:lnTo>
                                <a:lnTo>
                                  <a:pt x="779678" y="2565400"/>
                                </a:lnTo>
                                <a:lnTo>
                                  <a:pt x="772579" y="2565400"/>
                                </a:lnTo>
                                <a:lnTo>
                                  <a:pt x="772274" y="2578100"/>
                                </a:lnTo>
                                <a:lnTo>
                                  <a:pt x="787260" y="2578100"/>
                                </a:lnTo>
                                <a:lnTo>
                                  <a:pt x="796099" y="2565400"/>
                                </a:lnTo>
                                <a:lnTo>
                                  <a:pt x="798055" y="2565400"/>
                                </a:lnTo>
                                <a:lnTo>
                                  <a:pt x="799338" y="2552700"/>
                                </a:lnTo>
                                <a:lnTo>
                                  <a:pt x="810971" y="2552700"/>
                                </a:lnTo>
                                <a:lnTo>
                                  <a:pt x="812241" y="2540000"/>
                                </a:lnTo>
                                <a:close/>
                              </a:path>
                              <a:path w="2534285" h="3124200">
                                <a:moveTo>
                                  <a:pt x="848614" y="2552700"/>
                                </a:moveTo>
                                <a:lnTo>
                                  <a:pt x="845375" y="2540000"/>
                                </a:lnTo>
                                <a:lnTo>
                                  <a:pt x="844080" y="2540000"/>
                                </a:lnTo>
                                <a:lnTo>
                                  <a:pt x="845972" y="2552700"/>
                                </a:lnTo>
                                <a:lnTo>
                                  <a:pt x="848614" y="2552700"/>
                                </a:lnTo>
                                <a:close/>
                              </a:path>
                              <a:path w="2534285" h="3124200">
                                <a:moveTo>
                                  <a:pt x="851052" y="3060636"/>
                                </a:moveTo>
                                <a:lnTo>
                                  <a:pt x="847623" y="3060636"/>
                                </a:lnTo>
                                <a:lnTo>
                                  <a:pt x="846886" y="3073400"/>
                                </a:lnTo>
                                <a:lnTo>
                                  <a:pt x="849985" y="3073400"/>
                                </a:lnTo>
                                <a:lnTo>
                                  <a:pt x="851052" y="3060636"/>
                                </a:lnTo>
                                <a:close/>
                              </a:path>
                              <a:path w="2534285" h="3124200">
                                <a:moveTo>
                                  <a:pt x="861555" y="2654300"/>
                                </a:moveTo>
                                <a:lnTo>
                                  <a:pt x="857427" y="2641600"/>
                                </a:lnTo>
                                <a:lnTo>
                                  <a:pt x="857237" y="2641600"/>
                                </a:lnTo>
                                <a:lnTo>
                                  <a:pt x="855776" y="2628900"/>
                                </a:lnTo>
                                <a:lnTo>
                                  <a:pt x="855980" y="2628900"/>
                                </a:lnTo>
                                <a:lnTo>
                                  <a:pt x="854189" y="2616200"/>
                                </a:lnTo>
                                <a:lnTo>
                                  <a:pt x="853719" y="2616200"/>
                                </a:lnTo>
                                <a:lnTo>
                                  <a:pt x="855370" y="2628900"/>
                                </a:lnTo>
                                <a:lnTo>
                                  <a:pt x="854316" y="2628900"/>
                                </a:lnTo>
                                <a:lnTo>
                                  <a:pt x="855497" y="2641600"/>
                                </a:lnTo>
                                <a:lnTo>
                                  <a:pt x="860615" y="2654300"/>
                                </a:lnTo>
                                <a:lnTo>
                                  <a:pt x="861555" y="2654300"/>
                                </a:lnTo>
                                <a:close/>
                              </a:path>
                              <a:path w="2534285" h="3124200">
                                <a:moveTo>
                                  <a:pt x="874801" y="2743200"/>
                                </a:moveTo>
                                <a:lnTo>
                                  <a:pt x="874610" y="2730500"/>
                                </a:lnTo>
                                <a:lnTo>
                                  <a:pt x="856399" y="2730500"/>
                                </a:lnTo>
                                <a:lnTo>
                                  <a:pt x="853224" y="2717800"/>
                                </a:lnTo>
                                <a:lnTo>
                                  <a:pt x="848652" y="2717800"/>
                                </a:lnTo>
                                <a:lnTo>
                                  <a:pt x="841705" y="2743200"/>
                                </a:lnTo>
                                <a:lnTo>
                                  <a:pt x="840308" y="2743200"/>
                                </a:lnTo>
                                <a:lnTo>
                                  <a:pt x="842911" y="2755900"/>
                                </a:lnTo>
                                <a:lnTo>
                                  <a:pt x="873633" y="2755900"/>
                                </a:lnTo>
                                <a:lnTo>
                                  <a:pt x="872883" y="2743200"/>
                                </a:lnTo>
                                <a:lnTo>
                                  <a:pt x="874801" y="2743200"/>
                                </a:lnTo>
                                <a:close/>
                              </a:path>
                              <a:path w="2534285" h="3124200">
                                <a:moveTo>
                                  <a:pt x="883666" y="2628900"/>
                                </a:moveTo>
                                <a:lnTo>
                                  <a:pt x="879703" y="2628900"/>
                                </a:lnTo>
                                <a:lnTo>
                                  <a:pt x="880275" y="2641600"/>
                                </a:lnTo>
                                <a:lnTo>
                                  <a:pt x="883221" y="2641600"/>
                                </a:lnTo>
                                <a:lnTo>
                                  <a:pt x="883666" y="2628900"/>
                                </a:lnTo>
                                <a:close/>
                              </a:path>
                              <a:path w="2534285" h="3124200">
                                <a:moveTo>
                                  <a:pt x="917676" y="228600"/>
                                </a:moveTo>
                                <a:lnTo>
                                  <a:pt x="913498" y="215900"/>
                                </a:lnTo>
                                <a:lnTo>
                                  <a:pt x="898372" y="215900"/>
                                </a:lnTo>
                                <a:lnTo>
                                  <a:pt x="892479" y="228600"/>
                                </a:lnTo>
                                <a:lnTo>
                                  <a:pt x="897547" y="228600"/>
                                </a:lnTo>
                                <a:lnTo>
                                  <a:pt x="904379" y="241300"/>
                                </a:lnTo>
                                <a:lnTo>
                                  <a:pt x="908405" y="241300"/>
                                </a:lnTo>
                                <a:lnTo>
                                  <a:pt x="906919" y="228600"/>
                                </a:lnTo>
                                <a:lnTo>
                                  <a:pt x="917676" y="228600"/>
                                </a:lnTo>
                                <a:close/>
                              </a:path>
                              <a:path w="2534285" h="3124200">
                                <a:moveTo>
                                  <a:pt x="1048804" y="177800"/>
                                </a:moveTo>
                                <a:lnTo>
                                  <a:pt x="1032116" y="177800"/>
                                </a:lnTo>
                                <a:lnTo>
                                  <a:pt x="1022540" y="190500"/>
                                </a:lnTo>
                                <a:lnTo>
                                  <a:pt x="1044524" y="190500"/>
                                </a:lnTo>
                                <a:lnTo>
                                  <a:pt x="1048804" y="177800"/>
                                </a:lnTo>
                                <a:close/>
                              </a:path>
                              <a:path w="2534285" h="3124200">
                                <a:moveTo>
                                  <a:pt x="1051445" y="2959100"/>
                                </a:moveTo>
                                <a:lnTo>
                                  <a:pt x="1045692" y="2959100"/>
                                </a:lnTo>
                                <a:lnTo>
                                  <a:pt x="1045718" y="2959277"/>
                                </a:lnTo>
                                <a:lnTo>
                                  <a:pt x="1048080" y="2971800"/>
                                </a:lnTo>
                                <a:lnTo>
                                  <a:pt x="1051445" y="2959100"/>
                                </a:lnTo>
                                <a:close/>
                              </a:path>
                              <a:path w="2534285" h="3124200">
                                <a:moveTo>
                                  <a:pt x="1076553" y="88900"/>
                                </a:moveTo>
                                <a:lnTo>
                                  <a:pt x="1065618" y="88900"/>
                                </a:lnTo>
                                <a:lnTo>
                                  <a:pt x="1065250" y="101600"/>
                                </a:lnTo>
                                <a:lnTo>
                                  <a:pt x="1073264" y="101600"/>
                                </a:lnTo>
                                <a:lnTo>
                                  <a:pt x="1076553" y="88900"/>
                                </a:lnTo>
                                <a:close/>
                              </a:path>
                              <a:path w="2534285" h="3124200">
                                <a:moveTo>
                                  <a:pt x="1088009" y="47548"/>
                                </a:moveTo>
                                <a:lnTo>
                                  <a:pt x="1086904" y="50800"/>
                                </a:lnTo>
                                <a:lnTo>
                                  <a:pt x="1087831" y="50800"/>
                                </a:lnTo>
                                <a:lnTo>
                                  <a:pt x="1088009" y="47548"/>
                                </a:lnTo>
                                <a:close/>
                              </a:path>
                              <a:path w="2534285" h="3124200">
                                <a:moveTo>
                                  <a:pt x="1092720" y="76200"/>
                                </a:moveTo>
                                <a:lnTo>
                                  <a:pt x="1091514" y="63500"/>
                                </a:lnTo>
                                <a:lnTo>
                                  <a:pt x="1086700" y="76200"/>
                                </a:lnTo>
                                <a:lnTo>
                                  <a:pt x="1084935" y="76200"/>
                                </a:lnTo>
                                <a:lnTo>
                                  <a:pt x="1079982" y="88900"/>
                                </a:lnTo>
                                <a:lnTo>
                                  <a:pt x="1076553" y="88900"/>
                                </a:lnTo>
                                <a:lnTo>
                                  <a:pt x="1077671" y="101600"/>
                                </a:lnTo>
                                <a:lnTo>
                                  <a:pt x="1083081" y="88900"/>
                                </a:lnTo>
                                <a:lnTo>
                                  <a:pt x="1088059" y="88900"/>
                                </a:lnTo>
                                <a:lnTo>
                                  <a:pt x="1088453" y="76200"/>
                                </a:lnTo>
                                <a:lnTo>
                                  <a:pt x="1092720" y="76200"/>
                                </a:lnTo>
                                <a:close/>
                              </a:path>
                              <a:path w="2534285" h="3124200">
                                <a:moveTo>
                                  <a:pt x="1095552" y="38100"/>
                                </a:moveTo>
                                <a:lnTo>
                                  <a:pt x="1094486" y="25400"/>
                                </a:lnTo>
                                <a:lnTo>
                                  <a:pt x="1093838" y="25400"/>
                                </a:lnTo>
                                <a:lnTo>
                                  <a:pt x="1090904" y="38100"/>
                                </a:lnTo>
                                <a:lnTo>
                                  <a:pt x="1088555" y="38100"/>
                                </a:lnTo>
                                <a:lnTo>
                                  <a:pt x="1088009" y="47548"/>
                                </a:lnTo>
                                <a:lnTo>
                                  <a:pt x="1091247" y="38100"/>
                                </a:lnTo>
                                <a:lnTo>
                                  <a:pt x="1095552" y="38100"/>
                                </a:lnTo>
                                <a:close/>
                              </a:path>
                              <a:path w="2534285" h="3124200">
                                <a:moveTo>
                                  <a:pt x="1208303" y="698500"/>
                                </a:moveTo>
                                <a:lnTo>
                                  <a:pt x="1192174" y="698500"/>
                                </a:lnTo>
                                <a:lnTo>
                                  <a:pt x="1193114" y="711200"/>
                                </a:lnTo>
                                <a:lnTo>
                                  <a:pt x="1205242" y="711200"/>
                                </a:lnTo>
                                <a:lnTo>
                                  <a:pt x="1208303" y="698500"/>
                                </a:lnTo>
                                <a:close/>
                              </a:path>
                              <a:path w="2534285" h="3124200">
                                <a:moveTo>
                                  <a:pt x="1226134" y="571500"/>
                                </a:moveTo>
                                <a:lnTo>
                                  <a:pt x="1214005" y="571500"/>
                                </a:lnTo>
                                <a:lnTo>
                                  <a:pt x="1211021" y="584200"/>
                                </a:lnTo>
                                <a:lnTo>
                                  <a:pt x="1210513" y="584200"/>
                                </a:lnTo>
                                <a:lnTo>
                                  <a:pt x="1211440" y="596900"/>
                                </a:lnTo>
                                <a:lnTo>
                                  <a:pt x="1214640" y="596900"/>
                                </a:lnTo>
                                <a:lnTo>
                                  <a:pt x="1219504" y="584200"/>
                                </a:lnTo>
                                <a:lnTo>
                                  <a:pt x="1226019" y="584200"/>
                                </a:lnTo>
                                <a:lnTo>
                                  <a:pt x="1226134" y="571500"/>
                                </a:lnTo>
                                <a:close/>
                              </a:path>
                              <a:path w="2534285" h="3124200">
                                <a:moveTo>
                                  <a:pt x="1310093" y="215900"/>
                                </a:moveTo>
                                <a:lnTo>
                                  <a:pt x="1302054" y="215900"/>
                                </a:lnTo>
                                <a:lnTo>
                                  <a:pt x="1304124" y="228600"/>
                                </a:lnTo>
                                <a:lnTo>
                                  <a:pt x="1309865" y="228600"/>
                                </a:lnTo>
                                <a:lnTo>
                                  <a:pt x="1310093" y="215900"/>
                                </a:lnTo>
                                <a:close/>
                              </a:path>
                              <a:path w="2534285" h="3124200">
                                <a:moveTo>
                                  <a:pt x="1342313" y="228600"/>
                                </a:moveTo>
                                <a:lnTo>
                                  <a:pt x="1323581" y="228600"/>
                                </a:lnTo>
                                <a:lnTo>
                                  <a:pt x="1324711" y="241300"/>
                                </a:lnTo>
                                <a:lnTo>
                                  <a:pt x="1340142" y="241300"/>
                                </a:lnTo>
                                <a:lnTo>
                                  <a:pt x="1342313" y="228600"/>
                                </a:lnTo>
                                <a:close/>
                              </a:path>
                              <a:path w="2534285" h="3124200">
                                <a:moveTo>
                                  <a:pt x="1386598" y="241300"/>
                                </a:moveTo>
                                <a:lnTo>
                                  <a:pt x="1384452" y="241300"/>
                                </a:lnTo>
                                <a:lnTo>
                                  <a:pt x="1385811" y="254000"/>
                                </a:lnTo>
                                <a:lnTo>
                                  <a:pt x="1386598" y="241300"/>
                                </a:lnTo>
                                <a:close/>
                              </a:path>
                              <a:path w="2534285" h="3124200">
                                <a:moveTo>
                                  <a:pt x="1415973" y="457200"/>
                                </a:moveTo>
                                <a:lnTo>
                                  <a:pt x="1415719" y="457200"/>
                                </a:lnTo>
                                <a:lnTo>
                                  <a:pt x="1410690" y="469900"/>
                                </a:lnTo>
                                <a:lnTo>
                                  <a:pt x="1414081" y="469900"/>
                                </a:lnTo>
                                <a:lnTo>
                                  <a:pt x="1415973" y="457200"/>
                                </a:lnTo>
                                <a:close/>
                              </a:path>
                              <a:path w="2534285" h="3124200">
                                <a:moveTo>
                                  <a:pt x="1472704" y="266700"/>
                                </a:moveTo>
                                <a:lnTo>
                                  <a:pt x="1470533" y="254000"/>
                                </a:lnTo>
                                <a:lnTo>
                                  <a:pt x="1466799" y="254000"/>
                                </a:lnTo>
                                <a:lnTo>
                                  <a:pt x="1472399" y="266700"/>
                                </a:lnTo>
                                <a:lnTo>
                                  <a:pt x="1472704" y="266700"/>
                                </a:lnTo>
                                <a:close/>
                              </a:path>
                              <a:path w="2534285" h="3124200">
                                <a:moveTo>
                                  <a:pt x="1503807" y="292100"/>
                                </a:moveTo>
                                <a:lnTo>
                                  <a:pt x="1499692" y="279400"/>
                                </a:lnTo>
                                <a:lnTo>
                                  <a:pt x="1500136" y="292100"/>
                                </a:lnTo>
                                <a:lnTo>
                                  <a:pt x="1503807" y="292100"/>
                                </a:lnTo>
                                <a:close/>
                              </a:path>
                              <a:path w="2534285" h="3124200">
                                <a:moveTo>
                                  <a:pt x="1525828" y="304800"/>
                                </a:moveTo>
                                <a:lnTo>
                                  <a:pt x="1521117" y="292100"/>
                                </a:lnTo>
                                <a:lnTo>
                                  <a:pt x="1515491" y="292100"/>
                                </a:lnTo>
                                <a:lnTo>
                                  <a:pt x="1518856" y="304800"/>
                                </a:lnTo>
                                <a:lnTo>
                                  <a:pt x="1525828" y="304800"/>
                                </a:lnTo>
                                <a:close/>
                              </a:path>
                              <a:path w="2534285" h="3124200">
                                <a:moveTo>
                                  <a:pt x="1546225" y="330200"/>
                                </a:moveTo>
                                <a:lnTo>
                                  <a:pt x="1540484" y="317500"/>
                                </a:lnTo>
                                <a:lnTo>
                                  <a:pt x="1539887" y="317500"/>
                                </a:lnTo>
                                <a:lnTo>
                                  <a:pt x="1540027" y="330200"/>
                                </a:lnTo>
                                <a:lnTo>
                                  <a:pt x="1546225" y="330200"/>
                                </a:lnTo>
                                <a:close/>
                              </a:path>
                              <a:path w="2534285" h="3124200">
                                <a:moveTo>
                                  <a:pt x="1556651" y="342900"/>
                                </a:moveTo>
                                <a:lnTo>
                                  <a:pt x="1554784" y="330200"/>
                                </a:lnTo>
                                <a:lnTo>
                                  <a:pt x="1547647" y="330200"/>
                                </a:lnTo>
                                <a:lnTo>
                                  <a:pt x="1552651" y="342900"/>
                                </a:lnTo>
                                <a:lnTo>
                                  <a:pt x="1556651" y="342900"/>
                                </a:lnTo>
                                <a:close/>
                              </a:path>
                              <a:path w="2534285" h="3124200">
                                <a:moveTo>
                                  <a:pt x="1588757" y="368300"/>
                                </a:moveTo>
                                <a:lnTo>
                                  <a:pt x="1587893" y="355600"/>
                                </a:lnTo>
                                <a:lnTo>
                                  <a:pt x="1579537" y="355600"/>
                                </a:lnTo>
                                <a:lnTo>
                                  <a:pt x="1578546" y="368300"/>
                                </a:lnTo>
                                <a:lnTo>
                                  <a:pt x="1588757" y="368300"/>
                                </a:lnTo>
                                <a:close/>
                              </a:path>
                              <a:path w="2534285" h="3124200">
                                <a:moveTo>
                                  <a:pt x="1698231" y="2362200"/>
                                </a:moveTo>
                                <a:lnTo>
                                  <a:pt x="1697456" y="2336800"/>
                                </a:lnTo>
                                <a:lnTo>
                                  <a:pt x="1694700" y="2336800"/>
                                </a:lnTo>
                                <a:lnTo>
                                  <a:pt x="1698231" y="2362200"/>
                                </a:lnTo>
                                <a:close/>
                              </a:path>
                              <a:path w="2534285" h="3124200">
                                <a:moveTo>
                                  <a:pt x="1830412" y="2603500"/>
                                </a:moveTo>
                                <a:lnTo>
                                  <a:pt x="1819021" y="2603500"/>
                                </a:lnTo>
                                <a:lnTo>
                                  <a:pt x="1814614" y="2616200"/>
                                </a:lnTo>
                                <a:lnTo>
                                  <a:pt x="1805787" y="2603500"/>
                                </a:lnTo>
                                <a:lnTo>
                                  <a:pt x="1806600" y="2603500"/>
                                </a:lnTo>
                                <a:lnTo>
                                  <a:pt x="1815465" y="2590800"/>
                                </a:lnTo>
                                <a:lnTo>
                                  <a:pt x="1820773" y="2590800"/>
                                </a:lnTo>
                                <a:lnTo>
                                  <a:pt x="1822145" y="2578100"/>
                                </a:lnTo>
                                <a:lnTo>
                                  <a:pt x="1817852" y="2578100"/>
                                </a:lnTo>
                                <a:lnTo>
                                  <a:pt x="1814360" y="2565400"/>
                                </a:lnTo>
                                <a:lnTo>
                                  <a:pt x="1805482" y="2552700"/>
                                </a:lnTo>
                                <a:lnTo>
                                  <a:pt x="1803984" y="2565400"/>
                                </a:lnTo>
                                <a:lnTo>
                                  <a:pt x="1793900" y="2578100"/>
                                </a:lnTo>
                                <a:lnTo>
                                  <a:pt x="1776641" y="2578100"/>
                                </a:lnTo>
                                <a:lnTo>
                                  <a:pt x="1772259" y="2590800"/>
                                </a:lnTo>
                                <a:lnTo>
                                  <a:pt x="1751660" y="2590800"/>
                                </a:lnTo>
                                <a:lnTo>
                                  <a:pt x="1747774" y="2603500"/>
                                </a:lnTo>
                                <a:lnTo>
                                  <a:pt x="1736648" y="2603500"/>
                                </a:lnTo>
                                <a:lnTo>
                                  <a:pt x="1735645" y="2616200"/>
                                </a:lnTo>
                                <a:lnTo>
                                  <a:pt x="1712734" y="2616200"/>
                                </a:lnTo>
                                <a:lnTo>
                                  <a:pt x="1709178" y="2603500"/>
                                </a:lnTo>
                                <a:lnTo>
                                  <a:pt x="1691500" y="2603500"/>
                                </a:lnTo>
                                <a:lnTo>
                                  <a:pt x="1693278" y="2590800"/>
                                </a:lnTo>
                                <a:lnTo>
                                  <a:pt x="1689823" y="2590800"/>
                                </a:lnTo>
                                <a:lnTo>
                                  <a:pt x="1688249" y="2578100"/>
                                </a:lnTo>
                                <a:lnTo>
                                  <a:pt x="1686725" y="2578100"/>
                                </a:lnTo>
                                <a:lnTo>
                                  <a:pt x="1685366" y="2590800"/>
                                </a:lnTo>
                                <a:lnTo>
                                  <a:pt x="1684197" y="2590800"/>
                                </a:lnTo>
                                <a:lnTo>
                                  <a:pt x="1684108" y="2578100"/>
                                </a:lnTo>
                                <a:lnTo>
                                  <a:pt x="1678203" y="2578100"/>
                                </a:lnTo>
                                <a:lnTo>
                                  <a:pt x="1678940" y="2565400"/>
                                </a:lnTo>
                                <a:lnTo>
                                  <a:pt x="1677568" y="2565400"/>
                                </a:lnTo>
                                <a:lnTo>
                                  <a:pt x="1676019" y="2578100"/>
                                </a:lnTo>
                                <a:lnTo>
                                  <a:pt x="1674952" y="2578100"/>
                                </a:lnTo>
                                <a:lnTo>
                                  <a:pt x="1675447" y="2565400"/>
                                </a:lnTo>
                                <a:lnTo>
                                  <a:pt x="1673339" y="2565400"/>
                                </a:lnTo>
                                <a:lnTo>
                                  <a:pt x="1671459" y="2578100"/>
                                </a:lnTo>
                                <a:lnTo>
                                  <a:pt x="1670494" y="2578100"/>
                                </a:lnTo>
                                <a:lnTo>
                                  <a:pt x="1670443" y="2565400"/>
                                </a:lnTo>
                                <a:lnTo>
                                  <a:pt x="1666544" y="2565400"/>
                                </a:lnTo>
                                <a:lnTo>
                                  <a:pt x="1663103" y="2578100"/>
                                </a:lnTo>
                                <a:lnTo>
                                  <a:pt x="1665008" y="2578100"/>
                                </a:lnTo>
                                <a:lnTo>
                                  <a:pt x="1658708" y="2590800"/>
                                </a:lnTo>
                                <a:lnTo>
                                  <a:pt x="1654327" y="2590800"/>
                                </a:lnTo>
                                <a:lnTo>
                                  <a:pt x="1654327" y="2578100"/>
                                </a:lnTo>
                                <a:lnTo>
                                  <a:pt x="1639849" y="2590800"/>
                                </a:lnTo>
                                <a:lnTo>
                                  <a:pt x="1630045" y="2603500"/>
                                </a:lnTo>
                                <a:lnTo>
                                  <a:pt x="1625536" y="2616200"/>
                                </a:lnTo>
                                <a:lnTo>
                                  <a:pt x="1629346" y="2616200"/>
                                </a:lnTo>
                                <a:lnTo>
                                  <a:pt x="1622145" y="2628900"/>
                                </a:lnTo>
                                <a:lnTo>
                                  <a:pt x="1613065" y="2628900"/>
                                </a:lnTo>
                                <a:lnTo>
                                  <a:pt x="1608505" y="2641600"/>
                                </a:lnTo>
                                <a:lnTo>
                                  <a:pt x="1600695" y="2628900"/>
                                </a:lnTo>
                                <a:lnTo>
                                  <a:pt x="1583080" y="2628900"/>
                                </a:lnTo>
                                <a:lnTo>
                                  <a:pt x="1571104" y="2641600"/>
                                </a:lnTo>
                                <a:lnTo>
                                  <a:pt x="1569148" y="2628900"/>
                                </a:lnTo>
                                <a:lnTo>
                                  <a:pt x="1555673" y="2628900"/>
                                </a:lnTo>
                                <a:lnTo>
                                  <a:pt x="1551279" y="2616200"/>
                                </a:lnTo>
                                <a:lnTo>
                                  <a:pt x="1562671" y="2603500"/>
                                </a:lnTo>
                                <a:lnTo>
                                  <a:pt x="1570710" y="2603500"/>
                                </a:lnTo>
                                <a:lnTo>
                                  <a:pt x="1570799" y="2590800"/>
                                </a:lnTo>
                                <a:lnTo>
                                  <a:pt x="1541449" y="2590800"/>
                                </a:lnTo>
                                <a:lnTo>
                                  <a:pt x="1542122" y="2578100"/>
                                </a:lnTo>
                                <a:lnTo>
                                  <a:pt x="1537055" y="2578100"/>
                                </a:lnTo>
                                <a:lnTo>
                                  <a:pt x="1532293" y="2590800"/>
                                </a:lnTo>
                                <a:lnTo>
                                  <a:pt x="1526603" y="2578100"/>
                                </a:lnTo>
                                <a:lnTo>
                                  <a:pt x="1522463" y="2578100"/>
                                </a:lnTo>
                                <a:lnTo>
                                  <a:pt x="1515999" y="2565400"/>
                                </a:lnTo>
                                <a:lnTo>
                                  <a:pt x="1503337" y="2565400"/>
                                </a:lnTo>
                                <a:lnTo>
                                  <a:pt x="1507261" y="2552700"/>
                                </a:lnTo>
                                <a:lnTo>
                                  <a:pt x="1518767" y="2552700"/>
                                </a:lnTo>
                                <a:lnTo>
                                  <a:pt x="1516634" y="2540000"/>
                                </a:lnTo>
                                <a:lnTo>
                                  <a:pt x="1508709" y="2540000"/>
                                </a:lnTo>
                                <a:lnTo>
                                  <a:pt x="1508328" y="2527300"/>
                                </a:lnTo>
                                <a:lnTo>
                                  <a:pt x="1505140" y="2527300"/>
                                </a:lnTo>
                                <a:lnTo>
                                  <a:pt x="1510982" y="2514600"/>
                                </a:lnTo>
                                <a:lnTo>
                                  <a:pt x="1514398" y="2514600"/>
                                </a:lnTo>
                                <a:lnTo>
                                  <a:pt x="1511706" y="2501900"/>
                                </a:lnTo>
                                <a:lnTo>
                                  <a:pt x="1515783" y="2501900"/>
                                </a:lnTo>
                                <a:lnTo>
                                  <a:pt x="1521510" y="2489200"/>
                                </a:lnTo>
                                <a:lnTo>
                                  <a:pt x="1526463" y="2489200"/>
                                </a:lnTo>
                                <a:lnTo>
                                  <a:pt x="1531150" y="2476500"/>
                                </a:lnTo>
                                <a:lnTo>
                                  <a:pt x="1539989" y="2476500"/>
                                </a:lnTo>
                                <a:lnTo>
                                  <a:pt x="1541094" y="2463800"/>
                                </a:lnTo>
                                <a:lnTo>
                                  <a:pt x="1532305" y="2463800"/>
                                </a:lnTo>
                                <a:lnTo>
                                  <a:pt x="1533969" y="2451100"/>
                                </a:lnTo>
                                <a:lnTo>
                                  <a:pt x="1538020" y="2451100"/>
                                </a:lnTo>
                                <a:lnTo>
                                  <a:pt x="1539582" y="2438400"/>
                                </a:lnTo>
                                <a:lnTo>
                                  <a:pt x="1526501" y="2438400"/>
                                </a:lnTo>
                                <a:lnTo>
                                  <a:pt x="1526616" y="2425700"/>
                                </a:lnTo>
                                <a:lnTo>
                                  <a:pt x="1520190" y="2425700"/>
                                </a:lnTo>
                                <a:lnTo>
                                  <a:pt x="1519516" y="2413000"/>
                                </a:lnTo>
                                <a:lnTo>
                                  <a:pt x="1527987" y="2413000"/>
                                </a:lnTo>
                                <a:lnTo>
                                  <a:pt x="1528089" y="2400300"/>
                                </a:lnTo>
                                <a:lnTo>
                                  <a:pt x="1520507" y="2400300"/>
                                </a:lnTo>
                                <a:lnTo>
                                  <a:pt x="1521256" y="2387600"/>
                                </a:lnTo>
                                <a:lnTo>
                                  <a:pt x="1520913" y="2387600"/>
                                </a:lnTo>
                                <a:lnTo>
                                  <a:pt x="1523466" y="2374900"/>
                                </a:lnTo>
                                <a:lnTo>
                                  <a:pt x="1526921" y="2387600"/>
                                </a:lnTo>
                                <a:lnTo>
                                  <a:pt x="1532851" y="2387600"/>
                                </a:lnTo>
                                <a:lnTo>
                                  <a:pt x="1534248" y="2374900"/>
                                </a:lnTo>
                                <a:lnTo>
                                  <a:pt x="1534642" y="2374900"/>
                                </a:lnTo>
                                <a:lnTo>
                                  <a:pt x="1534388" y="2362200"/>
                                </a:lnTo>
                                <a:lnTo>
                                  <a:pt x="1538808" y="2362200"/>
                                </a:lnTo>
                                <a:lnTo>
                                  <a:pt x="1538185" y="2349500"/>
                                </a:lnTo>
                                <a:lnTo>
                                  <a:pt x="1526425" y="2349500"/>
                                </a:lnTo>
                                <a:lnTo>
                                  <a:pt x="1530654" y="2336800"/>
                                </a:lnTo>
                                <a:lnTo>
                                  <a:pt x="1531353" y="2336800"/>
                                </a:lnTo>
                                <a:lnTo>
                                  <a:pt x="1529003" y="2324100"/>
                                </a:lnTo>
                                <a:lnTo>
                                  <a:pt x="1506397" y="2324100"/>
                                </a:lnTo>
                                <a:lnTo>
                                  <a:pt x="1506067" y="2336800"/>
                                </a:lnTo>
                                <a:lnTo>
                                  <a:pt x="1500225" y="2336800"/>
                                </a:lnTo>
                                <a:lnTo>
                                  <a:pt x="1498892" y="2349500"/>
                                </a:lnTo>
                                <a:lnTo>
                                  <a:pt x="1459014" y="2349500"/>
                                </a:lnTo>
                                <a:lnTo>
                                  <a:pt x="1454023" y="2336800"/>
                                </a:lnTo>
                                <a:lnTo>
                                  <a:pt x="1453057" y="2324100"/>
                                </a:lnTo>
                                <a:lnTo>
                                  <a:pt x="1447698" y="2324100"/>
                                </a:lnTo>
                                <a:lnTo>
                                  <a:pt x="1444218" y="2336800"/>
                                </a:lnTo>
                                <a:lnTo>
                                  <a:pt x="1444561" y="2336800"/>
                                </a:lnTo>
                                <a:lnTo>
                                  <a:pt x="1443824" y="2349500"/>
                                </a:lnTo>
                                <a:lnTo>
                                  <a:pt x="1438236" y="2349500"/>
                                </a:lnTo>
                                <a:lnTo>
                                  <a:pt x="1438097" y="2336800"/>
                                </a:lnTo>
                                <a:lnTo>
                                  <a:pt x="1434414" y="2336800"/>
                                </a:lnTo>
                                <a:lnTo>
                                  <a:pt x="1435214" y="2349500"/>
                                </a:lnTo>
                                <a:lnTo>
                                  <a:pt x="1420291" y="2349500"/>
                                </a:lnTo>
                                <a:lnTo>
                                  <a:pt x="1420761" y="2336800"/>
                                </a:lnTo>
                                <a:lnTo>
                                  <a:pt x="1422400" y="2336800"/>
                                </a:lnTo>
                                <a:lnTo>
                                  <a:pt x="1425524" y="2324100"/>
                                </a:lnTo>
                                <a:lnTo>
                                  <a:pt x="1418107" y="2324100"/>
                                </a:lnTo>
                                <a:lnTo>
                                  <a:pt x="1421434" y="2311400"/>
                                </a:lnTo>
                                <a:lnTo>
                                  <a:pt x="1415656" y="2311400"/>
                                </a:lnTo>
                                <a:lnTo>
                                  <a:pt x="1413141" y="2298700"/>
                                </a:lnTo>
                                <a:lnTo>
                                  <a:pt x="1409801" y="2298700"/>
                                </a:lnTo>
                                <a:lnTo>
                                  <a:pt x="1409649" y="2286000"/>
                                </a:lnTo>
                                <a:lnTo>
                                  <a:pt x="1407414" y="2286000"/>
                                </a:lnTo>
                                <a:lnTo>
                                  <a:pt x="1403502" y="2273300"/>
                                </a:lnTo>
                                <a:lnTo>
                                  <a:pt x="1400835" y="2273300"/>
                                </a:lnTo>
                                <a:lnTo>
                                  <a:pt x="1400543" y="2260600"/>
                                </a:lnTo>
                                <a:lnTo>
                                  <a:pt x="1393024" y="2260600"/>
                                </a:lnTo>
                                <a:lnTo>
                                  <a:pt x="1393545" y="2247900"/>
                                </a:lnTo>
                                <a:lnTo>
                                  <a:pt x="1390624" y="2247900"/>
                                </a:lnTo>
                                <a:lnTo>
                                  <a:pt x="1388071" y="2235200"/>
                                </a:lnTo>
                                <a:lnTo>
                                  <a:pt x="1386484" y="2235200"/>
                                </a:lnTo>
                                <a:lnTo>
                                  <a:pt x="1379689" y="2222436"/>
                                </a:lnTo>
                                <a:lnTo>
                                  <a:pt x="1378242" y="2222436"/>
                                </a:lnTo>
                                <a:lnTo>
                                  <a:pt x="1377492" y="2209800"/>
                                </a:lnTo>
                                <a:lnTo>
                                  <a:pt x="1373911" y="2209800"/>
                                </a:lnTo>
                                <a:lnTo>
                                  <a:pt x="1373276" y="2197100"/>
                                </a:lnTo>
                                <a:lnTo>
                                  <a:pt x="1370279" y="2197100"/>
                                </a:lnTo>
                                <a:lnTo>
                                  <a:pt x="1365846" y="2209800"/>
                                </a:lnTo>
                                <a:lnTo>
                                  <a:pt x="1364437" y="2197100"/>
                                </a:lnTo>
                                <a:lnTo>
                                  <a:pt x="1359700" y="2197100"/>
                                </a:lnTo>
                                <a:lnTo>
                                  <a:pt x="1357299" y="2184400"/>
                                </a:lnTo>
                                <a:lnTo>
                                  <a:pt x="1356677" y="2184400"/>
                                </a:lnTo>
                                <a:lnTo>
                                  <a:pt x="1358963" y="2171700"/>
                                </a:lnTo>
                                <a:lnTo>
                                  <a:pt x="1358392" y="2171700"/>
                                </a:lnTo>
                                <a:lnTo>
                                  <a:pt x="1362024" y="2159000"/>
                                </a:lnTo>
                                <a:lnTo>
                                  <a:pt x="1359763" y="2159000"/>
                                </a:lnTo>
                                <a:lnTo>
                                  <a:pt x="1360627" y="2146300"/>
                                </a:lnTo>
                                <a:lnTo>
                                  <a:pt x="1372273" y="2146300"/>
                                </a:lnTo>
                                <a:lnTo>
                                  <a:pt x="1376121" y="2133600"/>
                                </a:lnTo>
                                <a:lnTo>
                                  <a:pt x="1394777" y="2133600"/>
                                </a:lnTo>
                                <a:lnTo>
                                  <a:pt x="1397571" y="2120900"/>
                                </a:lnTo>
                                <a:lnTo>
                                  <a:pt x="1386497" y="2120900"/>
                                </a:lnTo>
                                <a:lnTo>
                                  <a:pt x="1392720" y="2108200"/>
                                </a:lnTo>
                                <a:lnTo>
                                  <a:pt x="1405305" y="2108200"/>
                                </a:lnTo>
                                <a:lnTo>
                                  <a:pt x="1405255" y="2095500"/>
                                </a:lnTo>
                                <a:lnTo>
                                  <a:pt x="1396682" y="2095500"/>
                                </a:lnTo>
                                <a:lnTo>
                                  <a:pt x="1400810" y="2082800"/>
                                </a:lnTo>
                                <a:lnTo>
                                  <a:pt x="1416481" y="2082800"/>
                                </a:lnTo>
                                <a:lnTo>
                                  <a:pt x="1416469" y="2070100"/>
                                </a:lnTo>
                                <a:lnTo>
                                  <a:pt x="1411566" y="2070100"/>
                                </a:lnTo>
                                <a:lnTo>
                                  <a:pt x="1413929" y="2057400"/>
                                </a:lnTo>
                                <a:lnTo>
                                  <a:pt x="1408099" y="2057400"/>
                                </a:lnTo>
                                <a:lnTo>
                                  <a:pt x="1406474" y="2044700"/>
                                </a:lnTo>
                                <a:lnTo>
                                  <a:pt x="1403019" y="2044700"/>
                                </a:lnTo>
                                <a:lnTo>
                                  <a:pt x="1398778" y="2032000"/>
                                </a:lnTo>
                                <a:lnTo>
                                  <a:pt x="1387424" y="2032000"/>
                                </a:lnTo>
                                <a:lnTo>
                                  <a:pt x="1386243" y="2019300"/>
                                </a:lnTo>
                                <a:lnTo>
                                  <a:pt x="1382395" y="2019300"/>
                                </a:lnTo>
                                <a:lnTo>
                                  <a:pt x="1379283" y="2006600"/>
                                </a:lnTo>
                                <a:lnTo>
                                  <a:pt x="1393596" y="2006600"/>
                                </a:lnTo>
                                <a:lnTo>
                                  <a:pt x="1414437" y="1981200"/>
                                </a:lnTo>
                                <a:lnTo>
                                  <a:pt x="1424851" y="1968500"/>
                                </a:lnTo>
                                <a:lnTo>
                                  <a:pt x="1438986" y="1955800"/>
                                </a:lnTo>
                                <a:lnTo>
                                  <a:pt x="1495513" y="1905000"/>
                                </a:lnTo>
                                <a:lnTo>
                                  <a:pt x="1483347" y="1905000"/>
                                </a:lnTo>
                                <a:lnTo>
                                  <a:pt x="1481594" y="1892300"/>
                                </a:lnTo>
                                <a:lnTo>
                                  <a:pt x="1491068" y="1892300"/>
                                </a:lnTo>
                                <a:lnTo>
                                  <a:pt x="1492656" y="1879600"/>
                                </a:lnTo>
                                <a:lnTo>
                                  <a:pt x="1493888" y="1879600"/>
                                </a:lnTo>
                                <a:lnTo>
                                  <a:pt x="1493291" y="1866900"/>
                                </a:lnTo>
                                <a:lnTo>
                                  <a:pt x="1496517" y="1866900"/>
                                </a:lnTo>
                                <a:lnTo>
                                  <a:pt x="1494231" y="1854200"/>
                                </a:lnTo>
                                <a:lnTo>
                                  <a:pt x="1486369" y="1854200"/>
                                </a:lnTo>
                                <a:lnTo>
                                  <a:pt x="1485277" y="1841500"/>
                                </a:lnTo>
                                <a:lnTo>
                                  <a:pt x="1485303" y="1828800"/>
                                </a:lnTo>
                                <a:lnTo>
                                  <a:pt x="1487258" y="1828800"/>
                                </a:lnTo>
                                <a:lnTo>
                                  <a:pt x="1492465" y="1816100"/>
                                </a:lnTo>
                                <a:lnTo>
                                  <a:pt x="1504327" y="1816100"/>
                                </a:lnTo>
                                <a:lnTo>
                                  <a:pt x="1505737" y="1803400"/>
                                </a:lnTo>
                                <a:lnTo>
                                  <a:pt x="1509052" y="1803400"/>
                                </a:lnTo>
                                <a:lnTo>
                                  <a:pt x="1511249" y="1790700"/>
                                </a:lnTo>
                                <a:lnTo>
                                  <a:pt x="1525663" y="1790700"/>
                                </a:lnTo>
                                <a:lnTo>
                                  <a:pt x="1527556" y="1778000"/>
                                </a:lnTo>
                                <a:lnTo>
                                  <a:pt x="1525066" y="1778000"/>
                                </a:lnTo>
                                <a:lnTo>
                                  <a:pt x="1524355" y="1765300"/>
                                </a:lnTo>
                                <a:lnTo>
                                  <a:pt x="1523174" y="1765300"/>
                                </a:lnTo>
                                <a:lnTo>
                                  <a:pt x="1518932" y="1752600"/>
                                </a:lnTo>
                                <a:lnTo>
                                  <a:pt x="1527009" y="1752600"/>
                                </a:lnTo>
                                <a:lnTo>
                                  <a:pt x="1527987" y="1739900"/>
                                </a:lnTo>
                                <a:lnTo>
                                  <a:pt x="1534883" y="1739900"/>
                                </a:lnTo>
                                <a:lnTo>
                                  <a:pt x="1535976" y="1727200"/>
                                </a:lnTo>
                                <a:lnTo>
                                  <a:pt x="1537525" y="1727200"/>
                                </a:lnTo>
                                <a:lnTo>
                                  <a:pt x="1528737" y="1714500"/>
                                </a:lnTo>
                                <a:lnTo>
                                  <a:pt x="1526501" y="1714500"/>
                                </a:lnTo>
                                <a:lnTo>
                                  <a:pt x="1527289" y="1701800"/>
                                </a:lnTo>
                                <a:lnTo>
                                  <a:pt x="1520393" y="1701800"/>
                                </a:lnTo>
                                <a:lnTo>
                                  <a:pt x="1518310" y="1689100"/>
                                </a:lnTo>
                                <a:lnTo>
                                  <a:pt x="1502587" y="1689100"/>
                                </a:lnTo>
                                <a:lnTo>
                                  <a:pt x="1498765" y="1676400"/>
                                </a:lnTo>
                                <a:lnTo>
                                  <a:pt x="1484312" y="1676400"/>
                                </a:lnTo>
                                <a:lnTo>
                                  <a:pt x="1486509" y="1663700"/>
                                </a:lnTo>
                                <a:lnTo>
                                  <a:pt x="1478838" y="1663700"/>
                                </a:lnTo>
                                <a:lnTo>
                                  <a:pt x="1477289" y="1651000"/>
                                </a:lnTo>
                                <a:lnTo>
                                  <a:pt x="1476324" y="1651000"/>
                                </a:lnTo>
                                <a:lnTo>
                                  <a:pt x="1475143" y="1638300"/>
                                </a:lnTo>
                                <a:lnTo>
                                  <a:pt x="1474978" y="1638300"/>
                                </a:lnTo>
                                <a:lnTo>
                                  <a:pt x="1475397" y="1625600"/>
                                </a:lnTo>
                                <a:lnTo>
                                  <a:pt x="1482623" y="1625600"/>
                                </a:lnTo>
                                <a:lnTo>
                                  <a:pt x="1482318" y="1612900"/>
                                </a:lnTo>
                                <a:lnTo>
                                  <a:pt x="1481899" y="1612900"/>
                                </a:lnTo>
                                <a:lnTo>
                                  <a:pt x="1479448" y="1600200"/>
                                </a:lnTo>
                                <a:lnTo>
                                  <a:pt x="1486839" y="1600200"/>
                                </a:lnTo>
                                <a:lnTo>
                                  <a:pt x="1489506" y="1587500"/>
                                </a:lnTo>
                                <a:lnTo>
                                  <a:pt x="1496060" y="1587500"/>
                                </a:lnTo>
                                <a:lnTo>
                                  <a:pt x="1499463" y="1574800"/>
                                </a:lnTo>
                                <a:lnTo>
                                  <a:pt x="1503311" y="1574800"/>
                                </a:lnTo>
                                <a:lnTo>
                                  <a:pt x="1501597" y="1562100"/>
                                </a:lnTo>
                                <a:lnTo>
                                  <a:pt x="1496237" y="1562100"/>
                                </a:lnTo>
                                <a:lnTo>
                                  <a:pt x="1495767" y="1549400"/>
                                </a:lnTo>
                                <a:lnTo>
                                  <a:pt x="1499438" y="1549400"/>
                                </a:lnTo>
                                <a:lnTo>
                                  <a:pt x="1498244" y="1536700"/>
                                </a:lnTo>
                                <a:lnTo>
                                  <a:pt x="1498460" y="1524000"/>
                                </a:lnTo>
                                <a:lnTo>
                                  <a:pt x="1498587" y="1524000"/>
                                </a:lnTo>
                                <a:lnTo>
                                  <a:pt x="1499412" y="1511300"/>
                                </a:lnTo>
                                <a:lnTo>
                                  <a:pt x="1498727" y="1511300"/>
                                </a:lnTo>
                                <a:lnTo>
                                  <a:pt x="1492529" y="1498600"/>
                                </a:lnTo>
                                <a:lnTo>
                                  <a:pt x="1489824" y="1511300"/>
                                </a:lnTo>
                                <a:lnTo>
                                  <a:pt x="1464818" y="1511300"/>
                                </a:lnTo>
                                <a:lnTo>
                                  <a:pt x="1462532" y="1524000"/>
                                </a:lnTo>
                                <a:lnTo>
                                  <a:pt x="1432128" y="1524000"/>
                                </a:lnTo>
                                <a:lnTo>
                                  <a:pt x="1430794" y="1511300"/>
                                </a:lnTo>
                                <a:lnTo>
                                  <a:pt x="1417739" y="1511300"/>
                                </a:lnTo>
                                <a:lnTo>
                                  <a:pt x="1418094" y="1498600"/>
                                </a:lnTo>
                                <a:lnTo>
                                  <a:pt x="1421701" y="1498600"/>
                                </a:lnTo>
                                <a:lnTo>
                                  <a:pt x="1424927" y="1485900"/>
                                </a:lnTo>
                                <a:lnTo>
                                  <a:pt x="1427988" y="1485900"/>
                                </a:lnTo>
                                <a:lnTo>
                                  <a:pt x="1428496" y="1473200"/>
                                </a:lnTo>
                                <a:lnTo>
                                  <a:pt x="1428356" y="1460500"/>
                                </a:lnTo>
                                <a:lnTo>
                                  <a:pt x="1433055" y="1460500"/>
                                </a:lnTo>
                                <a:lnTo>
                                  <a:pt x="1434592" y="1447800"/>
                                </a:lnTo>
                                <a:lnTo>
                                  <a:pt x="1435252" y="1447800"/>
                                </a:lnTo>
                                <a:lnTo>
                                  <a:pt x="1434960" y="1435100"/>
                                </a:lnTo>
                                <a:lnTo>
                                  <a:pt x="1449768" y="1435100"/>
                                </a:lnTo>
                                <a:lnTo>
                                  <a:pt x="1452422" y="1422400"/>
                                </a:lnTo>
                                <a:lnTo>
                                  <a:pt x="1464005" y="1422400"/>
                                </a:lnTo>
                                <a:lnTo>
                                  <a:pt x="1468335" y="1409700"/>
                                </a:lnTo>
                                <a:lnTo>
                                  <a:pt x="1472514" y="1409700"/>
                                </a:lnTo>
                                <a:lnTo>
                                  <a:pt x="1476121" y="1397000"/>
                                </a:lnTo>
                                <a:lnTo>
                                  <a:pt x="1474698" y="1397000"/>
                                </a:lnTo>
                                <a:lnTo>
                                  <a:pt x="1475143" y="1384300"/>
                                </a:lnTo>
                                <a:lnTo>
                                  <a:pt x="1473060" y="1384300"/>
                                </a:lnTo>
                                <a:lnTo>
                                  <a:pt x="1474063" y="1371600"/>
                                </a:lnTo>
                                <a:lnTo>
                                  <a:pt x="1468793" y="1371600"/>
                                </a:lnTo>
                                <a:lnTo>
                                  <a:pt x="1466697" y="1358900"/>
                                </a:lnTo>
                                <a:lnTo>
                                  <a:pt x="1466126" y="1358900"/>
                                </a:lnTo>
                                <a:lnTo>
                                  <a:pt x="1463179" y="1346200"/>
                                </a:lnTo>
                                <a:lnTo>
                                  <a:pt x="1462963" y="1346200"/>
                                </a:lnTo>
                                <a:lnTo>
                                  <a:pt x="1461350" y="1333500"/>
                                </a:lnTo>
                                <a:lnTo>
                                  <a:pt x="1464170" y="1333500"/>
                                </a:lnTo>
                                <a:lnTo>
                                  <a:pt x="1464843" y="1320800"/>
                                </a:lnTo>
                                <a:lnTo>
                                  <a:pt x="1464945" y="1308100"/>
                                </a:lnTo>
                                <a:lnTo>
                                  <a:pt x="1474470" y="1308100"/>
                                </a:lnTo>
                                <a:lnTo>
                                  <a:pt x="1474317" y="1295400"/>
                                </a:lnTo>
                                <a:lnTo>
                                  <a:pt x="1473314" y="1295400"/>
                                </a:lnTo>
                                <a:lnTo>
                                  <a:pt x="1475752" y="1282700"/>
                                </a:lnTo>
                                <a:lnTo>
                                  <a:pt x="1487436" y="1282700"/>
                                </a:lnTo>
                                <a:lnTo>
                                  <a:pt x="1488300" y="1270000"/>
                                </a:lnTo>
                                <a:lnTo>
                                  <a:pt x="1492592" y="1270000"/>
                                </a:lnTo>
                                <a:lnTo>
                                  <a:pt x="1491602" y="1257300"/>
                                </a:lnTo>
                                <a:lnTo>
                                  <a:pt x="1494205" y="1244803"/>
                                </a:lnTo>
                                <a:lnTo>
                                  <a:pt x="1494091" y="1231900"/>
                                </a:lnTo>
                                <a:lnTo>
                                  <a:pt x="1493393" y="1231900"/>
                                </a:lnTo>
                                <a:lnTo>
                                  <a:pt x="1491424" y="1219200"/>
                                </a:lnTo>
                                <a:lnTo>
                                  <a:pt x="1493748" y="1219200"/>
                                </a:lnTo>
                                <a:lnTo>
                                  <a:pt x="1493723" y="1206500"/>
                                </a:lnTo>
                                <a:lnTo>
                                  <a:pt x="1487855" y="1206500"/>
                                </a:lnTo>
                                <a:lnTo>
                                  <a:pt x="1482775" y="1193800"/>
                                </a:lnTo>
                                <a:lnTo>
                                  <a:pt x="1478622" y="1193800"/>
                                </a:lnTo>
                                <a:lnTo>
                                  <a:pt x="1478127" y="1181100"/>
                                </a:lnTo>
                                <a:lnTo>
                                  <a:pt x="1478457" y="1181100"/>
                                </a:lnTo>
                                <a:lnTo>
                                  <a:pt x="1474597" y="1168400"/>
                                </a:lnTo>
                                <a:lnTo>
                                  <a:pt x="1463065" y="1168400"/>
                                </a:lnTo>
                                <a:lnTo>
                                  <a:pt x="1461046" y="1155700"/>
                                </a:lnTo>
                                <a:lnTo>
                                  <a:pt x="1449197" y="1155700"/>
                                </a:lnTo>
                                <a:lnTo>
                                  <a:pt x="1449362" y="1143000"/>
                                </a:lnTo>
                                <a:lnTo>
                                  <a:pt x="1448714" y="1143000"/>
                                </a:lnTo>
                                <a:lnTo>
                                  <a:pt x="1449298" y="1130300"/>
                                </a:lnTo>
                                <a:lnTo>
                                  <a:pt x="1456728" y="1130300"/>
                                </a:lnTo>
                                <a:lnTo>
                                  <a:pt x="1458099" y="1117600"/>
                                </a:lnTo>
                                <a:lnTo>
                                  <a:pt x="1457528" y="1117600"/>
                                </a:lnTo>
                                <a:lnTo>
                                  <a:pt x="1454975" y="1104900"/>
                                </a:lnTo>
                                <a:lnTo>
                                  <a:pt x="1452054" y="1104900"/>
                                </a:lnTo>
                                <a:lnTo>
                                  <a:pt x="1450721" y="1092200"/>
                                </a:lnTo>
                                <a:lnTo>
                                  <a:pt x="1455724" y="1092200"/>
                                </a:lnTo>
                                <a:lnTo>
                                  <a:pt x="1454848" y="1079500"/>
                                </a:lnTo>
                                <a:lnTo>
                                  <a:pt x="1456182" y="1079500"/>
                                </a:lnTo>
                                <a:lnTo>
                                  <a:pt x="1457248" y="1066800"/>
                                </a:lnTo>
                                <a:lnTo>
                                  <a:pt x="1459699" y="1066800"/>
                                </a:lnTo>
                                <a:lnTo>
                                  <a:pt x="1449209" y="1054100"/>
                                </a:lnTo>
                                <a:lnTo>
                                  <a:pt x="1445437" y="1041400"/>
                                </a:lnTo>
                                <a:lnTo>
                                  <a:pt x="1444193" y="1041400"/>
                                </a:lnTo>
                                <a:lnTo>
                                  <a:pt x="1440980" y="1028700"/>
                                </a:lnTo>
                                <a:lnTo>
                                  <a:pt x="1431455" y="1028700"/>
                                </a:lnTo>
                                <a:lnTo>
                                  <a:pt x="1432775" y="1041400"/>
                                </a:lnTo>
                                <a:lnTo>
                                  <a:pt x="1372222" y="1041400"/>
                                </a:lnTo>
                                <a:lnTo>
                                  <a:pt x="1367561" y="1028700"/>
                                </a:lnTo>
                                <a:lnTo>
                                  <a:pt x="1351902" y="1028700"/>
                                </a:lnTo>
                                <a:lnTo>
                                  <a:pt x="1347660" y="1041400"/>
                                </a:lnTo>
                                <a:lnTo>
                                  <a:pt x="1343088" y="1041400"/>
                                </a:lnTo>
                                <a:lnTo>
                                  <a:pt x="1346314" y="1054100"/>
                                </a:lnTo>
                                <a:lnTo>
                                  <a:pt x="1326451" y="1054100"/>
                                </a:lnTo>
                                <a:lnTo>
                                  <a:pt x="1322882" y="1041400"/>
                                </a:lnTo>
                                <a:lnTo>
                                  <a:pt x="1316596" y="1041400"/>
                                </a:lnTo>
                                <a:lnTo>
                                  <a:pt x="1315580" y="1028700"/>
                                </a:lnTo>
                                <a:lnTo>
                                  <a:pt x="1313776" y="1028700"/>
                                </a:lnTo>
                                <a:lnTo>
                                  <a:pt x="1309916" y="1016000"/>
                                </a:lnTo>
                                <a:lnTo>
                                  <a:pt x="1307757" y="1016000"/>
                                </a:lnTo>
                                <a:lnTo>
                                  <a:pt x="1307261" y="1003300"/>
                                </a:lnTo>
                                <a:lnTo>
                                  <a:pt x="1306017" y="1003300"/>
                                </a:lnTo>
                                <a:lnTo>
                                  <a:pt x="1302105" y="990600"/>
                                </a:lnTo>
                                <a:lnTo>
                                  <a:pt x="1301267" y="990600"/>
                                </a:lnTo>
                                <a:lnTo>
                                  <a:pt x="1301737" y="977900"/>
                                </a:lnTo>
                                <a:lnTo>
                                  <a:pt x="1303934" y="977900"/>
                                </a:lnTo>
                                <a:lnTo>
                                  <a:pt x="1304747" y="965200"/>
                                </a:lnTo>
                                <a:lnTo>
                                  <a:pt x="1309090" y="965200"/>
                                </a:lnTo>
                                <a:lnTo>
                                  <a:pt x="1308277" y="952500"/>
                                </a:lnTo>
                                <a:lnTo>
                                  <a:pt x="1307426" y="952500"/>
                                </a:lnTo>
                                <a:lnTo>
                                  <a:pt x="1307490" y="939800"/>
                                </a:lnTo>
                                <a:lnTo>
                                  <a:pt x="1310424" y="939800"/>
                                </a:lnTo>
                                <a:lnTo>
                                  <a:pt x="1313040" y="927100"/>
                                </a:lnTo>
                                <a:lnTo>
                                  <a:pt x="1324013" y="927100"/>
                                </a:lnTo>
                                <a:lnTo>
                                  <a:pt x="1325067" y="914400"/>
                                </a:lnTo>
                                <a:lnTo>
                                  <a:pt x="1341996" y="914400"/>
                                </a:lnTo>
                                <a:lnTo>
                                  <a:pt x="1342834" y="901700"/>
                                </a:lnTo>
                                <a:lnTo>
                                  <a:pt x="1354048" y="901700"/>
                                </a:lnTo>
                                <a:lnTo>
                                  <a:pt x="1357757" y="889000"/>
                                </a:lnTo>
                                <a:lnTo>
                                  <a:pt x="1377010" y="889000"/>
                                </a:lnTo>
                                <a:lnTo>
                                  <a:pt x="1376184" y="876300"/>
                                </a:lnTo>
                                <a:lnTo>
                                  <a:pt x="1388300" y="876300"/>
                                </a:lnTo>
                                <a:lnTo>
                                  <a:pt x="1393977" y="863600"/>
                                </a:lnTo>
                                <a:lnTo>
                                  <a:pt x="1410169" y="863600"/>
                                </a:lnTo>
                                <a:lnTo>
                                  <a:pt x="1411147" y="850900"/>
                                </a:lnTo>
                                <a:lnTo>
                                  <a:pt x="1427632" y="850900"/>
                                </a:lnTo>
                                <a:lnTo>
                                  <a:pt x="1429258" y="838200"/>
                                </a:lnTo>
                                <a:lnTo>
                                  <a:pt x="1433004" y="838200"/>
                                </a:lnTo>
                                <a:lnTo>
                                  <a:pt x="1431925" y="825500"/>
                                </a:lnTo>
                                <a:lnTo>
                                  <a:pt x="1435074" y="825500"/>
                                </a:lnTo>
                                <a:lnTo>
                                  <a:pt x="1435646" y="812800"/>
                                </a:lnTo>
                                <a:lnTo>
                                  <a:pt x="1438605" y="812800"/>
                                </a:lnTo>
                                <a:lnTo>
                                  <a:pt x="1437690" y="800100"/>
                                </a:lnTo>
                                <a:lnTo>
                                  <a:pt x="1442250" y="800100"/>
                                </a:lnTo>
                                <a:lnTo>
                                  <a:pt x="1443062" y="787400"/>
                                </a:lnTo>
                                <a:lnTo>
                                  <a:pt x="1451229" y="787400"/>
                                </a:lnTo>
                                <a:lnTo>
                                  <a:pt x="1453603" y="774700"/>
                                </a:lnTo>
                                <a:lnTo>
                                  <a:pt x="1456423" y="774700"/>
                                </a:lnTo>
                                <a:lnTo>
                                  <a:pt x="1456309" y="762000"/>
                                </a:lnTo>
                                <a:lnTo>
                                  <a:pt x="1470710" y="762000"/>
                                </a:lnTo>
                                <a:lnTo>
                                  <a:pt x="1474812" y="749300"/>
                                </a:lnTo>
                                <a:lnTo>
                                  <a:pt x="1479461" y="749300"/>
                                </a:lnTo>
                                <a:lnTo>
                                  <a:pt x="1480362" y="762000"/>
                                </a:lnTo>
                                <a:lnTo>
                                  <a:pt x="1483283" y="762000"/>
                                </a:lnTo>
                                <a:lnTo>
                                  <a:pt x="1488643" y="749300"/>
                                </a:lnTo>
                                <a:lnTo>
                                  <a:pt x="1496822" y="749300"/>
                                </a:lnTo>
                                <a:lnTo>
                                  <a:pt x="1495920" y="736600"/>
                                </a:lnTo>
                                <a:lnTo>
                                  <a:pt x="1499755" y="736600"/>
                                </a:lnTo>
                                <a:lnTo>
                                  <a:pt x="1498815" y="723900"/>
                                </a:lnTo>
                                <a:lnTo>
                                  <a:pt x="1496720" y="723900"/>
                                </a:lnTo>
                                <a:lnTo>
                                  <a:pt x="1495717" y="711200"/>
                                </a:lnTo>
                                <a:lnTo>
                                  <a:pt x="1480197" y="711200"/>
                                </a:lnTo>
                                <a:lnTo>
                                  <a:pt x="1476451" y="698500"/>
                                </a:lnTo>
                                <a:lnTo>
                                  <a:pt x="1470888" y="698500"/>
                                </a:lnTo>
                                <a:lnTo>
                                  <a:pt x="1470672" y="685800"/>
                                </a:lnTo>
                                <a:lnTo>
                                  <a:pt x="1461554" y="685800"/>
                                </a:lnTo>
                                <a:lnTo>
                                  <a:pt x="1463306" y="673100"/>
                                </a:lnTo>
                                <a:lnTo>
                                  <a:pt x="1468170" y="673100"/>
                                </a:lnTo>
                                <a:lnTo>
                                  <a:pt x="1473136" y="660400"/>
                                </a:lnTo>
                                <a:lnTo>
                                  <a:pt x="1474584" y="673100"/>
                                </a:lnTo>
                                <a:lnTo>
                                  <a:pt x="1476679" y="660400"/>
                                </a:lnTo>
                                <a:lnTo>
                                  <a:pt x="1587538" y="660400"/>
                                </a:lnTo>
                                <a:lnTo>
                                  <a:pt x="1587512" y="673100"/>
                                </a:lnTo>
                                <a:lnTo>
                                  <a:pt x="1586814" y="673100"/>
                                </a:lnTo>
                                <a:lnTo>
                                  <a:pt x="1584134" y="685800"/>
                                </a:lnTo>
                                <a:lnTo>
                                  <a:pt x="1582051" y="685800"/>
                                </a:lnTo>
                                <a:lnTo>
                                  <a:pt x="1582229" y="698500"/>
                                </a:lnTo>
                                <a:lnTo>
                                  <a:pt x="1595272" y="698500"/>
                                </a:lnTo>
                                <a:lnTo>
                                  <a:pt x="1596834" y="711200"/>
                                </a:lnTo>
                                <a:lnTo>
                                  <a:pt x="1602105" y="711200"/>
                                </a:lnTo>
                                <a:lnTo>
                                  <a:pt x="1610690" y="698500"/>
                                </a:lnTo>
                                <a:lnTo>
                                  <a:pt x="1642059" y="698500"/>
                                </a:lnTo>
                                <a:lnTo>
                                  <a:pt x="1644535" y="685800"/>
                                </a:lnTo>
                                <a:lnTo>
                                  <a:pt x="1665084" y="685800"/>
                                </a:lnTo>
                                <a:lnTo>
                                  <a:pt x="1665516" y="698500"/>
                                </a:lnTo>
                                <a:lnTo>
                                  <a:pt x="1674787" y="698500"/>
                                </a:lnTo>
                                <a:lnTo>
                                  <a:pt x="1673948" y="685800"/>
                                </a:lnTo>
                                <a:lnTo>
                                  <a:pt x="1666684" y="685800"/>
                                </a:lnTo>
                                <a:lnTo>
                                  <a:pt x="1657819" y="673100"/>
                                </a:lnTo>
                                <a:lnTo>
                                  <a:pt x="1650936" y="673100"/>
                                </a:lnTo>
                                <a:lnTo>
                                  <a:pt x="1648599" y="660400"/>
                                </a:lnTo>
                                <a:lnTo>
                                  <a:pt x="1658924" y="660400"/>
                                </a:lnTo>
                                <a:lnTo>
                                  <a:pt x="1660931" y="647700"/>
                                </a:lnTo>
                                <a:lnTo>
                                  <a:pt x="1665554" y="647700"/>
                                </a:lnTo>
                                <a:lnTo>
                                  <a:pt x="1662950" y="635000"/>
                                </a:lnTo>
                                <a:lnTo>
                                  <a:pt x="1660309" y="635000"/>
                                </a:lnTo>
                                <a:lnTo>
                                  <a:pt x="1659737" y="622300"/>
                                </a:lnTo>
                                <a:lnTo>
                                  <a:pt x="1650250" y="622300"/>
                                </a:lnTo>
                                <a:lnTo>
                                  <a:pt x="1641589" y="609600"/>
                                </a:lnTo>
                                <a:lnTo>
                                  <a:pt x="1626920" y="609600"/>
                                </a:lnTo>
                                <a:lnTo>
                                  <a:pt x="1620977" y="596900"/>
                                </a:lnTo>
                                <a:lnTo>
                                  <a:pt x="1600911" y="596900"/>
                                </a:lnTo>
                                <a:lnTo>
                                  <a:pt x="1597063" y="584200"/>
                                </a:lnTo>
                                <a:lnTo>
                                  <a:pt x="1566176" y="584200"/>
                                </a:lnTo>
                                <a:lnTo>
                                  <a:pt x="1560398" y="571500"/>
                                </a:lnTo>
                                <a:lnTo>
                                  <a:pt x="1539836" y="571500"/>
                                </a:lnTo>
                                <a:lnTo>
                                  <a:pt x="1535811" y="558800"/>
                                </a:lnTo>
                                <a:lnTo>
                                  <a:pt x="1534642" y="571500"/>
                                </a:lnTo>
                                <a:lnTo>
                                  <a:pt x="1527886" y="571500"/>
                                </a:lnTo>
                                <a:lnTo>
                                  <a:pt x="1523631" y="558800"/>
                                </a:lnTo>
                                <a:lnTo>
                                  <a:pt x="1512760" y="571500"/>
                                </a:lnTo>
                                <a:lnTo>
                                  <a:pt x="1508379" y="558800"/>
                                </a:lnTo>
                                <a:lnTo>
                                  <a:pt x="1457236" y="558800"/>
                                </a:lnTo>
                                <a:lnTo>
                                  <a:pt x="1450771" y="546100"/>
                                </a:lnTo>
                                <a:lnTo>
                                  <a:pt x="1426781" y="546100"/>
                                </a:lnTo>
                                <a:lnTo>
                                  <a:pt x="1426552" y="558800"/>
                                </a:lnTo>
                                <a:lnTo>
                                  <a:pt x="1393634" y="558800"/>
                                </a:lnTo>
                                <a:lnTo>
                                  <a:pt x="1388859" y="571500"/>
                                </a:lnTo>
                                <a:lnTo>
                                  <a:pt x="1386865" y="558800"/>
                                </a:lnTo>
                                <a:lnTo>
                                  <a:pt x="1382814" y="558800"/>
                                </a:lnTo>
                                <a:lnTo>
                                  <a:pt x="1381658" y="571500"/>
                                </a:lnTo>
                                <a:lnTo>
                                  <a:pt x="1307541" y="571500"/>
                                </a:lnTo>
                                <a:lnTo>
                                  <a:pt x="1310627" y="558800"/>
                                </a:lnTo>
                                <a:lnTo>
                                  <a:pt x="1314526" y="558800"/>
                                </a:lnTo>
                                <a:lnTo>
                                  <a:pt x="1324952" y="546100"/>
                                </a:lnTo>
                                <a:lnTo>
                                  <a:pt x="1348016" y="546100"/>
                                </a:lnTo>
                                <a:lnTo>
                                  <a:pt x="1354518" y="533400"/>
                                </a:lnTo>
                                <a:lnTo>
                                  <a:pt x="1371117" y="533400"/>
                                </a:lnTo>
                                <a:lnTo>
                                  <a:pt x="1379448" y="520700"/>
                                </a:lnTo>
                                <a:lnTo>
                                  <a:pt x="1414411" y="520700"/>
                                </a:lnTo>
                                <a:lnTo>
                                  <a:pt x="1423835" y="508000"/>
                                </a:lnTo>
                                <a:lnTo>
                                  <a:pt x="1426908" y="520700"/>
                                </a:lnTo>
                                <a:lnTo>
                                  <a:pt x="1432636" y="508000"/>
                                </a:lnTo>
                                <a:lnTo>
                                  <a:pt x="1436687" y="508000"/>
                                </a:lnTo>
                                <a:lnTo>
                                  <a:pt x="1447749" y="495300"/>
                                </a:lnTo>
                                <a:lnTo>
                                  <a:pt x="1487398" y="495300"/>
                                </a:lnTo>
                                <a:lnTo>
                                  <a:pt x="1495679" y="482600"/>
                                </a:lnTo>
                                <a:lnTo>
                                  <a:pt x="1531937" y="482600"/>
                                </a:lnTo>
                                <a:lnTo>
                                  <a:pt x="1534744" y="469900"/>
                                </a:lnTo>
                                <a:lnTo>
                                  <a:pt x="1510576" y="469900"/>
                                </a:lnTo>
                                <a:lnTo>
                                  <a:pt x="1510131" y="457200"/>
                                </a:lnTo>
                                <a:lnTo>
                                  <a:pt x="1507401" y="457200"/>
                                </a:lnTo>
                                <a:lnTo>
                                  <a:pt x="1510474" y="444500"/>
                                </a:lnTo>
                                <a:lnTo>
                                  <a:pt x="1498549" y="444500"/>
                                </a:lnTo>
                                <a:lnTo>
                                  <a:pt x="1500289" y="457200"/>
                                </a:lnTo>
                                <a:lnTo>
                                  <a:pt x="1495729" y="469900"/>
                                </a:lnTo>
                                <a:lnTo>
                                  <a:pt x="1479156" y="469900"/>
                                </a:lnTo>
                                <a:lnTo>
                                  <a:pt x="1478089" y="482600"/>
                                </a:lnTo>
                                <a:lnTo>
                                  <a:pt x="1446161" y="482600"/>
                                </a:lnTo>
                                <a:lnTo>
                                  <a:pt x="1437462" y="495300"/>
                                </a:lnTo>
                                <a:lnTo>
                                  <a:pt x="1404531" y="495300"/>
                                </a:lnTo>
                                <a:lnTo>
                                  <a:pt x="1404213" y="482600"/>
                                </a:lnTo>
                                <a:lnTo>
                                  <a:pt x="1403527" y="482600"/>
                                </a:lnTo>
                                <a:lnTo>
                                  <a:pt x="1404302" y="469900"/>
                                </a:lnTo>
                                <a:lnTo>
                                  <a:pt x="1393380" y="469900"/>
                                </a:lnTo>
                                <a:lnTo>
                                  <a:pt x="1385163" y="482600"/>
                                </a:lnTo>
                                <a:lnTo>
                                  <a:pt x="1373886" y="482600"/>
                                </a:lnTo>
                                <a:lnTo>
                                  <a:pt x="1365631" y="495300"/>
                                </a:lnTo>
                                <a:lnTo>
                                  <a:pt x="1348765" y="495300"/>
                                </a:lnTo>
                                <a:lnTo>
                                  <a:pt x="1337856" y="508000"/>
                                </a:lnTo>
                                <a:lnTo>
                                  <a:pt x="1330121" y="508000"/>
                                </a:lnTo>
                                <a:lnTo>
                                  <a:pt x="1327251" y="520700"/>
                                </a:lnTo>
                                <a:lnTo>
                                  <a:pt x="1318920" y="520700"/>
                                </a:lnTo>
                                <a:lnTo>
                                  <a:pt x="1316609" y="533400"/>
                                </a:lnTo>
                                <a:lnTo>
                                  <a:pt x="1313192" y="520700"/>
                                </a:lnTo>
                                <a:lnTo>
                                  <a:pt x="1310182" y="533400"/>
                                </a:lnTo>
                                <a:lnTo>
                                  <a:pt x="1306842" y="533400"/>
                                </a:lnTo>
                                <a:lnTo>
                                  <a:pt x="1306842" y="571500"/>
                                </a:lnTo>
                                <a:lnTo>
                                  <a:pt x="1300772" y="584200"/>
                                </a:lnTo>
                                <a:lnTo>
                                  <a:pt x="1298714" y="571500"/>
                                </a:lnTo>
                                <a:lnTo>
                                  <a:pt x="1306842" y="571500"/>
                                </a:lnTo>
                                <a:lnTo>
                                  <a:pt x="1306842" y="533400"/>
                                </a:lnTo>
                                <a:lnTo>
                                  <a:pt x="1296035" y="533400"/>
                                </a:lnTo>
                                <a:lnTo>
                                  <a:pt x="1292275" y="546100"/>
                                </a:lnTo>
                                <a:lnTo>
                                  <a:pt x="1263535" y="546100"/>
                                </a:lnTo>
                                <a:lnTo>
                                  <a:pt x="1257884" y="558800"/>
                                </a:lnTo>
                                <a:lnTo>
                                  <a:pt x="1248968" y="558800"/>
                                </a:lnTo>
                                <a:lnTo>
                                  <a:pt x="1253388" y="546100"/>
                                </a:lnTo>
                                <a:lnTo>
                                  <a:pt x="1246759" y="546100"/>
                                </a:lnTo>
                                <a:lnTo>
                                  <a:pt x="1241310" y="558800"/>
                                </a:lnTo>
                                <a:lnTo>
                                  <a:pt x="1237183" y="558800"/>
                                </a:lnTo>
                                <a:lnTo>
                                  <a:pt x="1229525" y="571500"/>
                                </a:lnTo>
                                <a:lnTo>
                                  <a:pt x="1232281" y="571500"/>
                                </a:lnTo>
                                <a:lnTo>
                                  <a:pt x="1232827" y="584200"/>
                                </a:lnTo>
                                <a:lnTo>
                                  <a:pt x="1235329" y="584200"/>
                                </a:lnTo>
                                <a:lnTo>
                                  <a:pt x="1235989" y="571500"/>
                                </a:lnTo>
                                <a:lnTo>
                                  <a:pt x="1241399" y="571500"/>
                                </a:lnTo>
                                <a:lnTo>
                                  <a:pt x="1243622" y="584200"/>
                                </a:lnTo>
                                <a:lnTo>
                                  <a:pt x="1241552" y="584200"/>
                                </a:lnTo>
                                <a:lnTo>
                                  <a:pt x="1247013" y="596900"/>
                                </a:lnTo>
                                <a:lnTo>
                                  <a:pt x="1251953" y="584200"/>
                                </a:lnTo>
                                <a:lnTo>
                                  <a:pt x="1262938" y="584200"/>
                                </a:lnTo>
                                <a:lnTo>
                                  <a:pt x="1270533" y="571500"/>
                                </a:lnTo>
                                <a:lnTo>
                                  <a:pt x="1295730" y="571500"/>
                                </a:lnTo>
                                <a:lnTo>
                                  <a:pt x="1297825" y="584200"/>
                                </a:lnTo>
                                <a:lnTo>
                                  <a:pt x="1280147" y="584200"/>
                                </a:lnTo>
                                <a:lnTo>
                                  <a:pt x="1272540" y="596900"/>
                                </a:lnTo>
                                <a:lnTo>
                                  <a:pt x="1250708" y="596900"/>
                                </a:lnTo>
                                <a:lnTo>
                                  <a:pt x="1247228" y="609600"/>
                                </a:lnTo>
                                <a:lnTo>
                                  <a:pt x="1243533" y="609600"/>
                                </a:lnTo>
                                <a:lnTo>
                                  <a:pt x="1239659" y="622300"/>
                                </a:lnTo>
                                <a:lnTo>
                                  <a:pt x="1236789" y="622300"/>
                                </a:lnTo>
                                <a:lnTo>
                                  <a:pt x="1235811" y="635000"/>
                                </a:lnTo>
                                <a:lnTo>
                                  <a:pt x="1225397" y="635000"/>
                                </a:lnTo>
                                <a:lnTo>
                                  <a:pt x="1224800" y="648182"/>
                                </a:lnTo>
                                <a:lnTo>
                                  <a:pt x="1225016" y="660400"/>
                                </a:lnTo>
                                <a:lnTo>
                                  <a:pt x="1223924" y="660400"/>
                                </a:lnTo>
                                <a:lnTo>
                                  <a:pt x="1221473" y="673100"/>
                                </a:lnTo>
                                <a:lnTo>
                                  <a:pt x="1228356" y="673100"/>
                                </a:lnTo>
                                <a:lnTo>
                                  <a:pt x="1233360" y="660400"/>
                                </a:lnTo>
                                <a:lnTo>
                                  <a:pt x="1236878" y="673100"/>
                                </a:lnTo>
                                <a:lnTo>
                                  <a:pt x="1245006" y="660400"/>
                                </a:lnTo>
                                <a:lnTo>
                                  <a:pt x="1251686" y="673100"/>
                                </a:lnTo>
                                <a:lnTo>
                                  <a:pt x="1250657" y="673100"/>
                                </a:lnTo>
                                <a:lnTo>
                                  <a:pt x="1254048" y="685800"/>
                                </a:lnTo>
                                <a:lnTo>
                                  <a:pt x="1255318" y="698500"/>
                                </a:lnTo>
                                <a:lnTo>
                                  <a:pt x="1252372" y="698500"/>
                                </a:lnTo>
                                <a:lnTo>
                                  <a:pt x="1248702" y="685800"/>
                                </a:lnTo>
                                <a:lnTo>
                                  <a:pt x="1239875" y="685800"/>
                                </a:lnTo>
                                <a:lnTo>
                                  <a:pt x="1239786" y="698500"/>
                                </a:lnTo>
                                <a:lnTo>
                                  <a:pt x="1244384" y="698500"/>
                                </a:lnTo>
                                <a:lnTo>
                                  <a:pt x="1248308" y="711200"/>
                                </a:lnTo>
                                <a:lnTo>
                                  <a:pt x="1230045" y="711200"/>
                                </a:lnTo>
                                <a:lnTo>
                                  <a:pt x="1222679" y="723900"/>
                                </a:lnTo>
                                <a:lnTo>
                                  <a:pt x="1212240" y="723900"/>
                                </a:lnTo>
                                <a:lnTo>
                                  <a:pt x="1214945" y="736600"/>
                                </a:lnTo>
                                <a:lnTo>
                                  <a:pt x="1220368" y="736600"/>
                                </a:lnTo>
                                <a:lnTo>
                                  <a:pt x="1219860" y="749300"/>
                                </a:lnTo>
                                <a:lnTo>
                                  <a:pt x="1218069" y="749300"/>
                                </a:lnTo>
                                <a:lnTo>
                                  <a:pt x="1214970" y="762000"/>
                                </a:lnTo>
                                <a:lnTo>
                                  <a:pt x="1201051" y="762000"/>
                                </a:lnTo>
                                <a:lnTo>
                                  <a:pt x="1194409" y="749300"/>
                                </a:lnTo>
                                <a:lnTo>
                                  <a:pt x="1176794" y="749300"/>
                                </a:lnTo>
                                <a:lnTo>
                                  <a:pt x="1171536" y="736600"/>
                                </a:lnTo>
                                <a:lnTo>
                                  <a:pt x="1149896" y="736600"/>
                                </a:lnTo>
                                <a:lnTo>
                                  <a:pt x="1145438" y="723900"/>
                                </a:lnTo>
                                <a:lnTo>
                                  <a:pt x="1101686" y="723900"/>
                                </a:lnTo>
                                <a:lnTo>
                                  <a:pt x="1094346" y="711200"/>
                                </a:lnTo>
                                <a:lnTo>
                                  <a:pt x="1069606" y="711200"/>
                                </a:lnTo>
                                <a:lnTo>
                                  <a:pt x="1067765" y="698500"/>
                                </a:lnTo>
                                <a:lnTo>
                                  <a:pt x="1063904" y="698500"/>
                                </a:lnTo>
                                <a:lnTo>
                                  <a:pt x="1060030" y="711200"/>
                                </a:lnTo>
                                <a:lnTo>
                                  <a:pt x="1051140" y="698500"/>
                                </a:lnTo>
                                <a:lnTo>
                                  <a:pt x="1044956" y="711200"/>
                                </a:lnTo>
                                <a:lnTo>
                                  <a:pt x="1037450" y="698500"/>
                                </a:lnTo>
                                <a:lnTo>
                                  <a:pt x="997407" y="698500"/>
                                </a:lnTo>
                                <a:lnTo>
                                  <a:pt x="991489" y="685800"/>
                                </a:lnTo>
                                <a:lnTo>
                                  <a:pt x="986320" y="685800"/>
                                </a:lnTo>
                                <a:lnTo>
                                  <a:pt x="989444" y="673100"/>
                                </a:lnTo>
                                <a:lnTo>
                                  <a:pt x="988695" y="673100"/>
                                </a:lnTo>
                                <a:lnTo>
                                  <a:pt x="982091" y="660400"/>
                                </a:lnTo>
                                <a:lnTo>
                                  <a:pt x="981849" y="660400"/>
                                </a:lnTo>
                                <a:lnTo>
                                  <a:pt x="977569" y="647700"/>
                                </a:lnTo>
                                <a:lnTo>
                                  <a:pt x="978052" y="647700"/>
                                </a:lnTo>
                                <a:lnTo>
                                  <a:pt x="974598" y="635000"/>
                                </a:lnTo>
                                <a:lnTo>
                                  <a:pt x="970876" y="635000"/>
                                </a:lnTo>
                                <a:lnTo>
                                  <a:pt x="974280" y="622300"/>
                                </a:lnTo>
                                <a:lnTo>
                                  <a:pt x="979297" y="622300"/>
                                </a:lnTo>
                                <a:lnTo>
                                  <a:pt x="976668" y="609600"/>
                                </a:lnTo>
                                <a:lnTo>
                                  <a:pt x="971600" y="622300"/>
                                </a:lnTo>
                                <a:lnTo>
                                  <a:pt x="968743" y="622300"/>
                                </a:lnTo>
                                <a:lnTo>
                                  <a:pt x="965873" y="609600"/>
                                </a:lnTo>
                                <a:lnTo>
                                  <a:pt x="967193" y="609600"/>
                                </a:lnTo>
                                <a:lnTo>
                                  <a:pt x="964831" y="596900"/>
                                </a:lnTo>
                                <a:lnTo>
                                  <a:pt x="965733" y="596900"/>
                                </a:lnTo>
                                <a:lnTo>
                                  <a:pt x="968679" y="584200"/>
                                </a:lnTo>
                                <a:lnTo>
                                  <a:pt x="960462" y="584200"/>
                                </a:lnTo>
                                <a:lnTo>
                                  <a:pt x="961047" y="571500"/>
                                </a:lnTo>
                                <a:lnTo>
                                  <a:pt x="964692" y="571500"/>
                                </a:lnTo>
                                <a:lnTo>
                                  <a:pt x="961821" y="558800"/>
                                </a:lnTo>
                                <a:lnTo>
                                  <a:pt x="957287" y="558800"/>
                                </a:lnTo>
                                <a:lnTo>
                                  <a:pt x="958938" y="571500"/>
                                </a:lnTo>
                                <a:lnTo>
                                  <a:pt x="952652" y="571500"/>
                                </a:lnTo>
                                <a:lnTo>
                                  <a:pt x="950506" y="558800"/>
                                </a:lnTo>
                                <a:lnTo>
                                  <a:pt x="946785" y="571500"/>
                                </a:lnTo>
                                <a:lnTo>
                                  <a:pt x="943190" y="571500"/>
                                </a:lnTo>
                                <a:lnTo>
                                  <a:pt x="943267" y="558800"/>
                                </a:lnTo>
                                <a:lnTo>
                                  <a:pt x="935697" y="558800"/>
                                </a:lnTo>
                                <a:lnTo>
                                  <a:pt x="936167" y="546100"/>
                                </a:lnTo>
                                <a:lnTo>
                                  <a:pt x="936752" y="546100"/>
                                </a:lnTo>
                                <a:lnTo>
                                  <a:pt x="938822" y="533400"/>
                                </a:lnTo>
                                <a:lnTo>
                                  <a:pt x="938314" y="520700"/>
                                </a:lnTo>
                                <a:lnTo>
                                  <a:pt x="938149" y="520700"/>
                                </a:lnTo>
                                <a:lnTo>
                                  <a:pt x="939342" y="508000"/>
                                </a:lnTo>
                                <a:lnTo>
                                  <a:pt x="940003" y="508000"/>
                                </a:lnTo>
                                <a:lnTo>
                                  <a:pt x="943749" y="495300"/>
                                </a:lnTo>
                                <a:lnTo>
                                  <a:pt x="942505" y="495300"/>
                                </a:lnTo>
                                <a:lnTo>
                                  <a:pt x="943635" y="482600"/>
                                </a:lnTo>
                                <a:lnTo>
                                  <a:pt x="947178" y="482600"/>
                                </a:lnTo>
                                <a:lnTo>
                                  <a:pt x="953249" y="495300"/>
                                </a:lnTo>
                                <a:lnTo>
                                  <a:pt x="952969" y="495300"/>
                                </a:lnTo>
                                <a:lnTo>
                                  <a:pt x="954951" y="508000"/>
                                </a:lnTo>
                                <a:lnTo>
                                  <a:pt x="960335" y="508000"/>
                                </a:lnTo>
                                <a:lnTo>
                                  <a:pt x="960526" y="520700"/>
                                </a:lnTo>
                                <a:lnTo>
                                  <a:pt x="967105" y="520700"/>
                                </a:lnTo>
                                <a:lnTo>
                                  <a:pt x="962774" y="508000"/>
                                </a:lnTo>
                                <a:lnTo>
                                  <a:pt x="962558" y="508000"/>
                                </a:lnTo>
                                <a:lnTo>
                                  <a:pt x="962837" y="495300"/>
                                </a:lnTo>
                                <a:lnTo>
                                  <a:pt x="968692" y="495300"/>
                                </a:lnTo>
                                <a:lnTo>
                                  <a:pt x="966838" y="482600"/>
                                </a:lnTo>
                                <a:lnTo>
                                  <a:pt x="954036" y="482600"/>
                                </a:lnTo>
                                <a:lnTo>
                                  <a:pt x="959764" y="469900"/>
                                </a:lnTo>
                                <a:lnTo>
                                  <a:pt x="942924" y="469900"/>
                                </a:lnTo>
                                <a:lnTo>
                                  <a:pt x="941793" y="457200"/>
                                </a:lnTo>
                                <a:lnTo>
                                  <a:pt x="947572" y="457200"/>
                                </a:lnTo>
                                <a:lnTo>
                                  <a:pt x="949337" y="444500"/>
                                </a:lnTo>
                                <a:lnTo>
                                  <a:pt x="937018" y="444500"/>
                                </a:lnTo>
                                <a:lnTo>
                                  <a:pt x="938390" y="431800"/>
                                </a:lnTo>
                                <a:lnTo>
                                  <a:pt x="927468" y="431800"/>
                                </a:lnTo>
                                <a:lnTo>
                                  <a:pt x="925499" y="444500"/>
                                </a:lnTo>
                                <a:lnTo>
                                  <a:pt x="927531" y="444500"/>
                                </a:lnTo>
                                <a:lnTo>
                                  <a:pt x="927354" y="457200"/>
                                </a:lnTo>
                                <a:lnTo>
                                  <a:pt x="910361" y="457200"/>
                                </a:lnTo>
                                <a:lnTo>
                                  <a:pt x="903884" y="469900"/>
                                </a:lnTo>
                                <a:lnTo>
                                  <a:pt x="896035" y="457200"/>
                                </a:lnTo>
                                <a:lnTo>
                                  <a:pt x="868553" y="457200"/>
                                </a:lnTo>
                                <a:lnTo>
                                  <a:pt x="867041" y="444500"/>
                                </a:lnTo>
                                <a:lnTo>
                                  <a:pt x="862457" y="453732"/>
                                </a:lnTo>
                                <a:lnTo>
                                  <a:pt x="862457" y="2171700"/>
                                </a:lnTo>
                                <a:lnTo>
                                  <a:pt x="858215" y="2171700"/>
                                </a:lnTo>
                                <a:lnTo>
                                  <a:pt x="857567" y="2184400"/>
                                </a:lnTo>
                                <a:lnTo>
                                  <a:pt x="848296" y="2184400"/>
                                </a:lnTo>
                                <a:lnTo>
                                  <a:pt x="842505" y="2184400"/>
                                </a:lnTo>
                                <a:lnTo>
                                  <a:pt x="845058" y="2171700"/>
                                </a:lnTo>
                                <a:lnTo>
                                  <a:pt x="848296" y="2184400"/>
                                </a:lnTo>
                                <a:lnTo>
                                  <a:pt x="852170" y="2171700"/>
                                </a:lnTo>
                                <a:lnTo>
                                  <a:pt x="856183" y="2171700"/>
                                </a:lnTo>
                                <a:lnTo>
                                  <a:pt x="856513" y="2159000"/>
                                </a:lnTo>
                                <a:lnTo>
                                  <a:pt x="853770" y="2159000"/>
                                </a:lnTo>
                                <a:lnTo>
                                  <a:pt x="852563" y="2146300"/>
                                </a:lnTo>
                                <a:lnTo>
                                  <a:pt x="856335" y="2146300"/>
                                </a:lnTo>
                                <a:lnTo>
                                  <a:pt x="859256" y="2159000"/>
                                </a:lnTo>
                                <a:lnTo>
                                  <a:pt x="861161" y="2159000"/>
                                </a:lnTo>
                                <a:lnTo>
                                  <a:pt x="862457" y="2171700"/>
                                </a:lnTo>
                                <a:lnTo>
                                  <a:pt x="862457" y="453732"/>
                                </a:lnTo>
                                <a:lnTo>
                                  <a:pt x="860729" y="457200"/>
                                </a:lnTo>
                                <a:lnTo>
                                  <a:pt x="844130" y="457200"/>
                                </a:lnTo>
                                <a:lnTo>
                                  <a:pt x="841806" y="444500"/>
                                </a:lnTo>
                                <a:lnTo>
                                  <a:pt x="834999" y="457200"/>
                                </a:lnTo>
                                <a:lnTo>
                                  <a:pt x="812965" y="457200"/>
                                </a:lnTo>
                                <a:lnTo>
                                  <a:pt x="804481" y="444500"/>
                                </a:lnTo>
                                <a:lnTo>
                                  <a:pt x="805395" y="444500"/>
                                </a:lnTo>
                                <a:lnTo>
                                  <a:pt x="803287" y="431800"/>
                                </a:lnTo>
                                <a:lnTo>
                                  <a:pt x="800912" y="431800"/>
                                </a:lnTo>
                                <a:lnTo>
                                  <a:pt x="800963" y="419100"/>
                                </a:lnTo>
                                <a:lnTo>
                                  <a:pt x="791349" y="419100"/>
                                </a:lnTo>
                                <a:lnTo>
                                  <a:pt x="791870" y="406400"/>
                                </a:lnTo>
                                <a:lnTo>
                                  <a:pt x="800315" y="406400"/>
                                </a:lnTo>
                                <a:lnTo>
                                  <a:pt x="800557" y="393700"/>
                                </a:lnTo>
                                <a:lnTo>
                                  <a:pt x="783348" y="393700"/>
                                </a:lnTo>
                                <a:lnTo>
                                  <a:pt x="786942" y="381000"/>
                                </a:lnTo>
                                <a:lnTo>
                                  <a:pt x="826147" y="381000"/>
                                </a:lnTo>
                                <a:lnTo>
                                  <a:pt x="827874" y="368300"/>
                                </a:lnTo>
                                <a:lnTo>
                                  <a:pt x="826312" y="368300"/>
                                </a:lnTo>
                                <a:lnTo>
                                  <a:pt x="826909" y="355600"/>
                                </a:lnTo>
                                <a:lnTo>
                                  <a:pt x="833323" y="355600"/>
                                </a:lnTo>
                                <a:lnTo>
                                  <a:pt x="830897" y="342900"/>
                                </a:lnTo>
                                <a:lnTo>
                                  <a:pt x="781786" y="342900"/>
                                </a:lnTo>
                                <a:lnTo>
                                  <a:pt x="780681" y="330200"/>
                                </a:lnTo>
                                <a:lnTo>
                                  <a:pt x="773468" y="330200"/>
                                </a:lnTo>
                                <a:lnTo>
                                  <a:pt x="764400" y="342900"/>
                                </a:lnTo>
                                <a:lnTo>
                                  <a:pt x="743381" y="342900"/>
                                </a:lnTo>
                                <a:lnTo>
                                  <a:pt x="738657" y="355600"/>
                                </a:lnTo>
                                <a:lnTo>
                                  <a:pt x="732104" y="355600"/>
                                </a:lnTo>
                                <a:lnTo>
                                  <a:pt x="726186" y="342900"/>
                                </a:lnTo>
                                <a:lnTo>
                                  <a:pt x="720966" y="342900"/>
                                </a:lnTo>
                                <a:lnTo>
                                  <a:pt x="721398" y="330200"/>
                                </a:lnTo>
                                <a:lnTo>
                                  <a:pt x="719721" y="330200"/>
                                </a:lnTo>
                                <a:lnTo>
                                  <a:pt x="725043" y="317500"/>
                                </a:lnTo>
                                <a:lnTo>
                                  <a:pt x="726008" y="317500"/>
                                </a:lnTo>
                                <a:lnTo>
                                  <a:pt x="726554" y="304800"/>
                                </a:lnTo>
                                <a:lnTo>
                                  <a:pt x="732688" y="304800"/>
                                </a:lnTo>
                                <a:lnTo>
                                  <a:pt x="734466" y="317500"/>
                                </a:lnTo>
                                <a:lnTo>
                                  <a:pt x="733044" y="317500"/>
                                </a:lnTo>
                                <a:lnTo>
                                  <a:pt x="739127" y="330200"/>
                                </a:lnTo>
                                <a:lnTo>
                                  <a:pt x="742251" y="330200"/>
                                </a:lnTo>
                                <a:lnTo>
                                  <a:pt x="748207" y="317500"/>
                                </a:lnTo>
                                <a:lnTo>
                                  <a:pt x="768908" y="317500"/>
                                </a:lnTo>
                                <a:lnTo>
                                  <a:pt x="768756" y="330200"/>
                                </a:lnTo>
                                <a:lnTo>
                                  <a:pt x="770610" y="330200"/>
                                </a:lnTo>
                                <a:lnTo>
                                  <a:pt x="774700" y="317500"/>
                                </a:lnTo>
                                <a:lnTo>
                                  <a:pt x="769289" y="317500"/>
                                </a:lnTo>
                                <a:lnTo>
                                  <a:pt x="771753" y="304800"/>
                                </a:lnTo>
                                <a:lnTo>
                                  <a:pt x="816673" y="304800"/>
                                </a:lnTo>
                                <a:lnTo>
                                  <a:pt x="814654" y="292100"/>
                                </a:lnTo>
                                <a:lnTo>
                                  <a:pt x="824598" y="292100"/>
                                </a:lnTo>
                                <a:lnTo>
                                  <a:pt x="824331" y="304800"/>
                                </a:lnTo>
                                <a:lnTo>
                                  <a:pt x="837247" y="304800"/>
                                </a:lnTo>
                                <a:lnTo>
                                  <a:pt x="839876" y="317500"/>
                                </a:lnTo>
                                <a:lnTo>
                                  <a:pt x="935418" y="317500"/>
                                </a:lnTo>
                                <a:lnTo>
                                  <a:pt x="938822" y="330200"/>
                                </a:lnTo>
                                <a:lnTo>
                                  <a:pt x="944054" y="317500"/>
                                </a:lnTo>
                                <a:lnTo>
                                  <a:pt x="961974" y="317500"/>
                                </a:lnTo>
                                <a:lnTo>
                                  <a:pt x="975055" y="330200"/>
                                </a:lnTo>
                                <a:lnTo>
                                  <a:pt x="980452" y="317500"/>
                                </a:lnTo>
                                <a:lnTo>
                                  <a:pt x="981468" y="317500"/>
                                </a:lnTo>
                                <a:lnTo>
                                  <a:pt x="981481" y="330200"/>
                                </a:lnTo>
                                <a:lnTo>
                                  <a:pt x="993686" y="330200"/>
                                </a:lnTo>
                                <a:lnTo>
                                  <a:pt x="999426" y="342900"/>
                                </a:lnTo>
                                <a:lnTo>
                                  <a:pt x="994956" y="355600"/>
                                </a:lnTo>
                                <a:lnTo>
                                  <a:pt x="1001293" y="355600"/>
                                </a:lnTo>
                                <a:lnTo>
                                  <a:pt x="1001560" y="342900"/>
                                </a:lnTo>
                                <a:lnTo>
                                  <a:pt x="1046797" y="342900"/>
                                </a:lnTo>
                                <a:lnTo>
                                  <a:pt x="1055966" y="355600"/>
                                </a:lnTo>
                                <a:lnTo>
                                  <a:pt x="1064196" y="342900"/>
                                </a:lnTo>
                                <a:lnTo>
                                  <a:pt x="1098270" y="342900"/>
                                </a:lnTo>
                                <a:lnTo>
                                  <a:pt x="1121295" y="330200"/>
                                </a:lnTo>
                                <a:lnTo>
                                  <a:pt x="1145692" y="317500"/>
                                </a:lnTo>
                                <a:lnTo>
                                  <a:pt x="1165694" y="304800"/>
                                </a:lnTo>
                                <a:lnTo>
                                  <a:pt x="1172730" y="292100"/>
                                </a:lnTo>
                                <a:lnTo>
                                  <a:pt x="1179322" y="292100"/>
                                </a:lnTo>
                                <a:lnTo>
                                  <a:pt x="1198499" y="279400"/>
                                </a:lnTo>
                                <a:lnTo>
                                  <a:pt x="1230439" y="254000"/>
                                </a:lnTo>
                                <a:lnTo>
                                  <a:pt x="1234579" y="254000"/>
                                </a:lnTo>
                                <a:lnTo>
                                  <a:pt x="1234808" y="241300"/>
                                </a:lnTo>
                                <a:lnTo>
                                  <a:pt x="1240269" y="241300"/>
                                </a:lnTo>
                                <a:lnTo>
                                  <a:pt x="1240066" y="254000"/>
                                </a:lnTo>
                                <a:lnTo>
                                  <a:pt x="1248410" y="241300"/>
                                </a:lnTo>
                                <a:lnTo>
                                  <a:pt x="1268310" y="228600"/>
                                </a:lnTo>
                                <a:lnTo>
                                  <a:pt x="1283081" y="228600"/>
                                </a:lnTo>
                                <a:lnTo>
                                  <a:pt x="1284528" y="215900"/>
                                </a:lnTo>
                                <a:lnTo>
                                  <a:pt x="1279296" y="215900"/>
                                </a:lnTo>
                                <a:lnTo>
                                  <a:pt x="1274165" y="203200"/>
                                </a:lnTo>
                                <a:lnTo>
                                  <a:pt x="1228369" y="203200"/>
                                </a:lnTo>
                                <a:lnTo>
                                  <a:pt x="1221663" y="215900"/>
                                </a:lnTo>
                                <a:lnTo>
                                  <a:pt x="1220812" y="215900"/>
                                </a:lnTo>
                                <a:lnTo>
                                  <a:pt x="1220825" y="203200"/>
                                </a:lnTo>
                                <a:lnTo>
                                  <a:pt x="1220546" y="203200"/>
                                </a:lnTo>
                                <a:lnTo>
                                  <a:pt x="1215288" y="215900"/>
                                </a:lnTo>
                                <a:lnTo>
                                  <a:pt x="1212405" y="203200"/>
                                </a:lnTo>
                                <a:lnTo>
                                  <a:pt x="1208201" y="203200"/>
                                </a:lnTo>
                                <a:lnTo>
                                  <a:pt x="1208354" y="215900"/>
                                </a:lnTo>
                                <a:lnTo>
                                  <a:pt x="1200365" y="215900"/>
                                </a:lnTo>
                                <a:lnTo>
                                  <a:pt x="1204036" y="203200"/>
                                </a:lnTo>
                                <a:lnTo>
                                  <a:pt x="1198473" y="203200"/>
                                </a:lnTo>
                                <a:lnTo>
                                  <a:pt x="1194727" y="190500"/>
                                </a:lnTo>
                                <a:lnTo>
                                  <a:pt x="1193406" y="190500"/>
                                </a:lnTo>
                                <a:lnTo>
                                  <a:pt x="1193774" y="177800"/>
                                </a:lnTo>
                                <a:lnTo>
                                  <a:pt x="1190650" y="190500"/>
                                </a:lnTo>
                                <a:lnTo>
                                  <a:pt x="1181569" y="190500"/>
                                </a:lnTo>
                                <a:lnTo>
                                  <a:pt x="1177696" y="203200"/>
                                </a:lnTo>
                                <a:lnTo>
                                  <a:pt x="1139329" y="203200"/>
                                </a:lnTo>
                                <a:lnTo>
                                  <a:pt x="1131150" y="190500"/>
                                </a:lnTo>
                                <a:lnTo>
                                  <a:pt x="1128763" y="203200"/>
                                </a:lnTo>
                                <a:lnTo>
                                  <a:pt x="1127848" y="203200"/>
                                </a:lnTo>
                                <a:lnTo>
                                  <a:pt x="1128763" y="190500"/>
                                </a:lnTo>
                                <a:lnTo>
                                  <a:pt x="1126439" y="190500"/>
                                </a:lnTo>
                                <a:lnTo>
                                  <a:pt x="1121879" y="177800"/>
                                </a:lnTo>
                                <a:lnTo>
                                  <a:pt x="1115466" y="177800"/>
                                </a:lnTo>
                                <a:lnTo>
                                  <a:pt x="1112405" y="165100"/>
                                </a:lnTo>
                                <a:lnTo>
                                  <a:pt x="1109649" y="177800"/>
                                </a:lnTo>
                                <a:lnTo>
                                  <a:pt x="1098943" y="177800"/>
                                </a:lnTo>
                                <a:lnTo>
                                  <a:pt x="1098651" y="190500"/>
                                </a:lnTo>
                                <a:lnTo>
                                  <a:pt x="1080592" y="203200"/>
                                </a:lnTo>
                                <a:lnTo>
                                  <a:pt x="1023277" y="203200"/>
                                </a:lnTo>
                                <a:lnTo>
                                  <a:pt x="1020330" y="190500"/>
                                </a:lnTo>
                                <a:lnTo>
                                  <a:pt x="1009942" y="190500"/>
                                </a:lnTo>
                                <a:lnTo>
                                  <a:pt x="1009269" y="203200"/>
                                </a:lnTo>
                                <a:lnTo>
                                  <a:pt x="1017676" y="203200"/>
                                </a:lnTo>
                                <a:lnTo>
                                  <a:pt x="1013625" y="215900"/>
                                </a:lnTo>
                                <a:lnTo>
                                  <a:pt x="967752" y="215900"/>
                                </a:lnTo>
                                <a:lnTo>
                                  <a:pt x="961974" y="228600"/>
                                </a:lnTo>
                                <a:lnTo>
                                  <a:pt x="961466" y="228600"/>
                                </a:lnTo>
                                <a:lnTo>
                                  <a:pt x="963587" y="241300"/>
                                </a:lnTo>
                                <a:lnTo>
                                  <a:pt x="966431" y="241300"/>
                                </a:lnTo>
                                <a:lnTo>
                                  <a:pt x="973493" y="228600"/>
                                </a:lnTo>
                                <a:lnTo>
                                  <a:pt x="979652" y="228600"/>
                                </a:lnTo>
                                <a:lnTo>
                                  <a:pt x="976845" y="241300"/>
                                </a:lnTo>
                                <a:lnTo>
                                  <a:pt x="968730" y="241300"/>
                                </a:lnTo>
                                <a:lnTo>
                                  <a:pt x="964552" y="254000"/>
                                </a:lnTo>
                                <a:lnTo>
                                  <a:pt x="912685" y="254000"/>
                                </a:lnTo>
                                <a:lnTo>
                                  <a:pt x="907059" y="266700"/>
                                </a:lnTo>
                                <a:lnTo>
                                  <a:pt x="904811" y="266700"/>
                                </a:lnTo>
                                <a:lnTo>
                                  <a:pt x="903770" y="254000"/>
                                </a:lnTo>
                                <a:lnTo>
                                  <a:pt x="902817" y="254000"/>
                                </a:lnTo>
                                <a:lnTo>
                                  <a:pt x="898728" y="266700"/>
                                </a:lnTo>
                                <a:lnTo>
                                  <a:pt x="895223" y="254000"/>
                                </a:lnTo>
                                <a:lnTo>
                                  <a:pt x="893394" y="254000"/>
                                </a:lnTo>
                                <a:lnTo>
                                  <a:pt x="889914" y="266700"/>
                                </a:lnTo>
                                <a:lnTo>
                                  <a:pt x="858431" y="266700"/>
                                </a:lnTo>
                                <a:lnTo>
                                  <a:pt x="858012" y="254000"/>
                                </a:lnTo>
                                <a:lnTo>
                                  <a:pt x="853681" y="254000"/>
                                </a:lnTo>
                                <a:lnTo>
                                  <a:pt x="854151" y="241300"/>
                                </a:lnTo>
                                <a:lnTo>
                                  <a:pt x="840232" y="241300"/>
                                </a:lnTo>
                                <a:lnTo>
                                  <a:pt x="830732" y="228600"/>
                                </a:lnTo>
                                <a:lnTo>
                                  <a:pt x="837184" y="228600"/>
                                </a:lnTo>
                                <a:lnTo>
                                  <a:pt x="851827" y="215900"/>
                                </a:lnTo>
                                <a:lnTo>
                                  <a:pt x="832167" y="215900"/>
                                </a:lnTo>
                                <a:lnTo>
                                  <a:pt x="829030" y="203200"/>
                                </a:lnTo>
                                <a:lnTo>
                                  <a:pt x="822642" y="215900"/>
                                </a:lnTo>
                                <a:lnTo>
                                  <a:pt x="821728" y="215900"/>
                                </a:lnTo>
                                <a:lnTo>
                                  <a:pt x="824382" y="203200"/>
                                </a:lnTo>
                                <a:lnTo>
                                  <a:pt x="812685" y="203200"/>
                                </a:lnTo>
                                <a:lnTo>
                                  <a:pt x="806246" y="190500"/>
                                </a:lnTo>
                                <a:lnTo>
                                  <a:pt x="806843" y="190500"/>
                                </a:lnTo>
                                <a:lnTo>
                                  <a:pt x="801878" y="177800"/>
                                </a:lnTo>
                                <a:lnTo>
                                  <a:pt x="803186" y="165100"/>
                                </a:lnTo>
                                <a:lnTo>
                                  <a:pt x="810768" y="152400"/>
                                </a:lnTo>
                                <a:lnTo>
                                  <a:pt x="813981" y="152400"/>
                                </a:lnTo>
                                <a:lnTo>
                                  <a:pt x="815301" y="139700"/>
                                </a:lnTo>
                                <a:lnTo>
                                  <a:pt x="816330" y="139700"/>
                                </a:lnTo>
                                <a:lnTo>
                                  <a:pt x="816914" y="152400"/>
                                </a:lnTo>
                                <a:lnTo>
                                  <a:pt x="824382" y="139700"/>
                                </a:lnTo>
                                <a:lnTo>
                                  <a:pt x="825944" y="139700"/>
                                </a:lnTo>
                                <a:lnTo>
                                  <a:pt x="825106" y="127000"/>
                                </a:lnTo>
                                <a:lnTo>
                                  <a:pt x="823531" y="127000"/>
                                </a:lnTo>
                                <a:lnTo>
                                  <a:pt x="813866" y="139700"/>
                                </a:lnTo>
                                <a:lnTo>
                                  <a:pt x="811733" y="127000"/>
                                </a:lnTo>
                                <a:lnTo>
                                  <a:pt x="809282" y="127000"/>
                                </a:lnTo>
                                <a:lnTo>
                                  <a:pt x="807504" y="139700"/>
                                </a:lnTo>
                                <a:lnTo>
                                  <a:pt x="803033" y="139700"/>
                                </a:lnTo>
                                <a:lnTo>
                                  <a:pt x="799287" y="127000"/>
                                </a:lnTo>
                                <a:lnTo>
                                  <a:pt x="752005" y="127000"/>
                                </a:lnTo>
                                <a:lnTo>
                                  <a:pt x="747826" y="114300"/>
                                </a:lnTo>
                                <a:lnTo>
                                  <a:pt x="744448" y="127000"/>
                                </a:lnTo>
                                <a:lnTo>
                                  <a:pt x="740918" y="127000"/>
                                </a:lnTo>
                                <a:lnTo>
                                  <a:pt x="737831" y="114300"/>
                                </a:lnTo>
                                <a:lnTo>
                                  <a:pt x="733602" y="127000"/>
                                </a:lnTo>
                                <a:lnTo>
                                  <a:pt x="730529" y="114300"/>
                                </a:lnTo>
                                <a:lnTo>
                                  <a:pt x="727252" y="114300"/>
                                </a:lnTo>
                                <a:lnTo>
                                  <a:pt x="723925" y="127000"/>
                                </a:lnTo>
                                <a:lnTo>
                                  <a:pt x="722985" y="127000"/>
                                </a:lnTo>
                                <a:lnTo>
                                  <a:pt x="721156" y="114300"/>
                                </a:lnTo>
                                <a:lnTo>
                                  <a:pt x="712914" y="114300"/>
                                </a:lnTo>
                                <a:lnTo>
                                  <a:pt x="708317" y="101600"/>
                                </a:lnTo>
                                <a:lnTo>
                                  <a:pt x="685228" y="101600"/>
                                </a:lnTo>
                                <a:lnTo>
                                  <a:pt x="683285" y="88900"/>
                                </a:lnTo>
                                <a:lnTo>
                                  <a:pt x="668921" y="88900"/>
                                </a:lnTo>
                                <a:lnTo>
                                  <a:pt x="662355" y="76200"/>
                                </a:lnTo>
                                <a:lnTo>
                                  <a:pt x="657847" y="76200"/>
                                </a:lnTo>
                                <a:lnTo>
                                  <a:pt x="654227" y="63500"/>
                                </a:lnTo>
                                <a:lnTo>
                                  <a:pt x="654875" y="63500"/>
                                </a:lnTo>
                                <a:lnTo>
                                  <a:pt x="652780" y="50800"/>
                                </a:lnTo>
                                <a:lnTo>
                                  <a:pt x="655828" y="50800"/>
                                </a:lnTo>
                                <a:lnTo>
                                  <a:pt x="655904" y="38100"/>
                                </a:lnTo>
                                <a:lnTo>
                                  <a:pt x="655980" y="25400"/>
                                </a:lnTo>
                                <a:lnTo>
                                  <a:pt x="652894" y="25400"/>
                                </a:lnTo>
                                <a:lnTo>
                                  <a:pt x="649516" y="38100"/>
                                </a:lnTo>
                                <a:lnTo>
                                  <a:pt x="646595" y="38100"/>
                                </a:lnTo>
                                <a:lnTo>
                                  <a:pt x="646226" y="25400"/>
                                </a:lnTo>
                                <a:lnTo>
                                  <a:pt x="632777" y="25400"/>
                                </a:lnTo>
                                <a:lnTo>
                                  <a:pt x="623646" y="38100"/>
                                </a:lnTo>
                                <a:lnTo>
                                  <a:pt x="622160" y="38100"/>
                                </a:lnTo>
                                <a:lnTo>
                                  <a:pt x="612927" y="50800"/>
                                </a:lnTo>
                                <a:lnTo>
                                  <a:pt x="605142" y="50800"/>
                                </a:lnTo>
                                <a:lnTo>
                                  <a:pt x="602615" y="63500"/>
                                </a:lnTo>
                                <a:lnTo>
                                  <a:pt x="595579" y="76200"/>
                                </a:lnTo>
                                <a:lnTo>
                                  <a:pt x="591934" y="76200"/>
                                </a:lnTo>
                                <a:lnTo>
                                  <a:pt x="592924" y="88900"/>
                                </a:lnTo>
                                <a:lnTo>
                                  <a:pt x="571182" y="88900"/>
                                </a:lnTo>
                                <a:lnTo>
                                  <a:pt x="566877" y="101600"/>
                                </a:lnTo>
                                <a:lnTo>
                                  <a:pt x="575144" y="101600"/>
                                </a:lnTo>
                                <a:lnTo>
                                  <a:pt x="566381" y="114300"/>
                                </a:lnTo>
                                <a:lnTo>
                                  <a:pt x="561428" y="114300"/>
                                </a:lnTo>
                                <a:lnTo>
                                  <a:pt x="561924" y="101600"/>
                                </a:lnTo>
                                <a:lnTo>
                                  <a:pt x="559473" y="101600"/>
                                </a:lnTo>
                                <a:lnTo>
                                  <a:pt x="549833" y="114300"/>
                                </a:lnTo>
                                <a:lnTo>
                                  <a:pt x="552284" y="114300"/>
                                </a:lnTo>
                                <a:lnTo>
                                  <a:pt x="556475" y="127000"/>
                                </a:lnTo>
                                <a:lnTo>
                                  <a:pt x="557161" y="127000"/>
                                </a:lnTo>
                                <a:lnTo>
                                  <a:pt x="551929" y="139700"/>
                                </a:lnTo>
                                <a:lnTo>
                                  <a:pt x="550075" y="139700"/>
                                </a:lnTo>
                                <a:lnTo>
                                  <a:pt x="540816" y="152400"/>
                                </a:lnTo>
                                <a:lnTo>
                                  <a:pt x="536943" y="152400"/>
                                </a:lnTo>
                                <a:lnTo>
                                  <a:pt x="542912" y="165100"/>
                                </a:lnTo>
                                <a:lnTo>
                                  <a:pt x="556564" y="165100"/>
                                </a:lnTo>
                                <a:lnTo>
                                  <a:pt x="548144" y="177800"/>
                                </a:lnTo>
                                <a:lnTo>
                                  <a:pt x="547319" y="177800"/>
                                </a:lnTo>
                                <a:lnTo>
                                  <a:pt x="547319" y="2146300"/>
                                </a:lnTo>
                                <a:lnTo>
                                  <a:pt x="535851" y="2146300"/>
                                </a:lnTo>
                                <a:lnTo>
                                  <a:pt x="543737" y="2133600"/>
                                </a:lnTo>
                                <a:lnTo>
                                  <a:pt x="547306" y="2133600"/>
                                </a:lnTo>
                                <a:lnTo>
                                  <a:pt x="547319" y="2146300"/>
                                </a:lnTo>
                                <a:lnTo>
                                  <a:pt x="547319" y="177800"/>
                                </a:lnTo>
                                <a:lnTo>
                                  <a:pt x="530720" y="177800"/>
                                </a:lnTo>
                                <a:lnTo>
                                  <a:pt x="530656" y="165100"/>
                                </a:lnTo>
                                <a:lnTo>
                                  <a:pt x="526084" y="165100"/>
                                </a:lnTo>
                                <a:lnTo>
                                  <a:pt x="525449" y="166598"/>
                                </a:lnTo>
                                <a:lnTo>
                                  <a:pt x="525449" y="177800"/>
                                </a:lnTo>
                                <a:lnTo>
                                  <a:pt x="523024" y="190500"/>
                                </a:lnTo>
                                <a:lnTo>
                                  <a:pt x="521855" y="190500"/>
                                </a:lnTo>
                                <a:lnTo>
                                  <a:pt x="522274" y="177800"/>
                                </a:lnTo>
                                <a:lnTo>
                                  <a:pt x="525449" y="177800"/>
                                </a:lnTo>
                                <a:lnTo>
                                  <a:pt x="525449" y="166598"/>
                                </a:lnTo>
                                <a:lnTo>
                                  <a:pt x="520661" y="177800"/>
                                </a:lnTo>
                                <a:lnTo>
                                  <a:pt x="515454" y="177800"/>
                                </a:lnTo>
                                <a:lnTo>
                                  <a:pt x="517817" y="165100"/>
                                </a:lnTo>
                                <a:lnTo>
                                  <a:pt x="518693" y="165100"/>
                                </a:lnTo>
                                <a:lnTo>
                                  <a:pt x="522554" y="152400"/>
                                </a:lnTo>
                                <a:lnTo>
                                  <a:pt x="530199" y="152400"/>
                                </a:lnTo>
                                <a:lnTo>
                                  <a:pt x="534238" y="139700"/>
                                </a:lnTo>
                                <a:lnTo>
                                  <a:pt x="534873" y="139700"/>
                                </a:lnTo>
                                <a:lnTo>
                                  <a:pt x="526986" y="127000"/>
                                </a:lnTo>
                                <a:lnTo>
                                  <a:pt x="529297" y="114300"/>
                                </a:lnTo>
                                <a:lnTo>
                                  <a:pt x="503478" y="114300"/>
                                </a:lnTo>
                                <a:lnTo>
                                  <a:pt x="503478" y="1790700"/>
                                </a:lnTo>
                                <a:lnTo>
                                  <a:pt x="498627" y="1790700"/>
                                </a:lnTo>
                                <a:lnTo>
                                  <a:pt x="487159" y="1778000"/>
                                </a:lnTo>
                                <a:lnTo>
                                  <a:pt x="484543" y="1790700"/>
                                </a:lnTo>
                                <a:lnTo>
                                  <a:pt x="480288" y="1790700"/>
                                </a:lnTo>
                                <a:lnTo>
                                  <a:pt x="478294" y="1778000"/>
                                </a:lnTo>
                                <a:lnTo>
                                  <a:pt x="486156" y="1765300"/>
                                </a:lnTo>
                                <a:lnTo>
                                  <a:pt x="489458" y="1765300"/>
                                </a:lnTo>
                                <a:lnTo>
                                  <a:pt x="489356" y="1778000"/>
                                </a:lnTo>
                                <a:lnTo>
                                  <a:pt x="503466" y="1778000"/>
                                </a:lnTo>
                                <a:lnTo>
                                  <a:pt x="503478" y="1790700"/>
                                </a:lnTo>
                                <a:lnTo>
                                  <a:pt x="503478" y="114300"/>
                                </a:lnTo>
                                <a:lnTo>
                                  <a:pt x="462711" y="114300"/>
                                </a:lnTo>
                                <a:lnTo>
                                  <a:pt x="457390" y="127000"/>
                                </a:lnTo>
                                <a:lnTo>
                                  <a:pt x="447052" y="127000"/>
                                </a:lnTo>
                                <a:lnTo>
                                  <a:pt x="449249" y="139700"/>
                                </a:lnTo>
                                <a:lnTo>
                                  <a:pt x="446493" y="139700"/>
                                </a:lnTo>
                                <a:lnTo>
                                  <a:pt x="431457" y="152400"/>
                                </a:lnTo>
                                <a:lnTo>
                                  <a:pt x="429133" y="165100"/>
                                </a:lnTo>
                                <a:lnTo>
                                  <a:pt x="425653" y="165100"/>
                                </a:lnTo>
                                <a:lnTo>
                                  <a:pt x="425665" y="152400"/>
                                </a:lnTo>
                                <a:lnTo>
                                  <a:pt x="417957" y="152400"/>
                                </a:lnTo>
                                <a:lnTo>
                                  <a:pt x="417703" y="165100"/>
                                </a:lnTo>
                                <a:lnTo>
                                  <a:pt x="414832" y="165100"/>
                                </a:lnTo>
                                <a:lnTo>
                                  <a:pt x="413359" y="152400"/>
                                </a:lnTo>
                                <a:lnTo>
                                  <a:pt x="406527" y="165100"/>
                                </a:lnTo>
                                <a:lnTo>
                                  <a:pt x="406146" y="165100"/>
                                </a:lnTo>
                                <a:lnTo>
                                  <a:pt x="412254" y="152400"/>
                                </a:lnTo>
                                <a:lnTo>
                                  <a:pt x="400392" y="152400"/>
                                </a:lnTo>
                                <a:lnTo>
                                  <a:pt x="403415" y="139700"/>
                                </a:lnTo>
                                <a:lnTo>
                                  <a:pt x="422656" y="139700"/>
                                </a:lnTo>
                                <a:lnTo>
                                  <a:pt x="431228" y="127000"/>
                                </a:lnTo>
                                <a:lnTo>
                                  <a:pt x="428650" y="127000"/>
                                </a:lnTo>
                                <a:lnTo>
                                  <a:pt x="431177" y="114300"/>
                                </a:lnTo>
                                <a:lnTo>
                                  <a:pt x="439166" y="114300"/>
                                </a:lnTo>
                                <a:lnTo>
                                  <a:pt x="427431" y="101600"/>
                                </a:lnTo>
                                <a:lnTo>
                                  <a:pt x="412902" y="101600"/>
                                </a:lnTo>
                                <a:lnTo>
                                  <a:pt x="408711" y="88900"/>
                                </a:lnTo>
                                <a:lnTo>
                                  <a:pt x="401853" y="88900"/>
                                </a:lnTo>
                                <a:lnTo>
                                  <a:pt x="404533" y="76200"/>
                                </a:lnTo>
                                <a:lnTo>
                                  <a:pt x="407962" y="76200"/>
                                </a:lnTo>
                                <a:lnTo>
                                  <a:pt x="416115" y="63500"/>
                                </a:lnTo>
                                <a:lnTo>
                                  <a:pt x="426974" y="63500"/>
                                </a:lnTo>
                                <a:lnTo>
                                  <a:pt x="424738" y="50800"/>
                                </a:lnTo>
                                <a:lnTo>
                                  <a:pt x="428345" y="50800"/>
                                </a:lnTo>
                                <a:lnTo>
                                  <a:pt x="424764" y="38100"/>
                                </a:lnTo>
                                <a:lnTo>
                                  <a:pt x="420319" y="50800"/>
                                </a:lnTo>
                                <a:lnTo>
                                  <a:pt x="418617" y="38100"/>
                                </a:lnTo>
                                <a:lnTo>
                                  <a:pt x="419760" y="38100"/>
                                </a:lnTo>
                                <a:lnTo>
                                  <a:pt x="417487" y="25400"/>
                                </a:lnTo>
                                <a:lnTo>
                                  <a:pt x="418452" y="12700"/>
                                </a:lnTo>
                                <a:lnTo>
                                  <a:pt x="422262" y="12700"/>
                                </a:lnTo>
                                <a:lnTo>
                                  <a:pt x="419620" y="0"/>
                                </a:lnTo>
                                <a:lnTo>
                                  <a:pt x="410870" y="12700"/>
                                </a:lnTo>
                                <a:lnTo>
                                  <a:pt x="410171" y="12700"/>
                                </a:lnTo>
                                <a:lnTo>
                                  <a:pt x="411556" y="0"/>
                                </a:lnTo>
                                <a:lnTo>
                                  <a:pt x="400304" y="0"/>
                                </a:lnTo>
                                <a:lnTo>
                                  <a:pt x="400291" y="12700"/>
                                </a:lnTo>
                                <a:lnTo>
                                  <a:pt x="389661" y="12700"/>
                                </a:lnTo>
                                <a:lnTo>
                                  <a:pt x="393611" y="25400"/>
                                </a:lnTo>
                                <a:lnTo>
                                  <a:pt x="386359" y="25400"/>
                                </a:lnTo>
                                <a:lnTo>
                                  <a:pt x="384835" y="12700"/>
                                </a:lnTo>
                                <a:lnTo>
                                  <a:pt x="378320" y="12700"/>
                                </a:lnTo>
                                <a:lnTo>
                                  <a:pt x="376923" y="25400"/>
                                </a:lnTo>
                                <a:lnTo>
                                  <a:pt x="375780" y="25400"/>
                                </a:lnTo>
                                <a:lnTo>
                                  <a:pt x="372833" y="12700"/>
                                </a:lnTo>
                                <a:lnTo>
                                  <a:pt x="366433" y="25400"/>
                                </a:lnTo>
                                <a:lnTo>
                                  <a:pt x="363740" y="12700"/>
                                </a:lnTo>
                                <a:lnTo>
                                  <a:pt x="358698" y="25400"/>
                                </a:lnTo>
                                <a:lnTo>
                                  <a:pt x="359105" y="25400"/>
                                </a:lnTo>
                                <a:lnTo>
                                  <a:pt x="364972" y="38100"/>
                                </a:lnTo>
                                <a:lnTo>
                                  <a:pt x="356514" y="38100"/>
                                </a:lnTo>
                                <a:lnTo>
                                  <a:pt x="355041" y="25400"/>
                                </a:lnTo>
                                <a:lnTo>
                                  <a:pt x="348805" y="38100"/>
                                </a:lnTo>
                                <a:lnTo>
                                  <a:pt x="345249" y="38100"/>
                                </a:lnTo>
                                <a:lnTo>
                                  <a:pt x="343662" y="50800"/>
                                </a:lnTo>
                                <a:lnTo>
                                  <a:pt x="339013" y="50800"/>
                                </a:lnTo>
                                <a:lnTo>
                                  <a:pt x="339102" y="47548"/>
                                </a:lnTo>
                                <a:lnTo>
                                  <a:pt x="339331" y="38100"/>
                                </a:lnTo>
                                <a:lnTo>
                                  <a:pt x="336562" y="38100"/>
                                </a:lnTo>
                                <a:lnTo>
                                  <a:pt x="329450" y="25400"/>
                                </a:lnTo>
                                <a:lnTo>
                                  <a:pt x="321551" y="25400"/>
                                </a:lnTo>
                                <a:lnTo>
                                  <a:pt x="319138" y="38100"/>
                                </a:lnTo>
                                <a:lnTo>
                                  <a:pt x="317931" y="38100"/>
                                </a:lnTo>
                                <a:lnTo>
                                  <a:pt x="316572" y="25400"/>
                                </a:lnTo>
                                <a:lnTo>
                                  <a:pt x="303276" y="25400"/>
                                </a:lnTo>
                                <a:lnTo>
                                  <a:pt x="303796" y="38100"/>
                                </a:lnTo>
                                <a:lnTo>
                                  <a:pt x="286918" y="38100"/>
                                </a:lnTo>
                                <a:lnTo>
                                  <a:pt x="286918" y="114300"/>
                                </a:lnTo>
                                <a:lnTo>
                                  <a:pt x="280441" y="114300"/>
                                </a:lnTo>
                                <a:lnTo>
                                  <a:pt x="284810" y="101600"/>
                                </a:lnTo>
                                <a:lnTo>
                                  <a:pt x="286918" y="114300"/>
                                </a:lnTo>
                                <a:lnTo>
                                  <a:pt x="286918" y="38100"/>
                                </a:lnTo>
                                <a:lnTo>
                                  <a:pt x="276974" y="38100"/>
                                </a:lnTo>
                                <a:lnTo>
                                  <a:pt x="279984" y="50800"/>
                                </a:lnTo>
                                <a:lnTo>
                                  <a:pt x="271170" y="50800"/>
                                </a:lnTo>
                                <a:lnTo>
                                  <a:pt x="268579" y="63500"/>
                                </a:lnTo>
                                <a:lnTo>
                                  <a:pt x="270395" y="76200"/>
                                </a:lnTo>
                                <a:lnTo>
                                  <a:pt x="268909" y="76200"/>
                                </a:lnTo>
                                <a:lnTo>
                                  <a:pt x="264782" y="88900"/>
                                </a:lnTo>
                                <a:lnTo>
                                  <a:pt x="260146" y="88900"/>
                                </a:lnTo>
                                <a:lnTo>
                                  <a:pt x="259295" y="101600"/>
                                </a:lnTo>
                                <a:lnTo>
                                  <a:pt x="273697" y="101600"/>
                                </a:lnTo>
                                <a:lnTo>
                                  <a:pt x="277190" y="114300"/>
                                </a:lnTo>
                                <a:lnTo>
                                  <a:pt x="275005" y="114300"/>
                                </a:lnTo>
                                <a:lnTo>
                                  <a:pt x="283349" y="127000"/>
                                </a:lnTo>
                                <a:lnTo>
                                  <a:pt x="290360" y="127000"/>
                                </a:lnTo>
                                <a:lnTo>
                                  <a:pt x="293547" y="139700"/>
                                </a:lnTo>
                                <a:lnTo>
                                  <a:pt x="295071" y="127000"/>
                                </a:lnTo>
                                <a:lnTo>
                                  <a:pt x="295592" y="127000"/>
                                </a:lnTo>
                                <a:lnTo>
                                  <a:pt x="299466" y="114300"/>
                                </a:lnTo>
                                <a:lnTo>
                                  <a:pt x="305676" y="114300"/>
                                </a:lnTo>
                                <a:lnTo>
                                  <a:pt x="311670" y="101600"/>
                                </a:lnTo>
                                <a:lnTo>
                                  <a:pt x="314629" y="114300"/>
                                </a:lnTo>
                                <a:lnTo>
                                  <a:pt x="317893" y="114300"/>
                                </a:lnTo>
                                <a:lnTo>
                                  <a:pt x="316826" y="101600"/>
                                </a:lnTo>
                                <a:lnTo>
                                  <a:pt x="313842" y="101600"/>
                                </a:lnTo>
                                <a:lnTo>
                                  <a:pt x="318160" y="88900"/>
                                </a:lnTo>
                                <a:lnTo>
                                  <a:pt x="332181" y="88900"/>
                                </a:lnTo>
                                <a:lnTo>
                                  <a:pt x="327609" y="101600"/>
                                </a:lnTo>
                                <a:lnTo>
                                  <a:pt x="330695" y="101600"/>
                                </a:lnTo>
                                <a:lnTo>
                                  <a:pt x="324510" y="114300"/>
                                </a:lnTo>
                                <a:lnTo>
                                  <a:pt x="327761" y="114300"/>
                                </a:lnTo>
                                <a:lnTo>
                                  <a:pt x="325869" y="127000"/>
                                </a:lnTo>
                                <a:lnTo>
                                  <a:pt x="305523" y="127000"/>
                                </a:lnTo>
                                <a:lnTo>
                                  <a:pt x="302602" y="139700"/>
                                </a:lnTo>
                                <a:lnTo>
                                  <a:pt x="289496" y="152400"/>
                                </a:lnTo>
                                <a:lnTo>
                                  <a:pt x="284416" y="152400"/>
                                </a:lnTo>
                                <a:lnTo>
                                  <a:pt x="282689" y="165100"/>
                                </a:lnTo>
                                <a:lnTo>
                                  <a:pt x="281762" y="165100"/>
                                </a:lnTo>
                                <a:lnTo>
                                  <a:pt x="284302" y="177800"/>
                                </a:lnTo>
                                <a:lnTo>
                                  <a:pt x="280847" y="177800"/>
                                </a:lnTo>
                                <a:lnTo>
                                  <a:pt x="275983" y="190500"/>
                                </a:lnTo>
                                <a:lnTo>
                                  <a:pt x="275615" y="190500"/>
                                </a:lnTo>
                                <a:lnTo>
                                  <a:pt x="277126" y="203200"/>
                                </a:lnTo>
                                <a:lnTo>
                                  <a:pt x="270370" y="203200"/>
                                </a:lnTo>
                                <a:lnTo>
                                  <a:pt x="269138" y="215900"/>
                                </a:lnTo>
                                <a:lnTo>
                                  <a:pt x="268998" y="215900"/>
                                </a:lnTo>
                                <a:lnTo>
                                  <a:pt x="269151" y="228600"/>
                                </a:lnTo>
                                <a:lnTo>
                                  <a:pt x="271945" y="215900"/>
                                </a:lnTo>
                                <a:lnTo>
                                  <a:pt x="272783" y="215900"/>
                                </a:lnTo>
                                <a:lnTo>
                                  <a:pt x="268960" y="241300"/>
                                </a:lnTo>
                                <a:lnTo>
                                  <a:pt x="271056" y="241300"/>
                                </a:lnTo>
                                <a:lnTo>
                                  <a:pt x="267855" y="254000"/>
                                </a:lnTo>
                                <a:lnTo>
                                  <a:pt x="265480" y="254000"/>
                                </a:lnTo>
                                <a:lnTo>
                                  <a:pt x="263436" y="266700"/>
                                </a:lnTo>
                                <a:lnTo>
                                  <a:pt x="264325" y="266700"/>
                                </a:lnTo>
                                <a:lnTo>
                                  <a:pt x="261086" y="279400"/>
                                </a:lnTo>
                                <a:lnTo>
                                  <a:pt x="266039" y="279400"/>
                                </a:lnTo>
                                <a:lnTo>
                                  <a:pt x="266153" y="292100"/>
                                </a:lnTo>
                                <a:lnTo>
                                  <a:pt x="269836" y="292100"/>
                                </a:lnTo>
                                <a:lnTo>
                                  <a:pt x="264109" y="317500"/>
                                </a:lnTo>
                                <a:lnTo>
                                  <a:pt x="262763" y="309537"/>
                                </a:lnTo>
                                <a:lnTo>
                                  <a:pt x="257136" y="317500"/>
                                </a:lnTo>
                                <a:lnTo>
                                  <a:pt x="255371" y="330200"/>
                                </a:lnTo>
                                <a:lnTo>
                                  <a:pt x="257022" y="330200"/>
                                </a:lnTo>
                                <a:lnTo>
                                  <a:pt x="255346" y="342900"/>
                                </a:lnTo>
                                <a:lnTo>
                                  <a:pt x="254546" y="342900"/>
                                </a:lnTo>
                                <a:lnTo>
                                  <a:pt x="252488" y="330200"/>
                                </a:lnTo>
                                <a:lnTo>
                                  <a:pt x="250482" y="342900"/>
                                </a:lnTo>
                                <a:lnTo>
                                  <a:pt x="254114" y="342900"/>
                                </a:lnTo>
                                <a:lnTo>
                                  <a:pt x="251701" y="355600"/>
                                </a:lnTo>
                                <a:lnTo>
                                  <a:pt x="247180" y="368300"/>
                                </a:lnTo>
                                <a:lnTo>
                                  <a:pt x="247815" y="368300"/>
                                </a:lnTo>
                                <a:lnTo>
                                  <a:pt x="251155" y="381000"/>
                                </a:lnTo>
                                <a:lnTo>
                                  <a:pt x="248932" y="381000"/>
                                </a:lnTo>
                                <a:lnTo>
                                  <a:pt x="248589" y="393700"/>
                                </a:lnTo>
                                <a:lnTo>
                                  <a:pt x="245275" y="393700"/>
                                </a:lnTo>
                                <a:lnTo>
                                  <a:pt x="245795" y="406400"/>
                                </a:lnTo>
                                <a:lnTo>
                                  <a:pt x="245186" y="406400"/>
                                </a:lnTo>
                                <a:lnTo>
                                  <a:pt x="248805" y="419100"/>
                                </a:lnTo>
                                <a:lnTo>
                                  <a:pt x="248564" y="419100"/>
                                </a:lnTo>
                                <a:lnTo>
                                  <a:pt x="252857" y="431800"/>
                                </a:lnTo>
                                <a:lnTo>
                                  <a:pt x="257784" y="431800"/>
                                </a:lnTo>
                                <a:lnTo>
                                  <a:pt x="256044" y="444500"/>
                                </a:lnTo>
                                <a:lnTo>
                                  <a:pt x="258699" y="444500"/>
                                </a:lnTo>
                                <a:lnTo>
                                  <a:pt x="258711" y="457200"/>
                                </a:lnTo>
                                <a:lnTo>
                                  <a:pt x="265049" y="457200"/>
                                </a:lnTo>
                                <a:lnTo>
                                  <a:pt x="261112" y="469900"/>
                                </a:lnTo>
                                <a:lnTo>
                                  <a:pt x="266382" y="469900"/>
                                </a:lnTo>
                                <a:lnTo>
                                  <a:pt x="266204" y="482600"/>
                                </a:lnTo>
                                <a:lnTo>
                                  <a:pt x="267347" y="495300"/>
                                </a:lnTo>
                                <a:lnTo>
                                  <a:pt x="265531" y="495300"/>
                                </a:lnTo>
                                <a:lnTo>
                                  <a:pt x="266941" y="508000"/>
                                </a:lnTo>
                                <a:lnTo>
                                  <a:pt x="279488" y="508000"/>
                                </a:lnTo>
                                <a:lnTo>
                                  <a:pt x="281914" y="495300"/>
                                </a:lnTo>
                                <a:lnTo>
                                  <a:pt x="293497" y="495300"/>
                                </a:lnTo>
                                <a:lnTo>
                                  <a:pt x="294132" y="508000"/>
                                </a:lnTo>
                                <a:lnTo>
                                  <a:pt x="298196" y="508000"/>
                                </a:lnTo>
                                <a:lnTo>
                                  <a:pt x="295871" y="495300"/>
                                </a:lnTo>
                                <a:lnTo>
                                  <a:pt x="298424" y="495300"/>
                                </a:lnTo>
                                <a:lnTo>
                                  <a:pt x="302539" y="482600"/>
                                </a:lnTo>
                                <a:lnTo>
                                  <a:pt x="305714" y="482600"/>
                                </a:lnTo>
                                <a:lnTo>
                                  <a:pt x="306768" y="469900"/>
                                </a:lnTo>
                                <a:lnTo>
                                  <a:pt x="322148" y="469900"/>
                                </a:lnTo>
                                <a:lnTo>
                                  <a:pt x="324624" y="457200"/>
                                </a:lnTo>
                                <a:lnTo>
                                  <a:pt x="351701" y="457200"/>
                                </a:lnTo>
                                <a:lnTo>
                                  <a:pt x="352272" y="469900"/>
                                </a:lnTo>
                                <a:lnTo>
                                  <a:pt x="355028" y="469900"/>
                                </a:lnTo>
                                <a:lnTo>
                                  <a:pt x="353783" y="482600"/>
                                </a:lnTo>
                                <a:lnTo>
                                  <a:pt x="345859" y="482600"/>
                                </a:lnTo>
                                <a:lnTo>
                                  <a:pt x="335648" y="495300"/>
                                </a:lnTo>
                                <a:lnTo>
                                  <a:pt x="336511" y="495300"/>
                                </a:lnTo>
                                <a:lnTo>
                                  <a:pt x="334073" y="508000"/>
                                </a:lnTo>
                                <a:lnTo>
                                  <a:pt x="335013" y="508000"/>
                                </a:lnTo>
                                <a:lnTo>
                                  <a:pt x="332638" y="520700"/>
                                </a:lnTo>
                                <a:lnTo>
                                  <a:pt x="319811" y="520700"/>
                                </a:lnTo>
                                <a:lnTo>
                                  <a:pt x="316636" y="533400"/>
                                </a:lnTo>
                                <a:lnTo>
                                  <a:pt x="311175" y="533400"/>
                                </a:lnTo>
                                <a:lnTo>
                                  <a:pt x="310146" y="520700"/>
                                </a:lnTo>
                                <a:lnTo>
                                  <a:pt x="291439" y="520700"/>
                                </a:lnTo>
                                <a:lnTo>
                                  <a:pt x="287705" y="533920"/>
                                </a:lnTo>
                                <a:lnTo>
                                  <a:pt x="287108" y="546100"/>
                                </a:lnTo>
                                <a:lnTo>
                                  <a:pt x="303187" y="546100"/>
                                </a:lnTo>
                                <a:lnTo>
                                  <a:pt x="304469" y="533400"/>
                                </a:lnTo>
                                <a:lnTo>
                                  <a:pt x="307886" y="533400"/>
                                </a:lnTo>
                                <a:lnTo>
                                  <a:pt x="307809" y="533920"/>
                                </a:lnTo>
                                <a:lnTo>
                                  <a:pt x="305981" y="546100"/>
                                </a:lnTo>
                                <a:lnTo>
                                  <a:pt x="330022" y="546100"/>
                                </a:lnTo>
                                <a:lnTo>
                                  <a:pt x="335102" y="558800"/>
                                </a:lnTo>
                                <a:lnTo>
                                  <a:pt x="329476" y="558800"/>
                                </a:lnTo>
                                <a:lnTo>
                                  <a:pt x="332511" y="571500"/>
                                </a:lnTo>
                                <a:lnTo>
                                  <a:pt x="331685" y="571500"/>
                                </a:lnTo>
                                <a:lnTo>
                                  <a:pt x="334759" y="584200"/>
                                </a:lnTo>
                                <a:lnTo>
                                  <a:pt x="333514" y="584200"/>
                                </a:lnTo>
                                <a:lnTo>
                                  <a:pt x="338416" y="596900"/>
                                </a:lnTo>
                                <a:lnTo>
                                  <a:pt x="339788" y="596900"/>
                                </a:lnTo>
                                <a:lnTo>
                                  <a:pt x="338416" y="609600"/>
                                </a:lnTo>
                                <a:lnTo>
                                  <a:pt x="339344" y="609600"/>
                                </a:lnTo>
                                <a:lnTo>
                                  <a:pt x="342468" y="622300"/>
                                </a:lnTo>
                                <a:lnTo>
                                  <a:pt x="345998" y="622300"/>
                                </a:lnTo>
                                <a:lnTo>
                                  <a:pt x="346735" y="635000"/>
                                </a:lnTo>
                                <a:lnTo>
                                  <a:pt x="383095" y="635000"/>
                                </a:lnTo>
                                <a:lnTo>
                                  <a:pt x="378574" y="647700"/>
                                </a:lnTo>
                                <a:lnTo>
                                  <a:pt x="383971" y="647700"/>
                                </a:lnTo>
                                <a:lnTo>
                                  <a:pt x="383959" y="648182"/>
                                </a:lnTo>
                                <a:lnTo>
                                  <a:pt x="383413" y="660400"/>
                                </a:lnTo>
                                <a:lnTo>
                                  <a:pt x="374548" y="660400"/>
                                </a:lnTo>
                                <a:lnTo>
                                  <a:pt x="374548" y="711200"/>
                                </a:lnTo>
                                <a:lnTo>
                                  <a:pt x="373519" y="711200"/>
                                </a:lnTo>
                                <a:lnTo>
                                  <a:pt x="369087" y="698500"/>
                                </a:lnTo>
                                <a:lnTo>
                                  <a:pt x="373316" y="698500"/>
                                </a:lnTo>
                                <a:lnTo>
                                  <a:pt x="374548" y="711200"/>
                                </a:lnTo>
                                <a:lnTo>
                                  <a:pt x="374548" y="660400"/>
                                </a:lnTo>
                                <a:lnTo>
                                  <a:pt x="367944" y="660400"/>
                                </a:lnTo>
                                <a:lnTo>
                                  <a:pt x="362165" y="673100"/>
                                </a:lnTo>
                                <a:lnTo>
                                  <a:pt x="365658" y="673100"/>
                                </a:lnTo>
                                <a:lnTo>
                                  <a:pt x="365937" y="685800"/>
                                </a:lnTo>
                                <a:lnTo>
                                  <a:pt x="366877" y="685800"/>
                                </a:lnTo>
                                <a:lnTo>
                                  <a:pt x="366649" y="698500"/>
                                </a:lnTo>
                                <a:lnTo>
                                  <a:pt x="364959" y="698500"/>
                                </a:lnTo>
                                <a:lnTo>
                                  <a:pt x="355536" y="711200"/>
                                </a:lnTo>
                                <a:lnTo>
                                  <a:pt x="334378" y="711200"/>
                                </a:lnTo>
                                <a:lnTo>
                                  <a:pt x="325120" y="723900"/>
                                </a:lnTo>
                                <a:lnTo>
                                  <a:pt x="319913" y="736600"/>
                                </a:lnTo>
                                <a:lnTo>
                                  <a:pt x="309968" y="749300"/>
                                </a:lnTo>
                                <a:lnTo>
                                  <a:pt x="302501" y="762000"/>
                                </a:lnTo>
                                <a:lnTo>
                                  <a:pt x="302145" y="774700"/>
                                </a:lnTo>
                                <a:lnTo>
                                  <a:pt x="303085" y="787400"/>
                                </a:lnTo>
                                <a:lnTo>
                                  <a:pt x="309156" y="787400"/>
                                </a:lnTo>
                                <a:lnTo>
                                  <a:pt x="311569" y="800100"/>
                                </a:lnTo>
                                <a:lnTo>
                                  <a:pt x="310489" y="800100"/>
                                </a:lnTo>
                                <a:lnTo>
                                  <a:pt x="313410" y="812800"/>
                                </a:lnTo>
                                <a:lnTo>
                                  <a:pt x="322199" y="825500"/>
                                </a:lnTo>
                                <a:lnTo>
                                  <a:pt x="323596" y="838200"/>
                                </a:lnTo>
                                <a:lnTo>
                                  <a:pt x="331241" y="838200"/>
                                </a:lnTo>
                                <a:lnTo>
                                  <a:pt x="332867" y="850900"/>
                                </a:lnTo>
                                <a:lnTo>
                                  <a:pt x="340652" y="850900"/>
                                </a:lnTo>
                                <a:lnTo>
                                  <a:pt x="342976" y="863600"/>
                                </a:lnTo>
                                <a:lnTo>
                                  <a:pt x="348183" y="863600"/>
                                </a:lnTo>
                                <a:lnTo>
                                  <a:pt x="350113" y="876300"/>
                                </a:lnTo>
                                <a:lnTo>
                                  <a:pt x="347853" y="876300"/>
                                </a:lnTo>
                                <a:lnTo>
                                  <a:pt x="349885" y="889000"/>
                                </a:lnTo>
                                <a:lnTo>
                                  <a:pt x="353352" y="901700"/>
                                </a:lnTo>
                                <a:lnTo>
                                  <a:pt x="352272" y="901700"/>
                                </a:lnTo>
                                <a:lnTo>
                                  <a:pt x="346798" y="889000"/>
                                </a:lnTo>
                                <a:lnTo>
                                  <a:pt x="331800" y="889000"/>
                                </a:lnTo>
                                <a:lnTo>
                                  <a:pt x="328930" y="901700"/>
                                </a:lnTo>
                                <a:lnTo>
                                  <a:pt x="319760" y="914400"/>
                                </a:lnTo>
                                <a:lnTo>
                                  <a:pt x="321500" y="914400"/>
                                </a:lnTo>
                                <a:lnTo>
                                  <a:pt x="330428" y="927100"/>
                                </a:lnTo>
                                <a:lnTo>
                                  <a:pt x="339585" y="927100"/>
                                </a:lnTo>
                                <a:lnTo>
                                  <a:pt x="341096" y="939800"/>
                                </a:lnTo>
                                <a:lnTo>
                                  <a:pt x="331647" y="939800"/>
                                </a:lnTo>
                                <a:lnTo>
                                  <a:pt x="329095" y="927100"/>
                                </a:lnTo>
                                <a:lnTo>
                                  <a:pt x="323710" y="939800"/>
                                </a:lnTo>
                                <a:lnTo>
                                  <a:pt x="328866" y="939800"/>
                                </a:lnTo>
                                <a:lnTo>
                                  <a:pt x="334276" y="952500"/>
                                </a:lnTo>
                                <a:lnTo>
                                  <a:pt x="314579" y="952500"/>
                                </a:lnTo>
                                <a:lnTo>
                                  <a:pt x="318731" y="965200"/>
                                </a:lnTo>
                                <a:lnTo>
                                  <a:pt x="319151" y="965200"/>
                                </a:lnTo>
                                <a:lnTo>
                                  <a:pt x="322338" y="977900"/>
                                </a:lnTo>
                                <a:lnTo>
                                  <a:pt x="301307" y="977900"/>
                                </a:lnTo>
                                <a:lnTo>
                                  <a:pt x="307746" y="965200"/>
                                </a:lnTo>
                                <a:lnTo>
                                  <a:pt x="290779" y="965200"/>
                                </a:lnTo>
                                <a:lnTo>
                                  <a:pt x="285229" y="990600"/>
                                </a:lnTo>
                                <a:lnTo>
                                  <a:pt x="283629" y="1003300"/>
                                </a:lnTo>
                                <a:lnTo>
                                  <a:pt x="287147" y="1016000"/>
                                </a:lnTo>
                                <a:lnTo>
                                  <a:pt x="289610" y="1028700"/>
                                </a:lnTo>
                                <a:lnTo>
                                  <a:pt x="321398" y="1028700"/>
                                </a:lnTo>
                                <a:lnTo>
                                  <a:pt x="343192" y="1028700"/>
                                </a:lnTo>
                                <a:lnTo>
                                  <a:pt x="348030" y="1041400"/>
                                </a:lnTo>
                                <a:lnTo>
                                  <a:pt x="342519" y="1041400"/>
                                </a:lnTo>
                                <a:lnTo>
                                  <a:pt x="338734" y="1054100"/>
                                </a:lnTo>
                                <a:lnTo>
                                  <a:pt x="334886" y="1054100"/>
                                </a:lnTo>
                                <a:lnTo>
                                  <a:pt x="336626" y="1041400"/>
                                </a:lnTo>
                                <a:lnTo>
                                  <a:pt x="322440" y="1041400"/>
                                </a:lnTo>
                                <a:lnTo>
                                  <a:pt x="321398" y="1028700"/>
                                </a:lnTo>
                                <a:lnTo>
                                  <a:pt x="309689" y="1041400"/>
                                </a:lnTo>
                                <a:lnTo>
                                  <a:pt x="320941" y="1041400"/>
                                </a:lnTo>
                                <a:lnTo>
                                  <a:pt x="318630" y="1054100"/>
                                </a:lnTo>
                                <a:lnTo>
                                  <a:pt x="310921" y="1054100"/>
                                </a:lnTo>
                                <a:lnTo>
                                  <a:pt x="306565" y="1041400"/>
                                </a:lnTo>
                                <a:lnTo>
                                  <a:pt x="301764" y="1041400"/>
                                </a:lnTo>
                                <a:lnTo>
                                  <a:pt x="307797" y="1054100"/>
                                </a:lnTo>
                                <a:lnTo>
                                  <a:pt x="315493" y="1066800"/>
                                </a:lnTo>
                                <a:lnTo>
                                  <a:pt x="320890" y="1066800"/>
                                </a:lnTo>
                                <a:lnTo>
                                  <a:pt x="325780" y="1079500"/>
                                </a:lnTo>
                                <a:lnTo>
                                  <a:pt x="301739" y="1079500"/>
                                </a:lnTo>
                                <a:lnTo>
                                  <a:pt x="303631" y="1066800"/>
                                </a:lnTo>
                                <a:lnTo>
                                  <a:pt x="305409" y="1066800"/>
                                </a:lnTo>
                                <a:lnTo>
                                  <a:pt x="298564" y="1041400"/>
                                </a:lnTo>
                                <a:lnTo>
                                  <a:pt x="297903" y="1041400"/>
                                </a:lnTo>
                                <a:lnTo>
                                  <a:pt x="297789" y="1054100"/>
                                </a:lnTo>
                                <a:lnTo>
                                  <a:pt x="298843" y="1054100"/>
                                </a:lnTo>
                                <a:lnTo>
                                  <a:pt x="297789" y="1066800"/>
                                </a:lnTo>
                                <a:lnTo>
                                  <a:pt x="298043" y="1092200"/>
                                </a:lnTo>
                                <a:lnTo>
                                  <a:pt x="300748" y="1092200"/>
                                </a:lnTo>
                                <a:lnTo>
                                  <a:pt x="302653" y="1117600"/>
                                </a:lnTo>
                                <a:lnTo>
                                  <a:pt x="303022" y="1130300"/>
                                </a:lnTo>
                                <a:lnTo>
                                  <a:pt x="304888" y="1143000"/>
                                </a:lnTo>
                                <a:lnTo>
                                  <a:pt x="300405" y="1155700"/>
                                </a:lnTo>
                                <a:lnTo>
                                  <a:pt x="301764" y="1168400"/>
                                </a:lnTo>
                                <a:lnTo>
                                  <a:pt x="309194" y="1168400"/>
                                </a:lnTo>
                                <a:lnTo>
                                  <a:pt x="309232" y="1155700"/>
                                </a:lnTo>
                                <a:lnTo>
                                  <a:pt x="310476" y="1155700"/>
                                </a:lnTo>
                                <a:lnTo>
                                  <a:pt x="316585" y="1143000"/>
                                </a:lnTo>
                                <a:lnTo>
                                  <a:pt x="320294" y="1143000"/>
                                </a:lnTo>
                                <a:lnTo>
                                  <a:pt x="327977" y="1155700"/>
                                </a:lnTo>
                                <a:lnTo>
                                  <a:pt x="327240" y="1155700"/>
                                </a:lnTo>
                                <a:lnTo>
                                  <a:pt x="329666" y="1168400"/>
                                </a:lnTo>
                                <a:lnTo>
                                  <a:pt x="348640" y="1168400"/>
                                </a:lnTo>
                                <a:lnTo>
                                  <a:pt x="351447" y="1155700"/>
                                </a:lnTo>
                                <a:lnTo>
                                  <a:pt x="348183" y="1155700"/>
                                </a:lnTo>
                                <a:lnTo>
                                  <a:pt x="340956" y="1155700"/>
                                </a:lnTo>
                                <a:lnTo>
                                  <a:pt x="338353" y="1143000"/>
                                </a:lnTo>
                                <a:lnTo>
                                  <a:pt x="348030" y="1143000"/>
                                </a:lnTo>
                                <a:lnTo>
                                  <a:pt x="348183" y="1155700"/>
                                </a:lnTo>
                                <a:lnTo>
                                  <a:pt x="353555" y="1143000"/>
                                </a:lnTo>
                                <a:lnTo>
                                  <a:pt x="358940" y="1143000"/>
                                </a:lnTo>
                                <a:lnTo>
                                  <a:pt x="361492" y="1155700"/>
                                </a:lnTo>
                                <a:lnTo>
                                  <a:pt x="362292" y="1143000"/>
                                </a:lnTo>
                                <a:lnTo>
                                  <a:pt x="369227" y="1143000"/>
                                </a:lnTo>
                                <a:lnTo>
                                  <a:pt x="374802" y="1130300"/>
                                </a:lnTo>
                                <a:lnTo>
                                  <a:pt x="375551" y="1130300"/>
                                </a:lnTo>
                                <a:lnTo>
                                  <a:pt x="384543" y="1117600"/>
                                </a:lnTo>
                                <a:lnTo>
                                  <a:pt x="389102" y="1117600"/>
                                </a:lnTo>
                                <a:lnTo>
                                  <a:pt x="389089" y="1130300"/>
                                </a:lnTo>
                                <a:lnTo>
                                  <a:pt x="393382" y="1130300"/>
                                </a:lnTo>
                                <a:lnTo>
                                  <a:pt x="394017" y="1143000"/>
                                </a:lnTo>
                                <a:lnTo>
                                  <a:pt x="383946" y="1143000"/>
                                </a:lnTo>
                                <a:lnTo>
                                  <a:pt x="384924" y="1155700"/>
                                </a:lnTo>
                                <a:lnTo>
                                  <a:pt x="399592" y="1155700"/>
                                </a:lnTo>
                                <a:lnTo>
                                  <a:pt x="403999" y="1155700"/>
                                </a:lnTo>
                                <a:lnTo>
                                  <a:pt x="400989" y="1143000"/>
                                </a:lnTo>
                                <a:lnTo>
                                  <a:pt x="415366" y="1143000"/>
                                </a:lnTo>
                                <a:lnTo>
                                  <a:pt x="413854" y="1155700"/>
                                </a:lnTo>
                                <a:lnTo>
                                  <a:pt x="414642" y="1155700"/>
                                </a:lnTo>
                                <a:lnTo>
                                  <a:pt x="418439" y="1143000"/>
                                </a:lnTo>
                                <a:lnTo>
                                  <a:pt x="419569" y="1143000"/>
                                </a:lnTo>
                                <a:lnTo>
                                  <a:pt x="419227" y="1155700"/>
                                </a:lnTo>
                                <a:lnTo>
                                  <a:pt x="415036" y="1155700"/>
                                </a:lnTo>
                                <a:lnTo>
                                  <a:pt x="414540" y="1168400"/>
                                </a:lnTo>
                                <a:lnTo>
                                  <a:pt x="408228" y="1168400"/>
                                </a:lnTo>
                                <a:lnTo>
                                  <a:pt x="402996" y="1181100"/>
                                </a:lnTo>
                                <a:lnTo>
                                  <a:pt x="400189" y="1193800"/>
                                </a:lnTo>
                                <a:lnTo>
                                  <a:pt x="399643" y="1193800"/>
                                </a:lnTo>
                                <a:lnTo>
                                  <a:pt x="405587" y="1219200"/>
                                </a:lnTo>
                                <a:lnTo>
                                  <a:pt x="411619" y="1219200"/>
                                </a:lnTo>
                                <a:lnTo>
                                  <a:pt x="415645" y="1206500"/>
                                </a:lnTo>
                                <a:lnTo>
                                  <a:pt x="418020" y="1219200"/>
                                </a:lnTo>
                                <a:lnTo>
                                  <a:pt x="424014" y="1206500"/>
                                </a:lnTo>
                                <a:lnTo>
                                  <a:pt x="425348" y="1206500"/>
                                </a:lnTo>
                                <a:lnTo>
                                  <a:pt x="421601" y="1219200"/>
                                </a:lnTo>
                                <a:lnTo>
                                  <a:pt x="421843" y="1219200"/>
                                </a:lnTo>
                                <a:lnTo>
                                  <a:pt x="423926" y="1244600"/>
                                </a:lnTo>
                                <a:lnTo>
                                  <a:pt x="423913" y="1244803"/>
                                </a:lnTo>
                                <a:lnTo>
                                  <a:pt x="422833" y="1257300"/>
                                </a:lnTo>
                                <a:lnTo>
                                  <a:pt x="415874" y="1257300"/>
                                </a:lnTo>
                                <a:lnTo>
                                  <a:pt x="410298" y="1270000"/>
                                </a:lnTo>
                                <a:lnTo>
                                  <a:pt x="425246" y="1270000"/>
                                </a:lnTo>
                                <a:lnTo>
                                  <a:pt x="439064" y="1257300"/>
                                </a:lnTo>
                                <a:lnTo>
                                  <a:pt x="472757" y="1257300"/>
                                </a:lnTo>
                                <a:lnTo>
                                  <a:pt x="468668" y="1270000"/>
                                </a:lnTo>
                                <a:lnTo>
                                  <a:pt x="474827" y="1270000"/>
                                </a:lnTo>
                                <a:lnTo>
                                  <a:pt x="467385" y="1282700"/>
                                </a:lnTo>
                                <a:lnTo>
                                  <a:pt x="466077" y="1295400"/>
                                </a:lnTo>
                                <a:lnTo>
                                  <a:pt x="458495" y="1295400"/>
                                </a:lnTo>
                                <a:lnTo>
                                  <a:pt x="444881" y="1320800"/>
                                </a:lnTo>
                                <a:lnTo>
                                  <a:pt x="447154" y="1320800"/>
                                </a:lnTo>
                                <a:lnTo>
                                  <a:pt x="446366" y="1333500"/>
                                </a:lnTo>
                                <a:lnTo>
                                  <a:pt x="442671" y="1333500"/>
                                </a:lnTo>
                                <a:lnTo>
                                  <a:pt x="440080" y="1329740"/>
                                </a:lnTo>
                                <a:lnTo>
                                  <a:pt x="441198" y="1333500"/>
                                </a:lnTo>
                                <a:lnTo>
                                  <a:pt x="438810" y="1346200"/>
                                </a:lnTo>
                                <a:lnTo>
                                  <a:pt x="428993" y="1346200"/>
                                </a:lnTo>
                                <a:lnTo>
                                  <a:pt x="427507" y="1358900"/>
                                </a:lnTo>
                                <a:lnTo>
                                  <a:pt x="422960" y="1358900"/>
                                </a:lnTo>
                                <a:lnTo>
                                  <a:pt x="420217" y="1371600"/>
                                </a:lnTo>
                                <a:lnTo>
                                  <a:pt x="419112" y="1371600"/>
                                </a:lnTo>
                                <a:lnTo>
                                  <a:pt x="419138" y="1358900"/>
                                </a:lnTo>
                                <a:lnTo>
                                  <a:pt x="421513" y="1346200"/>
                                </a:lnTo>
                                <a:lnTo>
                                  <a:pt x="424573" y="1346200"/>
                                </a:lnTo>
                                <a:lnTo>
                                  <a:pt x="422757" y="1333500"/>
                                </a:lnTo>
                                <a:lnTo>
                                  <a:pt x="411213" y="1333500"/>
                                </a:lnTo>
                                <a:lnTo>
                                  <a:pt x="411899" y="1346200"/>
                                </a:lnTo>
                                <a:lnTo>
                                  <a:pt x="397421" y="1346200"/>
                                </a:lnTo>
                                <a:lnTo>
                                  <a:pt x="395935" y="1358900"/>
                                </a:lnTo>
                                <a:lnTo>
                                  <a:pt x="400558" y="1358900"/>
                                </a:lnTo>
                                <a:lnTo>
                                  <a:pt x="398907" y="1371600"/>
                                </a:lnTo>
                                <a:lnTo>
                                  <a:pt x="392074" y="1371600"/>
                                </a:lnTo>
                                <a:lnTo>
                                  <a:pt x="384886" y="1358900"/>
                                </a:lnTo>
                                <a:lnTo>
                                  <a:pt x="381558" y="1358900"/>
                                </a:lnTo>
                                <a:lnTo>
                                  <a:pt x="387832" y="1371600"/>
                                </a:lnTo>
                                <a:lnTo>
                                  <a:pt x="371322" y="1371600"/>
                                </a:lnTo>
                                <a:lnTo>
                                  <a:pt x="369430" y="1384300"/>
                                </a:lnTo>
                                <a:lnTo>
                                  <a:pt x="357606" y="1384300"/>
                                </a:lnTo>
                                <a:lnTo>
                                  <a:pt x="353961" y="1397000"/>
                                </a:lnTo>
                                <a:lnTo>
                                  <a:pt x="351358" y="1397000"/>
                                </a:lnTo>
                                <a:lnTo>
                                  <a:pt x="354609" y="1409700"/>
                                </a:lnTo>
                                <a:lnTo>
                                  <a:pt x="348437" y="1409700"/>
                                </a:lnTo>
                                <a:lnTo>
                                  <a:pt x="348361" y="1422400"/>
                                </a:lnTo>
                                <a:lnTo>
                                  <a:pt x="347802" y="1422400"/>
                                </a:lnTo>
                                <a:lnTo>
                                  <a:pt x="349821" y="1435100"/>
                                </a:lnTo>
                                <a:lnTo>
                                  <a:pt x="354812" y="1435100"/>
                                </a:lnTo>
                                <a:lnTo>
                                  <a:pt x="361645" y="1435100"/>
                                </a:lnTo>
                                <a:lnTo>
                                  <a:pt x="362648" y="1447800"/>
                                </a:lnTo>
                                <a:lnTo>
                                  <a:pt x="356400" y="1447800"/>
                                </a:lnTo>
                                <a:lnTo>
                                  <a:pt x="354812" y="1435100"/>
                                </a:lnTo>
                                <a:lnTo>
                                  <a:pt x="350685" y="1447800"/>
                                </a:lnTo>
                                <a:lnTo>
                                  <a:pt x="352501" y="1447800"/>
                                </a:lnTo>
                                <a:lnTo>
                                  <a:pt x="351015" y="1460500"/>
                                </a:lnTo>
                                <a:lnTo>
                                  <a:pt x="350342" y="1460500"/>
                                </a:lnTo>
                                <a:lnTo>
                                  <a:pt x="350316" y="1473200"/>
                                </a:lnTo>
                                <a:lnTo>
                                  <a:pt x="353606" y="1473200"/>
                                </a:lnTo>
                                <a:lnTo>
                                  <a:pt x="349478" y="1485900"/>
                                </a:lnTo>
                                <a:lnTo>
                                  <a:pt x="359829" y="1485900"/>
                                </a:lnTo>
                                <a:lnTo>
                                  <a:pt x="358063" y="1498600"/>
                                </a:lnTo>
                                <a:lnTo>
                                  <a:pt x="364909" y="1498600"/>
                                </a:lnTo>
                                <a:lnTo>
                                  <a:pt x="368769" y="1485900"/>
                                </a:lnTo>
                                <a:lnTo>
                                  <a:pt x="381254" y="1485900"/>
                                </a:lnTo>
                                <a:lnTo>
                                  <a:pt x="385165" y="1473200"/>
                                </a:lnTo>
                                <a:lnTo>
                                  <a:pt x="389140" y="1485900"/>
                                </a:lnTo>
                                <a:lnTo>
                                  <a:pt x="393001" y="1473200"/>
                                </a:lnTo>
                                <a:lnTo>
                                  <a:pt x="401904" y="1473200"/>
                                </a:lnTo>
                                <a:lnTo>
                                  <a:pt x="400837" y="1485900"/>
                                </a:lnTo>
                                <a:lnTo>
                                  <a:pt x="398360" y="1485900"/>
                                </a:lnTo>
                                <a:lnTo>
                                  <a:pt x="399211" y="1498600"/>
                                </a:lnTo>
                                <a:lnTo>
                                  <a:pt x="407390" y="1498600"/>
                                </a:lnTo>
                                <a:lnTo>
                                  <a:pt x="406120" y="1511300"/>
                                </a:lnTo>
                                <a:lnTo>
                                  <a:pt x="411683" y="1511300"/>
                                </a:lnTo>
                                <a:lnTo>
                                  <a:pt x="414007" y="1536700"/>
                                </a:lnTo>
                                <a:lnTo>
                                  <a:pt x="412203" y="1536700"/>
                                </a:lnTo>
                                <a:lnTo>
                                  <a:pt x="412000" y="1549400"/>
                                </a:lnTo>
                                <a:lnTo>
                                  <a:pt x="411721" y="1549400"/>
                                </a:lnTo>
                                <a:lnTo>
                                  <a:pt x="410705" y="1574800"/>
                                </a:lnTo>
                                <a:lnTo>
                                  <a:pt x="405485" y="1574800"/>
                                </a:lnTo>
                                <a:lnTo>
                                  <a:pt x="396252" y="1587500"/>
                                </a:lnTo>
                                <a:lnTo>
                                  <a:pt x="390575" y="1574800"/>
                                </a:lnTo>
                                <a:lnTo>
                                  <a:pt x="387248" y="1574800"/>
                                </a:lnTo>
                                <a:lnTo>
                                  <a:pt x="384848" y="1587500"/>
                                </a:lnTo>
                                <a:lnTo>
                                  <a:pt x="391299" y="1600200"/>
                                </a:lnTo>
                                <a:lnTo>
                                  <a:pt x="391985" y="1625600"/>
                                </a:lnTo>
                                <a:lnTo>
                                  <a:pt x="395998" y="1638300"/>
                                </a:lnTo>
                                <a:lnTo>
                                  <a:pt x="397433" y="1651000"/>
                                </a:lnTo>
                                <a:lnTo>
                                  <a:pt x="404139" y="1651000"/>
                                </a:lnTo>
                                <a:lnTo>
                                  <a:pt x="406831" y="1663700"/>
                                </a:lnTo>
                                <a:lnTo>
                                  <a:pt x="418122" y="1663700"/>
                                </a:lnTo>
                                <a:lnTo>
                                  <a:pt x="416445" y="1651000"/>
                                </a:lnTo>
                                <a:lnTo>
                                  <a:pt x="422529" y="1651000"/>
                                </a:lnTo>
                                <a:lnTo>
                                  <a:pt x="422846" y="1663700"/>
                                </a:lnTo>
                                <a:lnTo>
                                  <a:pt x="419608" y="1663700"/>
                                </a:lnTo>
                                <a:lnTo>
                                  <a:pt x="414388" y="1676400"/>
                                </a:lnTo>
                                <a:lnTo>
                                  <a:pt x="402996" y="1676400"/>
                                </a:lnTo>
                                <a:lnTo>
                                  <a:pt x="394436" y="1689100"/>
                                </a:lnTo>
                                <a:lnTo>
                                  <a:pt x="413981" y="1689100"/>
                                </a:lnTo>
                                <a:lnTo>
                                  <a:pt x="415467" y="1701800"/>
                                </a:lnTo>
                                <a:lnTo>
                                  <a:pt x="416814" y="1701800"/>
                                </a:lnTo>
                                <a:lnTo>
                                  <a:pt x="406222" y="1714500"/>
                                </a:lnTo>
                                <a:lnTo>
                                  <a:pt x="395884" y="1714500"/>
                                </a:lnTo>
                                <a:lnTo>
                                  <a:pt x="397573" y="1727200"/>
                                </a:lnTo>
                                <a:lnTo>
                                  <a:pt x="407073" y="1727200"/>
                                </a:lnTo>
                                <a:lnTo>
                                  <a:pt x="401942" y="1739900"/>
                                </a:lnTo>
                                <a:lnTo>
                                  <a:pt x="413537" y="1739900"/>
                                </a:lnTo>
                                <a:lnTo>
                                  <a:pt x="418058" y="1752600"/>
                                </a:lnTo>
                                <a:lnTo>
                                  <a:pt x="423710" y="1739900"/>
                                </a:lnTo>
                                <a:lnTo>
                                  <a:pt x="421551" y="1739900"/>
                                </a:lnTo>
                                <a:lnTo>
                                  <a:pt x="417969" y="1727200"/>
                                </a:lnTo>
                                <a:lnTo>
                                  <a:pt x="437870" y="1727200"/>
                                </a:lnTo>
                                <a:lnTo>
                                  <a:pt x="439559" y="1739900"/>
                                </a:lnTo>
                                <a:lnTo>
                                  <a:pt x="448741" y="1739900"/>
                                </a:lnTo>
                                <a:lnTo>
                                  <a:pt x="453250" y="1752600"/>
                                </a:lnTo>
                                <a:lnTo>
                                  <a:pt x="460400" y="1752600"/>
                                </a:lnTo>
                                <a:lnTo>
                                  <a:pt x="466509" y="1765300"/>
                                </a:lnTo>
                                <a:lnTo>
                                  <a:pt x="467563" y="1765300"/>
                                </a:lnTo>
                                <a:lnTo>
                                  <a:pt x="467893" y="1778000"/>
                                </a:lnTo>
                                <a:lnTo>
                                  <a:pt x="472909" y="1778000"/>
                                </a:lnTo>
                                <a:lnTo>
                                  <a:pt x="466026" y="1790700"/>
                                </a:lnTo>
                                <a:lnTo>
                                  <a:pt x="459524" y="1778000"/>
                                </a:lnTo>
                                <a:lnTo>
                                  <a:pt x="438302" y="1778000"/>
                                </a:lnTo>
                                <a:lnTo>
                                  <a:pt x="436524" y="1765300"/>
                                </a:lnTo>
                                <a:lnTo>
                                  <a:pt x="401497" y="1765300"/>
                                </a:lnTo>
                                <a:lnTo>
                                  <a:pt x="394195" y="1752600"/>
                                </a:lnTo>
                                <a:lnTo>
                                  <a:pt x="391299" y="1758569"/>
                                </a:lnTo>
                                <a:lnTo>
                                  <a:pt x="391299" y="1765300"/>
                                </a:lnTo>
                                <a:lnTo>
                                  <a:pt x="389547" y="1778000"/>
                                </a:lnTo>
                                <a:lnTo>
                                  <a:pt x="388327" y="1778000"/>
                                </a:lnTo>
                                <a:lnTo>
                                  <a:pt x="388404" y="1765300"/>
                                </a:lnTo>
                                <a:lnTo>
                                  <a:pt x="391299" y="1765300"/>
                                </a:lnTo>
                                <a:lnTo>
                                  <a:pt x="391299" y="1758569"/>
                                </a:lnTo>
                                <a:lnTo>
                                  <a:pt x="388023" y="1765300"/>
                                </a:lnTo>
                                <a:lnTo>
                                  <a:pt x="383781" y="1765300"/>
                                </a:lnTo>
                                <a:lnTo>
                                  <a:pt x="382117" y="1752600"/>
                                </a:lnTo>
                                <a:lnTo>
                                  <a:pt x="357263" y="1752600"/>
                                </a:lnTo>
                                <a:lnTo>
                                  <a:pt x="355130" y="1739900"/>
                                </a:lnTo>
                                <a:lnTo>
                                  <a:pt x="351802" y="1739900"/>
                                </a:lnTo>
                                <a:lnTo>
                                  <a:pt x="348322" y="1752600"/>
                                </a:lnTo>
                                <a:lnTo>
                                  <a:pt x="345681" y="1752600"/>
                                </a:lnTo>
                                <a:lnTo>
                                  <a:pt x="340448" y="1739900"/>
                                </a:lnTo>
                                <a:lnTo>
                                  <a:pt x="294157" y="1739900"/>
                                </a:lnTo>
                                <a:lnTo>
                                  <a:pt x="295541" y="1752600"/>
                                </a:lnTo>
                                <a:lnTo>
                                  <a:pt x="295211" y="1752600"/>
                                </a:lnTo>
                                <a:lnTo>
                                  <a:pt x="296900" y="1765300"/>
                                </a:lnTo>
                                <a:lnTo>
                                  <a:pt x="286842" y="1765300"/>
                                </a:lnTo>
                                <a:lnTo>
                                  <a:pt x="285877" y="1778000"/>
                                </a:lnTo>
                                <a:lnTo>
                                  <a:pt x="279260" y="1778000"/>
                                </a:lnTo>
                                <a:lnTo>
                                  <a:pt x="278930" y="1765300"/>
                                </a:lnTo>
                                <a:lnTo>
                                  <a:pt x="282219" y="1765300"/>
                                </a:lnTo>
                                <a:lnTo>
                                  <a:pt x="285661" y="1752600"/>
                                </a:lnTo>
                                <a:lnTo>
                                  <a:pt x="270649" y="1752600"/>
                                </a:lnTo>
                                <a:lnTo>
                                  <a:pt x="270916" y="1765300"/>
                                </a:lnTo>
                                <a:lnTo>
                                  <a:pt x="266052" y="1765300"/>
                                </a:lnTo>
                                <a:lnTo>
                                  <a:pt x="259473" y="1778000"/>
                                </a:lnTo>
                                <a:lnTo>
                                  <a:pt x="266242" y="1778000"/>
                                </a:lnTo>
                                <a:lnTo>
                                  <a:pt x="267119" y="1790700"/>
                                </a:lnTo>
                                <a:lnTo>
                                  <a:pt x="255066" y="1790700"/>
                                </a:lnTo>
                                <a:lnTo>
                                  <a:pt x="255447" y="1778000"/>
                                </a:lnTo>
                                <a:lnTo>
                                  <a:pt x="249301" y="1778000"/>
                                </a:lnTo>
                                <a:lnTo>
                                  <a:pt x="251358" y="1790700"/>
                                </a:lnTo>
                                <a:lnTo>
                                  <a:pt x="249770" y="1790700"/>
                                </a:lnTo>
                                <a:lnTo>
                                  <a:pt x="248818" y="1803400"/>
                                </a:lnTo>
                                <a:lnTo>
                                  <a:pt x="238874" y="1816100"/>
                                </a:lnTo>
                                <a:lnTo>
                                  <a:pt x="237032" y="1828800"/>
                                </a:lnTo>
                                <a:lnTo>
                                  <a:pt x="235864" y="1828800"/>
                                </a:lnTo>
                                <a:lnTo>
                                  <a:pt x="236131" y="1841500"/>
                                </a:lnTo>
                                <a:lnTo>
                                  <a:pt x="231863" y="1841500"/>
                                </a:lnTo>
                                <a:lnTo>
                                  <a:pt x="229984" y="1828800"/>
                                </a:lnTo>
                                <a:lnTo>
                                  <a:pt x="227596" y="1828800"/>
                                </a:lnTo>
                                <a:lnTo>
                                  <a:pt x="228460" y="1841500"/>
                                </a:lnTo>
                                <a:lnTo>
                                  <a:pt x="227749" y="1841500"/>
                                </a:lnTo>
                                <a:lnTo>
                                  <a:pt x="231330" y="1854200"/>
                                </a:lnTo>
                                <a:lnTo>
                                  <a:pt x="238734" y="1854200"/>
                                </a:lnTo>
                                <a:lnTo>
                                  <a:pt x="238721" y="1866900"/>
                                </a:lnTo>
                                <a:lnTo>
                                  <a:pt x="237832" y="1866900"/>
                                </a:lnTo>
                                <a:lnTo>
                                  <a:pt x="244119" y="1879600"/>
                                </a:lnTo>
                                <a:lnTo>
                                  <a:pt x="247116" y="1879600"/>
                                </a:lnTo>
                                <a:lnTo>
                                  <a:pt x="245605" y="1892300"/>
                                </a:lnTo>
                                <a:lnTo>
                                  <a:pt x="252031" y="1892300"/>
                                </a:lnTo>
                                <a:lnTo>
                                  <a:pt x="252018" y="1879600"/>
                                </a:lnTo>
                                <a:lnTo>
                                  <a:pt x="267055" y="1879600"/>
                                </a:lnTo>
                                <a:lnTo>
                                  <a:pt x="273875" y="1892300"/>
                                </a:lnTo>
                                <a:lnTo>
                                  <a:pt x="274040" y="1892300"/>
                                </a:lnTo>
                                <a:lnTo>
                                  <a:pt x="279628" y="1905000"/>
                                </a:lnTo>
                                <a:lnTo>
                                  <a:pt x="281724" y="1905000"/>
                                </a:lnTo>
                                <a:lnTo>
                                  <a:pt x="280974" y="1917700"/>
                                </a:lnTo>
                                <a:lnTo>
                                  <a:pt x="279984" y="1917700"/>
                                </a:lnTo>
                                <a:lnTo>
                                  <a:pt x="276606" y="1905000"/>
                                </a:lnTo>
                                <a:lnTo>
                                  <a:pt x="236524" y="1905000"/>
                                </a:lnTo>
                                <a:lnTo>
                                  <a:pt x="230543" y="1917700"/>
                                </a:lnTo>
                                <a:lnTo>
                                  <a:pt x="236194" y="1917700"/>
                                </a:lnTo>
                                <a:lnTo>
                                  <a:pt x="236550" y="1930400"/>
                                </a:lnTo>
                                <a:lnTo>
                                  <a:pt x="236766" y="1930400"/>
                                </a:lnTo>
                                <a:lnTo>
                                  <a:pt x="243179" y="1943100"/>
                                </a:lnTo>
                                <a:lnTo>
                                  <a:pt x="230860" y="1943100"/>
                                </a:lnTo>
                                <a:lnTo>
                                  <a:pt x="242265" y="1955800"/>
                                </a:lnTo>
                                <a:lnTo>
                                  <a:pt x="246468" y="1968500"/>
                                </a:lnTo>
                                <a:lnTo>
                                  <a:pt x="238010" y="1968500"/>
                                </a:lnTo>
                                <a:lnTo>
                                  <a:pt x="237261" y="1955800"/>
                                </a:lnTo>
                                <a:lnTo>
                                  <a:pt x="218554" y="1955800"/>
                                </a:lnTo>
                                <a:lnTo>
                                  <a:pt x="216522" y="1943100"/>
                                </a:lnTo>
                                <a:lnTo>
                                  <a:pt x="215061" y="1943100"/>
                                </a:lnTo>
                                <a:lnTo>
                                  <a:pt x="213106" y="1955800"/>
                                </a:lnTo>
                                <a:lnTo>
                                  <a:pt x="203758" y="1955800"/>
                                </a:lnTo>
                                <a:lnTo>
                                  <a:pt x="209143" y="1968500"/>
                                </a:lnTo>
                                <a:lnTo>
                                  <a:pt x="207670" y="1968500"/>
                                </a:lnTo>
                                <a:lnTo>
                                  <a:pt x="201472" y="1981200"/>
                                </a:lnTo>
                                <a:lnTo>
                                  <a:pt x="205778" y="1981200"/>
                                </a:lnTo>
                                <a:lnTo>
                                  <a:pt x="199567" y="1993874"/>
                                </a:lnTo>
                                <a:lnTo>
                                  <a:pt x="204470" y="1993874"/>
                                </a:lnTo>
                                <a:lnTo>
                                  <a:pt x="208788" y="2006600"/>
                                </a:lnTo>
                                <a:lnTo>
                                  <a:pt x="279717" y="2006600"/>
                                </a:lnTo>
                                <a:lnTo>
                                  <a:pt x="279615" y="1993874"/>
                                </a:lnTo>
                                <a:lnTo>
                                  <a:pt x="300990" y="1993874"/>
                                </a:lnTo>
                                <a:lnTo>
                                  <a:pt x="301002" y="1993709"/>
                                </a:lnTo>
                                <a:lnTo>
                                  <a:pt x="301739" y="1981200"/>
                                </a:lnTo>
                                <a:lnTo>
                                  <a:pt x="299466" y="1981200"/>
                                </a:lnTo>
                                <a:lnTo>
                                  <a:pt x="302387" y="1968500"/>
                                </a:lnTo>
                                <a:lnTo>
                                  <a:pt x="303212" y="1968500"/>
                                </a:lnTo>
                                <a:lnTo>
                                  <a:pt x="306908" y="1955800"/>
                                </a:lnTo>
                                <a:lnTo>
                                  <a:pt x="309829" y="1968500"/>
                                </a:lnTo>
                                <a:lnTo>
                                  <a:pt x="309422" y="1968500"/>
                                </a:lnTo>
                                <a:lnTo>
                                  <a:pt x="306641" y="1981200"/>
                                </a:lnTo>
                                <a:lnTo>
                                  <a:pt x="310883" y="1993709"/>
                                </a:lnTo>
                                <a:lnTo>
                                  <a:pt x="310857" y="1993874"/>
                                </a:lnTo>
                                <a:lnTo>
                                  <a:pt x="309829" y="2006600"/>
                                </a:lnTo>
                                <a:lnTo>
                                  <a:pt x="313309" y="2006600"/>
                                </a:lnTo>
                                <a:lnTo>
                                  <a:pt x="312915" y="2019300"/>
                                </a:lnTo>
                                <a:lnTo>
                                  <a:pt x="322630" y="2019300"/>
                                </a:lnTo>
                                <a:lnTo>
                                  <a:pt x="321703" y="2006600"/>
                                </a:lnTo>
                                <a:lnTo>
                                  <a:pt x="320827" y="2006600"/>
                                </a:lnTo>
                                <a:lnTo>
                                  <a:pt x="326758" y="1993874"/>
                                </a:lnTo>
                                <a:lnTo>
                                  <a:pt x="330669" y="1993874"/>
                                </a:lnTo>
                                <a:lnTo>
                                  <a:pt x="340677" y="1981200"/>
                                </a:lnTo>
                                <a:lnTo>
                                  <a:pt x="350570" y="1993874"/>
                                </a:lnTo>
                                <a:lnTo>
                                  <a:pt x="333730" y="1993874"/>
                                </a:lnTo>
                                <a:lnTo>
                                  <a:pt x="333082" y="2006600"/>
                                </a:lnTo>
                                <a:lnTo>
                                  <a:pt x="327888" y="2006600"/>
                                </a:lnTo>
                                <a:lnTo>
                                  <a:pt x="330593" y="2019300"/>
                                </a:lnTo>
                                <a:lnTo>
                                  <a:pt x="340537" y="2019300"/>
                                </a:lnTo>
                                <a:lnTo>
                                  <a:pt x="340398" y="2032000"/>
                                </a:lnTo>
                                <a:lnTo>
                                  <a:pt x="343738" y="2019300"/>
                                </a:lnTo>
                                <a:lnTo>
                                  <a:pt x="346862" y="2019300"/>
                                </a:lnTo>
                                <a:lnTo>
                                  <a:pt x="352069" y="2032000"/>
                                </a:lnTo>
                                <a:lnTo>
                                  <a:pt x="346494" y="2032000"/>
                                </a:lnTo>
                                <a:lnTo>
                                  <a:pt x="348373" y="2044700"/>
                                </a:lnTo>
                                <a:lnTo>
                                  <a:pt x="353695" y="2032000"/>
                                </a:lnTo>
                                <a:lnTo>
                                  <a:pt x="359206" y="2044700"/>
                                </a:lnTo>
                                <a:lnTo>
                                  <a:pt x="353644" y="2044700"/>
                                </a:lnTo>
                                <a:lnTo>
                                  <a:pt x="360451" y="2057400"/>
                                </a:lnTo>
                                <a:lnTo>
                                  <a:pt x="345909" y="2057400"/>
                                </a:lnTo>
                                <a:lnTo>
                                  <a:pt x="350278" y="2070100"/>
                                </a:lnTo>
                                <a:lnTo>
                                  <a:pt x="348602" y="2082800"/>
                                </a:lnTo>
                                <a:lnTo>
                                  <a:pt x="353606" y="2082800"/>
                                </a:lnTo>
                                <a:lnTo>
                                  <a:pt x="352653" y="2095500"/>
                                </a:lnTo>
                                <a:lnTo>
                                  <a:pt x="355155" y="2095500"/>
                                </a:lnTo>
                                <a:lnTo>
                                  <a:pt x="359613" y="2108200"/>
                                </a:lnTo>
                                <a:lnTo>
                                  <a:pt x="373253" y="2108200"/>
                                </a:lnTo>
                                <a:lnTo>
                                  <a:pt x="367995" y="2095500"/>
                                </a:lnTo>
                                <a:lnTo>
                                  <a:pt x="370522" y="2095500"/>
                                </a:lnTo>
                                <a:lnTo>
                                  <a:pt x="365569" y="2082800"/>
                                </a:lnTo>
                                <a:lnTo>
                                  <a:pt x="372071" y="2082800"/>
                                </a:lnTo>
                                <a:lnTo>
                                  <a:pt x="377139" y="2095500"/>
                                </a:lnTo>
                                <a:lnTo>
                                  <a:pt x="382333" y="2095500"/>
                                </a:lnTo>
                                <a:lnTo>
                                  <a:pt x="385724" y="2108200"/>
                                </a:lnTo>
                                <a:lnTo>
                                  <a:pt x="386753" y="2120900"/>
                                </a:lnTo>
                                <a:lnTo>
                                  <a:pt x="395452" y="2120900"/>
                                </a:lnTo>
                                <a:lnTo>
                                  <a:pt x="393750" y="2133600"/>
                                </a:lnTo>
                                <a:lnTo>
                                  <a:pt x="399656" y="2133600"/>
                                </a:lnTo>
                                <a:lnTo>
                                  <a:pt x="401320" y="2146300"/>
                                </a:lnTo>
                                <a:lnTo>
                                  <a:pt x="410387" y="2146300"/>
                                </a:lnTo>
                                <a:lnTo>
                                  <a:pt x="416090" y="2159000"/>
                                </a:lnTo>
                                <a:lnTo>
                                  <a:pt x="434543" y="2159000"/>
                                </a:lnTo>
                                <a:lnTo>
                                  <a:pt x="436511" y="2171700"/>
                                </a:lnTo>
                                <a:lnTo>
                                  <a:pt x="439877" y="2171700"/>
                                </a:lnTo>
                                <a:lnTo>
                                  <a:pt x="443725" y="2184400"/>
                                </a:lnTo>
                                <a:lnTo>
                                  <a:pt x="444157" y="2171700"/>
                                </a:lnTo>
                                <a:lnTo>
                                  <a:pt x="440766" y="2171700"/>
                                </a:lnTo>
                                <a:lnTo>
                                  <a:pt x="443420" y="2159000"/>
                                </a:lnTo>
                                <a:lnTo>
                                  <a:pt x="448183" y="2159000"/>
                                </a:lnTo>
                                <a:lnTo>
                                  <a:pt x="447001" y="2171700"/>
                                </a:lnTo>
                                <a:lnTo>
                                  <a:pt x="449059" y="2171700"/>
                                </a:lnTo>
                                <a:lnTo>
                                  <a:pt x="448208" y="2184400"/>
                                </a:lnTo>
                                <a:lnTo>
                                  <a:pt x="456323" y="2184400"/>
                                </a:lnTo>
                                <a:lnTo>
                                  <a:pt x="456590" y="2171700"/>
                                </a:lnTo>
                                <a:lnTo>
                                  <a:pt x="464566" y="2171700"/>
                                </a:lnTo>
                                <a:lnTo>
                                  <a:pt x="465531" y="2184400"/>
                                </a:lnTo>
                                <a:lnTo>
                                  <a:pt x="471322" y="2184400"/>
                                </a:lnTo>
                                <a:lnTo>
                                  <a:pt x="473544" y="2171700"/>
                                </a:lnTo>
                                <a:lnTo>
                                  <a:pt x="475742" y="2171700"/>
                                </a:lnTo>
                                <a:lnTo>
                                  <a:pt x="475335" y="2184400"/>
                                </a:lnTo>
                                <a:lnTo>
                                  <a:pt x="483920" y="2184400"/>
                                </a:lnTo>
                                <a:lnTo>
                                  <a:pt x="480682" y="2171700"/>
                                </a:lnTo>
                                <a:lnTo>
                                  <a:pt x="478739" y="2171700"/>
                                </a:lnTo>
                                <a:lnTo>
                                  <a:pt x="482117" y="2159000"/>
                                </a:lnTo>
                                <a:lnTo>
                                  <a:pt x="486232" y="2159000"/>
                                </a:lnTo>
                                <a:lnTo>
                                  <a:pt x="486232" y="2171700"/>
                                </a:lnTo>
                                <a:lnTo>
                                  <a:pt x="492582" y="2171700"/>
                                </a:lnTo>
                                <a:lnTo>
                                  <a:pt x="492658" y="2159000"/>
                                </a:lnTo>
                                <a:lnTo>
                                  <a:pt x="501015" y="2159000"/>
                                </a:lnTo>
                                <a:lnTo>
                                  <a:pt x="497979" y="2146300"/>
                                </a:lnTo>
                                <a:lnTo>
                                  <a:pt x="502450" y="2146300"/>
                                </a:lnTo>
                                <a:lnTo>
                                  <a:pt x="506869" y="2133600"/>
                                </a:lnTo>
                                <a:lnTo>
                                  <a:pt x="523125" y="2133600"/>
                                </a:lnTo>
                                <a:lnTo>
                                  <a:pt x="528523" y="2146300"/>
                                </a:lnTo>
                                <a:lnTo>
                                  <a:pt x="512533" y="2146300"/>
                                </a:lnTo>
                                <a:lnTo>
                                  <a:pt x="519341" y="2159000"/>
                                </a:lnTo>
                                <a:lnTo>
                                  <a:pt x="522122" y="2171700"/>
                                </a:lnTo>
                                <a:lnTo>
                                  <a:pt x="530326" y="2171700"/>
                                </a:lnTo>
                                <a:lnTo>
                                  <a:pt x="528624" y="2184400"/>
                                </a:lnTo>
                                <a:lnTo>
                                  <a:pt x="529691" y="2184400"/>
                                </a:lnTo>
                                <a:lnTo>
                                  <a:pt x="535559" y="2197100"/>
                                </a:lnTo>
                                <a:lnTo>
                                  <a:pt x="542048" y="2209800"/>
                                </a:lnTo>
                                <a:lnTo>
                                  <a:pt x="542099" y="2210041"/>
                                </a:lnTo>
                                <a:lnTo>
                                  <a:pt x="544830" y="2222436"/>
                                </a:lnTo>
                                <a:lnTo>
                                  <a:pt x="544652" y="2235200"/>
                                </a:lnTo>
                                <a:lnTo>
                                  <a:pt x="550608" y="2235200"/>
                                </a:lnTo>
                                <a:lnTo>
                                  <a:pt x="550646" y="2247900"/>
                                </a:lnTo>
                                <a:lnTo>
                                  <a:pt x="552919" y="2247900"/>
                                </a:lnTo>
                                <a:lnTo>
                                  <a:pt x="557110" y="2235200"/>
                                </a:lnTo>
                                <a:lnTo>
                                  <a:pt x="562343" y="2235200"/>
                                </a:lnTo>
                                <a:lnTo>
                                  <a:pt x="566407" y="2247900"/>
                                </a:lnTo>
                                <a:lnTo>
                                  <a:pt x="569175" y="2235200"/>
                                </a:lnTo>
                                <a:lnTo>
                                  <a:pt x="575716" y="2235200"/>
                                </a:lnTo>
                                <a:lnTo>
                                  <a:pt x="580872" y="2222436"/>
                                </a:lnTo>
                                <a:lnTo>
                                  <a:pt x="609434" y="2222436"/>
                                </a:lnTo>
                                <a:lnTo>
                                  <a:pt x="613664" y="2209800"/>
                                </a:lnTo>
                                <a:lnTo>
                                  <a:pt x="613130" y="2209800"/>
                                </a:lnTo>
                                <a:lnTo>
                                  <a:pt x="613930" y="2184400"/>
                                </a:lnTo>
                                <a:lnTo>
                                  <a:pt x="623671" y="2184400"/>
                                </a:lnTo>
                                <a:lnTo>
                                  <a:pt x="627608" y="2171700"/>
                                </a:lnTo>
                                <a:lnTo>
                                  <a:pt x="633730" y="2171700"/>
                                </a:lnTo>
                                <a:lnTo>
                                  <a:pt x="634174" y="2159000"/>
                                </a:lnTo>
                                <a:lnTo>
                                  <a:pt x="639305" y="2146300"/>
                                </a:lnTo>
                                <a:lnTo>
                                  <a:pt x="645490" y="2146300"/>
                                </a:lnTo>
                                <a:lnTo>
                                  <a:pt x="657212" y="2133600"/>
                                </a:lnTo>
                                <a:lnTo>
                                  <a:pt x="676757" y="2133600"/>
                                </a:lnTo>
                                <a:lnTo>
                                  <a:pt x="687616" y="2120900"/>
                                </a:lnTo>
                                <a:lnTo>
                                  <a:pt x="697585" y="2120900"/>
                                </a:lnTo>
                                <a:lnTo>
                                  <a:pt x="703440" y="2108200"/>
                                </a:lnTo>
                                <a:lnTo>
                                  <a:pt x="708672" y="2108200"/>
                                </a:lnTo>
                                <a:lnTo>
                                  <a:pt x="719137" y="2120900"/>
                                </a:lnTo>
                                <a:lnTo>
                                  <a:pt x="723760" y="2120900"/>
                                </a:lnTo>
                                <a:lnTo>
                                  <a:pt x="724585" y="2108200"/>
                                </a:lnTo>
                                <a:lnTo>
                                  <a:pt x="727976" y="2108200"/>
                                </a:lnTo>
                                <a:lnTo>
                                  <a:pt x="737069" y="2095500"/>
                                </a:lnTo>
                                <a:lnTo>
                                  <a:pt x="740524" y="2082800"/>
                                </a:lnTo>
                                <a:lnTo>
                                  <a:pt x="740816" y="2082800"/>
                                </a:lnTo>
                                <a:lnTo>
                                  <a:pt x="734758" y="2070100"/>
                                </a:lnTo>
                                <a:lnTo>
                                  <a:pt x="733450" y="2070100"/>
                                </a:lnTo>
                                <a:lnTo>
                                  <a:pt x="739152" y="2057400"/>
                                </a:lnTo>
                                <a:lnTo>
                                  <a:pt x="741375" y="2057400"/>
                                </a:lnTo>
                                <a:lnTo>
                                  <a:pt x="741934" y="2044700"/>
                                </a:lnTo>
                                <a:lnTo>
                                  <a:pt x="744969" y="2044700"/>
                                </a:lnTo>
                                <a:lnTo>
                                  <a:pt x="744842" y="2057400"/>
                                </a:lnTo>
                                <a:lnTo>
                                  <a:pt x="737133" y="2070100"/>
                                </a:lnTo>
                                <a:lnTo>
                                  <a:pt x="743991" y="2082800"/>
                                </a:lnTo>
                                <a:lnTo>
                                  <a:pt x="754202" y="2082800"/>
                                </a:lnTo>
                                <a:lnTo>
                                  <a:pt x="744816" y="2095500"/>
                                </a:lnTo>
                                <a:lnTo>
                                  <a:pt x="744499" y="2095500"/>
                                </a:lnTo>
                                <a:lnTo>
                                  <a:pt x="740079" y="2108200"/>
                                </a:lnTo>
                                <a:lnTo>
                                  <a:pt x="729957" y="2108200"/>
                                </a:lnTo>
                                <a:lnTo>
                                  <a:pt x="728230" y="2120900"/>
                                </a:lnTo>
                                <a:lnTo>
                                  <a:pt x="728573" y="2120900"/>
                                </a:lnTo>
                                <a:lnTo>
                                  <a:pt x="722947" y="2133600"/>
                                </a:lnTo>
                                <a:lnTo>
                                  <a:pt x="696087" y="2133600"/>
                                </a:lnTo>
                                <a:lnTo>
                                  <a:pt x="696785" y="2146300"/>
                                </a:lnTo>
                                <a:lnTo>
                                  <a:pt x="691095" y="2146300"/>
                                </a:lnTo>
                                <a:lnTo>
                                  <a:pt x="684644" y="2159000"/>
                                </a:lnTo>
                                <a:lnTo>
                                  <a:pt x="665048" y="2159000"/>
                                </a:lnTo>
                                <a:lnTo>
                                  <a:pt x="661581" y="2146300"/>
                                </a:lnTo>
                                <a:lnTo>
                                  <a:pt x="646049" y="2146300"/>
                                </a:lnTo>
                                <a:lnTo>
                                  <a:pt x="645502" y="2159000"/>
                                </a:lnTo>
                                <a:lnTo>
                                  <a:pt x="642467" y="2159000"/>
                                </a:lnTo>
                                <a:lnTo>
                                  <a:pt x="648500" y="2171700"/>
                                </a:lnTo>
                                <a:lnTo>
                                  <a:pt x="650240" y="2184400"/>
                                </a:lnTo>
                                <a:lnTo>
                                  <a:pt x="649681" y="2184400"/>
                                </a:lnTo>
                                <a:lnTo>
                                  <a:pt x="640041" y="2197100"/>
                                </a:lnTo>
                                <a:lnTo>
                                  <a:pt x="636803" y="2209800"/>
                                </a:lnTo>
                                <a:lnTo>
                                  <a:pt x="632777" y="2209800"/>
                                </a:lnTo>
                                <a:lnTo>
                                  <a:pt x="632752" y="2210041"/>
                                </a:lnTo>
                                <a:lnTo>
                                  <a:pt x="631113" y="2222436"/>
                                </a:lnTo>
                                <a:lnTo>
                                  <a:pt x="627202" y="2222436"/>
                                </a:lnTo>
                                <a:lnTo>
                                  <a:pt x="621461" y="2235200"/>
                                </a:lnTo>
                                <a:lnTo>
                                  <a:pt x="621741" y="2247900"/>
                                </a:lnTo>
                                <a:lnTo>
                                  <a:pt x="619607" y="2247900"/>
                                </a:lnTo>
                                <a:lnTo>
                                  <a:pt x="622528" y="2260600"/>
                                </a:lnTo>
                                <a:lnTo>
                                  <a:pt x="612089" y="2260600"/>
                                </a:lnTo>
                                <a:lnTo>
                                  <a:pt x="613702" y="2273300"/>
                                </a:lnTo>
                                <a:lnTo>
                                  <a:pt x="626173" y="2273300"/>
                                </a:lnTo>
                                <a:lnTo>
                                  <a:pt x="627659" y="2286000"/>
                                </a:lnTo>
                                <a:lnTo>
                                  <a:pt x="634060" y="2286000"/>
                                </a:lnTo>
                                <a:lnTo>
                                  <a:pt x="633793" y="2273300"/>
                                </a:lnTo>
                                <a:lnTo>
                                  <a:pt x="628523" y="2273300"/>
                                </a:lnTo>
                                <a:lnTo>
                                  <a:pt x="623100" y="2260600"/>
                                </a:lnTo>
                                <a:lnTo>
                                  <a:pt x="636701" y="2260600"/>
                                </a:lnTo>
                                <a:lnTo>
                                  <a:pt x="638429" y="2273300"/>
                                </a:lnTo>
                                <a:lnTo>
                                  <a:pt x="641858" y="2273300"/>
                                </a:lnTo>
                                <a:lnTo>
                                  <a:pt x="636866" y="2260600"/>
                                </a:lnTo>
                                <a:lnTo>
                                  <a:pt x="639330" y="2247900"/>
                                </a:lnTo>
                                <a:lnTo>
                                  <a:pt x="657910" y="2247900"/>
                                </a:lnTo>
                                <a:lnTo>
                                  <a:pt x="659244" y="2260600"/>
                                </a:lnTo>
                                <a:lnTo>
                                  <a:pt x="654710" y="2273300"/>
                                </a:lnTo>
                                <a:lnTo>
                                  <a:pt x="647484" y="2273300"/>
                                </a:lnTo>
                                <a:lnTo>
                                  <a:pt x="652081" y="2286000"/>
                                </a:lnTo>
                                <a:lnTo>
                                  <a:pt x="671576" y="2286000"/>
                                </a:lnTo>
                                <a:lnTo>
                                  <a:pt x="678395" y="2273300"/>
                                </a:lnTo>
                                <a:lnTo>
                                  <a:pt x="679056" y="2260600"/>
                                </a:lnTo>
                                <a:lnTo>
                                  <a:pt x="682409" y="2260600"/>
                                </a:lnTo>
                                <a:lnTo>
                                  <a:pt x="683488" y="2247900"/>
                                </a:lnTo>
                                <a:lnTo>
                                  <a:pt x="684149" y="2247900"/>
                                </a:lnTo>
                                <a:lnTo>
                                  <a:pt x="684580" y="2235200"/>
                                </a:lnTo>
                                <a:lnTo>
                                  <a:pt x="690994" y="2235200"/>
                                </a:lnTo>
                                <a:lnTo>
                                  <a:pt x="692492" y="2222436"/>
                                </a:lnTo>
                                <a:lnTo>
                                  <a:pt x="697522" y="2222436"/>
                                </a:lnTo>
                                <a:lnTo>
                                  <a:pt x="694550" y="2209800"/>
                                </a:lnTo>
                                <a:lnTo>
                                  <a:pt x="695706" y="2209800"/>
                                </a:lnTo>
                                <a:lnTo>
                                  <a:pt x="695782" y="2210041"/>
                                </a:lnTo>
                                <a:lnTo>
                                  <a:pt x="700290" y="2222436"/>
                                </a:lnTo>
                                <a:lnTo>
                                  <a:pt x="701814" y="2222436"/>
                                </a:lnTo>
                                <a:lnTo>
                                  <a:pt x="698385" y="2235200"/>
                                </a:lnTo>
                                <a:lnTo>
                                  <a:pt x="697649" y="2235200"/>
                                </a:lnTo>
                                <a:lnTo>
                                  <a:pt x="690867" y="2247900"/>
                                </a:lnTo>
                                <a:lnTo>
                                  <a:pt x="692111" y="2247900"/>
                                </a:lnTo>
                                <a:lnTo>
                                  <a:pt x="692391" y="2260600"/>
                                </a:lnTo>
                                <a:lnTo>
                                  <a:pt x="693915" y="2260600"/>
                                </a:lnTo>
                                <a:lnTo>
                                  <a:pt x="691019" y="2273300"/>
                                </a:lnTo>
                                <a:lnTo>
                                  <a:pt x="692988" y="2273300"/>
                                </a:lnTo>
                                <a:lnTo>
                                  <a:pt x="692886" y="2286000"/>
                                </a:lnTo>
                                <a:lnTo>
                                  <a:pt x="688949" y="2286000"/>
                                </a:lnTo>
                                <a:lnTo>
                                  <a:pt x="689711" y="2298700"/>
                                </a:lnTo>
                                <a:lnTo>
                                  <a:pt x="685139" y="2298700"/>
                                </a:lnTo>
                                <a:lnTo>
                                  <a:pt x="682904" y="2286000"/>
                                </a:lnTo>
                                <a:lnTo>
                                  <a:pt x="680085" y="2286000"/>
                                </a:lnTo>
                                <a:lnTo>
                                  <a:pt x="676262" y="2298700"/>
                                </a:lnTo>
                                <a:lnTo>
                                  <a:pt x="666648" y="2298700"/>
                                </a:lnTo>
                                <a:lnTo>
                                  <a:pt x="661035" y="2311400"/>
                                </a:lnTo>
                                <a:lnTo>
                                  <a:pt x="655853" y="2298700"/>
                                </a:lnTo>
                                <a:lnTo>
                                  <a:pt x="649173" y="2311400"/>
                                </a:lnTo>
                                <a:lnTo>
                                  <a:pt x="656120" y="2311400"/>
                                </a:lnTo>
                                <a:lnTo>
                                  <a:pt x="665048" y="2324100"/>
                                </a:lnTo>
                                <a:lnTo>
                                  <a:pt x="701586" y="2324100"/>
                                </a:lnTo>
                                <a:lnTo>
                                  <a:pt x="710946" y="2311400"/>
                                </a:lnTo>
                                <a:lnTo>
                                  <a:pt x="716953" y="2311400"/>
                                </a:lnTo>
                                <a:lnTo>
                                  <a:pt x="717156" y="2298700"/>
                                </a:lnTo>
                                <a:lnTo>
                                  <a:pt x="722757" y="2298700"/>
                                </a:lnTo>
                                <a:lnTo>
                                  <a:pt x="732523" y="2286000"/>
                                </a:lnTo>
                                <a:lnTo>
                                  <a:pt x="747585" y="2286000"/>
                                </a:lnTo>
                                <a:lnTo>
                                  <a:pt x="752856" y="2298700"/>
                                </a:lnTo>
                                <a:lnTo>
                                  <a:pt x="761466" y="2286000"/>
                                </a:lnTo>
                                <a:lnTo>
                                  <a:pt x="776655" y="2286000"/>
                                </a:lnTo>
                                <a:lnTo>
                                  <a:pt x="786079" y="2273300"/>
                                </a:lnTo>
                                <a:lnTo>
                                  <a:pt x="801497" y="2273300"/>
                                </a:lnTo>
                                <a:lnTo>
                                  <a:pt x="797242" y="2260600"/>
                                </a:lnTo>
                                <a:lnTo>
                                  <a:pt x="799985" y="2247900"/>
                                </a:lnTo>
                                <a:lnTo>
                                  <a:pt x="785190" y="2247900"/>
                                </a:lnTo>
                                <a:lnTo>
                                  <a:pt x="786942" y="2235200"/>
                                </a:lnTo>
                                <a:lnTo>
                                  <a:pt x="785609" y="2235200"/>
                                </a:lnTo>
                                <a:lnTo>
                                  <a:pt x="790460" y="2222436"/>
                                </a:lnTo>
                                <a:lnTo>
                                  <a:pt x="789038" y="2222436"/>
                                </a:lnTo>
                                <a:lnTo>
                                  <a:pt x="793953" y="2209800"/>
                                </a:lnTo>
                                <a:lnTo>
                                  <a:pt x="798423" y="2209800"/>
                                </a:lnTo>
                                <a:lnTo>
                                  <a:pt x="798525" y="2197100"/>
                                </a:lnTo>
                                <a:lnTo>
                                  <a:pt x="805840" y="2184400"/>
                                </a:lnTo>
                                <a:lnTo>
                                  <a:pt x="821258" y="2184400"/>
                                </a:lnTo>
                                <a:lnTo>
                                  <a:pt x="824001" y="2171700"/>
                                </a:lnTo>
                                <a:lnTo>
                                  <a:pt x="824776" y="2171700"/>
                                </a:lnTo>
                                <a:lnTo>
                                  <a:pt x="828179" y="2184400"/>
                                </a:lnTo>
                                <a:lnTo>
                                  <a:pt x="834034" y="2184400"/>
                                </a:lnTo>
                                <a:lnTo>
                                  <a:pt x="830745" y="2197100"/>
                                </a:lnTo>
                                <a:lnTo>
                                  <a:pt x="818438" y="2197100"/>
                                </a:lnTo>
                                <a:lnTo>
                                  <a:pt x="815238" y="2209800"/>
                                </a:lnTo>
                                <a:lnTo>
                                  <a:pt x="805154" y="2209800"/>
                                </a:lnTo>
                                <a:lnTo>
                                  <a:pt x="798233" y="2222436"/>
                                </a:lnTo>
                                <a:lnTo>
                                  <a:pt x="807618" y="2235200"/>
                                </a:lnTo>
                                <a:lnTo>
                                  <a:pt x="808202" y="2235200"/>
                                </a:lnTo>
                                <a:lnTo>
                                  <a:pt x="813752" y="2247900"/>
                                </a:lnTo>
                                <a:lnTo>
                                  <a:pt x="835520" y="2247900"/>
                                </a:lnTo>
                                <a:lnTo>
                                  <a:pt x="841413" y="2235200"/>
                                </a:lnTo>
                                <a:lnTo>
                                  <a:pt x="905306" y="2235200"/>
                                </a:lnTo>
                                <a:lnTo>
                                  <a:pt x="911364" y="2247900"/>
                                </a:lnTo>
                                <a:lnTo>
                                  <a:pt x="917092" y="2247900"/>
                                </a:lnTo>
                                <a:lnTo>
                                  <a:pt x="920711" y="2260600"/>
                                </a:lnTo>
                                <a:lnTo>
                                  <a:pt x="926020" y="2260600"/>
                                </a:lnTo>
                                <a:lnTo>
                                  <a:pt x="929767" y="2247900"/>
                                </a:lnTo>
                                <a:lnTo>
                                  <a:pt x="934885" y="2247900"/>
                                </a:lnTo>
                                <a:lnTo>
                                  <a:pt x="938987" y="2260600"/>
                                </a:lnTo>
                                <a:lnTo>
                                  <a:pt x="936777" y="2273300"/>
                                </a:lnTo>
                                <a:lnTo>
                                  <a:pt x="934821" y="2273300"/>
                                </a:lnTo>
                                <a:lnTo>
                                  <a:pt x="936180" y="2286000"/>
                                </a:lnTo>
                                <a:lnTo>
                                  <a:pt x="934110" y="2298700"/>
                                </a:lnTo>
                                <a:lnTo>
                                  <a:pt x="931151" y="2311400"/>
                                </a:lnTo>
                                <a:lnTo>
                                  <a:pt x="925169" y="2324100"/>
                                </a:lnTo>
                                <a:lnTo>
                                  <a:pt x="922108" y="2324100"/>
                                </a:lnTo>
                                <a:lnTo>
                                  <a:pt x="926642" y="2336800"/>
                                </a:lnTo>
                                <a:lnTo>
                                  <a:pt x="917067" y="2336800"/>
                                </a:lnTo>
                                <a:lnTo>
                                  <a:pt x="916546" y="2324100"/>
                                </a:lnTo>
                                <a:lnTo>
                                  <a:pt x="915073" y="2311400"/>
                                </a:lnTo>
                                <a:lnTo>
                                  <a:pt x="911936" y="2311400"/>
                                </a:lnTo>
                                <a:lnTo>
                                  <a:pt x="917778" y="2298700"/>
                                </a:lnTo>
                                <a:lnTo>
                                  <a:pt x="914463" y="2298700"/>
                                </a:lnTo>
                                <a:lnTo>
                                  <a:pt x="915162" y="2286000"/>
                                </a:lnTo>
                                <a:lnTo>
                                  <a:pt x="919200" y="2286000"/>
                                </a:lnTo>
                                <a:lnTo>
                                  <a:pt x="922591" y="2298700"/>
                                </a:lnTo>
                                <a:lnTo>
                                  <a:pt x="920432" y="2298700"/>
                                </a:lnTo>
                                <a:lnTo>
                                  <a:pt x="919429" y="2311400"/>
                                </a:lnTo>
                                <a:lnTo>
                                  <a:pt x="919276" y="2311400"/>
                                </a:lnTo>
                                <a:lnTo>
                                  <a:pt x="919276" y="2324100"/>
                                </a:lnTo>
                                <a:lnTo>
                                  <a:pt x="920051" y="2324100"/>
                                </a:lnTo>
                                <a:lnTo>
                                  <a:pt x="921550" y="2311400"/>
                                </a:lnTo>
                                <a:lnTo>
                                  <a:pt x="925690" y="2311400"/>
                                </a:lnTo>
                                <a:lnTo>
                                  <a:pt x="924369" y="2298700"/>
                                </a:lnTo>
                                <a:lnTo>
                                  <a:pt x="925461" y="2298700"/>
                                </a:lnTo>
                                <a:lnTo>
                                  <a:pt x="925195" y="2286000"/>
                                </a:lnTo>
                                <a:lnTo>
                                  <a:pt x="920445" y="2286000"/>
                                </a:lnTo>
                                <a:lnTo>
                                  <a:pt x="918883" y="2273300"/>
                                </a:lnTo>
                                <a:lnTo>
                                  <a:pt x="915746" y="2273300"/>
                                </a:lnTo>
                                <a:lnTo>
                                  <a:pt x="910056" y="2286000"/>
                                </a:lnTo>
                                <a:lnTo>
                                  <a:pt x="906233" y="2286000"/>
                                </a:lnTo>
                                <a:lnTo>
                                  <a:pt x="909332" y="2273300"/>
                                </a:lnTo>
                                <a:lnTo>
                                  <a:pt x="874737" y="2273300"/>
                                </a:lnTo>
                                <a:lnTo>
                                  <a:pt x="871435" y="2260600"/>
                                </a:lnTo>
                                <a:lnTo>
                                  <a:pt x="858723" y="2260600"/>
                                </a:lnTo>
                                <a:lnTo>
                                  <a:pt x="853236" y="2273300"/>
                                </a:lnTo>
                                <a:lnTo>
                                  <a:pt x="823087" y="2273300"/>
                                </a:lnTo>
                                <a:lnTo>
                                  <a:pt x="819454" y="2286000"/>
                                </a:lnTo>
                                <a:lnTo>
                                  <a:pt x="816775" y="2286000"/>
                                </a:lnTo>
                                <a:lnTo>
                                  <a:pt x="804646" y="2298700"/>
                                </a:lnTo>
                                <a:lnTo>
                                  <a:pt x="788847" y="2298700"/>
                                </a:lnTo>
                                <a:lnTo>
                                  <a:pt x="785634" y="2311400"/>
                                </a:lnTo>
                                <a:lnTo>
                                  <a:pt x="757148" y="2311400"/>
                                </a:lnTo>
                                <a:lnTo>
                                  <a:pt x="751039" y="2324100"/>
                                </a:lnTo>
                                <a:lnTo>
                                  <a:pt x="747941" y="2324100"/>
                                </a:lnTo>
                                <a:lnTo>
                                  <a:pt x="745312" y="2311400"/>
                                </a:lnTo>
                                <a:lnTo>
                                  <a:pt x="740905" y="2324100"/>
                                </a:lnTo>
                                <a:lnTo>
                                  <a:pt x="722541" y="2324100"/>
                                </a:lnTo>
                                <a:lnTo>
                                  <a:pt x="718286" y="2336800"/>
                                </a:lnTo>
                                <a:lnTo>
                                  <a:pt x="708317" y="2336800"/>
                                </a:lnTo>
                                <a:lnTo>
                                  <a:pt x="706412" y="2349500"/>
                                </a:lnTo>
                                <a:lnTo>
                                  <a:pt x="661352" y="2349500"/>
                                </a:lnTo>
                                <a:lnTo>
                                  <a:pt x="653948" y="2362200"/>
                                </a:lnTo>
                                <a:lnTo>
                                  <a:pt x="626160" y="2362200"/>
                                </a:lnTo>
                                <a:lnTo>
                                  <a:pt x="625944" y="2374900"/>
                                </a:lnTo>
                                <a:lnTo>
                                  <a:pt x="620395" y="2387600"/>
                                </a:lnTo>
                                <a:lnTo>
                                  <a:pt x="622427" y="2387600"/>
                                </a:lnTo>
                                <a:lnTo>
                                  <a:pt x="620585" y="2400300"/>
                                </a:lnTo>
                                <a:lnTo>
                                  <a:pt x="620331" y="2400300"/>
                                </a:lnTo>
                                <a:lnTo>
                                  <a:pt x="623366" y="2413000"/>
                                </a:lnTo>
                                <a:lnTo>
                                  <a:pt x="625563" y="2425700"/>
                                </a:lnTo>
                                <a:lnTo>
                                  <a:pt x="703491" y="2425700"/>
                                </a:lnTo>
                                <a:lnTo>
                                  <a:pt x="716254" y="2438400"/>
                                </a:lnTo>
                                <a:lnTo>
                                  <a:pt x="742518" y="2438400"/>
                                </a:lnTo>
                                <a:lnTo>
                                  <a:pt x="740676" y="2425700"/>
                                </a:lnTo>
                                <a:lnTo>
                                  <a:pt x="751852" y="2425700"/>
                                </a:lnTo>
                                <a:lnTo>
                                  <a:pt x="752360" y="2413000"/>
                                </a:lnTo>
                                <a:lnTo>
                                  <a:pt x="756234" y="2413000"/>
                                </a:lnTo>
                                <a:lnTo>
                                  <a:pt x="760133" y="2425700"/>
                                </a:lnTo>
                                <a:lnTo>
                                  <a:pt x="765390" y="2425700"/>
                                </a:lnTo>
                                <a:lnTo>
                                  <a:pt x="771004" y="2413000"/>
                                </a:lnTo>
                                <a:lnTo>
                                  <a:pt x="780097" y="2413000"/>
                                </a:lnTo>
                                <a:lnTo>
                                  <a:pt x="778471" y="2425700"/>
                                </a:lnTo>
                                <a:lnTo>
                                  <a:pt x="780364" y="2425700"/>
                                </a:lnTo>
                                <a:lnTo>
                                  <a:pt x="790054" y="2413000"/>
                                </a:lnTo>
                                <a:lnTo>
                                  <a:pt x="797318" y="2413000"/>
                                </a:lnTo>
                                <a:lnTo>
                                  <a:pt x="800011" y="2400300"/>
                                </a:lnTo>
                                <a:lnTo>
                                  <a:pt x="803770" y="2400300"/>
                                </a:lnTo>
                                <a:lnTo>
                                  <a:pt x="797560" y="2387600"/>
                                </a:lnTo>
                                <a:lnTo>
                                  <a:pt x="812228" y="2387600"/>
                                </a:lnTo>
                                <a:lnTo>
                                  <a:pt x="812965" y="2374900"/>
                                </a:lnTo>
                                <a:lnTo>
                                  <a:pt x="823925" y="2374900"/>
                                </a:lnTo>
                                <a:lnTo>
                                  <a:pt x="825411" y="2362200"/>
                                </a:lnTo>
                                <a:lnTo>
                                  <a:pt x="824953" y="2362200"/>
                                </a:lnTo>
                                <a:lnTo>
                                  <a:pt x="824585" y="2349500"/>
                                </a:lnTo>
                                <a:lnTo>
                                  <a:pt x="825804" y="2349500"/>
                                </a:lnTo>
                                <a:lnTo>
                                  <a:pt x="828573" y="2362200"/>
                                </a:lnTo>
                                <a:lnTo>
                                  <a:pt x="843737" y="2362200"/>
                                </a:lnTo>
                                <a:lnTo>
                                  <a:pt x="849274" y="2349500"/>
                                </a:lnTo>
                                <a:lnTo>
                                  <a:pt x="852119" y="2362200"/>
                                </a:lnTo>
                                <a:lnTo>
                                  <a:pt x="860298" y="2362200"/>
                                </a:lnTo>
                                <a:lnTo>
                                  <a:pt x="850239" y="2374900"/>
                                </a:lnTo>
                                <a:lnTo>
                                  <a:pt x="845642" y="2374900"/>
                                </a:lnTo>
                                <a:lnTo>
                                  <a:pt x="843864" y="2387600"/>
                                </a:lnTo>
                                <a:lnTo>
                                  <a:pt x="833793" y="2387600"/>
                                </a:lnTo>
                                <a:lnTo>
                                  <a:pt x="832662" y="2400300"/>
                                </a:lnTo>
                                <a:lnTo>
                                  <a:pt x="825423" y="2413000"/>
                                </a:lnTo>
                                <a:lnTo>
                                  <a:pt x="823823" y="2425700"/>
                                </a:lnTo>
                                <a:lnTo>
                                  <a:pt x="819492" y="2425700"/>
                                </a:lnTo>
                                <a:lnTo>
                                  <a:pt x="816140" y="2438400"/>
                                </a:lnTo>
                                <a:lnTo>
                                  <a:pt x="822439" y="2438400"/>
                                </a:lnTo>
                                <a:lnTo>
                                  <a:pt x="822248" y="2451100"/>
                                </a:lnTo>
                                <a:lnTo>
                                  <a:pt x="811771" y="2451100"/>
                                </a:lnTo>
                                <a:lnTo>
                                  <a:pt x="806284" y="2463800"/>
                                </a:lnTo>
                                <a:lnTo>
                                  <a:pt x="801852" y="2463800"/>
                                </a:lnTo>
                                <a:lnTo>
                                  <a:pt x="800633" y="2489200"/>
                                </a:lnTo>
                                <a:lnTo>
                                  <a:pt x="803046" y="2514600"/>
                                </a:lnTo>
                                <a:lnTo>
                                  <a:pt x="802271" y="2514600"/>
                                </a:lnTo>
                                <a:lnTo>
                                  <a:pt x="799680" y="2527300"/>
                                </a:lnTo>
                                <a:lnTo>
                                  <a:pt x="806424" y="2527300"/>
                                </a:lnTo>
                                <a:lnTo>
                                  <a:pt x="828789" y="2527300"/>
                                </a:lnTo>
                                <a:lnTo>
                                  <a:pt x="829500" y="2514600"/>
                                </a:lnTo>
                                <a:lnTo>
                                  <a:pt x="840854" y="2514600"/>
                                </a:lnTo>
                                <a:lnTo>
                                  <a:pt x="842441" y="2501900"/>
                                </a:lnTo>
                                <a:lnTo>
                                  <a:pt x="850404" y="2501900"/>
                                </a:lnTo>
                                <a:lnTo>
                                  <a:pt x="849160" y="2514600"/>
                                </a:lnTo>
                                <a:lnTo>
                                  <a:pt x="858342" y="2514600"/>
                                </a:lnTo>
                                <a:lnTo>
                                  <a:pt x="855459" y="2527300"/>
                                </a:lnTo>
                                <a:lnTo>
                                  <a:pt x="873734" y="2527300"/>
                                </a:lnTo>
                                <a:lnTo>
                                  <a:pt x="872947" y="2540000"/>
                                </a:lnTo>
                                <a:lnTo>
                                  <a:pt x="851065" y="2540000"/>
                                </a:lnTo>
                                <a:lnTo>
                                  <a:pt x="849604" y="2552700"/>
                                </a:lnTo>
                                <a:lnTo>
                                  <a:pt x="852144" y="2552700"/>
                                </a:lnTo>
                                <a:lnTo>
                                  <a:pt x="852779" y="2565400"/>
                                </a:lnTo>
                                <a:lnTo>
                                  <a:pt x="855078" y="2565400"/>
                                </a:lnTo>
                                <a:lnTo>
                                  <a:pt x="854163" y="2578100"/>
                                </a:lnTo>
                                <a:lnTo>
                                  <a:pt x="858431" y="2578100"/>
                                </a:lnTo>
                                <a:lnTo>
                                  <a:pt x="856589" y="2565400"/>
                                </a:lnTo>
                                <a:lnTo>
                                  <a:pt x="859497" y="2565400"/>
                                </a:lnTo>
                                <a:lnTo>
                                  <a:pt x="861758" y="2578100"/>
                                </a:lnTo>
                                <a:lnTo>
                                  <a:pt x="867968" y="2578100"/>
                                </a:lnTo>
                                <a:lnTo>
                                  <a:pt x="867930" y="2590800"/>
                                </a:lnTo>
                                <a:lnTo>
                                  <a:pt x="867498" y="2590800"/>
                                </a:lnTo>
                                <a:lnTo>
                                  <a:pt x="865454" y="2603500"/>
                                </a:lnTo>
                                <a:lnTo>
                                  <a:pt x="871804" y="2603500"/>
                                </a:lnTo>
                                <a:lnTo>
                                  <a:pt x="872388" y="2616200"/>
                                </a:lnTo>
                                <a:lnTo>
                                  <a:pt x="882954" y="2616200"/>
                                </a:lnTo>
                                <a:lnTo>
                                  <a:pt x="888441" y="2628900"/>
                                </a:lnTo>
                                <a:lnTo>
                                  <a:pt x="887095" y="2628900"/>
                                </a:lnTo>
                                <a:lnTo>
                                  <a:pt x="889304" y="2641600"/>
                                </a:lnTo>
                                <a:lnTo>
                                  <a:pt x="890066" y="2641600"/>
                                </a:lnTo>
                                <a:lnTo>
                                  <a:pt x="890041" y="2641854"/>
                                </a:lnTo>
                                <a:lnTo>
                                  <a:pt x="890041" y="2667000"/>
                                </a:lnTo>
                                <a:lnTo>
                                  <a:pt x="887412" y="2679700"/>
                                </a:lnTo>
                                <a:lnTo>
                                  <a:pt x="885228" y="2667000"/>
                                </a:lnTo>
                                <a:lnTo>
                                  <a:pt x="890041" y="2667000"/>
                                </a:lnTo>
                                <a:lnTo>
                                  <a:pt x="890041" y="2641854"/>
                                </a:lnTo>
                                <a:lnTo>
                                  <a:pt x="888796" y="2654300"/>
                                </a:lnTo>
                                <a:lnTo>
                                  <a:pt x="884389" y="2654300"/>
                                </a:lnTo>
                                <a:lnTo>
                                  <a:pt x="879703" y="2641600"/>
                                </a:lnTo>
                                <a:lnTo>
                                  <a:pt x="865632" y="2641600"/>
                                </a:lnTo>
                                <a:lnTo>
                                  <a:pt x="864666" y="2654300"/>
                                </a:lnTo>
                                <a:lnTo>
                                  <a:pt x="866381" y="2654300"/>
                                </a:lnTo>
                                <a:lnTo>
                                  <a:pt x="866228" y="2667000"/>
                                </a:lnTo>
                                <a:lnTo>
                                  <a:pt x="868934" y="2667000"/>
                                </a:lnTo>
                                <a:lnTo>
                                  <a:pt x="868781" y="2654300"/>
                                </a:lnTo>
                                <a:lnTo>
                                  <a:pt x="876820" y="2654300"/>
                                </a:lnTo>
                                <a:lnTo>
                                  <a:pt x="871296" y="2667000"/>
                                </a:lnTo>
                                <a:lnTo>
                                  <a:pt x="882167" y="2667000"/>
                                </a:lnTo>
                                <a:lnTo>
                                  <a:pt x="881430" y="2679700"/>
                                </a:lnTo>
                                <a:lnTo>
                                  <a:pt x="884186" y="2679700"/>
                                </a:lnTo>
                                <a:lnTo>
                                  <a:pt x="887196" y="2692400"/>
                                </a:lnTo>
                                <a:lnTo>
                                  <a:pt x="890079" y="2692400"/>
                                </a:lnTo>
                                <a:lnTo>
                                  <a:pt x="901801" y="2705100"/>
                                </a:lnTo>
                                <a:lnTo>
                                  <a:pt x="902296" y="2705100"/>
                                </a:lnTo>
                                <a:lnTo>
                                  <a:pt x="912914" y="2717800"/>
                                </a:lnTo>
                                <a:lnTo>
                                  <a:pt x="914920" y="2730500"/>
                                </a:lnTo>
                                <a:lnTo>
                                  <a:pt x="915111" y="2730500"/>
                                </a:lnTo>
                                <a:lnTo>
                                  <a:pt x="920000" y="2717800"/>
                                </a:lnTo>
                                <a:lnTo>
                                  <a:pt x="924331" y="2717800"/>
                                </a:lnTo>
                                <a:lnTo>
                                  <a:pt x="921283" y="2730500"/>
                                </a:lnTo>
                                <a:lnTo>
                                  <a:pt x="924179" y="2730500"/>
                                </a:lnTo>
                                <a:lnTo>
                                  <a:pt x="925614" y="2743200"/>
                                </a:lnTo>
                                <a:lnTo>
                                  <a:pt x="953084" y="2743200"/>
                                </a:lnTo>
                                <a:lnTo>
                                  <a:pt x="956437" y="2755900"/>
                                </a:lnTo>
                                <a:lnTo>
                                  <a:pt x="961694" y="2755900"/>
                                </a:lnTo>
                                <a:lnTo>
                                  <a:pt x="956856" y="2768600"/>
                                </a:lnTo>
                                <a:lnTo>
                                  <a:pt x="961326" y="2768600"/>
                                </a:lnTo>
                                <a:lnTo>
                                  <a:pt x="961072" y="2781300"/>
                                </a:lnTo>
                                <a:lnTo>
                                  <a:pt x="949159" y="2781300"/>
                                </a:lnTo>
                                <a:lnTo>
                                  <a:pt x="941209" y="2794000"/>
                                </a:lnTo>
                                <a:lnTo>
                                  <a:pt x="921778" y="2794000"/>
                                </a:lnTo>
                                <a:lnTo>
                                  <a:pt x="921918" y="2781300"/>
                                </a:lnTo>
                                <a:lnTo>
                                  <a:pt x="918476" y="2781300"/>
                                </a:lnTo>
                                <a:lnTo>
                                  <a:pt x="919162" y="2768600"/>
                                </a:lnTo>
                                <a:lnTo>
                                  <a:pt x="916241" y="2768600"/>
                                </a:lnTo>
                                <a:lnTo>
                                  <a:pt x="907783" y="2781300"/>
                                </a:lnTo>
                                <a:lnTo>
                                  <a:pt x="903693" y="2781300"/>
                                </a:lnTo>
                                <a:lnTo>
                                  <a:pt x="897483" y="2794000"/>
                                </a:lnTo>
                                <a:lnTo>
                                  <a:pt x="890333" y="2794000"/>
                                </a:lnTo>
                                <a:lnTo>
                                  <a:pt x="889101" y="2806700"/>
                                </a:lnTo>
                                <a:lnTo>
                                  <a:pt x="889723" y="2819400"/>
                                </a:lnTo>
                                <a:lnTo>
                                  <a:pt x="891717" y="2819400"/>
                                </a:lnTo>
                                <a:lnTo>
                                  <a:pt x="891781" y="2832100"/>
                                </a:lnTo>
                                <a:lnTo>
                                  <a:pt x="885609" y="2832100"/>
                                </a:lnTo>
                                <a:lnTo>
                                  <a:pt x="884885" y="2844800"/>
                                </a:lnTo>
                                <a:lnTo>
                                  <a:pt x="886879" y="2844800"/>
                                </a:lnTo>
                                <a:lnTo>
                                  <a:pt x="896086" y="2832100"/>
                                </a:lnTo>
                                <a:lnTo>
                                  <a:pt x="901115" y="2819400"/>
                                </a:lnTo>
                                <a:lnTo>
                                  <a:pt x="951623" y="2819400"/>
                                </a:lnTo>
                                <a:lnTo>
                                  <a:pt x="951369" y="2806700"/>
                                </a:lnTo>
                                <a:lnTo>
                                  <a:pt x="989241" y="2806700"/>
                                </a:lnTo>
                                <a:lnTo>
                                  <a:pt x="994689" y="2819400"/>
                                </a:lnTo>
                                <a:lnTo>
                                  <a:pt x="986637" y="2819400"/>
                                </a:lnTo>
                                <a:lnTo>
                                  <a:pt x="985748" y="2832100"/>
                                </a:lnTo>
                                <a:lnTo>
                                  <a:pt x="986497" y="2832100"/>
                                </a:lnTo>
                                <a:lnTo>
                                  <a:pt x="982967" y="2844800"/>
                                </a:lnTo>
                                <a:lnTo>
                                  <a:pt x="984161" y="2844800"/>
                                </a:lnTo>
                                <a:lnTo>
                                  <a:pt x="995553" y="2857500"/>
                                </a:lnTo>
                                <a:lnTo>
                                  <a:pt x="1001814" y="2857500"/>
                                </a:lnTo>
                                <a:lnTo>
                                  <a:pt x="1002677" y="2870200"/>
                                </a:lnTo>
                                <a:lnTo>
                                  <a:pt x="1012190" y="2870200"/>
                                </a:lnTo>
                                <a:lnTo>
                                  <a:pt x="1019124" y="2882900"/>
                                </a:lnTo>
                                <a:lnTo>
                                  <a:pt x="1034021" y="2882900"/>
                                </a:lnTo>
                                <a:lnTo>
                                  <a:pt x="1044562" y="2870200"/>
                                </a:lnTo>
                                <a:lnTo>
                                  <a:pt x="1066761" y="2870200"/>
                                </a:lnTo>
                                <a:lnTo>
                                  <a:pt x="1070775" y="2882900"/>
                                </a:lnTo>
                                <a:lnTo>
                                  <a:pt x="1064907" y="2882900"/>
                                </a:lnTo>
                                <a:lnTo>
                                  <a:pt x="1057998" y="2895600"/>
                                </a:lnTo>
                                <a:lnTo>
                                  <a:pt x="1057109" y="2908300"/>
                                </a:lnTo>
                                <a:lnTo>
                                  <a:pt x="1054493" y="2908300"/>
                                </a:lnTo>
                                <a:lnTo>
                                  <a:pt x="1053998" y="2921000"/>
                                </a:lnTo>
                                <a:lnTo>
                                  <a:pt x="1045781" y="2921000"/>
                                </a:lnTo>
                                <a:lnTo>
                                  <a:pt x="1044448" y="2933700"/>
                                </a:lnTo>
                                <a:lnTo>
                                  <a:pt x="1040815" y="2933700"/>
                                </a:lnTo>
                                <a:lnTo>
                                  <a:pt x="1043266" y="2946400"/>
                                </a:lnTo>
                                <a:lnTo>
                                  <a:pt x="1046772" y="2933700"/>
                                </a:lnTo>
                                <a:lnTo>
                                  <a:pt x="1048766" y="2946400"/>
                                </a:lnTo>
                                <a:lnTo>
                                  <a:pt x="1052042" y="2933700"/>
                                </a:lnTo>
                                <a:lnTo>
                                  <a:pt x="1055217" y="2946400"/>
                                </a:lnTo>
                                <a:lnTo>
                                  <a:pt x="1064920" y="2946400"/>
                                </a:lnTo>
                                <a:lnTo>
                                  <a:pt x="1068095" y="2933700"/>
                                </a:lnTo>
                                <a:lnTo>
                                  <a:pt x="1073315" y="2933700"/>
                                </a:lnTo>
                                <a:lnTo>
                                  <a:pt x="1076071" y="2921000"/>
                                </a:lnTo>
                                <a:lnTo>
                                  <a:pt x="1071651" y="2921000"/>
                                </a:lnTo>
                                <a:lnTo>
                                  <a:pt x="1071727" y="2908300"/>
                                </a:lnTo>
                                <a:lnTo>
                                  <a:pt x="1094232" y="2908300"/>
                                </a:lnTo>
                                <a:lnTo>
                                  <a:pt x="1099820" y="2921000"/>
                                </a:lnTo>
                                <a:lnTo>
                                  <a:pt x="1095819" y="2921000"/>
                                </a:lnTo>
                                <a:lnTo>
                                  <a:pt x="1095489" y="2933700"/>
                                </a:lnTo>
                                <a:lnTo>
                                  <a:pt x="1093127" y="2933700"/>
                                </a:lnTo>
                                <a:lnTo>
                                  <a:pt x="1092898" y="2946400"/>
                                </a:lnTo>
                                <a:lnTo>
                                  <a:pt x="1082941" y="2946400"/>
                                </a:lnTo>
                                <a:lnTo>
                                  <a:pt x="1078953" y="2959100"/>
                                </a:lnTo>
                                <a:lnTo>
                                  <a:pt x="1082128" y="2959100"/>
                                </a:lnTo>
                                <a:lnTo>
                                  <a:pt x="1082078" y="2959277"/>
                                </a:lnTo>
                                <a:lnTo>
                                  <a:pt x="1078445" y="2971800"/>
                                </a:lnTo>
                                <a:lnTo>
                                  <a:pt x="1052042" y="2971800"/>
                                </a:lnTo>
                                <a:lnTo>
                                  <a:pt x="1045514" y="2984500"/>
                                </a:lnTo>
                                <a:lnTo>
                                  <a:pt x="1008735" y="2984500"/>
                                </a:lnTo>
                                <a:lnTo>
                                  <a:pt x="1004303" y="2997200"/>
                                </a:lnTo>
                                <a:lnTo>
                                  <a:pt x="1006309" y="3009900"/>
                                </a:lnTo>
                                <a:lnTo>
                                  <a:pt x="1005484" y="3009900"/>
                                </a:lnTo>
                                <a:lnTo>
                                  <a:pt x="1004570" y="3022600"/>
                                </a:lnTo>
                                <a:lnTo>
                                  <a:pt x="1003541" y="3022600"/>
                                </a:lnTo>
                                <a:lnTo>
                                  <a:pt x="1000658" y="3009900"/>
                                </a:lnTo>
                                <a:lnTo>
                                  <a:pt x="992098" y="3009900"/>
                                </a:lnTo>
                                <a:lnTo>
                                  <a:pt x="994283" y="3022600"/>
                                </a:lnTo>
                                <a:lnTo>
                                  <a:pt x="986358" y="3022600"/>
                                </a:lnTo>
                                <a:lnTo>
                                  <a:pt x="983221" y="3035300"/>
                                </a:lnTo>
                                <a:lnTo>
                                  <a:pt x="968375" y="3035300"/>
                                </a:lnTo>
                                <a:lnTo>
                                  <a:pt x="969441" y="3022600"/>
                                </a:lnTo>
                                <a:lnTo>
                                  <a:pt x="981468" y="3022600"/>
                                </a:lnTo>
                                <a:lnTo>
                                  <a:pt x="982141" y="3009900"/>
                                </a:lnTo>
                                <a:lnTo>
                                  <a:pt x="983564" y="3009900"/>
                                </a:lnTo>
                                <a:lnTo>
                                  <a:pt x="983945" y="2997200"/>
                                </a:lnTo>
                                <a:lnTo>
                                  <a:pt x="991260" y="2997200"/>
                                </a:lnTo>
                                <a:lnTo>
                                  <a:pt x="988783" y="2984500"/>
                                </a:lnTo>
                                <a:lnTo>
                                  <a:pt x="990536" y="2984500"/>
                                </a:lnTo>
                                <a:lnTo>
                                  <a:pt x="989838" y="2971800"/>
                                </a:lnTo>
                                <a:lnTo>
                                  <a:pt x="995807" y="2971800"/>
                                </a:lnTo>
                                <a:lnTo>
                                  <a:pt x="997419" y="2959100"/>
                                </a:lnTo>
                                <a:lnTo>
                                  <a:pt x="999261" y="2959100"/>
                                </a:lnTo>
                                <a:lnTo>
                                  <a:pt x="1000569" y="2946400"/>
                                </a:lnTo>
                                <a:lnTo>
                                  <a:pt x="1001953" y="2946400"/>
                                </a:lnTo>
                                <a:lnTo>
                                  <a:pt x="1004100" y="2933700"/>
                                </a:lnTo>
                                <a:lnTo>
                                  <a:pt x="1004836" y="2921000"/>
                                </a:lnTo>
                                <a:lnTo>
                                  <a:pt x="1003909" y="2908300"/>
                                </a:lnTo>
                                <a:lnTo>
                                  <a:pt x="1001839" y="2908300"/>
                                </a:lnTo>
                                <a:lnTo>
                                  <a:pt x="999096" y="2895600"/>
                                </a:lnTo>
                                <a:lnTo>
                                  <a:pt x="997762" y="2895600"/>
                                </a:lnTo>
                                <a:lnTo>
                                  <a:pt x="994638" y="2882900"/>
                                </a:lnTo>
                                <a:lnTo>
                                  <a:pt x="983005" y="2870200"/>
                                </a:lnTo>
                                <a:lnTo>
                                  <a:pt x="942568" y="2870200"/>
                                </a:lnTo>
                                <a:lnTo>
                                  <a:pt x="940422" y="2882900"/>
                                </a:lnTo>
                                <a:lnTo>
                                  <a:pt x="931265" y="2882900"/>
                                </a:lnTo>
                                <a:lnTo>
                                  <a:pt x="928077" y="2895600"/>
                                </a:lnTo>
                                <a:lnTo>
                                  <a:pt x="925791" y="2895600"/>
                                </a:lnTo>
                                <a:lnTo>
                                  <a:pt x="918743" y="2908300"/>
                                </a:lnTo>
                                <a:lnTo>
                                  <a:pt x="919111" y="2908300"/>
                                </a:lnTo>
                                <a:lnTo>
                                  <a:pt x="914057" y="2921000"/>
                                </a:lnTo>
                                <a:lnTo>
                                  <a:pt x="912101" y="2921000"/>
                                </a:lnTo>
                                <a:lnTo>
                                  <a:pt x="910971" y="2933700"/>
                                </a:lnTo>
                                <a:lnTo>
                                  <a:pt x="903198" y="2933700"/>
                                </a:lnTo>
                                <a:lnTo>
                                  <a:pt x="901598" y="2946400"/>
                                </a:lnTo>
                                <a:lnTo>
                                  <a:pt x="897890" y="2946400"/>
                                </a:lnTo>
                                <a:lnTo>
                                  <a:pt x="887463" y="2959100"/>
                                </a:lnTo>
                                <a:lnTo>
                                  <a:pt x="887374" y="2959277"/>
                                </a:lnTo>
                                <a:lnTo>
                                  <a:pt x="874928" y="2984500"/>
                                </a:lnTo>
                                <a:lnTo>
                                  <a:pt x="874509" y="2984500"/>
                                </a:lnTo>
                                <a:lnTo>
                                  <a:pt x="874522" y="2997200"/>
                                </a:lnTo>
                                <a:lnTo>
                                  <a:pt x="872617" y="2997200"/>
                                </a:lnTo>
                                <a:lnTo>
                                  <a:pt x="874572" y="3009900"/>
                                </a:lnTo>
                                <a:lnTo>
                                  <a:pt x="872871" y="3009900"/>
                                </a:lnTo>
                                <a:lnTo>
                                  <a:pt x="872248" y="3022600"/>
                                </a:lnTo>
                                <a:lnTo>
                                  <a:pt x="870953" y="3022600"/>
                                </a:lnTo>
                                <a:lnTo>
                                  <a:pt x="871283" y="3035300"/>
                                </a:lnTo>
                                <a:lnTo>
                                  <a:pt x="870712" y="3035300"/>
                                </a:lnTo>
                                <a:lnTo>
                                  <a:pt x="875804" y="3048000"/>
                                </a:lnTo>
                                <a:lnTo>
                                  <a:pt x="867994" y="3048000"/>
                                </a:lnTo>
                                <a:lnTo>
                                  <a:pt x="871258" y="3060636"/>
                                </a:lnTo>
                                <a:lnTo>
                                  <a:pt x="861695" y="3060636"/>
                                </a:lnTo>
                                <a:lnTo>
                                  <a:pt x="861047" y="3048000"/>
                                </a:lnTo>
                                <a:lnTo>
                                  <a:pt x="853363" y="3048000"/>
                                </a:lnTo>
                                <a:lnTo>
                                  <a:pt x="855116" y="3060636"/>
                                </a:lnTo>
                                <a:lnTo>
                                  <a:pt x="853440" y="3060636"/>
                                </a:lnTo>
                                <a:lnTo>
                                  <a:pt x="854049" y="3073400"/>
                                </a:lnTo>
                                <a:lnTo>
                                  <a:pt x="859891" y="3073400"/>
                                </a:lnTo>
                                <a:lnTo>
                                  <a:pt x="858329" y="3086100"/>
                                </a:lnTo>
                                <a:lnTo>
                                  <a:pt x="866152" y="3086100"/>
                                </a:lnTo>
                                <a:lnTo>
                                  <a:pt x="864273" y="3098800"/>
                                </a:lnTo>
                                <a:lnTo>
                                  <a:pt x="876020" y="3098800"/>
                                </a:lnTo>
                                <a:lnTo>
                                  <a:pt x="876604" y="3111500"/>
                                </a:lnTo>
                                <a:lnTo>
                                  <a:pt x="891413" y="3111500"/>
                                </a:lnTo>
                                <a:lnTo>
                                  <a:pt x="893762" y="3124200"/>
                                </a:lnTo>
                                <a:lnTo>
                                  <a:pt x="914577" y="3124200"/>
                                </a:lnTo>
                                <a:lnTo>
                                  <a:pt x="924636" y="3111500"/>
                                </a:lnTo>
                                <a:lnTo>
                                  <a:pt x="928916" y="3111500"/>
                                </a:lnTo>
                                <a:lnTo>
                                  <a:pt x="934339" y="3098800"/>
                                </a:lnTo>
                                <a:lnTo>
                                  <a:pt x="938352" y="3098800"/>
                                </a:lnTo>
                                <a:lnTo>
                                  <a:pt x="945070" y="3086100"/>
                                </a:lnTo>
                                <a:lnTo>
                                  <a:pt x="955408" y="3086100"/>
                                </a:lnTo>
                                <a:lnTo>
                                  <a:pt x="962748" y="3098800"/>
                                </a:lnTo>
                                <a:lnTo>
                                  <a:pt x="979284" y="3098800"/>
                                </a:lnTo>
                                <a:lnTo>
                                  <a:pt x="985647" y="3086100"/>
                                </a:lnTo>
                                <a:lnTo>
                                  <a:pt x="1003134" y="3086100"/>
                                </a:lnTo>
                                <a:lnTo>
                                  <a:pt x="1027087" y="3073400"/>
                                </a:lnTo>
                                <a:lnTo>
                                  <a:pt x="1063421" y="3073400"/>
                                </a:lnTo>
                                <a:lnTo>
                                  <a:pt x="1064806" y="3060636"/>
                                </a:lnTo>
                                <a:lnTo>
                                  <a:pt x="1090155" y="3060636"/>
                                </a:lnTo>
                                <a:lnTo>
                                  <a:pt x="1097381" y="3048000"/>
                                </a:lnTo>
                                <a:lnTo>
                                  <a:pt x="1103134" y="3060636"/>
                                </a:lnTo>
                                <a:lnTo>
                                  <a:pt x="1109484" y="3060636"/>
                                </a:lnTo>
                                <a:lnTo>
                                  <a:pt x="1124115" y="3048000"/>
                                </a:lnTo>
                                <a:lnTo>
                                  <a:pt x="1126312" y="3048000"/>
                                </a:lnTo>
                                <a:lnTo>
                                  <a:pt x="1138072" y="3035300"/>
                                </a:lnTo>
                                <a:lnTo>
                                  <a:pt x="1161986" y="3035300"/>
                                </a:lnTo>
                                <a:lnTo>
                                  <a:pt x="1177696" y="3048000"/>
                                </a:lnTo>
                                <a:lnTo>
                                  <a:pt x="1189278" y="3048000"/>
                                </a:lnTo>
                                <a:lnTo>
                                  <a:pt x="1198841" y="3060636"/>
                                </a:lnTo>
                                <a:lnTo>
                                  <a:pt x="1210106" y="3060636"/>
                                </a:lnTo>
                                <a:lnTo>
                                  <a:pt x="1212672" y="3073400"/>
                                </a:lnTo>
                                <a:lnTo>
                                  <a:pt x="1222235" y="3086100"/>
                                </a:lnTo>
                                <a:lnTo>
                                  <a:pt x="1226566" y="3086100"/>
                                </a:lnTo>
                                <a:lnTo>
                                  <a:pt x="1223302" y="3073400"/>
                                </a:lnTo>
                                <a:lnTo>
                                  <a:pt x="1236903" y="3073400"/>
                                </a:lnTo>
                                <a:lnTo>
                                  <a:pt x="1237538" y="3060636"/>
                                </a:lnTo>
                                <a:lnTo>
                                  <a:pt x="1240739" y="3060636"/>
                                </a:lnTo>
                                <a:lnTo>
                                  <a:pt x="1241018" y="3048000"/>
                                </a:lnTo>
                                <a:lnTo>
                                  <a:pt x="1251280" y="3048000"/>
                                </a:lnTo>
                                <a:lnTo>
                                  <a:pt x="1249032" y="3060636"/>
                                </a:lnTo>
                                <a:lnTo>
                                  <a:pt x="1253959" y="3060636"/>
                                </a:lnTo>
                                <a:lnTo>
                                  <a:pt x="1258201" y="3073400"/>
                                </a:lnTo>
                                <a:lnTo>
                                  <a:pt x="1263154" y="3073400"/>
                                </a:lnTo>
                                <a:lnTo>
                                  <a:pt x="1259662" y="3086100"/>
                                </a:lnTo>
                                <a:lnTo>
                                  <a:pt x="1270965" y="3086100"/>
                                </a:lnTo>
                                <a:lnTo>
                                  <a:pt x="1274648" y="3073400"/>
                                </a:lnTo>
                                <a:lnTo>
                                  <a:pt x="1277518" y="3073400"/>
                                </a:lnTo>
                                <a:lnTo>
                                  <a:pt x="1281861" y="3086100"/>
                                </a:lnTo>
                                <a:lnTo>
                                  <a:pt x="1307096" y="3086100"/>
                                </a:lnTo>
                                <a:lnTo>
                                  <a:pt x="1326705" y="3073400"/>
                                </a:lnTo>
                                <a:lnTo>
                                  <a:pt x="1331874" y="3073400"/>
                                </a:lnTo>
                                <a:lnTo>
                                  <a:pt x="1334427" y="3086100"/>
                                </a:lnTo>
                                <a:lnTo>
                                  <a:pt x="1344549" y="3086100"/>
                                </a:lnTo>
                                <a:lnTo>
                                  <a:pt x="1348930" y="3073400"/>
                                </a:lnTo>
                                <a:lnTo>
                                  <a:pt x="1350314" y="3086100"/>
                                </a:lnTo>
                                <a:lnTo>
                                  <a:pt x="1352423" y="3073400"/>
                                </a:lnTo>
                                <a:lnTo>
                                  <a:pt x="1384096" y="3073400"/>
                                </a:lnTo>
                                <a:lnTo>
                                  <a:pt x="1383652" y="3060636"/>
                                </a:lnTo>
                                <a:lnTo>
                                  <a:pt x="1390700" y="3048000"/>
                                </a:lnTo>
                                <a:lnTo>
                                  <a:pt x="1387983" y="3048000"/>
                                </a:lnTo>
                                <a:lnTo>
                                  <a:pt x="1388973" y="3035300"/>
                                </a:lnTo>
                                <a:lnTo>
                                  <a:pt x="1391666" y="3035300"/>
                                </a:lnTo>
                                <a:lnTo>
                                  <a:pt x="1389888" y="3022600"/>
                                </a:lnTo>
                                <a:lnTo>
                                  <a:pt x="1392974" y="3022600"/>
                                </a:lnTo>
                                <a:lnTo>
                                  <a:pt x="1397139" y="3009900"/>
                                </a:lnTo>
                                <a:lnTo>
                                  <a:pt x="1408176" y="3009900"/>
                                </a:lnTo>
                                <a:lnTo>
                                  <a:pt x="1413281" y="2997200"/>
                                </a:lnTo>
                                <a:lnTo>
                                  <a:pt x="1431861" y="2997200"/>
                                </a:lnTo>
                                <a:lnTo>
                                  <a:pt x="1440027" y="2984500"/>
                                </a:lnTo>
                                <a:lnTo>
                                  <a:pt x="1450924" y="2984500"/>
                                </a:lnTo>
                                <a:lnTo>
                                  <a:pt x="1453057" y="2971800"/>
                                </a:lnTo>
                                <a:lnTo>
                                  <a:pt x="1461122" y="2959100"/>
                                </a:lnTo>
                                <a:lnTo>
                                  <a:pt x="1480197" y="2959100"/>
                                </a:lnTo>
                                <a:lnTo>
                                  <a:pt x="1480223" y="2959277"/>
                                </a:lnTo>
                                <a:lnTo>
                                  <a:pt x="1481683" y="2971800"/>
                                </a:lnTo>
                                <a:lnTo>
                                  <a:pt x="1477594" y="2984500"/>
                                </a:lnTo>
                                <a:lnTo>
                                  <a:pt x="1499057" y="2984500"/>
                                </a:lnTo>
                                <a:lnTo>
                                  <a:pt x="1505508" y="2971800"/>
                                </a:lnTo>
                                <a:lnTo>
                                  <a:pt x="1505724" y="2971800"/>
                                </a:lnTo>
                                <a:lnTo>
                                  <a:pt x="1502435" y="2959100"/>
                                </a:lnTo>
                                <a:lnTo>
                                  <a:pt x="1506232" y="2946400"/>
                                </a:lnTo>
                                <a:lnTo>
                                  <a:pt x="1506308" y="2933700"/>
                                </a:lnTo>
                                <a:lnTo>
                                  <a:pt x="1503057" y="2933700"/>
                                </a:lnTo>
                                <a:lnTo>
                                  <a:pt x="1503857" y="2921000"/>
                                </a:lnTo>
                                <a:lnTo>
                                  <a:pt x="1531480" y="2921000"/>
                                </a:lnTo>
                                <a:lnTo>
                                  <a:pt x="1529816" y="2895600"/>
                                </a:lnTo>
                                <a:lnTo>
                                  <a:pt x="1545907" y="2895600"/>
                                </a:lnTo>
                                <a:lnTo>
                                  <a:pt x="1553121" y="2882900"/>
                                </a:lnTo>
                                <a:lnTo>
                                  <a:pt x="1563281" y="2882900"/>
                                </a:lnTo>
                                <a:lnTo>
                                  <a:pt x="1558493" y="2870200"/>
                                </a:lnTo>
                                <a:lnTo>
                                  <a:pt x="1561934" y="2870200"/>
                                </a:lnTo>
                                <a:lnTo>
                                  <a:pt x="1560410" y="2857500"/>
                                </a:lnTo>
                                <a:lnTo>
                                  <a:pt x="1561528" y="2857500"/>
                                </a:lnTo>
                                <a:lnTo>
                                  <a:pt x="1555419" y="2844800"/>
                                </a:lnTo>
                                <a:lnTo>
                                  <a:pt x="1566329" y="2844800"/>
                                </a:lnTo>
                                <a:lnTo>
                                  <a:pt x="1571091" y="2832100"/>
                                </a:lnTo>
                                <a:lnTo>
                                  <a:pt x="1572056" y="2832100"/>
                                </a:lnTo>
                                <a:lnTo>
                                  <a:pt x="1573872" y="2819400"/>
                                </a:lnTo>
                                <a:lnTo>
                                  <a:pt x="1574126" y="2806700"/>
                                </a:lnTo>
                                <a:lnTo>
                                  <a:pt x="1575955" y="2806700"/>
                                </a:lnTo>
                                <a:lnTo>
                                  <a:pt x="1579537" y="2794000"/>
                                </a:lnTo>
                                <a:lnTo>
                                  <a:pt x="1581035" y="2794000"/>
                                </a:lnTo>
                                <a:lnTo>
                                  <a:pt x="1577390" y="2781300"/>
                                </a:lnTo>
                                <a:lnTo>
                                  <a:pt x="1597139" y="2781300"/>
                                </a:lnTo>
                                <a:lnTo>
                                  <a:pt x="1597571" y="2794000"/>
                                </a:lnTo>
                                <a:lnTo>
                                  <a:pt x="1606892" y="2794000"/>
                                </a:lnTo>
                                <a:lnTo>
                                  <a:pt x="1611998" y="2781300"/>
                                </a:lnTo>
                                <a:lnTo>
                                  <a:pt x="1633588" y="2781300"/>
                                </a:lnTo>
                                <a:lnTo>
                                  <a:pt x="1636864" y="2794000"/>
                                </a:lnTo>
                                <a:lnTo>
                                  <a:pt x="1637220" y="2794000"/>
                                </a:lnTo>
                                <a:lnTo>
                                  <a:pt x="1645462" y="2806700"/>
                                </a:lnTo>
                                <a:lnTo>
                                  <a:pt x="1656816" y="2806700"/>
                                </a:lnTo>
                                <a:lnTo>
                                  <a:pt x="1653209" y="2794000"/>
                                </a:lnTo>
                                <a:lnTo>
                                  <a:pt x="1659521" y="2794000"/>
                                </a:lnTo>
                                <a:lnTo>
                                  <a:pt x="1665947" y="2806700"/>
                                </a:lnTo>
                                <a:lnTo>
                                  <a:pt x="1675117" y="2806700"/>
                                </a:lnTo>
                                <a:lnTo>
                                  <a:pt x="1674075" y="2819400"/>
                                </a:lnTo>
                                <a:lnTo>
                                  <a:pt x="1684070" y="2819400"/>
                                </a:lnTo>
                                <a:lnTo>
                                  <a:pt x="1681848" y="2806700"/>
                                </a:lnTo>
                                <a:lnTo>
                                  <a:pt x="1692402" y="2806700"/>
                                </a:lnTo>
                                <a:lnTo>
                                  <a:pt x="1691703" y="2819400"/>
                                </a:lnTo>
                                <a:lnTo>
                                  <a:pt x="1712366" y="2819400"/>
                                </a:lnTo>
                                <a:lnTo>
                                  <a:pt x="1713039" y="2832100"/>
                                </a:lnTo>
                                <a:lnTo>
                                  <a:pt x="1718106" y="2832100"/>
                                </a:lnTo>
                                <a:lnTo>
                                  <a:pt x="1723771" y="2819400"/>
                                </a:lnTo>
                                <a:lnTo>
                                  <a:pt x="1731899" y="2819400"/>
                                </a:lnTo>
                                <a:lnTo>
                                  <a:pt x="1731289" y="2806700"/>
                                </a:lnTo>
                                <a:lnTo>
                                  <a:pt x="1736636" y="2806700"/>
                                </a:lnTo>
                                <a:lnTo>
                                  <a:pt x="1738312" y="2794000"/>
                                </a:lnTo>
                                <a:lnTo>
                                  <a:pt x="1749348" y="2781300"/>
                                </a:lnTo>
                                <a:lnTo>
                                  <a:pt x="1754619" y="2781300"/>
                                </a:lnTo>
                                <a:lnTo>
                                  <a:pt x="1756346" y="2768600"/>
                                </a:lnTo>
                                <a:lnTo>
                                  <a:pt x="1762480" y="2768600"/>
                                </a:lnTo>
                                <a:lnTo>
                                  <a:pt x="1765261" y="2755900"/>
                                </a:lnTo>
                                <a:lnTo>
                                  <a:pt x="1772373" y="2755900"/>
                                </a:lnTo>
                                <a:lnTo>
                                  <a:pt x="1773161" y="2743200"/>
                                </a:lnTo>
                                <a:lnTo>
                                  <a:pt x="1772894" y="2743200"/>
                                </a:lnTo>
                                <a:lnTo>
                                  <a:pt x="1778381" y="2730500"/>
                                </a:lnTo>
                                <a:lnTo>
                                  <a:pt x="1789379" y="2730500"/>
                                </a:lnTo>
                                <a:lnTo>
                                  <a:pt x="1793189" y="2717800"/>
                                </a:lnTo>
                                <a:lnTo>
                                  <a:pt x="1822780" y="2717800"/>
                                </a:lnTo>
                                <a:lnTo>
                                  <a:pt x="1819744" y="2705100"/>
                                </a:lnTo>
                                <a:lnTo>
                                  <a:pt x="1821700" y="2705100"/>
                                </a:lnTo>
                                <a:lnTo>
                                  <a:pt x="1818728" y="2692400"/>
                                </a:lnTo>
                                <a:lnTo>
                                  <a:pt x="1819859" y="2692400"/>
                                </a:lnTo>
                                <a:lnTo>
                                  <a:pt x="1827860" y="2679700"/>
                                </a:lnTo>
                                <a:lnTo>
                                  <a:pt x="1829269" y="2679700"/>
                                </a:lnTo>
                                <a:lnTo>
                                  <a:pt x="1826780" y="2667000"/>
                                </a:lnTo>
                                <a:lnTo>
                                  <a:pt x="1824443" y="2654300"/>
                                </a:lnTo>
                                <a:lnTo>
                                  <a:pt x="1825104" y="2654300"/>
                                </a:lnTo>
                                <a:lnTo>
                                  <a:pt x="1824951" y="2641600"/>
                                </a:lnTo>
                                <a:lnTo>
                                  <a:pt x="1822157" y="2641600"/>
                                </a:lnTo>
                                <a:lnTo>
                                  <a:pt x="1818868" y="2628900"/>
                                </a:lnTo>
                                <a:lnTo>
                                  <a:pt x="1826107" y="2616200"/>
                                </a:lnTo>
                                <a:lnTo>
                                  <a:pt x="1826514" y="2616200"/>
                                </a:lnTo>
                                <a:lnTo>
                                  <a:pt x="1830412" y="2603500"/>
                                </a:lnTo>
                                <a:close/>
                              </a:path>
                              <a:path w="2534285" h="3124200">
                                <a:moveTo>
                                  <a:pt x="2487168" y="188595"/>
                                </a:moveTo>
                                <a:lnTo>
                                  <a:pt x="2484729" y="188595"/>
                                </a:lnTo>
                                <a:lnTo>
                                  <a:pt x="2482469" y="186270"/>
                                </a:lnTo>
                                <a:lnTo>
                                  <a:pt x="2480691" y="187261"/>
                                </a:lnTo>
                                <a:lnTo>
                                  <a:pt x="2483332" y="190614"/>
                                </a:lnTo>
                                <a:lnTo>
                                  <a:pt x="2487168" y="188595"/>
                                </a:lnTo>
                                <a:close/>
                              </a:path>
                              <a:path w="2534285" h="3124200">
                                <a:moveTo>
                                  <a:pt x="2512237" y="197218"/>
                                </a:moveTo>
                                <a:lnTo>
                                  <a:pt x="2512047" y="195592"/>
                                </a:lnTo>
                                <a:lnTo>
                                  <a:pt x="2510320" y="195592"/>
                                </a:lnTo>
                                <a:lnTo>
                                  <a:pt x="2511971" y="198412"/>
                                </a:lnTo>
                                <a:lnTo>
                                  <a:pt x="2512237" y="197218"/>
                                </a:lnTo>
                                <a:close/>
                              </a:path>
                              <a:path w="2534285" h="3124200">
                                <a:moveTo>
                                  <a:pt x="2534196" y="212394"/>
                                </a:moveTo>
                                <a:lnTo>
                                  <a:pt x="2533523" y="209372"/>
                                </a:lnTo>
                                <a:lnTo>
                                  <a:pt x="2527084" y="205066"/>
                                </a:lnTo>
                                <a:lnTo>
                                  <a:pt x="2526017" y="206209"/>
                                </a:lnTo>
                                <a:lnTo>
                                  <a:pt x="2526868" y="210413"/>
                                </a:lnTo>
                                <a:lnTo>
                                  <a:pt x="2530538" y="212559"/>
                                </a:lnTo>
                                <a:lnTo>
                                  <a:pt x="2533053" y="213321"/>
                                </a:lnTo>
                                <a:lnTo>
                                  <a:pt x="2534196" y="212394"/>
                                </a:lnTo>
                                <a:close/>
                              </a:path>
                            </a:pathLst>
                          </a:custGeom>
                          <a:solidFill>
                            <a:srgbClr val="FFFFFF"/>
                          </a:solidFill>
                        </wps:spPr>
                        <wps:bodyPr wrap="square" lIns="0" tIns="0" rIns="0" bIns="0" rtlCol="0">
                          <a:prstTxWarp prst="textNoShape">
                            <a:avLst/>
                          </a:prstTxWarp>
                          <a:noAutofit/>
                        </wps:bodyPr>
                      </wps:wsp>
                      <wps:wsp>
                        <wps:cNvPr id="544" name="Graphic 544"/>
                        <wps:cNvSpPr/>
                        <wps:spPr>
                          <a:xfrm>
                            <a:off x="4170419" y="1285881"/>
                            <a:ext cx="55244" cy="28575"/>
                          </a:xfrm>
                          <a:custGeom>
                            <a:avLst/>
                            <a:gdLst/>
                            <a:ahLst/>
                            <a:cxnLst/>
                            <a:rect l="l" t="t" r="r" b="b"/>
                            <a:pathLst>
                              <a:path w="55244" h="28575">
                                <a:moveTo>
                                  <a:pt x="53516" y="28410"/>
                                </a:moveTo>
                                <a:lnTo>
                                  <a:pt x="50687" y="27561"/>
                                </a:lnTo>
                                <a:lnTo>
                                  <a:pt x="46871" y="25338"/>
                                </a:lnTo>
                                <a:lnTo>
                                  <a:pt x="45776" y="20977"/>
                                </a:lnTo>
                                <a:lnTo>
                                  <a:pt x="45710" y="20715"/>
                                </a:lnTo>
                                <a:lnTo>
                                  <a:pt x="46871" y="18996"/>
                                </a:lnTo>
                                <a:lnTo>
                                  <a:pt x="49927" y="20715"/>
                                </a:lnTo>
                                <a:lnTo>
                                  <a:pt x="47330" y="20715"/>
                                </a:lnTo>
                                <a:lnTo>
                                  <a:pt x="47166" y="20977"/>
                                </a:lnTo>
                                <a:lnTo>
                                  <a:pt x="47936" y="24049"/>
                                </a:lnTo>
                                <a:lnTo>
                                  <a:pt x="48031" y="24426"/>
                                </a:lnTo>
                                <a:lnTo>
                                  <a:pt x="51348" y="26355"/>
                                </a:lnTo>
                                <a:lnTo>
                                  <a:pt x="53078" y="26858"/>
                                </a:lnTo>
                                <a:lnTo>
                                  <a:pt x="54895" y="26858"/>
                                </a:lnTo>
                                <a:lnTo>
                                  <a:pt x="53516" y="28410"/>
                                </a:lnTo>
                                <a:close/>
                              </a:path>
                              <a:path w="55244" h="28575">
                                <a:moveTo>
                                  <a:pt x="54895" y="26858"/>
                                </a:moveTo>
                                <a:lnTo>
                                  <a:pt x="53078" y="26858"/>
                                </a:lnTo>
                                <a:lnTo>
                                  <a:pt x="53678" y="26187"/>
                                </a:lnTo>
                                <a:lnTo>
                                  <a:pt x="53159" y="24426"/>
                                </a:lnTo>
                                <a:lnTo>
                                  <a:pt x="53047" y="24049"/>
                                </a:lnTo>
                                <a:lnTo>
                                  <a:pt x="47129" y="20715"/>
                                </a:lnTo>
                                <a:lnTo>
                                  <a:pt x="49927" y="20715"/>
                                </a:lnTo>
                                <a:lnTo>
                                  <a:pt x="54177" y="23105"/>
                                </a:lnTo>
                                <a:lnTo>
                                  <a:pt x="55083" y="26187"/>
                                </a:lnTo>
                                <a:lnTo>
                                  <a:pt x="55184" y="26533"/>
                                </a:lnTo>
                                <a:lnTo>
                                  <a:pt x="54895" y="26858"/>
                                </a:lnTo>
                                <a:close/>
                              </a:path>
                              <a:path w="55244" h="28575">
                                <a:moveTo>
                                  <a:pt x="32573" y="14551"/>
                                </a:moveTo>
                                <a:lnTo>
                                  <a:pt x="30080" y="10273"/>
                                </a:lnTo>
                                <a:lnTo>
                                  <a:pt x="32909" y="8722"/>
                                </a:lnTo>
                                <a:lnTo>
                                  <a:pt x="33235" y="11468"/>
                                </a:lnTo>
                                <a:lnTo>
                                  <a:pt x="32573" y="14551"/>
                                </a:lnTo>
                                <a:close/>
                              </a:path>
                              <a:path w="55244" h="28575">
                                <a:moveTo>
                                  <a:pt x="3490" y="5818"/>
                                </a:moveTo>
                                <a:lnTo>
                                  <a:pt x="0" y="1373"/>
                                </a:lnTo>
                                <a:lnTo>
                                  <a:pt x="2482" y="0"/>
                                </a:lnTo>
                                <a:lnTo>
                                  <a:pt x="4536" y="1635"/>
                                </a:lnTo>
                                <a:lnTo>
                                  <a:pt x="2350" y="1635"/>
                                </a:lnTo>
                                <a:lnTo>
                                  <a:pt x="2055" y="1803"/>
                                </a:lnTo>
                                <a:lnTo>
                                  <a:pt x="3846" y="4078"/>
                                </a:lnTo>
                                <a:lnTo>
                                  <a:pt x="6775" y="4078"/>
                                </a:lnTo>
                                <a:lnTo>
                                  <a:pt x="3490" y="5818"/>
                                </a:lnTo>
                                <a:close/>
                              </a:path>
                              <a:path w="55244" h="28575">
                                <a:moveTo>
                                  <a:pt x="6775" y="4078"/>
                                </a:moveTo>
                                <a:lnTo>
                                  <a:pt x="3846" y="4078"/>
                                </a:lnTo>
                                <a:lnTo>
                                  <a:pt x="4724" y="3611"/>
                                </a:lnTo>
                                <a:lnTo>
                                  <a:pt x="2350" y="1635"/>
                                </a:lnTo>
                                <a:lnTo>
                                  <a:pt x="4536" y="1635"/>
                                </a:lnTo>
                                <a:lnTo>
                                  <a:pt x="5484" y="2390"/>
                                </a:lnTo>
                                <a:lnTo>
                                  <a:pt x="9961" y="2390"/>
                                </a:lnTo>
                                <a:lnTo>
                                  <a:pt x="6775" y="4078"/>
                                </a:lnTo>
                                <a:close/>
                              </a:path>
                              <a:path w="55244" h="28575">
                                <a:moveTo>
                                  <a:pt x="9961" y="2390"/>
                                </a:moveTo>
                                <a:lnTo>
                                  <a:pt x="5484" y="2390"/>
                                </a:lnTo>
                                <a:lnTo>
                                  <a:pt x="10298" y="2212"/>
                                </a:lnTo>
                                <a:lnTo>
                                  <a:pt x="9961" y="2390"/>
                                </a:lnTo>
                                <a:close/>
                              </a:path>
                            </a:pathLst>
                          </a:custGeom>
                          <a:solidFill>
                            <a:srgbClr val="A4D4DF"/>
                          </a:solidFill>
                        </wps:spPr>
                        <wps:bodyPr wrap="square" lIns="0" tIns="0" rIns="0" bIns="0" rtlCol="0">
                          <a:prstTxWarp prst="textNoShape">
                            <a:avLst/>
                          </a:prstTxWarp>
                          <a:noAutofit/>
                        </wps:bodyPr>
                      </wps:wsp>
                      <pic:pic xmlns:pic="http://schemas.openxmlformats.org/drawingml/2006/picture">
                        <pic:nvPicPr>
                          <pic:cNvPr id="545" name="Image 545"/>
                          <pic:cNvPicPr/>
                        </pic:nvPicPr>
                        <pic:blipFill>
                          <a:blip r:embed="rId157" cstate="print"/>
                          <a:stretch>
                            <a:fillRect/>
                          </a:stretch>
                        </pic:blipFill>
                        <pic:spPr>
                          <a:xfrm>
                            <a:off x="1689799" y="1099604"/>
                            <a:ext cx="3123049" cy="3124200"/>
                          </a:xfrm>
                          <a:prstGeom prst="rect">
                            <a:avLst/>
                          </a:prstGeom>
                        </pic:spPr>
                      </pic:pic>
                      <wps:wsp>
                        <wps:cNvPr id="546" name="Graphic 546"/>
                        <wps:cNvSpPr/>
                        <wps:spPr>
                          <a:xfrm>
                            <a:off x="1407045" y="579019"/>
                            <a:ext cx="4745990" cy="8131175"/>
                          </a:xfrm>
                          <a:custGeom>
                            <a:avLst/>
                            <a:gdLst/>
                            <a:ahLst/>
                            <a:cxnLst/>
                            <a:rect l="l" t="t" r="r" b="b"/>
                            <a:pathLst>
                              <a:path w="4745990" h="8131175">
                                <a:moveTo>
                                  <a:pt x="0" y="4241"/>
                                </a:moveTo>
                                <a:lnTo>
                                  <a:pt x="0" y="8126641"/>
                                </a:lnTo>
                                <a:lnTo>
                                  <a:pt x="0" y="8130882"/>
                                </a:lnTo>
                                <a:lnTo>
                                  <a:pt x="4229" y="8130882"/>
                                </a:lnTo>
                                <a:lnTo>
                                  <a:pt x="4741684" y="8130882"/>
                                </a:lnTo>
                                <a:lnTo>
                                  <a:pt x="4745926" y="8130882"/>
                                </a:lnTo>
                                <a:lnTo>
                                  <a:pt x="4745926" y="8126641"/>
                                </a:lnTo>
                                <a:lnTo>
                                  <a:pt x="4745926" y="4241"/>
                                </a:lnTo>
                                <a:lnTo>
                                  <a:pt x="4745926" y="0"/>
                                </a:lnTo>
                                <a:lnTo>
                                  <a:pt x="4741684" y="0"/>
                                </a:lnTo>
                                <a:lnTo>
                                  <a:pt x="4229" y="0"/>
                                </a:lnTo>
                                <a:lnTo>
                                  <a:pt x="0" y="0"/>
                                </a:lnTo>
                                <a:lnTo>
                                  <a:pt x="0" y="4241"/>
                                </a:lnTo>
                                <a:close/>
                              </a:path>
                            </a:pathLst>
                          </a:custGeom>
                          <a:ln w="4229">
                            <a:solidFill>
                              <a:srgbClr val="2C63A1"/>
                            </a:solidFill>
                            <a:prstDash val="solid"/>
                          </a:ln>
                        </wps:spPr>
                        <wps:bodyPr wrap="square" lIns="0" tIns="0" rIns="0" bIns="0" rtlCol="0">
                          <a:prstTxWarp prst="textNoShape">
                            <a:avLst/>
                          </a:prstTxWarp>
                          <a:noAutofit/>
                        </wps:bodyPr>
                      </wps:wsp>
                      <wps:wsp>
                        <wps:cNvPr id="547" name="Graphic 547"/>
                        <wps:cNvSpPr/>
                        <wps:spPr>
                          <a:xfrm>
                            <a:off x="1415516" y="587493"/>
                            <a:ext cx="4729480" cy="8114030"/>
                          </a:xfrm>
                          <a:custGeom>
                            <a:avLst/>
                            <a:gdLst/>
                            <a:ahLst/>
                            <a:cxnLst/>
                            <a:rect l="l" t="t" r="r" b="b"/>
                            <a:pathLst>
                              <a:path w="4729480" h="8114030">
                                <a:moveTo>
                                  <a:pt x="0" y="8113915"/>
                                </a:moveTo>
                                <a:lnTo>
                                  <a:pt x="4728984" y="8113915"/>
                                </a:lnTo>
                                <a:lnTo>
                                  <a:pt x="4728984" y="0"/>
                                </a:lnTo>
                                <a:lnTo>
                                  <a:pt x="0" y="0"/>
                                </a:lnTo>
                                <a:lnTo>
                                  <a:pt x="0" y="8113915"/>
                                </a:lnTo>
                                <a:close/>
                              </a:path>
                            </a:pathLst>
                          </a:custGeom>
                          <a:ln w="4229">
                            <a:solidFill>
                              <a:srgbClr val="2C63A1"/>
                            </a:solidFill>
                            <a:prstDash val="solid"/>
                          </a:ln>
                        </wps:spPr>
                        <wps:bodyPr wrap="square" lIns="0" tIns="0" rIns="0" bIns="0" rtlCol="0">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733202AC" id="Group 524" o:spid="_x0000_s1026" style="position:absolute;margin-left:28.35pt;margin-top:28.35pt;width:524.45pt;height:813.55pt;z-index:-251614720;mso-wrap-distance-left:0;mso-wrap-distance-right:0;mso-position-horizontal-relative:page;mso-position-vertical-relative:page" coordsize="66605,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">
                <v:shape id="Graphic 525"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526" o:spid="_x0000_s1028" style="position:absolute;width:66605;height:9205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527" o:spid="_x0000_s1029" style="position:absolute;left:2414;top:2739;width:61772;height:8693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528"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529"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v:shape id="Graphic 530" o:spid="_x0000_s1032" style="position:absolute;left:14112;top:5832;width:47378;height:81229;visibility:visible;mso-wrap-style:square;v-text-anchor:top" coordsize="4737735,812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" path="m4737455,l,,,8122399r4737455,l4737455,xe" fillcolor="#a4d3de" stroked="f">
                  <v:path arrowok="t"/>
                </v:shape>
                <v:shape id="Graphic 531" o:spid="_x0000_s1033" style="position:absolute;left:45475;top:72109;width:292;height:482;visibility:visible;mso-wrap-style:square;v-text-anchor:top" coordsize="29209,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" path="m4609,45026r-2208,l,41147,3276,38296r5844,l13758,35675r2900,l22051,32121r4233,1803l26757,36419r-7342,l11417,40654r-5353,357l4609,45026xem25949,42583l21451,40109,19415,36419r7342,l27456,40109r103,545l27653,41147r117,619l25949,42583xem14215,48244l12709,46850r1364,-3428l17523,43915r-926,3826l14215,48244xem10030,29206r-1645,l10247,28095r-217,1111xem18245,21616l16871,18702r1252,-2170l20850,19488r-2605,2128xem26274,4707l22997,1090,23084,r2539,l28696,4434r-2422,273xe" stroked="f">
                  <v:path arrowok="t"/>
                </v:shape>
                <v:shape id="Graphic 532" o:spid="_x0000_s1034" style="position:absolute;left:45470;top:72102;width:311;height:502;visibility:visible;mso-wrap-style:square;v-text-anchor:top" coordsize="31115,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" path="m2584,46399l,42185,3347,38495r6238,-168l13992,35748r3083,l22244,32226r4321,1530l22428,33756r-3597,2443l20067,36199r295,231l20741,37069r-6304,l10053,39637r1848,l3938,39858,1840,42185r-254,l3246,44890r2829,l5841,45875r-3257,524xem28972,42185r-2150,l27475,41692,25928,34993,22428,33756r4137,l27068,33934r1316,5703l28435,39858r109,471l28599,40570r95,409l28793,41409r118,514l28972,42185xem6075,44890r-2829,l4752,44649r580,-2464l5448,41692r104,-283l6041,40979r532,l11906,40570r5545,-3501l20741,37069r229,388l19405,37457r-7082,4466l8961,42185r-2244,l6132,44649r-57,241xem26905,43820l21746,41409,19405,37457r1565,l22672,40329r3968,1856l29104,42185r-2199,1635xem14582,49660l12832,48035r1183,-4215l18087,43820r-82,1468l14999,45288r-619,2181l14222,47469r619,566l17851,48035r-23,419l14582,49660xem17851,48035r-2850,l16536,47469r122,-2181l18005,45288r-122,2181l17851,48035xem10990,31450l7418,29982r4335,-2568l10990,31450xem18571,23367l16831,19677r1740,-3606l20767,18450r-1850,l18332,19677r595,1268l20755,20945r-2184,2422xem20755,20945r-1828,l20047,19677,18917,18450r1850,l21898,19677r-1143,1268xem26579,6101l23079,2232,22987,513,26081,r1156,1488l25521,1488r146,189l24412,1677r2601,2883l29624,4560r863,1111l26579,6101xem29624,4560r-1722,l25521,1488r1716,l29624,4560xe" fillcolor="#a4d4df" stroked="f">
                  <v:path arrowok="t"/>
                </v:shape>
                <v:shape id="Image 533" o:spid="_x0000_s1035" type="#_x0000_t75" style="position:absolute;left:16081;top:33905;width:44497;height:53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">
                  <v:imagedata r:id="rId158" o:title=""/>
                </v:shape>
                <v:shape id="Image 534" o:spid="_x0000_s1036" type="#_x0000_t75" style="position:absolute;left:49114;top:7386;width:2149;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">
                  <v:imagedata r:id="rId159" o:title=""/>
                </v:shape>
                <v:shape id="Image 535" o:spid="_x0000_s1037" type="#_x0000_t75" style="position:absolute;left:45758;top:6396;width:15642;height:14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">
                  <v:imagedata r:id="rId160" o:title=""/>
                </v:shape>
                <v:shape id="Graphic 536" o:spid="_x0000_s1038" style="position:absolute;left:59615;top:31872;width:76;height:69;visibility:visible;mso-wrap-style:square;v-text-anchor:top" coordsize="762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" path="m661,6510l,5556,2055,3700,7398,r,492l5759,1866,5484,5933,3693,5629,661,6510xe" stroked="f">
                  <v:path arrowok="t"/>
                </v:shape>
                <v:shape id="Graphic 537" o:spid="_x0000_s1039" style="position:absolute;left:59610;top:31859;width:88;height:89;visibility:visible;mso-wrap-style:square;v-text-anchor:top" coordsize="889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" path="m946,8606l,7265,2075,4570,8608,r,1792l6787,3669r-6,220l5434,3889,3001,5598,2025,6856r4681,l6695,7265,4345,7610,946,8606xem6706,6856r-4681,l3978,6290,5383,6069r51,-2180l6781,3889r-75,2967xe" fillcolor="#a4d4df" stroked="f">
                  <v:path arrowok="t"/>
                </v:shape>
                <v:shape id="Graphic 538" o:spid="_x0000_s1040" style="position:absolute;left:58190;top:32265;width:273;height:375;visibility:visible;mso-wrap-style:square;v-text-anchor:top" coordsize="27305,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" path="m19673,16448r-9996,l15518,14876r92,-3879l11071,6027,12272,3983,11041,419,14551,r2320,1645l15172,5776r1526,3722l19711,11657r6590,l24758,13838r-2615,230l19853,15316r-207,l19586,15735r-69,482l19673,16448xem26301,11657r-6590,l23979,9498r-256,l23619,7548r-81,-1521l23429,3983r-65,-1226l24127,3438r2554,4110l26569,9498r-112,1939l26301,11657xem9692,30852r-2936,l9087,27739r1661,-3659l10857,23839r1160,-3187l9982,17465,5983,15735,5037,14634r3999,l9595,16217r82,231l19654,16448r4961,2002l24552,19478r-99,1604l21654,24080r-1831,702l20199,29248r112,158l12119,29406r-1845,618l10031,30024r-223,545l9692,30852xem6375,24080r-492,l3765,22539,3184,19478r-111,-587l4162,19478r2289,2925l6375,24080xem24208,36954r-3567,l16556,33997,12119,29406r8192,l23579,33997r629,2957xem2715,32110r-633,l,30569r2554,-545l6756,30852r2936,l9298,31817r-4027,l2715,32110xem9178,32110l5271,31817r4027,l9178,32110xe" stroked="f">
                  <v:path arrowok="t"/>
                </v:shape>
                <v:shape id="Graphic 539" o:spid="_x0000_s1041" style="position:absolute;left:58161;top:32258;width:305;height:388;visibility:visible;mso-wrap-style:square;v-text-anchor:top" coordsize="3048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" path="m17107,16752r-3942,l18174,14886r-91,-828l17958,12926r-90,-818l17811,11584r-132,l13483,7170r985,-2610l14451,4193,13452,1698r-75,-189l13310,1341,17228,r2550,1509l17075,1509r-1984,682l15895,4193r10,367l15119,6636r-79,209l18888,10881r243,399l19219,12108r90,818l19434,14058r91,828l19578,15368r-366,598l17107,16752xem23659,12926r-1373,l19242,10881r-208,-293l17465,7170r-10,-1080l18510,2358,17075,1509r2703,l20097,1698,18857,6090r-58,755l20097,9686r82,178l22733,11584r3081,l23659,12926xem25814,11584r-2595,l26264,9686,25699,4560,25573,3417r1393,l28874,6090r-1653,l27617,9686r41,378l27477,10452r-63,136l25814,11584xem27616,36901r-3927,l26132,36388r-253,-1175l25816,34920,22832,30821r-306,-461l22421,30024r-825,-3942l21611,25548r179,-357l21858,25055r2381,-1017l26744,21071r-136,l26570,20589r-92,-1153l22082,17664r-336,-472l21769,15966r190,-357l24758,14058r153,l27404,13628r986,-1520l28677,11584r70,-3334l27332,6248r-111,-158l28874,6090r1226,1720l30009,12108r-1822,2778l25434,15368r-205,l23048,16574r4692,1887l27843,19719r110,1352l28004,21690r-2846,3365l25043,25191r-2076,891l23379,28043r123,587l23606,29123r42,199l23740,29762r3249,4476l27185,34920r320,1468l27616,36901xem11317,30821r-1569,l11397,28043r1740,-3837l14266,21071,12271,18461r-159,l8619,17035,6431,14603r5485,l12686,15966r-3040,l11580,16752r5527,l13656,18042r1954,2547l15686,21071r-1298,3617l12618,28630r-1301,2191xem13131,16752r-1551,l11220,16123r-90,-157l12686,15966r344,608l13131,16752xem8700,25548l6643,24038r-393,-314l5301,19719r1781,-283l6931,19436r2063,2254l7153,21690r215,901l7448,22927r1079,797l9871,23724r50,1100l8700,25548xem9871,23724r-1344,l8507,23168,7153,21690r1841,l9819,22591r52,1133xem5128,33515l2610,31848r-616,-472l,29322r711,l1312,29123r1649,1698l11317,30821r-330,555l5528,31376r-1326,472l5070,31848r374,241l12992,32089r-283,891l8181,33159r-3053,356xem13069,31848r-1414,l11807,31376r100,-555l12252,30360r1671,-1038l15213,29322r1009,1038l14851,30360r-1633,1016l13069,31848xem9748,30821r-6787,l5210,30024r4538,797xem23394,38369l19049,35213,14338,30360r1884,l19996,34238r3693,2663l27616,36901r124,566l23394,38369xem12992,32089r-7548,l7571,31848,4907,31376r6080,l10707,31848r2362,l12992,32089xe" fillcolor="#a4d4df" stroked="f">
                  <v:path arrowok="t"/>
                </v:shape>
                <v:shape id="Graphic 540" o:spid="_x0000_s1042" style="position:absolute;left:37548;top:51362;width:38;height:77;visibility:visible;mso-wrap-style:square;v-text-anchor:top" coordsize="381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" path="m722,7055l,1614,3093,,2981,566r702,1530l3775,2432,2055,6426,722,7055xe" stroked="f">
                  <v:path arrowok="t"/>
                </v:shape>
                <v:shape id="Graphic 541" o:spid="_x0000_s1043" style="position:absolute;left:37541;top:51355;width:57;height:89;visibility:visible;mso-wrap-style:square;v-text-anchor:top" coordsize="571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" path="m844,8837l72,3029,,2484,3754,r867,2002l3205,2002,1651,3029r-225,l1886,6478r27,199l3651,6677r-314,787l844,8837xem4942,2746r-1401,l3205,2002r1416,l4829,2484r113,262xem3731,6478r-1452,l3663,3029r1445,l3731,6478xe" fillcolor="#a4d4df" stroked="f">
                  <v:path arrowok="t"/>
                </v:shape>
                <v:shape id="Image 542" o:spid="_x0000_s1044" type="#_x0000_t75" style="position:absolute;left:19345;top:42661;width:4000;height:3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">
                  <v:imagedata r:id="rId161" o:title=""/>
                </v:shape>
                <v:shape id="Graphic 543" o:spid="_x0000_s1045" style="position:absolute;left:16907;top:11002;width:25343;height:31242;visibility:visible;mso-wrap-style:square;v-text-anchor:top" coordsize="2534285,31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" path="m9093,1244600l7569,1231900r-2197,12700l9093,1244600xem35623,2362200r-965,-12700l24460,2349500r266,12700l35623,2362200xem94602,2768600r-3162,-12700l89001,2755900r-546,12700l90322,2768600r-13,12700l92417,2781300r610,-12700l94602,2768600xem98005,2260600r-673,l93027,2247900r-9233,l78244,2235200r-6515,l68478,2222436r-7874,l56172,2235200r-6820,l41503,2247900r-5245,l31724,2235200r-4458,l27406,2247900r-2756,12700l20218,2273300r-11214,l3746,2286000,,2298700r20447,l27457,2311400r32639,l63068,2298700r17551,l85483,2311400r6312,l91338,2298700r-5194,l90297,2286000r4927,l92773,2273300r4318,l98005,2260600xem98145,2844800r-3721,-12700l85140,2832100r1448,12700l98145,2844800xem106946,2501900r-1422,-12700l98399,2489200r-1638,12700l97104,2501900r4432,12700l106184,2514600r762,-12700xem123278,2844800r-2171,-12700l113271,2832100r-127,12700l112941,2844800r3352,12700l120827,2857500r1791,-12700l123278,2844800xem126072,2260600r-7531,l112141,2247900r-2782,l104267,2260600r-1347,12700l104292,2273300r2019,12700l104597,2286000r3327,12700l112687,2298700r3568,-12700l123063,2286000r2057,-12700l124904,2273300r1168,-12700xem127685,1130300r-1587,-12700l114630,1117600r-4420,-12700l104178,1104900r-1626,12700l94157,1117600r2401,12700l94729,1130300r2057,12700l101879,1155700r-5156,l97891,1168400r-25,12700l103720,1181100r-2184,12700l102146,1193800r10401,-12700l116713,1181100r5448,-12700l123393,1155700r3759,-12700l127520,1143000r-1994,-12700l127685,1130300xem134340,2273300r-3391,-12700l128676,2260600r1854,12700l134340,2273300xem139166,2844800r-6197,-12700l126885,2832100r3366,12700l127177,2844800r3988,12700l134645,2857500r-38,-12700l139166,2844800xem147904,2832100r-4763,l146596,2844800r1308,-12700xem151409,2857500r-4128,-12700l146596,2844800r-3848,l143573,2857500r7836,xem155105,2819400r-775,-12700l150596,2806700r-2667,12700l155105,2819400xem157035,2743200r-4686,-12700l136042,2730500r-3734,-12700l130276,2717800r-5321,12700l109016,2730500r-1206,12700l118224,2743200r2273,12700l144449,2755900r3480,-12700l157035,2743200xem157187,2781300r-1574,-12700l140335,2768600r2044,12700l145681,2781300r2959,12700l150583,2794000r5411,-12700l157187,2781300xem165023,2146300r-3276,-12700l156260,2133600r-1587,-12700l138341,2120900r-1181,12700l130200,2133600r-3950,12700l120002,2146300r1841,-12700l120065,2133600r-6743,12700l109550,2146300r,38100l109499,2197100r-4458,l101346,2184400r8204,l109550,2146300r-11646,l97904,2184400r-2718,12700l88366,2184400r9538,l97904,2146300r-3937,l90957,2159000r-7163,l71983,2171700r-1003,12700l84010,2184400r-10338,12700l69316,2209800r140,241l75158,2222436r5067,l82283,2235200r8649,l94284,2247900r10198,l107048,2235200r8649,l119672,2247900r7493,-12700l130543,2235200r2984,12700l138176,2247900r1651,-12700l138201,2235200r-2248,-12764l149987,2222436r3098,-12636l153847,2209800r3086,-12700l155282,2197100r-2070,-12700l155333,2184400r3239,-12700l159423,2171700r-1321,-12700l159397,2159000r-317,-12700l165023,2146300xem165061,1968500r-3505,l163842,1955800r-9106,l156248,1968500r4318,l159600,1981200r-2222,l157721,1993874r3315,l161048,1993709r1372,-12509l164553,1981200r508,-12700xem167474,2921000r-9575,l161429,2933700r5550,l167474,2921000xem177761,1384300r-20650,l154266,1397000r-990,l147459,1409700r5309,l159029,1397000r9614,l177761,1384300xem182092,2819400r-9436,l172808,2806700r-10883,l167360,2819400r-6794,l154520,2832100r-3429,12700l154419,2844800r3111,-12700l164160,2832100r4610,-12700l171208,2819400r-38,12700l168744,2832100r-5181,12700l161226,2844800r102,12700l159397,2857500r-178,12700l167259,2870200r2527,-12700l173367,2857500r203,-12700l177533,2844800r1321,-12700l180543,2832100r1549,-12700xem194005,2832100r-2070,l190423,2819400r1588,l192709,2806700r-2705,l190004,2819400r-2540,l185674,2832100r-3277,l183680,2844800r-1689,l181559,2857500r-3328,l179578,2870200r6184,l185534,2857500r3276,l185026,2844800r8979,l194005,2832100xem198958,2781300r-127,-12700l195961,2768600r-369,-12700l192481,2755900r-597,-12700l189141,2743200r-3620,12700l178981,2755900r-6058,12700l169316,2755900r-2756,l164553,2743200r-2578,l157137,2755900r-356,l160058,2768600r-978,l164553,2781300r34405,xem201129,1295400r-469,-12700l192938,1282700r-5664,12700l177279,1295400r2591,-12700l186563,1282700r-6185,-12700l171577,1270000r-8001,-12700l159486,1257300r2070,-12319l164045,1257300r585,-12700l161556,1244600r-927,l157124,1231900r-4255,l155968,1244600r-51,203l152069,1257300r-5130,l145999,1270000r-8954,l134467,1282700r-19596,l111772,1295400r-9055,l102285,1282700r-609,l103568,1270000r26873,l139039,1257300r4902,l148818,1244803r-63,-203l145046,1231900r280,l141846,1219200r-18695,l121450,1231900r-14389,l106426,1219200r-1728,l101231,1231900r-1346,12700l100888,1244600r-12,203l100330,1257300r-5588,12700l94068,1270000r343,12700l99377,1282700r-1435,12700l95415,1295400r152,12700l90411,1308100r-38,12700l94767,1320800r1219,-12700l99568,1308100r-102,12700l117373,1320800r7493,-12700l130479,1308100r623,12700l119087,1320800r-1930,12700l118325,1333500r-1587,12700l108038,1346200r-4152,12700l103124,1358900r-1944,12700l122186,1371600r3759,12700l135966,1384300r482,-12700l156273,1371600r1930,-12700l164160,1358900r3416,-12700l169938,1358900r4534,l183705,1346200r2959,-12700l186131,1333500r3137,-12700l200456,1320800r-139,-12700l197789,1308100r610,-12700l201129,1295400xem205536,2489200r-1740,-12700l202742,2489200r242,l201168,2501900r3187,l205346,2489200r190,xem207264,2844800r-3480,l202755,2857500r1067,l207264,2844800xem212432,2082800r-1460,-12700l204711,2070100r-7176,-12700l188937,2057400r-6921,-12700l183540,2044700r-4343,-12700l173672,2032000r-5664,-12700l132041,2019300r-4711,12700l128054,2032000r-2109,12700l123647,2044700r-26,38100l118630,2082800r-9842,l113093,2070100r3620,l118630,2082800r4356,-12700l123342,2070100r279,12700l123621,2044763r-5296,12637l114960,2057400r-3759,12700l109270,2070100r-1244,12700l103047,2082800r-1054,12700l98971,2095500r3111,12700l105981,2108200r3137,-12700l115684,2095500r-2629,12700l125501,2108200r1118,-12700l147929,2095500r,-12700l151917,2082800r356,12700l179158,2095500r2413,-12700l212432,2082800xem218363,1930400r-1155,-12700l206603,1917700r-724,12700l218363,1930400xem218706,2857500r-978,-12700l211048,2844800r-1816,12700l218706,2857500xem233299,1231900r-293,l229692,1219200r-4166,l218986,1231900r-5753,l214401,1244600r17488,l233299,1231900xem234734,2819400r-2693,-12700l226136,2806700r2743,-12700l211505,2794000r-3403,-12700l205930,2781300r1080,12700l201790,2794000r-4407,12700l211620,2806700r-2718,12700l211836,2819400r2959,12700l218122,2832100r3543,12700l225717,2844800r-432,-12700l218135,2832100r5473,-12700l234734,2819400xem239141,2870200r-3048,-12700l230581,2857500r813,-12700l228206,2844800r-3175,12700l227711,2857500r-3976,12700l239141,2870200xem239191,2768600r-6312,-12700l226466,2768600r-673,l229450,2781300r2388,l234556,2768600r4635,xem244297,2768600r-496,l239687,2781300r3403,l244297,2768600xem248996,2908300r-12230,l234924,2921000r10821,l248996,2908300xem258013,2933700r-31560,l226720,2921000r-14757,l212737,2908300r-22466,l192620,2921000r-3492,l189090,2933700r21552,l215658,2946400r242,l216547,2959277r2058,12523l220027,2971800r-1346,12700l213423,2984500r-4242,-12700l204279,2971800r-470,-12700l207162,2959100r2261,-12700l202692,2946400r-7049,12700l195618,2959277r-1639,12523l194310,2984500r7442,l208584,2997200r16447,l228333,2984500r-4064,l227660,2971800r-5753,l222745,2959100r4648,l228219,2946400r4318,l232384,2959100r20765,l253619,2946400r4178,l258013,2933700xem260515,2184400r-2502,l256628,2197100r3683,l260515,2184400xem261467,2908300r-419,-12700l258800,2895600r445,-12700l254317,2882900r-1435,12700l253974,2895600r-127,12700l261467,2908300xem265633,1181100r-1346,l264566,1168400r-2946,-12700l262280,1155700r-2629,-12700l255917,1155700r-11227,l237363,1168400r-521,l235013,1181100r-4305,l230593,1193800r-546,l229768,1206500r34188,l265442,1193800r191,-12700xem266103,304800r-4153,l262763,309537r3340,-4737xem268706,1295400r-2603,l259930,1308100r-1625,l257975,1320800r1981,l263131,1308100r4813,l268706,1295400xem275158,1219200r-1435,-12700l267792,1206500r3530,12700l275158,1219200xem280695,165100r-2718,l273011,177800r4458,l280695,165100xem287655,2095500r-8319,l281978,2108200r5435,l287655,2095500xem289255,736600r-838,-12700l284886,736600r4369,xem295859,2070100r-737,-12700l291960,2057400r1283,12700l295859,2070100xem303834,2209800r-12954,l290931,2210041r2121,12395l303441,2222436r393,-12636xem313918,2070100r-7226,l306501,2082800r5753,l313918,2070100xem317360,2108200r-368,-12700l314909,2095500r1587,12700l317360,2108200xem342214,2070100r-38,-12700l341223,2057400r-2667,-12700l337375,2044700r-1333,12700l333794,2057400r-356,12700l342214,2070100xem381889,1701800r-28842,l352196,1714500r2438,l359702,1727200r18288,l381889,1701800xem403783,1168400r-2717,l399592,1155700r-3098,12700l399605,1168400r102,12700l403783,1168400xem408520,2286000r-914,-12700l402818,2273300r495,12700l408520,2286000xem409359,1536700r-4953,l401180,1549400r8014,l409359,1536700xem414185,2286000r-2566,l409168,2298700r2743,l414185,2286000xem432219,1320800r-1499,l425678,1333500r1816,l432219,1320800xem436841,2273300r-5232,l432663,2286000r4178,-12700xem440080,1329740r-2642,-8940l433946,1320800r6134,8940xem446303,2273300r-5677,l439661,2286000r5435,l446303,2273300xem467995,2197100r-2769,l466102,2209800r1893,-12700xem487108,2679700r-3848,-12700l480631,2667000r3670,12700l487108,2679700xem490893,2197100r-7633,l486816,2209800r2210,l490893,2197100xem499198,2298700r-1143,-12700l494004,2298700r5194,xem504037,2171700r-3873,l500214,2184400r3810,l504037,2171700xem518744,2235200r-4382,-12764l515023,2222436r-2502,-12636l510362,2209800r-13,241l509397,2222436r3136,l512610,2235200r6134,xem531952,127000r-1435,-12700l529297,114300r2655,12700xem566978,2336800r-1054,-12700l565569,2324100r216,12700l566978,2336800xem587425,2311400r-2133,l583450,2324100r750,l587425,2311400xem599592,2247900r-14503,l580224,2260600r18809,l599592,2247900xem608596,2336800r-12319,l597636,2349500r10300,l608596,2336800xem609320,2413000r-711,l604710,2400300r-11214,l590169,2413000r-5017,l589254,2425700r19952,l609320,2413000xem638175,2705100r-3328,-12700l632294,2692400r1245,-12700l629500,2679700r839,-12700l636447,2667000r381,-12700l605193,2654300r-254,12700l600392,2667000r1016,-12700l592086,2654300r1537,-12700l575030,2641600r-10414,12700l563308,2654300r3175,-12700l555358,2641600r2591,-12700l540766,2628900r-2439,-12700l526669,2616200r-8116,-12700l504901,2603500r-3912,-12700l485660,2590800r-6235,-12700l468706,2565400r-6122,l462241,2552700r-5461,l454748,2540000r-3403,l443230,2527300r-39993,l402310,2540000r-6299,l398729,2552700r-1651,l400392,2565400r7087,l409956,2578100r24574,l438099,2590800r5219,l445744,2603500r1435,l453110,2616200r7023,l456222,2628900r-2769,l455637,2641600r15164,l475043,2654300r9538,l484517,2667000r6452,l493280,2679700r7163,l500989,2667000r953,l505523,2679700r1511,l512813,2692400r2972,l515874,2679700r10325,l524878,2692400r8725,l537730,2705100r-4407,l533755,2717800r10198,l547166,2705100r8395,l555612,2692400r5537,l564019,2705100r7417,l572122,2692400r5372,l577215,2705100r4203,l582498,2692400r2210,l585851,2705100r2743,l589445,2692400r4026,l595515,2679700r4991,l596887,2692400r-2312,l592340,2705100r13729,l606933,2717800r17589,l621525,2705100r-6464,l613371,2692400r6490,l623328,2705100r14847,xem645718,2311400r-20624,l623671,2324100r9335,l645718,2311400xem752513,2705100r-839,-12700l745985,2692400r317,12700l752513,2705100xem758444,2692400r-3048,-12700l752271,2692400r6173,xem781507,2641600r-6706,l779018,2628900r-1118,l780338,2616200r-3797,l780542,2603500r-5525,l772350,2616200r-1041,l771309,2641600r-1334,12700l768959,2654300r-1371,-12700l771309,2641600r,-25400l770470,2616200r953,-12700l761250,2603500r-1333,12700l754126,2616200r-6185,12700l743623,2628900r-343,12700l733386,2641600r-9880,12700l694969,2654300r-6845,12700l666902,2667000r-3073,12700l662051,2679700r571,-12700l640943,2667000r-1778,12700l636447,2692400r5322,12700l643978,2705100r3823,12700l660412,2717800r2375,-12700l665695,2717800r1016,l673061,2730500r6960,l678916,2717800r2604,l681024,2705100r2807,l686803,2717800r2705,l692950,2705100r2832,l698068,2717800r2883,l706437,2705100r1753,12700l706412,2717800r101,12700l730338,2730500r5639,-12700l744728,2717800r-1385,-12700l734009,2705100r5512,-12700l739127,2692400r6769,-12700l748982,2679700r-2261,-12700l750608,2667000r3098,12700l755396,2679700r6616,l758444,2692400r4381,l763308,2679700r5448,l769493,2667000r2108,l770458,2654300r8280,l781507,2641600xem810196,2400300r-2997,l809040,2413000r1156,-12700xem812241,2540000r-1740,l806424,2527300r-6845,12700l794131,2540000r-5754,12700l782637,2552700r-2959,12700l772579,2565400r-305,12700l787260,2578100r8839,-12700l798055,2565400r1283,-12700l810971,2552700r1270,-12700xem848614,2552700r-3239,-12700l844080,2540000r1892,12700l848614,2552700xem851052,3060636r-3429,l846886,3073400r3099,l851052,3060636xem861555,2654300r-4128,-12700l857237,2641600r-1461,-12700l855980,2628900r-1791,-12700l853719,2616200r1651,12700l854316,2628900r1181,12700l860615,2654300r940,xem874801,2743200r-191,-12700l856399,2730500r-3175,-12700l848652,2717800r-6947,25400l840308,2743200r2603,12700l873633,2755900r-750,-12700l874801,2743200xem883666,2628900r-3963,l880275,2641600r2946,l883666,2628900xem917676,228600r-4178,-12700l898372,215900r-5893,12700l897547,228600r6832,12700l908405,241300r-1486,-12700l917676,228600xem1048804,177800r-16688,l1022540,190500r21984,l1048804,177800xem1051445,2959100r-5753,l1045718,2959277r2362,12523l1051445,2959100xem1076553,88900r-10935,l1065250,101600r8014,l1076553,88900xem1088009,47548r-1105,3252l1087831,50800r178,-3252xem1092720,76200r-1206,-12700l1086700,76200r-1765,l1079982,88900r-3429,l1077671,101600r5410,-12700l1088059,88900r394,-12700l1092720,76200xem1095552,38100r-1066,-12700l1093838,25400r-2934,12700l1088555,38100r-546,9448l1091247,38100r4305,xem1208303,698500r-16129,l1193114,711200r12128,l1208303,698500xem1226134,571500r-12129,l1211021,584200r-508,l1211440,596900r3200,l1219504,584200r6515,l1226134,571500xem1310093,215900r-8039,l1304124,228600r5741,l1310093,215900xem1342313,228600r-18732,l1324711,241300r15431,l1342313,228600xem1386598,241300r-2146,l1385811,254000r787,-12700xem1415973,457200r-254,l1410690,469900r3391,l1415973,457200xem1472704,266700r-2171,-12700l1466799,254000r5600,12700l1472704,266700xem1503807,292100r-4115,-12700l1500136,292100r3671,xem1525828,304800r-4711,-12700l1515491,292100r3365,12700l1525828,304800xem1546225,330200r-5741,-12700l1539887,317500r140,12700l1546225,330200xem1556651,342900r-1867,-12700l1547647,330200r5004,12700l1556651,342900xem1588757,368300r-864,-12700l1579537,355600r-991,12700l1588757,368300xem1698231,2362200r-775,-25400l1694700,2336800r3531,25400xem1830412,2603500r-11391,l1814614,2616200r-8827,-12700l1806600,2603500r8865,-12700l1820773,2590800r1372,-12700l1817852,2578100r-3492,-12700l1805482,2552700r-1498,12700l1793900,2578100r-17259,l1772259,2590800r-20599,l1747774,2603500r-11126,l1735645,2616200r-22911,l1709178,2603500r-17678,l1693278,2590800r-3455,l1688249,2578100r-1524,l1685366,2590800r-1169,l1684108,2578100r-5905,l1678940,2565400r-1372,l1676019,2578100r-1067,l1675447,2565400r-2108,l1671459,2578100r-965,l1670443,2565400r-3899,l1663103,2578100r1905,l1658708,2590800r-4381,l1654327,2578100r-14478,12700l1630045,2603500r-4509,12700l1629346,2616200r-7201,12700l1613065,2628900r-4560,12700l1600695,2628900r-17615,l1571104,2641600r-1956,-12700l1555673,2628900r-4394,-12700l1562671,2603500r8039,l1570799,2590800r-29350,l1542122,2578100r-5067,l1532293,2590800r-5690,-12700l1522463,2578100r-6464,-12700l1503337,2565400r3924,-12700l1518767,2552700r-2133,-12700l1508709,2540000r-381,-12700l1505140,2527300r5842,-12700l1514398,2514600r-2692,-12700l1515783,2501900r5727,-12700l1526463,2489200r4687,-12700l1539989,2476500r1105,-12700l1532305,2463800r1664,-12700l1538020,2451100r1562,-12700l1526501,2438400r115,-12700l1520190,2425700r-674,-12700l1527987,2413000r102,-12700l1520507,2400300r749,-12700l1520913,2387600r2553,-12700l1526921,2387600r5930,l1534248,2374900r394,l1534388,2362200r4420,l1538185,2349500r-11760,l1530654,2336800r699,l1529003,2324100r-22606,l1506067,2336800r-5842,l1498892,2349500r-39878,l1454023,2336800r-966,-12700l1447698,2324100r-3480,12700l1444561,2336800r-737,12700l1438236,2349500r-139,-12700l1434414,2336800r800,12700l1420291,2349500r470,-12700l1422400,2336800r3124,-12700l1418107,2324100r3327,-12700l1415656,2311400r-2515,-12700l1409801,2298700r-152,-12700l1407414,2286000r-3912,-12700l1400835,2273300r-292,-12700l1393024,2260600r521,-12700l1390624,2247900r-2553,-12700l1386484,2235200r-6795,-12764l1378242,2222436r-750,-12636l1373911,2209800r-635,-12700l1370279,2197100r-4433,12700l1364437,2197100r-4737,l1357299,2184400r-622,l1358963,2171700r-571,l1362024,2159000r-2261,l1360627,2146300r11646,l1376121,2133600r18656,l1397571,2120900r-11074,l1392720,2108200r12585,l1405255,2095500r-8573,l1400810,2082800r15671,l1416469,2070100r-4903,l1413929,2057400r-5830,l1406474,2044700r-3455,l1398778,2032000r-11354,l1386243,2019300r-3848,l1379283,2006600r14313,l1414437,1981200r10414,-12700l1438986,1955800r56527,-50800l1483347,1905000r-1753,-12700l1491068,1892300r1588,-12700l1493888,1879600r-597,-12700l1496517,1866900r-2286,-12700l1486369,1854200r-1092,-12700l1485303,1828800r1955,l1492465,1816100r11862,l1505737,1803400r3315,l1511249,1790700r14414,l1527556,1778000r-2490,l1524355,1765300r-1181,l1518932,1752600r8077,l1527987,1739900r6896,l1535976,1727200r1549,l1528737,1714500r-2236,l1527289,1701800r-6896,l1518310,1689100r-15723,l1498765,1676400r-14453,l1486509,1663700r-7671,l1477289,1651000r-965,l1475143,1638300r-165,l1475397,1625600r7226,l1482318,1612900r-419,l1479448,1600200r7391,l1489506,1587500r6554,l1499463,1574800r3848,l1501597,1562100r-5360,l1495767,1549400r3671,l1498244,1536700r216,-12700l1498587,1524000r825,-12700l1498727,1511300r-6198,-12700l1489824,1511300r-25006,l1462532,1524000r-30404,l1430794,1511300r-13055,l1418094,1498600r3607,l1424927,1485900r3061,l1428496,1473200r-140,-12700l1433055,1460500r1537,-12700l1435252,1447800r-292,-12700l1449768,1435100r2654,-12700l1464005,1422400r4330,-12700l1472514,1409700r3607,-12700l1474698,1397000r445,-12700l1473060,1384300r1003,-12700l1468793,1371600r-2096,-12700l1466126,1358900r-2947,-12700l1462963,1346200r-1613,-12700l1464170,1333500r673,-12700l1464945,1308100r9525,l1474317,1295400r-1003,l1475752,1282700r11684,l1488300,1270000r4292,l1491602,1257300r2603,-12497l1494091,1231900r-698,l1491424,1219200r2324,l1493723,1206500r-5868,l1482775,1193800r-4153,l1478127,1181100r330,l1474597,1168400r-11532,l1461046,1155700r-11849,l1449362,1143000r-648,l1449298,1130300r7430,l1458099,1117600r-571,l1454975,1104900r-2921,l1450721,1092200r5003,l1454848,1079500r1334,l1457248,1066800r2451,l1449209,1054100r-3772,-12700l1444193,1041400r-3213,-12700l1431455,1028700r1320,12700l1372222,1041400r-4661,-12700l1351902,1028700r-4242,12700l1343088,1041400r3226,12700l1326451,1054100r-3569,-12700l1316596,1041400r-1016,-12700l1313776,1028700r-3860,-12700l1307757,1016000r-496,-12700l1306017,1003300r-3912,-12700l1301267,990600r470,-12700l1303934,977900r813,-12700l1309090,965200r-813,-12700l1307426,952500r64,-12700l1310424,939800r2616,-12700l1324013,927100r1054,-12700l1341996,914400r838,-12700l1354048,901700r3709,-12700l1377010,889000r-826,-12700l1388300,876300r5677,-12700l1410169,863600r978,-12700l1427632,850900r1626,-12700l1433004,838200r-1079,-12700l1435074,825500r572,-12700l1438605,812800r-915,-12700l1442250,800100r812,-12700l1451229,787400r2374,-12700l1456423,774700r-114,-12700l1470710,762000r4102,-12700l1479461,749300r901,12700l1483283,762000r5360,-12700l1496822,749300r-902,-12700l1499755,736600r-940,-12700l1496720,723900r-1003,-12700l1480197,711200r-3746,-12700l1470888,698500r-216,-12700l1461554,685800r1752,-12700l1468170,673100r4966,-12700l1474584,673100r2095,-12700l1587538,660400r-26,12700l1586814,673100r-2680,12700l1582051,685800r178,12700l1595272,698500r1562,12700l1602105,711200r8585,-12700l1642059,698500r2476,-12700l1665084,685800r432,12700l1674787,698500r-839,-12700l1666684,685800r-8865,-12700l1650936,673100r-2337,-12700l1658924,660400r2007,-12700l1665554,647700r-2604,-12700l1660309,635000r-572,-12700l1650250,622300r-8661,-12700l1626920,609600r-5943,-12700l1600911,596900r-3848,-12700l1566176,584200r-5778,-12700l1539836,571500r-4025,-12700l1534642,571500r-6756,l1523631,558800r-10871,12700l1508379,558800r-51143,l1450771,546100r-23990,l1426552,558800r-32918,l1388859,571500r-1994,-12700l1382814,558800r-1156,12700l1307541,571500r3086,-12700l1314526,558800r10426,-12700l1348016,546100r6502,-12700l1371117,533400r8331,-12700l1414411,520700r9424,-12700l1426908,520700r5728,-12700l1436687,508000r11062,-12700l1487398,495300r8281,-12700l1531937,482600r2807,-12700l1510576,469900r-445,-12700l1507401,457200r3073,-12700l1498549,444500r1740,12700l1495729,469900r-16573,l1478089,482600r-31928,l1437462,495300r-32931,l1404213,482600r-686,l1404302,469900r-10922,l1385163,482600r-11277,l1365631,495300r-16866,l1337856,508000r-7735,l1327251,520700r-8331,l1316609,533400r-3417,-12700l1310182,533400r-3340,l1306842,571500r-6070,12700l1298714,571500r8128,l1306842,533400r-10807,l1292275,546100r-28740,l1257884,558800r-8916,l1253388,546100r-6629,l1241310,558800r-4127,l1229525,571500r2756,l1232827,584200r2502,l1235989,571500r5410,l1243622,584200r-2070,l1247013,596900r4940,-12700l1262938,584200r7595,-12700l1295730,571500r2095,12700l1280147,584200r-7607,12700l1250708,596900r-3480,12700l1243533,609600r-3874,12700l1236789,622300r-978,12700l1225397,635000r-597,13182l1225016,660400r-1092,l1221473,673100r6883,l1233360,660400r3518,12700l1245006,660400r6680,12700l1250657,673100r3391,12700l1255318,698500r-2946,l1248702,685800r-8827,l1239786,698500r4598,l1248308,711200r-18263,l1222679,723900r-10439,l1214945,736600r5423,l1219860,749300r-1791,l1214970,762000r-13919,l1194409,749300r-17615,l1171536,736600r-21640,l1145438,723900r-43752,l1094346,711200r-24740,l1067765,698500r-3861,l1060030,711200r-8890,-12700l1044956,711200r-7506,-12700l997407,698500r-5918,-12700l986320,685800r3124,-12700l988695,673100r-6604,-12700l981849,660400r-4280,-12700l978052,647700r-3454,-12700l970876,635000r3404,-12700l979297,622300r-2629,-12700l971600,622300r-2857,l965873,609600r1320,l964831,596900r902,l968679,584200r-8217,l961047,571500r3645,l961821,558800r-4534,l958938,571500r-6286,l950506,558800r-3721,12700l943190,571500r77,-12700l935697,558800r470,-12700l936752,546100r2070,-12700l938314,520700r-165,l939342,508000r661,l943749,495300r-1244,l943635,482600r3543,l953249,495300r-280,l954951,508000r5384,l960526,520700r6579,l962774,508000r-216,l962837,495300r5855,l966838,482600r-12802,l959764,469900r-16840,l941793,457200r5779,l949337,444500r-12319,l938390,431800r-10922,l925499,444500r2032,l927354,457200r-16993,l903884,469900r-7849,-12700l868553,457200r-1512,-12700l862457,453732r,1717968l858215,2171700r-648,12700l848296,2184400r-5791,l845058,2171700r3238,12700l852170,2171700r4013,l856513,2159000r-2743,l852563,2146300r3772,l859256,2159000r1905,l862457,2171700r,-1717968l860729,457200r-16599,l841806,444500r-6807,12700l812965,457200r-8484,-12700l805395,444500r-2108,-12700l800912,431800r51,-12700l791349,419100r521,-12700l800315,406400r242,-12700l783348,393700r3594,-12700l826147,381000r1727,-12700l826312,368300r597,-12700l833323,355600r-2426,-12700l781786,342900r-1105,-12700l773468,330200r-9068,12700l743381,342900r-4724,12700l732104,355600r-5918,-12700l720966,342900r432,-12700l719721,330200r5322,-12700l726008,317500r546,-12700l732688,304800r1778,12700l733044,317500r6083,12700l742251,330200r5956,-12700l768908,317500r-152,12700l770610,330200r4090,-12700l769289,317500r2464,-12700l816673,304800r-2019,-12700l824598,292100r-267,12700l837247,304800r2629,12700l935418,317500r3404,12700l944054,317500r17920,l975055,330200r5397,-12700l981468,317500r13,12700l993686,330200r5740,12700l994956,355600r6337,l1001560,342900r45237,l1055966,355600r8230,-12700l1098270,342900r23025,-12700l1145692,317500r20002,-12700l1172730,292100r6592,l1198499,279400r31940,-25400l1234579,254000r229,-12700l1240269,241300r-203,12700l1248410,241300r19900,-12700l1283081,228600r1447,-12700l1279296,215900r-5131,-12700l1228369,203200r-6706,12700l1220812,215900r13,-12700l1220546,203200r-5258,12700l1212405,203200r-4204,l1208354,215900r-7989,l1204036,203200r-5563,l1194727,190500r-1321,l1193774,177800r-3124,12700l1181569,190500r-3873,12700l1139329,203200r-8179,-12700l1128763,203200r-915,l1128763,190500r-2324,l1121879,177800r-6413,l1112405,165100r-2756,12700l1098943,177800r-292,12700l1080592,203200r-57315,l1020330,190500r-10388,l1009269,203200r8407,l1013625,215900r-45873,l961974,228600r-508,l963587,241300r2844,l973493,228600r6159,l976845,241300r-8115,l964552,254000r-51867,l907059,266700r-2248,l903770,254000r-953,l898728,266700r-3505,-12700l893394,254000r-3480,12700l858431,266700r-419,-12700l853681,254000r470,-12700l840232,241300r-9500,-12700l837184,228600r14643,-12700l832167,215900r-3137,-12700l822642,215900r-914,l824382,203200r-11697,l806246,190500r597,l801878,177800r1308,-12700l810768,152400r3213,l815301,139700r1029,l816914,152400r7468,-12700l825944,139700r-838,-12700l823531,127000r-9665,12700l811733,127000r-2451,l807504,139700r-4471,l799287,127000r-47282,l747826,114300r-3378,12700l740918,127000r-3087,-12700l733602,127000r-3073,-12700l727252,114300r-3327,12700l722985,127000r-1829,-12700l712914,114300r-4597,-12700l685228,101600,683285,88900r-14364,l662355,76200r-4508,l654227,63500r648,l652780,50800r3048,l655904,38100r76,-12700l652894,25400r-3378,12700l646595,38100r-369,-12700l632777,25400r-9131,12700l622160,38100r-9233,12700l605142,50800r-2527,12700l595579,76200r-3645,l592924,88900r-21742,l566877,101600r8267,l566381,114300r-4953,l561924,101600r-2451,l549833,114300r2451,l556475,127000r686,l551929,139700r-1854,l540816,152400r-3873,l542912,165100r13652,l548144,177800r-825,l547319,2146300r-11468,l543737,2133600r3569,l547319,2146300r,-1968500l530720,177800r-64,-12700l526084,165100r-635,1498l525449,177800r-2425,12700l521855,190500r419,-12700l525449,177800r,-11202l520661,177800r-5207,l517817,165100r876,l522554,152400r7645,l534238,139700r635,l526986,127000r2311,-12700l503478,114300r,1676400l498627,1790700r-11468,-12700l484543,1790700r-4255,l478294,1778000r7862,-12700l489458,1765300r-102,12700l503466,1778000r12,12700l503478,114300r-40767,l457390,127000r-10338,l449249,139700r-2756,l431457,152400r-2324,12700l425653,165100r12,-12700l417957,152400r-254,12700l414832,165100r-1473,-12700l406527,165100r-381,l412254,152400r-11862,l403415,139700r19241,l431228,127000r-2578,l431177,114300r7989,l427431,101600r-14529,l408711,88900r-6858,l404533,76200r3429,l416115,63500r10859,l424738,50800r3607,l424764,38100r-4445,12700l418617,38100r1143,l417487,25400r965,-12700l422262,12700,419620,r-8750,12700l410171,12700,411556,,400304,r-13,12700l389661,12700r3950,12700l386359,25400,384835,12700r-6515,l376923,25400r-1143,l372833,12700r-6400,12700l363740,12700r-5042,12700l359105,25400r5867,12700l356514,38100,355041,25400r-6236,12700l345249,38100r-1587,12700l339013,50800r89,-3252l339331,38100r-2769,l329450,25400r-7899,l319138,38100r-1207,l316572,25400r-13296,l303796,38100r-16878,l286918,114300r-6477,l284810,101600r2108,12700l286918,38100r-9944,l279984,50800r-8814,l268579,63500r1816,12700l268909,76200r-4127,12700l260146,88900r-851,12700l273697,101600r3493,12700l275005,114300r8344,12700l290360,127000r3187,12700l295071,127000r521,l299466,114300r6210,l311670,101600r2959,12700l317893,114300r-1067,-12700l313842,101600r4318,-12700l332181,88900r-4572,12700l330695,101600r-6185,12700l327761,114300r-1892,12700l305523,127000r-2921,12700l289496,152400r-5080,l282689,165100r-927,l284302,177800r-3455,l275983,190500r-368,l277126,203200r-6756,l269138,215900r-140,l269151,228600r2794,-12700l272783,215900r-3823,25400l271056,241300r-3201,12700l265480,254000r-2044,12700l264325,266700r-3239,12700l266039,279400r114,12700l269836,292100r-5727,25400l262763,309537r-5627,7963l255371,330200r1651,l255346,342900r-800,l252488,330200r-2006,12700l254114,342900r-2413,12700l247180,368300r635,l251155,381000r-2223,l248589,393700r-3314,l245795,406400r-609,l248805,419100r-241,l252857,431800r4927,l256044,444500r2655,l258711,457200r6338,l261112,469900r5270,l266204,482600r1143,12700l265531,495300r1410,12700l279488,508000r2426,-12700l293497,495300r635,12700l298196,508000r-2325,-12700l298424,495300r4115,-12700l305714,482600r1054,-12700l322148,469900r2476,-12700l351701,457200r571,12700l355028,469900r-1245,12700l345859,482600r-10211,12700l336511,495300r-2438,12700l335013,508000r-2375,12700l319811,520700r-3175,12700l311175,533400r-1029,-12700l291439,520700r-3734,13220l287108,546100r16079,l304469,533400r3417,l307809,533920r-1828,12180l330022,546100r5080,12700l329476,558800r3035,12700l331685,571500r3074,12700l333514,584200r4902,12700l339788,596900r-1372,12700l339344,609600r3124,12700l345998,622300r737,12700l383095,635000r-4521,12700l383971,647700r-12,482l383413,660400r-8865,l374548,711200r-1029,l369087,698500r4229,l374548,711200r,-50800l367944,660400r-5779,12700l365658,673100r279,12700l366877,685800r-228,12700l364959,698500r-9423,12700l334378,711200r-9258,12700l319913,736600r-9945,12700l302501,762000r-356,12700l303085,787400r6071,l311569,800100r-1080,l313410,812800r8789,12700l323596,838200r7645,l332867,850900r7785,l342976,863600r5207,l350113,876300r-2260,l349885,889000r3467,12700l352272,901700r-5474,-12700l331800,889000r-2870,12700l319760,914400r1740,l330428,927100r9157,l341096,939800r-9449,l329095,927100r-5385,12700l328866,939800r5410,12700l314579,952500r4152,12700l319151,965200r3187,12700l301307,977900r6439,-12700l290779,965200r-5550,25400l283629,1003300r3518,12700l289610,1028700r31788,l343192,1028700r4838,12700l342519,1041400r-3785,12700l334886,1054100r1740,-12700l322440,1041400r-1042,-12700l309689,1041400r11252,l318630,1054100r-7709,l306565,1041400r-4801,l307797,1054100r7696,12700l320890,1066800r4890,12700l301739,1079500r1892,-12700l305409,1066800r-6845,-25400l297903,1041400r-114,12700l298843,1054100r-1054,12700l298043,1092200r2705,l302653,1117600r369,12700l304888,1143000r-4483,12700l301764,1168400r7430,l309232,1155700r1244,l316585,1143000r3709,l327977,1155700r-737,l329666,1168400r18974,l351447,1155700r-3264,l340956,1155700r-2603,-12700l348030,1143000r153,12700l353555,1143000r5385,l361492,1155700r800,-12700l369227,1143000r5575,-12700l375551,1130300r8992,-12700l389102,1117600r-13,12700l393382,1130300r635,12700l383946,1143000r978,12700l399592,1155700r4407,l400989,1143000r14377,l413854,1155700r788,l418439,1143000r1130,l419227,1155700r-4191,l414540,1168400r-6312,l402996,1181100r-2807,12700l399643,1193800r5944,25400l411619,1219200r4026,-12700l418020,1219200r5994,-12700l425348,1206500r-3747,12700l421843,1219200r2083,25400l423913,1244803r-1080,12497l415874,1257300r-5576,12700l425246,1270000r13818,-12700l472757,1257300r-4089,12700l474827,1270000r-7442,12700l466077,1295400r-7582,l444881,1320800r2273,l446366,1333500r-3695,l440080,1329740r1118,3760l438810,1346200r-9817,l427507,1358900r-4547,l420217,1371600r-1105,l419138,1358900r2375,-12700l424573,1346200r-1816,-12700l411213,1333500r686,12700l397421,1346200r-1486,12700l400558,1358900r-1651,12700l392074,1371600r-7188,-12700l381558,1358900r6274,12700l371322,1371600r-1892,12700l357606,1384300r-3645,12700l351358,1397000r3251,12700l348437,1409700r-76,12700l347802,1422400r2019,12700l354812,1435100r6833,l362648,1447800r-6248,l354812,1435100r-4127,12700l352501,1447800r-1486,12700l350342,1460500r-26,12700l353606,1473200r-4128,12700l359829,1485900r-1766,12700l364909,1498600r3860,-12700l381254,1485900r3911,-12700l389140,1485900r3861,-12700l401904,1473200r-1067,12700l398360,1485900r851,12700l407390,1498600r-1270,12700l411683,1511300r2324,25400l412203,1536700r-203,12700l411721,1549400r-1016,25400l405485,1574800r-9233,12700l390575,1574800r-3327,l384848,1587500r6451,12700l391985,1625600r4013,12700l397433,1651000r6706,l406831,1663700r11291,l416445,1651000r6084,l422846,1663700r-3238,l414388,1676400r-11392,l394436,1689100r19545,l415467,1701800r1347,l406222,1714500r-10338,l397573,1727200r9500,l401942,1739900r11595,l418058,1752600r5652,-12700l421551,1739900r-3582,-12700l437870,1727200r1689,12700l448741,1739900r4509,12700l460400,1752600r6109,12700l467563,1765300r330,12700l472909,1778000r-6883,12700l459524,1778000r-21222,l436524,1765300r-35027,l394195,1752600r-2896,5969l391299,1765300r-1752,12700l388327,1778000r77,-12700l391299,1765300r,-6731l388023,1765300r-4242,l382117,1752600r-24854,l355130,1739900r-3328,l348322,1752600r-2641,l340448,1739900r-46291,l295541,1752600r-330,l296900,1765300r-10058,l285877,1778000r-6617,l278930,1765300r3289,l285661,1752600r-15012,l270916,1765300r-4864,l259473,1778000r6769,l267119,1790700r-12053,l255447,1778000r-6146,l251358,1790700r-1588,l248818,1803400r-9944,12700l237032,1828800r-1168,l236131,1841500r-4268,l229984,1828800r-2388,l228460,1841500r-711,l231330,1854200r7404,l238721,1866900r-889,l244119,1879600r2997,l245605,1892300r6426,l252018,1879600r15037,l273875,1892300r165,l279628,1905000r2096,l280974,1917700r-990,l276606,1905000r-40082,l230543,1917700r5651,l236550,1930400r216,l243179,1943100r-12319,l242265,1955800r4203,12700l238010,1968500r-749,-12700l218554,1955800r-2032,-12700l215061,1943100r-1955,12700l203758,1955800r5385,12700l207670,1968500r-6198,12700l205778,1981200r-6211,12674l204470,1993874r4318,12726l279717,2006600r-102,-12726l300990,1993874r12,-165l301739,1981200r-2273,l302387,1968500r825,l306908,1955800r2921,12700l309422,1968500r-2781,12700l310883,1993709r-26,165l309829,2006600r3480,l312915,2019300r9715,l321703,2006600r-876,l326758,1993874r3911,l340677,1981200r9893,12674l333730,1993874r-648,12726l327888,2006600r2705,12700l340537,2019300r-139,12700l343738,2019300r3124,l352069,2032000r-5575,l348373,2044700r5322,-12700l359206,2044700r-5562,l360451,2057400r-14542,l350278,2070100r-1676,12700l353606,2082800r-953,12700l355155,2095500r4458,12700l373253,2108200r-5258,-12700l370522,2095500r-4953,-12700l372071,2082800r5068,12700l382333,2095500r3391,12700l386753,2120900r8699,l393750,2133600r5906,l401320,2146300r9067,l416090,2159000r18453,l436511,2171700r3366,l443725,2184400r432,-12700l440766,2171700r2654,-12700l448183,2159000r-1182,12700l449059,2171700r-851,12700l456323,2184400r267,-12700l464566,2171700r965,12700l471322,2184400r2222,-12700l475742,2171700r-407,12700l483920,2184400r-3238,-12700l478739,2171700r3378,-12700l486232,2159000r,12700l492582,2171700r76,-12700l501015,2159000r-3036,-12700l502450,2146300r4419,-12700l523125,2133600r5398,12700l512533,2146300r6808,12700l522122,2171700r8204,l528624,2184400r1067,l535559,2197100r6489,12700l542099,2210041r2731,12395l544652,2235200r5956,l550646,2247900r2273,l557110,2235200r5233,l566407,2247900r2768,-12700l575716,2235200r5156,-12764l609434,2222436r4230,-12636l613130,2209800r800,-25400l623671,2184400r3937,-12700l633730,2171700r444,-12700l639305,2146300r6185,l657212,2133600r19545,l687616,2120900r9969,l703440,2108200r5232,l719137,2120900r4623,l724585,2108200r3391,l737069,2095500r3455,-12700l740816,2082800r-6058,-12700l733450,2070100r5702,-12700l741375,2057400r559,-12700l744969,2044700r-127,12700l737133,2070100r6858,12700l754202,2082800r-9386,12700l744499,2095500r-4420,12700l729957,2108200r-1727,12700l728573,2120900r-5626,12700l696087,2133600r698,12700l691095,2146300r-6451,12700l665048,2159000r-3467,-12700l646049,2146300r-547,12700l642467,2159000r6033,12700l650240,2184400r-559,l640041,2197100r-3238,12700l632777,2209800r-25,241l631113,2222436r-3911,l621461,2235200r280,12700l619607,2247900r2921,12700l612089,2260600r1613,12700l626173,2273300r1486,12700l634060,2286000r-267,-12700l628523,2273300r-5423,-12700l636701,2260600r1728,12700l641858,2273300r-4992,-12700l639330,2247900r18580,l659244,2260600r-4534,12700l647484,2273300r4597,12700l671576,2286000r6819,-12700l679056,2260600r3353,l683488,2247900r661,l684580,2235200r6414,l692492,2222436r5030,l694550,2209800r1156,l695782,2210041r4508,12395l701814,2222436r-3429,12764l697649,2235200r-6782,12700l692111,2247900r280,12700l693915,2260600r-2896,12700l692988,2273300r-102,12700l688949,2286000r762,12700l685139,2298700r-2235,-12700l680085,2286000r-3823,12700l666648,2298700r-5613,12700l655853,2298700r-6680,12700l656120,2311400r8928,12700l701586,2324100r9360,-12700l716953,2311400r203,-12700l722757,2298700r9766,-12700l747585,2286000r5271,12700l761466,2286000r15189,l786079,2273300r15418,l797242,2260600r2743,-12700l785190,2247900r1752,-12700l785609,2235200r4851,-12764l789038,2222436r4915,-12636l798423,2209800r102,-12700l805840,2184400r15418,l824001,2171700r775,l828179,2184400r5855,l830745,2197100r-12307,l815238,2209800r-10084,l798233,2222436r9385,12764l808202,2235200r5550,12700l835520,2247900r5893,-12700l905306,2235200r6058,12700l917092,2247900r3619,12700l926020,2260600r3747,-12700l934885,2247900r4102,12700l936777,2273300r-1956,l936180,2286000r-2070,12700l931151,2311400r-5982,12700l922108,2324100r4534,12700l917067,2336800r-521,-12700l915073,2311400r-3137,l917778,2298700r-3315,l915162,2286000r4038,l922591,2298700r-2159,l919429,2311400r-153,l919276,2324100r775,l921550,2311400r4140,l924369,2298700r1092,l925195,2286000r-4750,l918883,2273300r-3137,l910056,2286000r-3823,l909332,2273300r-34595,l871435,2260600r-12712,l853236,2273300r-30149,l819454,2286000r-2679,l804646,2298700r-15799,l785634,2311400r-28486,l751039,2324100r-3098,l745312,2311400r-4407,12700l722541,2324100r-4255,12700l708317,2336800r-1905,12700l661352,2349500r-7404,12700l626160,2362200r-216,12700l620395,2387600r2032,l620585,2400300r-254,l623366,2413000r2197,12700l703491,2425700r12763,12700l742518,2438400r-1842,-12700l751852,2425700r508,-12700l756234,2413000r3899,12700l765390,2425700r5614,-12700l780097,2413000r-1626,12700l780364,2425700r9690,-12700l797318,2413000r2693,-12700l803770,2400300r-6210,-12700l812228,2387600r737,-12700l823925,2374900r1486,-12700l824953,2362200r-368,-12700l825804,2349500r2769,12700l843737,2362200r5537,-12700l852119,2362200r8179,l850239,2374900r-4597,l843864,2387600r-10071,l832662,2400300r-7239,12700l823823,2425700r-4331,l816140,2438400r6299,l822248,2451100r-10477,l806284,2463800r-4432,l800633,2489200r2413,25400l802271,2514600r-2591,12700l806424,2527300r22365,l829500,2514600r11354,l842441,2501900r7963,l849160,2514600r9182,l855459,2527300r18275,l872947,2540000r-21882,l849604,2552700r2540,l852779,2565400r2299,l854163,2578100r4268,l856589,2565400r2908,l861758,2578100r6210,l867930,2590800r-432,l865454,2603500r6350,l872388,2616200r10566,l888441,2628900r-1346,l889304,2641600r762,l890041,2641854r,25146l887412,2679700r-2184,-12700l890041,2667000r,-25146l888796,2654300r-4407,l879703,2641600r-14071,l864666,2654300r1715,l866228,2667000r2706,l868781,2654300r8039,l871296,2667000r10871,l881430,2679700r2756,l887196,2692400r2883,l901801,2705100r495,l912914,2717800r2006,12700l915111,2730500r4889,-12700l924331,2717800r-3048,12700l924179,2730500r1435,12700l953084,2743200r3353,12700l961694,2755900r-4838,12700l961326,2768600r-254,12700l949159,2781300r-7950,12700l921778,2794000r140,-12700l918476,2781300r686,-12700l916241,2768600r-8458,12700l903693,2781300r-6210,12700l890333,2794000r-1232,12700l889723,2819400r1994,l891781,2832100r-6172,l884885,2844800r1994,l896086,2832100r5029,-12700l951623,2819400r-254,-12700l989241,2806700r5448,12700l986637,2819400r-889,12700l986497,2832100r-3530,12700l984161,2844800r11392,12700l1001814,2857500r863,12700l1012190,2870200r6934,12700l1034021,2882900r10541,-12700l1066761,2870200r4014,12700l1064907,2882900r-6909,12700l1057109,2908300r-2616,l1053998,2921000r-8217,l1044448,2933700r-3633,l1043266,2946400r3506,-12700l1048766,2946400r3276,-12700l1055217,2946400r9703,l1068095,2933700r5220,l1076071,2921000r-4420,l1071727,2908300r22505,l1099820,2921000r-4001,l1095489,2933700r-2362,l1092898,2946400r-9957,l1078953,2959100r3175,l1082078,2959277r-3633,12523l1052042,2971800r-6528,12700l1008735,2984500r-4432,12700l1006309,3009900r-825,l1004570,3022600r-1029,l1000658,3009900r-8560,l994283,3022600r-7925,l983221,3035300r-14846,l969441,3022600r12027,l982141,3009900r1423,l983945,2997200r7315,l988783,2984500r1753,l989838,2971800r5969,l997419,2959100r1842,l1000569,2946400r1384,l1004100,2933700r736,-12700l1003909,2908300r-2070,l999096,2895600r-1334,l994638,2882900r-11633,-12700l942568,2870200r-2146,12700l931265,2882900r-3188,12700l925791,2895600r-7048,12700l919111,2908300r-5054,12700l912101,2921000r-1130,12700l903198,2933700r-1600,12700l897890,2946400r-10427,12700l887374,2959277r-12446,25223l874509,2984500r13,12700l872617,2997200r1955,12700l872871,3009900r-623,12700l870953,3022600r330,12700l870712,3035300r5092,12700l867994,3048000r3264,12636l861695,3060636r-648,-12636l853363,3048000r1753,12636l853440,3060636r609,12764l859891,3073400r-1562,12700l866152,3086100r-1879,12700l876020,3098800r584,12700l891413,3111500r2349,12700l914577,3124200r10059,-12700l928916,3111500r5423,-12700l938352,3098800r6718,-12700l955408,3086100r7340,12700l979284,3098800r6363,-12700l1003134,3086100r23953,-12700l1063421,3073400r1385,-12764l1090155,3060636r7226,-12636l1103134,3060636r6350,l1124115,3048000r2197,l1138072,3035300r23914,l1177696,3048000r11582,l1198841,3060636r11265,l1212672,3073400r9563,12700l1226566,3086100r-3264,-12700l1236903,3073400r635,-12764l1240739,3060636r279,-12636l1251280,3048000r-2248,12636l1253959,3060636r4242,12764l1263154,3073400r-3492,12700l1270965,3086100r3683,-12700l1277518,3073400r4343,12700l1307096,3086100r19609,-12700l1331874,3073400r2553,12700l1344549,3086100r4381,-12700l1350314,3086100r2109,-12700l1384096,3073400r-444,-12764l1390700,3048000r-2717,l1388973,3035300r2693,l1389888,3022600r3086,l1397139,3009900r11037,l1413281,2997200r18580,l1440027,2984500r10897,l1453057,2971800r8065,-12700l1480197,2959100r26,177l1481683,2971800r-4089,12700l1499057,2984500r6451,-12700l1505724,2971800r-3289,-12700l1506232,2946400r76,-12700l1503057,2933700r800,-12700l1531480,2921000r-1664,-25400l1545907,2895600r7214,-12700l1563281,2882900r-4788,-12700l1561934,2870200r-1524,-12700l1561528,2857500r-6109,-12700l1566329,2844800r4762,-12700l1572056,2832100r1816,-12700l1574126,2806700r1829,l1579537,2794000r1498,l1577390,2781300r19749,l1597571,2794000r9321,l1611998,2781300r21590,l1636864,2794000r356,l1645462,2806700r11354,l1653209,2794000r6312,l1665947,2806700r9170,l1674075,2819400r9995,l1681848,2806700r10554,l1691703,2819400r20663,l1713039,2832100r5067,l1723771,2819400r8128,l1731289,2806700r5347,l1738312,2794000r11036,-12700l1754619,2781300r1727,-12700l1762480,2768600r2781,-12700l1772373,2755900r788,-12700l1772894,2743200r5487,-12700l1789379,2730500r3810,-12700l1822780,2717800r-3036,-12700l1821700,2705100r-2972,-12700l1819859,2692400r8001,-12700l1829269,2679700r-2489,-12700l1824443,2654300r661,l1824951,2641600r-2794,l1818868,2628900r7239,-12700l1826514,2616200r3898,-12700xem2487168,188595r-2439,l2482469,186270r-1778,991l2483332,190614r3836,-2019xem2512237,197218r-190,-1626l2510320,195592r1651,2820l2512237,197218xem2534196,212394r-673,-3022l2527084,205066r-1067,1143l2526868,210413r3670,2146l2533053,213321r1143,-927xe" stroked="f">
                  <v:path arrowok="t"/>
                </v:shape>
                <v:shape id="Graphic 544" o:spid="_x0000_s1046" style="position:absolute;left:41704;top:12858;width:552;height:286;visibility:visible;mso-wrap-style:square;v-text-anchor:top" coordsize="55244,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" path="m53516,28410r-2829,-849l46871,25338,45776,20977r-66,-262l46871,18996r3056,1719l47330,20715r-164,262l47936,24049r95,377l51348,26355r1730,503l54895,26858r-1379,1552xem54895,26858r-1817,l53678,26187r-519,-1761l53047,24049,47129,20715r2798,l54177,23105r906,3082l55184,26533r-289,325xem32573,14551l30080,10273,32909,8722r326,2746l32573,14551xem3490,5818l,1373,2482,,4536,1635r-2186,l2055,1803,3846,4078r2929,l3490,5818xem6775,4078r-2929,l4724,3611,2350,1635r2186,l5484,2390r4477,l6775,4078xem9961,2390r-4477,l10298,2212r-337,178xe" fillcolor="#a4d4df" stroked="f">
                  <v:path arrowok="t"/>
                </v:shape>
                <v:shape id="Image 545" o:spid="_x0000_s1047" type="#_x0000_t75" style="position:absolute;left:16897;top:10996;width:31231;height:3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">
                  <v:imagedata r:id="rId162" o:title=""/>
                </v:shape>
                <v:shape id="Graphic 546" o:spid="_x0000_s1048" style="position:absolute;left:14070;top:5790;width:47460;height:81311;visibility:visible;mso-wrap-style:square;v-text-anchor:top" coordsize="4745990,813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" path="m,4241l,8126641r,4241l4229,8130882r4737455,l4745926,8130882r,-4241l4745926,4241r,-4241l4741684,,4229,,,,,4241xe" filled="f" strokecolor="#2c63a1" strokeweight=".1175mm">
                  <v:path arrowok="t"/>
                </v:shape>
                <v:shape id="Graphic 547" o:spid="_x0000_s1049" style="position:absolute;left:14155;top:5874;width:47294;height:81141;visibility:visible;mso-wrap-style:square;v-text-anchor:top" coordsize="4729480,811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" path="m,8113915r4728984,l4728984,,,,,8113915xe" filled="f" strokecolor="#2c63a1" strokeweight=".1175mm">
                  <v:path arrowok="t"/>
                </v:shape>
                <w10:wrap anchorx="page" anchory="page"/>
              </v:group>
            </w:pict>
          </mc:Fallback>
        </mc:AlternateContent>
      </w:r>
    </w:p>
    <w:p w14:paraId="0ADAA6F8" w14:textId="77777777" w:rsidR="003543A8" w:rsidRPr="002F7C9C" w:rsidRDefault="003543A8">
      <w:pPr>
        <w:pStyle w:val="Corpsdetexte"/>
        <w:rPr>
          <w:lang w:val="fr-FR"/>
        </w:rPr>
      </w:pPr>
    </w:p>
    <w:p w14:paraId="01442AE6" w14:textId="77777777" w:rsidR="003543A8" w:rsidRPr="002F7C9C" w:rsidRDefault="003543A8">
      <w:pPr>
        <w:pStyle w:val="Corpsdetexte"/>
        <w:rPr>
          <w:lang w:val="fr-FR"/>
        </w:rPr>
      </w:pPr>
    </w:p>
    <w:p w14:paraId="2F2E72E0" w14:textId="77777777" w:rsidR="003543A8" w:rsidRPr="002F7C9C" w:rsidRDefault="003543A8">
      <w:pPr>
        <w:pStyle w:val="Corpsdetexte"/>
        <w:rPr>
          <w:lang w:val="fr-FR"/>
        </w:rPr>
      </w:pPr>
    </w:p>
    <w:p w14:paraId="23F9D37E" w14:textId="77777777" w:rsidR="003543A8" w:rsidRPr="002F7C9C" w:rsidRDefault="003543A8">
      <w:pPr>
        <w:pStyle w:val="Corpsdetexte"/>
        <w:rPr>
          <w:lang w:val="fr-FR"/>
        </w:rPr>
      </w:pPr>
    </w:p>
    <w:p w14:paraId="42335F21" w14:textId="77777777" w:rsidR="003543A8" w:rsidRPr="002F7C9C" w:rsidRDefault="003543A8">
      <w:pPr>
        <w:pStyle w:val="Corpsdetexte"/>
        <w:rPr>
          <w:lang w:val="fr-FR"/>
        </w:rPr>
      </w:pPr>
    </w:p>
    <w:p w14:paraId="47D548B8" w14:textId="77777777" w:rsidR="003543A8" w:rsidRPr="002F7C9C" w:rsidRDefault="003543A8">
      <w:pPr>
        <w:pStyle w:val="Corpsdetexte"/>
        <w:rPr>
          <w:lang w:val="fr-FR"/>
        </w:rPr>
      </w:pPr>
    </w:p>
    <w:p w14:paraId="5C53A743" w14:textId="77777777" w:rsidR="003543A8" w:rsidRPr="002F7C9C" w:rsidRDefault="003543A8">
      <w:pPr>
        <w:pStyle w:val="Corpsdetexte"/>
        <w:rPr>
          <w:lang w:val="fr-FR"/>
        </w:rPr>
      </w:pPr>
    </w:p>
    <w:p w14:paraId="1044AF2D" w14:textId="77777777" w:rsidR="003543A8" w:rsidRPr="002F7C9C" w:rsidRDefault="003543A8">
      <w:pPr>
        <w:pStyle w:val="Corpsdetexte"/>
        <w:rPr>
          <w:lang w:val="fr-FR"/>
        </w:rPr>
      </w:pPr>
    </w:p>
    <w:p w14:paraId="36011229" w14:textId="77777777" w:rsidR="003543A8" w:rsidRPr="002F7C9C" w:rsidRDefault="003543A8">
      <w:pPr>
        <w:pStyle w:val="Corpsdetexte"/>
        <w:rPr>
          <w:lang w:val="fr-FR"/>
        </w:rPr>
      </w:pPr>
    </w:p>
    <w:p w14:paraId="62228D4D" w14:textId="77777777" w:rsidR="003543A8" w:rsidRPr="002F7C9C" w:rsidRDefault="003543A8">
      <w:pPr>
        <w:pStyle w:val="Corpsdetexte"/>
        <w:rPr>
          <w:lang w:val="fr-FR"/>
        </w:rPr>
      </w:pPr>
    </w:p>
    <w:p w14:paraId="6293BE14" w14:textId="77777777" w:rsidR="003543A8" w:rsidRPr="002F7C9C" w:rsidRDefault="003543A8">
      <w:pPr>
        <w:pStyle w:val="Corpsdetexte"/>
        <w:rPr>
          <w:lang w:val="fr-FR"/>
        </w:rPr>
      </w:pPr>
    </w:p>
    <w:p w14:paraId="58EFEFD0" w14:textId="77777777" w:rsidR="003543A8" w:rsidRPr="002F7C9C" w:rsidRDefault="003543A8">
      <w:pPr>
        <w:pStyle w:val="Corpsdetexte"/>
        <w:rPr>
          <w:lang w:val="fr-FR"/>
        </w:rPr>
      </w:pPr>
    </w:p>
    <w:p w14:paraId="07CFE3A5" w14:textId="77777777" w:rsidR="003543A8" w:rsidRPr="002F7C9C" w:rsidRDefault="003543A8">
      <w:pPr>
        <w:pStyle w:val="Corpsdetexte"/>
        <w:rPr>
          <w:lang w:val="fr-FR"/>
        </w:rPr>
      </w:pPr>
    </w:p>
    <w:p w14:paraId="4D5CE5B1" w14:textId="77777777" w:rsidR="003543A8" w:rsidRPr="002F7C9C" w:rsidRDefault="003543A8">
      <w:pPr>
        <w:pStyle w:val="Corpsdetexte"/>
        <w:rPr>
          <w:lang w:val="fr-FR"/>
        </w:rPr>
      </w:pPr>
    </w:p>
    <w:p w14:paraId="7FE48C57" w14:textId="77777777" w:rsidR="003543A8" w:rsidRPr="002F7C9C" w:rsidRDefault="003543A8">
      <w:pPr>
        <w:pStyle w:val="Corpsdetexte"/>
        <w:rPr>
          <w:lang w:val="fr-FR"/>
        </w:rPr>
      </w:pPr>
    </w:p>
    <w:p w14:paraId="7DE8EC06" w14:textId="77777777" w:rsidR="003543A8" w:rsidRPr="002F7C9C" w:rsidRDefault="003543A8">
      <w:pPr>
        <w:pStyle w:val="Corpsdetexte"/>
        <w:rPr>
          <w:lang w:val="fr-FR"/>
        </w:rPr>
      </w:pPr>
    </w:p>
    <w:p w14:paraId="6BB39D22" w14:textId="77777777" w:rsidR="003543A8" w:rsidRPr="002F7C9C" w:rsidRDefault="003543A8">
      <w:pPr>
        <w:pStyle w:val="Corpsdetexte"/>
        <w:rPr>
          <w:lang w:val="fr-FR"/>
        </w:rPr>
      </w:pPr>
    </w:p>
    <w:p w14:paraId="64A02466" w14:textId="77777777" w:rsidR="003543A8" w:rsidRPr="002F7C9C" w:rsidRDefault="003543A8">
      <w:pPr>
        <w:pStyle w:val="Corpsdetexte"/>
        <w:rPr>
          <w:lang w:val="fr-FR"/>
        </w:rPr>
      </w:pPr>
    </w:p>
    <w:p w14:paraId="6EA1516A" w14:textId="77777777" w:rsidR="003543A8" w:rsidRPr="002F7C9C" w:rsidRDefault="003543A8">
      <w:pPr>
        <w:pStyle w:val="Corpsdetexte"/>
        <w:rPr>
          <w:lang w:val="fr-FR"/>
        </w:rPr>
      </w:pPr>
    </w:p>
    <w:p w14:paraId="3DBD5315" w14:textId="77777777" w:rsidR="003543A8" w:rsidRPr="002F7C9C" w:rsidRDefault="003543A8">
      <w:pPr>
        <w:pStyle w:val="Corpsdetexte"/>
        <w:rPr>
          <w:lang w:val="fr-FR"/>
        </w:rPr>
      </w:pPr>
    </w:p>
    <w:p w14:paraId="232924F9" w14:textId="77777777" w:rsidR="003543A8" w:rsidRPr="002F7C9C" w:rsidRDefault="003543A8">
      <w:pPr>
        <w:pStyle w:val="Corpsdetexte"/>
        <w:rPr>
          <w:lang w:val="fr-FR"/>
        </w:rPr>
      </w:pPr>
    </w:p>
    <w:p w14:paraId="7C7C1DD9" w14:textId="77777777" w:rsidR="003543A8" w:rsidRPr="002F7C9C" w:rsidRDefault="003543A8">
      <w:pPr>
        <w:pStyle w:val="Corpsdetexte"/>
        <w:rPr>
          <w:lang w:val="fr-FR"/>
        </w:rPr>
      </w:pPr>
    </w:p>
    <w:p w14:paraId="40921348" w14:textId="77777777" w:rsidR="003543A8" w:rsidRPr="002F7C9C" w:rsidRDefault="003543A8">
      <w:pPr>
        <w:pStyle w:val="Corpsdetexte"/>
        <w:rPr>
          <w:lang w:val="fr-FR"/>
        </w:rPr>
      </w:pPr>
    </w:p>
    <w:p w14:paraId="3EFA77F7" w14:textId="77777777" w:rsidR="003543A8" w:rsidRPr="002F7C9C" w:rsidRDefault="003543A8">
      <w:pPr>
        <w:pStyle w:val="Corpsdetexte"/>
        <w:rPr>
          <w:lang w:val="fr-FR"/>
        </w:rPr>
      </w:pPr>
    </w:p>
    <w:p w14:paraId="29D90B29" w14:textId="77777777" w:rsidR="003543A8" w:rsidRPr="002F7C9C" w:rsidRDefault="003543A8">
      <w:pPr>
        <w:pStyle w:val="Corpsdetexte"/>
        <w:rPr>
          <w:lang w:val="fr-FR"/>
        </w:rPr>
      </w:pPr>
    </w:p>
    <w:p w14:paraId="068DE1DD" w14:textId="77777777" w:rsidR="003543A8" w:rsidRPr="002F7C9C" w:rsidRDefault="003543A8">
      <w:pPr>
        <w:pStyle w:val="Corpsdetexte"/>
        <w:rPr>
          <w:lang w:val="fr-FR"/>
        </w:rPr>
      </w:pPr>
    </w:p>
    <w:p w14:paraId="0C1E9715" w14:textId="77777777" w:rsidR="003543A8" w:rsidRPr="002F7C9C" w:rsidRDefault="003543A8">
      <w:pPr>
        <w:pStyle w:val="Corpsdetexte"/>
        <w:rPr>
          <w:lang w:val="fr-FR"/>
        </w:rPr>
      </w:pPr>
    </w:p>
    <w:p w14:paraId="0C96B229" w14:textId="77777777" w:rsidR="003543A8" w:rsidRPr="002F7C9C" w:rsidRDefault="003543A8">
      <w:pPr>
        <w:pStyle w:val="Corpsdetexte"/>
        <w:rPr>
          <w:lang w:val="fr-FR"/>
        </w:rPr>
      </w:pPr>
    </w:p>
    <w:p w14:paraId="0C3D84D9" w14:textId="77777777" w:rsidR="003543A8" w:rsidRPr="002F7C9C" w:rsidRDefault="003543A8">
      <w:pPr>
        <w:pStyle w:val="Corpsdetexte"/>
        <w:rPr>
          <w:lang w:val="fr-FR"/>
        </w:rPr>
      </w:pPr>
    </w:p>
    <w:p w14:paraId="2F1E23EB" w14:textId="77777777" w:rsidR="003543A8" w:rsidRPr="002F7C9C" w:rsidRDefault="003543A8">
      <w:pPr>
        <w:pStyle w:val="Corpsdetexte"/>
        <w:rPr>
          <w:lang w:val="fr-FR"/>
        </w:rPr>
      </w:pPr>
    </w:p>
    <w:p w14:paraId="3254B2DB" w14:textId="77777777" w:rsidR="003543A8" w:rsidRPr="002F7C9C" w:rsidRDefault="003543A8">
      <w:pPr>
        <w:pStyle w:val="Corpsdetexte"/>
        <w:rPr>
          <w:lang w:val="fr-FR"/>
        </w:rPr>
      </w:pPr>
    </w:p>
    <w:p w14:paraId="765E5625" w14:textId="77777777" w:rsidR="003543A8" w:rsidRPr="002F7C9C" w:rsidRDefault="003543A8">
      <w:pPr>
        <w:pStyle w:val="Corpsdetexte"/>
        <w:rPr>
          <w:lang w:val="fr-FR"/>
        </w:rPr>
      </w:pPr>
    </w:p>
    <w:p w14:paraId="1C1BBA70" w14:textId="77777777" w:rsidR="003543A8" w:rsidRPr="002F7C9C" w:rsidRDefault="003543A8">
      <w:pPr>
        <w:pStyle w:val="Corpsdetexte"/>
        <w:rPr>
          <w:lang w:val="fr-FR"/>
        </w:rPr>
      </w:pPr>
    </w:p>
    <w:p w14:paraId="6ECC0ADD" w14:textId="77777777" w:rsidR="003543A8" w:rsidRPr="002F7C9C" w:rsidRDefault="003543A8">
      <w:pPr>
        <w:pStyle w:val="Corpsdetexte"/>
        <w:rPr>
          <w:lang w:val="fr-FR"/>
        </w:rPr>
      </w:pPr>
    </w:p>
    <w:p w14:paraId="24C9B89F" w14:textId="77777777" w:rsidR="003543A8" w:rsidRPr="002F7C9C" w:rsidRDefault="003543A8">
      <w:pPr>
        <w:pStyle w:val="Corpsdetexte"/>
        <w:rPr>
          <w:lang w:val="fr-FR"/>
        </w:rPr>
      </w:pPr>
    </w:p>
    <w:p w14:paraId="69BC7AA9" w14:textId="77777777" w:rsidR="003543A8" w:rsidRPr="002F7C9C" w:rsidRDefault="003543A8">
      <w:pPr>
        <w:pStyle w:val="Corpsdetexte"/>
        <w:rPr>
          <w:lang w:val="fr-FR"/>
        </w:rPr>
      </w:pPr>
    </w:p>
    <w:p w14:paraId="7EBA897F" w14:textId="77777777" w:rsidR="003543A8" w:rsidRPr="002F7C9C" w:rsidRDefault="003543A8">
      <w:pPr>
        <w:pStyle w:val="Corpsdetexte"/>
        <w:rPr>
          <w:lang w:val="fr-FR"/>
        </w:rPr>
      </w:pPr>
    </w:p>
    <w:p w14:paraId="5539C0C0" w14:textId="77777777" w:rsidR="003543A8" w:rsidRPr="002F7C9C" w:rsidRDefault="003543A8">
      <w:pPr>
        <w:pStyle w:val="Corpsdetexte"/>
        <w:rPr>
          <w:lang w:val="fr-FR"/>
        </w:rPr>
      </w:pPr>
    </w:p>
    <w:p w14:paraId="23A46A15" w14:textId="77777777" w:rsidR="003543A8" w:rsidRPr="002F7C9C" w:rsidRDefault="003543A8">
      <w:pPr>
        <w:pStyle w:val="Corpsdetexte"/>
        <w:rPr>
          <w:lang w:val="fr-FR"/>
        </w:rPr>
      </w:pPr>
    </w:p>
    <w:p w14:paraId="7586636B" w14:textId="77777777" w:rsidR="003543A8" w:rsidRPr="002F7C9C" w:rsidRDefault="003543A8">
      <w:pPr>
        <w:pStyle w:val="Corpsdetexte"/>
        <w:rPr>
          <w:lang w:val="fr-FR"/>
        </w:rPr>
      </w:pPr>
    </w:p>
    <w:p w14:paraId="3FA0FE20" w14:textId="77777777" w:rsidR="003543A8" w:rsidRPr="002F7C9C" w:rsidRDefault="003543A8">
      <w:pPr>
        <w:pStyle w:val="Corpsdetexte"/>
        <w:rPr>
          <w:lang w:val="fr-FR"/>
        </w:rPr>
      </w:pPr>
    </w:p>
    <w:p w14:paraId="1E41EE04" w14:textId="77777777" w:rsidR="003543A8" w:rsidRPr="002F7C9C" w:rsidRDefault="003543A8">
      <w:pPr>
        <w:pStyle w:val="Corpsdetexte"/>
        <w:rPr>
          <w:lang w:val="fr-FR"/>
        </w:rPr>
      </w:pPr>
    </w:p>
    <w:p w14:paraId="6254C181" w14:textId="77777777" w:rsidR="003543A8" w:rsidRPr="002F7C9C" w:rsidRDefault="003543A8">
      <w:pPr>
        <w:pStyle w:val="Corpsdetexte"/>
        <w:rPr>
          <w:lang w:val="fr-FR"/>
        </w:rPr>
      </w:pPr>
    </w:p>
    <w:p w14:paraId="68905896" w14:textId="77777777" w:rsidR="003543A8" w:rsidRPr="002F7C9C" w:rsidRDefault="003543A8">
      <w:pPr>
        <w:pStyle w:val="Corpsdetexte"/>
        <w:rPr>
          <w:lang w:val="fr-FR"/>
        </w:rPr>
      </w:pPr>
    </w:p>
    <w:p w14:paraId="04A373D3" w14:textId="77777777" w:rsidR="003543A8" w:rsidRPr="002F7C9C" w:rsidRDefault="003543A8">
      <w:pPr>
        <w:pStyle w:val="Corpsdetexte"/>
        <w:rPr>
          <w:lang w:val="fr-FR"/>
        </w:rPr>
      </w:pPr>
    </w:p>
    <w:p w14:paraId="0D9F0666" w14:textId="77777777" w:rsidR="003543A8" w:rsidRPr="002F7C9C" w:rsidRDefault="003543A8">
      <w:pPr>
        <w:pStyle w:val="Corpsdetexte"/>
        <w:spacing w:before="167"/>
        <w:rPr>
          <w:lang w:val="fr-FR"/>
        </w:rPr>
      </w:pPr>
    </w:p>
    <w:p w14:paraId="28C538FE" w14:textId="4AC2E60C" w:rsidR="003543A8" w:rsidRPr="002F7C9C" w:rsidRDefault="008F094C">
      <w:pPr>
        <w:pStyle w:val="Titre8"/>
        <w:spacing w:before="1"/>
        <w:ind w:left="2045"/>
        <w:rPr>
          <w:lang w:val="fr-FR"/>
        </w:rPr>
      </w:pPr>
      <w:r>
        <w:rPr>
          <w:noProof/>
          <w:lang w:val="en-GB" w:eastAsia="en-GB"/>
        </w:rPr>
        <mc:AlternateContent>
          <mc:Choice Requires="wps">
            <w:drawing>
              <wp:anchor distT="0" distB="0" distL="0" distR="0" simplePos="0" relativeHeight="251623936" behindDoc="0" locked="0" layoutInCell="1" allowOverlap="1" wp14:anchorId="3F55D534" wp14:editId="047DC01F">
                <wp:simplePos x="0" y="0"/>
                <wp:positionH relativeFrom="page">
                  <wp:posOffset>352793</wp:posOffset>
                </wp:positionH>
                <wp:positionV relativeFrom="paragraph">
                  <wp:posOffset>-330252</wp:posOffset>
                </wp:positionV>
                <wp:extent cx="474980" cy="519430"/>
                <wp:effectExtent l="0" t="0" r="0" b="0"/>
                <wp:wrapNone/>
                <wp:docPr id="548" name="Graphic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AB6C872" id="Graphic 548" o:spid="_x0000_s1026" style="position:absolute;margin-left:27.8pt;margin-top:-26pt;width:37.4pt;height:40.9pt;z-index:251623936;visibility:visible;mso-wrap-style:square;mso-wrap-distance-left:0;mso-wrap-distance-top:0;mso-wrap-distance-right:0;mso-wrap-distance-bottom:0;mso-position-horizontal:absolute;mso-position-horizontal-relative:page;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32N/woAAEI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page"/>
              </v:shape>
            </w:pict>
          </mc:Fallback>
        </mc:AlternateContent>
      </w:r>
      <w:r>
        <w:rPr>
          <w:noProof/>
          <w:lang w:val="en-GB" w:eastAsia="en-GB"/>
        </w:rPr>
        <mc:AlternateContent>
          <mc:Choice Requires="wps">
            <w:drawing>
              <wp:anchor distT="0" distB="0" distL="0" distR="0" simplePos="0" relativeHeight="251624960" behindDoc="0" locked="0" layoutInCell="1" allowOverlap="1" wp14:anchorId="05918984" wp14:editId="67401164">
                <wp:simplePos x="0" y="0"/>
                <wp:positionH relativeFrom="page">
                  <wp:posOffset>759016</wp:posOffset>
                </wp:positionH>
                <wp:positionV relativeFrom="paragraph">
                  <wp:posOffset>-6375200</wp:posOffset>
                </wp:positionV>
                <wp:extent cx="874394" cy="5393055"/>
                <wp:effectExtent l="0" t="0" r="0" b="0"/>
                <wp:wrapNone/>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4394" cy="5393055"/>
                        </a:xfrm>
                        <a:prstGeom prst="rect">
                          <a:avLst/>
                        </a:prstGeom>
                      </wps:spPr>
                      <wps:txbx>
                        <w:txbxContent>
                          <w:p w14:paraId="708E5780" w14:textId="6A16CCD1" w:rsidR="006E65B1" w:rsidRPr="001966B1" w:rsidRDefault="006E65B1">
                            <w:pPr>
                              <w:spacing w:line="757" w:lineRule="exact"/>
                              <w:ind w:left="20"/>
                              <w:rPr>
                                <w:b/>
                                <w:sz w:val="56"/>
                                <w:szCs w:val="56"/>
                                <w:lang w:val="fr-FR"/>
                              </w:rPr>
                            </w:pPr>
                            <w:r w:rsidRPr="001966B1">
                              <w:rPr>
                                <w:b/>
                                <w:color w:val="231F20"/>
                                <w:sz w:val="56"/>
                                <w:szCs w:val="56"/>
                                <w:lang w:val="fr-FR"/>
                              </w:rPr>
                              <w:t>Où sont passés les vecteurs</w:t>
                            </w:r>
                            <w:r w:rsidRPr="001966B1">
                              <w:rPr>
                                <w:b/>
                                <w:color w:val="231F20"/>
                                <w:spacing w:val="-5"/>
                                <w:sz w:val="56"/>
                                <w:szCs w:val="56"/>
                                <w:lang w:val="fr-FR"/>
                              </w:rPr>
                              <w:t xml:space="preserve"> ?</w:t>
                            </w:r>
                          </w:p>
                          <w:p w14:paraId="219F007E" w14:textId="77777777" w:rsidR="006E65B1" w:rsidRDefault="006E65B1" w:rsidP="00585A08">
                            <w:pPr>
                              <w:pStyle w:val="Corpsdetexte"/>
                              <w:spacing w:before="277"/>
                              <w:ind w:left="20"/>
                            </w:pPr>
                            <w:r>
                              <w:rPr>
                                <w:color w:val="231F20"/>
                              </w:rPr>
                              <w:t>Carte du monde</w:t>
                            </w:r>
                          </w:p>
                          <w:p w14:paraId="1FBFCC2D" w14:textId="638FE05B" w:rsidR="006E65B1" w:rsidRDefault="006E65B1">
                            <w:pPr>
                              <w:pStyle w:val="Corpsdetexte"/>
                              <w:spacing w:before="277"/>
                              <w:ind w:left="20"/>
                            </w:pPr>
                          </w:p>
                        </w:txbxContent>
                      </wps:txbx>
                      <wps:bodyPr vert="vert270" wrap="square" lIns="0" tIns="0" rIns="0" bIns="0" rtlCol="0">
                        <a:noAutofit/>
                      </wps:bodyPr>
                    </wps:wsp>
                  </a:graphicData>
                </a:graphic>
              </wp:anchor>
            </w:drawing>
          </mc:Choice>
          <mc:Fallback>
            <w:pict>
              <v:shape w14:anchorId="05918984" id="Textbox 549" o:spid="_x0000_s1055" type="#_x0000_t202" style="position:absolute;left:0;text-align:left;margin-left:59.75pt;margin-top:-502pt;width:68.85pt;height:424.65pt;z-index:25162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" filled="f" stroked="f">
                <v:path arrowok="t"/>
                <v:textbox style="layout-flow:vertical;mso-layout-flow-alt:bottom-to-top" inset="0,0,0,0">
                  <w:txbxContent>
                    <w:p w14:paraId="708E5780" w14:textId="6A16CCD1" w:rsidR="006E65B1" w:rsidRPr="001966B1" w:rsidRDefault="006E65B1">
                      <w:pPr>
                        <w:spacing w:line="757" w:lineRule="exact"/>
                        <w:ind w:left="20"/>
                        <w:rPr>
                          <w:b/>
                          <w:sz w:val="56"/>
                          <w:szCs w:val="56"/>
                          <w:lang w:val="fr-FR"/>
                        </w:rPr>
                      </w:pPr>
                      <w:r w:rsidRPr="001966B1">
                        <w:rPr>
                          <w:b/>
                          <w:color w:val="231F20"/>
                          <w:sz w:val="56"/>
                          <w:szCs w:val="56"/>
                          <w:lang w:val="fr-FR"/>
                        </w:rPr>
                        <w:t>Où sont passés les vecteurs</w:t>
                      </w:r>
                      <w:r w:rsidRPr="001966B1">
                        <w:rPr>
                          <w:b/>
                          <w:color w:val="231F20"/>
                          <w:spacing w:val="-5"/>
                          <w:sz w:val="56"/>
                          <w:szCs w:val="56"/>
                          <w:lang w:val="fr-FR"/>
                        </w:rPr>
                        <w:t xml:space="preserve"> ?</w:t>
                      </w:r>
                    </w:p>
                    <w:p w14:paraId="219F007E" w14:textId="77777777" w:rsidR="006E65B1" w:rsidRDefault="006E65B1" w:rsidP="00585A08">
                      <w:pPr>
                        <w:pStyle w:val="Corpsdetexte"/>
                        <w:spacing w:before="277"/>
                        <w:ind w:left="20"/>
                      </w:pPr>
                      <w:r>
                        <w:rPr>
                          <w:color w:val="231F20"/>
                        </w:rPr>
                        <w:t>Carte du monde</w:t>
                      </w:r>
                    </w:p>
                    <w:p w14:paraId="1FBFCC2D" w14:textId="638FE05B" w:rsidR="006E65B1" w:rsidRDefault="006E65B1">
                      <w:pPr>
                        <w:pStyle w:val="Corpsdetexte"/>
                        <w:spacing w:before="277"/>
                        <w:ind w:left="20"/>
                      </w:pPr>
                    </w:p>
                  </w:txbxContent>
                </v:textbox>
                <w10:wrap anchorx="page"/>
              </v:shape>
            </w:pict>
          </mc:Fallback>
        </mc:AlternateContent>
      </w:r>
    </w:p>
    <w:p w14:paraId="31283C1F" w14:textId="68E0D393" w:rsidR="003543A8" w:rsidRPr="002F7C9C" w:rsidRDefault="003543A8">
      <w:pPr>
        <w:spacing w:before="64"/>
        <w:ind w:left="141"/>
        <w:rPr>
          <w:b/>
          <w:sz w:val="20"/>
          <w:lang w:val="fr-FR"/>
        </w:rPr>
      </w:pPr>
    </w:p>
    <w:p w14:paraId="6F972E8D" w14:textId="77777777" w:rsidR="003543A8" w:rsidRPr="002F7C9C" w:rsidRDefault="003543A8">
      <w:pPr>
        <w:rPr>
          <w:b/>
          <w:sz w:val="20"/>
          <w:lang w:val="fr-FR"/>
        </w:rPr>
        <w:sectPr w:rsidR="003543A8" w:rsidRPr="002F7C9C">
          <w:pgSz w:w="11910" w:h="16840"/>
          <w:pgMar w:top="560" w:right="425" w:bottom="0" w:left="425" w:header="720" w:footer="720" w:gutter="0"/>
          <w:cols w:space="720"/>
        </w:sectPr>
      </w:pPr>
    </w:p>
    <w:p w14:paraId="11AB1E06" w14:textId="09826672" w:rsidR="003543A8" w:rsidRPr="002F7C9C" w:rsidRDefault="000E77A2" w:rsidP="00FB4940">
      <w:pPr>
        <w:pStyle w:val="Corpsdetexte"/>
        <w:spacing w:before="227"/>
        <w:jc w:val="right"/>
        <w:rPr>
          <w:sz w:val="20"/>
          <w:lang w:val="fr-FR"/>
        </w:rPr>
      </w:pPr>
      <w:r>
        <w:rPr>
          <w:noProof/>
          <w:lang w:val="en-GB" w:eastAsia="en-GB"/>
        </w:rPr>
        <mc:AlternateContent>
          <mc:Choice Requires="wpg">
            <w:drawing>
              <wp:anchor distT="0" distB="0" distL="0" distR="0" simplePos="0" relativeHeight="251662848" behindDoc="1" locked="0" layoutInCell="1" allowOverlap="1" wp14:anchorId="68FB81E8" wp14:editId="33978C07">
                <wp:simplePos x="0" y="0"/>
                <wp:positionH relativeFrom="page">
                  <wp:posOffset>495300</wp:posOffset>
                </wp:positionH>
                <wp:positionV relativeFrom="page">
                  <wp:posOffset>533400</wp:posOffset>
                </wp:positionV>
                <wp:extent cx="6573724" cy="10140314"/>
                <wp:effectExtent l="0" t="0" r="0" b="0"/>
                <wp:wrapNone/>
                <wp:docPr id="123"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3724" cy="10140314"/>
                          <a:chOff x="0" y="1"/>
                          <a:chExt cx="6730287" cy="10777443"/>
                        </a:xfrm>
                      </wpg:grpSpPr>
                      <wps:wsp>
                        <wps:cNvPr id="124" name="Graphic 742"/>
                        <wps:cNvSpPr/>
                        <wps:spPr>
                          <a:xfrm>
                            <a:off x="2842817" y="8313644"/>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125" name="Graphic 743"/>
                        <wps:cNvSpPr/>
                        <wps:spPr>
                          <a:xfrm>
                            <a:off x="0" y="1"/>
                            <a:ext cx="6660515" cy="927286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127" name="Graphic 745"/>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126" name="Graphic 744"/>
                        <wps:cNvSpPr/>
                        <wps:spPr>
                          <a:xfrm>
                            <a:off x="432481" y="273929"/>
                            <a:ext cx="5797087"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453" name="Graphic 746"/>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C1FA9A4" id="Group 741" o:spid="_x0000_s1026" style="position:absolute;margin-left:39pt;margin-top:42pt;width:517.6pt;height:798.45pt;z-index:-251653632;mso-wrap-distance-left:0;mso-wrap-distance-right:0;mso-position-horizontal-relative:page;mso-position-vertical-relative:page;mso-width-relative:margin;mso-height-relative:margin" coordorigin="" coordsize="67302,107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">
                <v:shape id="Graphic 742" o:spid="_x0000_s1027" style="position:absolute;left:28428;top:83136;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743" o:spid="_x0000_s1028" style="position:absolute;width:66605;height:92728;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745" o:spid="_x0000_s1029"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744" o:spid="_x0000_s1030" style="position:absolute;left:4324;top:2739;width:57971;height:8693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746"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w10:wrap anchorx="page" anchory="page"/>
              </v:group>
            </w:pict>
          </mc:Fallback>
        </mc:AlternateContent>
      </w:r>
      <w:r w:rsidR="000A0943">
        <w:rPr>
          <w:noProof/>
          <w:sz w:val="20"/>
          <w:lang w:val="en-GB" w:eastAsia="en-GB"/>
        </w:rPr>
        <mc:AlternateContent>
          <mc:Choice Requires="wps">
            <w:drawing>
              <wp:anchor distT="0" distB="0" distL="0" distR="0" simplePos="0" relativeHeight="251609598" behindDoc="1" locked="0" layoutInCell="1" allowOverlap="1" wp14:anchorId="308FA41C" wp14:editId="53929A6A">
                <wp:simplePos x="0" y="0"/>
                <wp:positionH relativeFrom="page">
                  <wp:align>right</wp:align>
                </wp:positionH>
                <wp:positionV relativeFrom="page">
                  <wp:align>top</wp:align>
                </wp:positionV>
                <wp:extent cx="7560309" cy="10692130"/>
                <wp:effectExtent l="0" t="0" r="3175" b="0"/>
                <wp:wrapNone/>
                <wp:docPr id="560"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3F9EF0F" id="Graphic 523" o:spid="_x0000_s1026" style="position:absolute;margin-left:544.1pt;margin-top:0;width:595.3pt;height:841.9pt;z-index:-251706882;visibility:visible;mso-wrap-style:square;mso-wrap-distance-left:0;mso-wrap-distance-top:0;mso-wrap-distance-right:0;mso-wrap-distance-bottom:0;mso-position-horizontal:right;mso-position-horizontal-relative:page;mso-position-vertical:top;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" path="m7560005,l,,,10692003r7560005,l7560005,xe" fillcolor="#2a62a4" stroked="f">
                <v:path arrowok="t"/>
                <w10:wrap anchorx="page" anchory="page"/>
              </v:shape>
            </w:pict>
          </mc:Fallback>
        </mc:AlternateContent>
      </w:r>
    </w:p>
    <w:p w14:paraId="54E21A49" w14:textId="2C9D8F84" w:rsidR="000E77A2" w:rsidRPr="00590678" w:rsidRDefault="000E77A2" w:rsidP="000E77A2">
      <w:pPr>
        <w:pStyle w:val="Titre1"/>
        <w:tabs>
          <w:tab w:val="left" w:pos="10035"/>
        </w:tabs>
        <w:ind w:left="1219"/>
        <w:rPr>
          <w:rFonts w:eastAsia="Times New Roman"/>
          <w:color w:val="101013"/>
          <w:sz w:val="24"/>
          <w:szCs w:val="24"/>
          <w:lang w:val="fr-FR" w:eastAsia="fr-FR"/>
        </w:rPr>
      </w:pPr>
      <w:r>
        <w:rPr>
          <w:color w:val="231F20"/>
          <w:sz w:val="52"/>
          <w:szCs w:val="52"/>
          <w:lang w:val="fr-FR"/>
        </w:rPr>
        <w:tab/>
      </w:r>
      <w:r>
        <w:rPr>
          <w:color w:val="231F20"/>
          <w:sz w:val="52"/>
          <w:szCs w:val="52"/>
          <w:lang w:val="fr-FR"/>
        </w:rPr>
        <w:br/>
      </w:r>
      <w:r w:rsidR="002C726E" w:rsidRPr="00971945">
        <w:rPr>
          <w:color w:val="231F20"/>
          <w:sz w:val="52"/>
          <w:szCs w:val="52"/>
          <w:lang w:val="fr-FR"/>
        </w:rPr>
        <w:t>Mots croisés</w:t>
      </w:r>
      <w:r w:rsidR="00FB4940">
        <w:rPr>
          <w:color w:val="231F20"/>
          <w:sz w:val="52"/>
          <w:szCs w:val="52"/>
          <w:lang w:val="fr-FR"/>
        </w:rPr>
        <w:t> :</w:t>
      </w:r>
    </w:p>
    <w:p w14:paraId="22D95D82" w14:textId="279AF539" w:rsidR="00FB4940" w:rsidRPr="00FB4940" w:rsidRDefault="000E77A2" w:rsidP="000E77A2">
      <w:pPr>
        <w:tabs>
          <w:tab w:val="left" w:pos="4740"/>
        </w:tabs>
        <w:rPr>
          <w:sz w:val="24"/>
          <w:szCs w:val="24"/>
          <w:lang w:val="fr-FR"/>
        </w:rPr>
      </w:pPr>
      <w:r>
        <w:rPr>
          <w:sz w:val="24"/>
          <w:szCs w:val="24"/>
          <w:lang w:val="fr-FR"/>
        </w:rPr>
        <w:tab/>
      </w:r>
    </w:p>
    <w:p w14:paraId="27E6B084" w14:textId="23B861E4" w:rsidR="00FB4940" w:rsidRPr="00971945" w:rsidRDefault="000E77A2" w:rsidP="00585A08">
      <w:pPr>
        <w:pStyle w:val="Titre1"/>
        <w:ind w:left="1219"/>
        <w:rPr>
          <w:sz w:val="52"/>
          <w:szCs w:val="52"/>
          <w:lang w:val="fr-FR"/>
        </w:rPr>
      </w:pPr>
      <w:r w:rsidRPr="000E77A2">
        <w:rPr>
          <w:noProof/>
          <w:lang w:val="en-GB" w:eastAsia="en-GB"/>
        </w:rPr>
        <w:drawing>
          <wp:anchor distT="0" distB="0" distL="114300" distR="114300" simplePos="0" relativeHeight="251731456" behindDoc="0" locked="0" layoutInCell="1" allowOverlap="1" wp14:anchorId="74A08CD3" wp14:editId="63173AF0">
            <wp:simplePos x="0" y="0"/>
            <wp:positionH relativeFrom="column">
              <wp:posOffset>863600</wp:posOffset>
            </wp:positionH>
            <wp:positionV relativeFrom="page">
              <wp:posOffset>1704975</wp:posOffset>
            </wp:positionV>
            <wp:extent cx="4685665" cy="1757680"/>
            <wp:effectExtent l="0" t="0" r="635" b="0"/>
            <wp:wrapNone/>
            <wp:docPr id="561" name="Imag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4685665" cy="1757680"/>
                    </a:xfrm>
                    <a:prstGeom prst="rect">
                      <a:avLst/>
                    </a:prstGeom>
                  </pic:spPr>
                </pic:pic>
              </a:graphicData>
            </a:graphic>
          </wp:anchor>
        </w:drawing>
      </w:r>
    </w:p>
    <w:p w14:paraId="0B35F73B" w14:textId="09B02553" w:rsidR="003543A8" w:rsidRPr="00FD1859" w:rsidRDefault="00FB4940">
      <w:pPr>
        <w:pStyle w:val="Corpsdetexte"/>
        <w:rPr>
          <w:b/>
          <w:sz w:val="16"/>
          <w:lang w:val="fr-FR"/>
        </w:rPr>
      </w:pPr>
      <w:r>
        <w:rPr>
          <w:b/>
          <w:sz w:val="16"/>
          <w:lang w:val="fr-FR"/>
        </w:rPr>
        <w:tab/>
      </w:r>
    </w:p>
    <w:p w14:paraId="305A5100" w14:textId="2200DB15" w:rsidR="003543A8" w:rsidRPr="00FD1859" w:rsidRDefault="003543A8">
      <w:pPr>
        <w:pStyle w:val="Corpsdetexte"/>
        <w:rPr>
          <w:b/>
          <w:sz w:val="16"/>
          <w:lang w:val="fr-FR"/>
        </w:rPr>
      </w:pPr>
    </w:p>
    <w:p w14:paraId="13E23A2E" w14:textId="160B6A10" w:rsidR="003543A8" w:rsidRPr="00FD1859" w:rsidRDefault="003543A8">
      <w:pPr>
        <w:pStyle w:val="Corpsdetexte"/>
        <w:rPr>
          <w:b/>
          <w:sz w:val="16"/>
          <w:lang w:val="fr-FR"/>
        </w:rPr>
      </w:pPr>
    </w:p>
    <w:p w14:paraId="68DEADA2" w14:textId="4B49856A" w:rsidR="003543A8" w:rsidRPr="00FD1859" w:rsidRDefault="003543A8">
      <w:pPr>
        <w:pStyle w:val="Corpsdetexte"/>
        <w:rPr>
          <w:b/>
          <w:sz w:val="16"/>
          <w:lang w:val="fr-FR"/>
        </w:rPr>
      </w:pPr>
    </w:p>
    <w:p w14:paraId="41B7FF29" w14:textId="7E627F3E" w:rsidR="003543A8" w:rsidRPr="00FD1859" w:rsidRDefault="003543A8">
      <w:pPr>
        <w:pStyle w:val="Corpsdetexte"/>
        <w:spacing w:before="79"/>
        <w:rPr>
          <w:b/>
          <w:sz w:val="16"/>
          <w:lang w:val="fr-FR"/>
        </w:rPr>
      </w:pPr>
    </w:p>
    <w:p w14:paraId="4AC4A388" w14:textId="538E65B6" w:rsidR="003543A8" w:rsidRPr="00FD1859" w:rsidRDefault="008F094C">
      <w:pPr>
        <w:tabs>
          <w:tab w:val="left" w:pos="8333"/>
        </w:tabs>
        <w:ind w:left="7213"/>
        <w:rPr>
          <w:b/>
          <w:sz w:val="16"/>
          <w:lang w:val="fr-FR"/>
        </w:rPr>
      </w:pPr>
      <w:r w:rsidRPr="00FD1859">
        <w:rPr>
          <w:b/>
          <w:color w:val="231F20"/>
          <w:sz w:val="16"/>
          <w:lang w:val="fr-FR"/>
        </w:rPr>
        <w:tab/>
      </w:r>
    </w:p>
    <w:p w14:paraId="74C277DD" w14:textId="6E56779C" w:rsidR="003543A8" w:rsidRPr="00FD1859" w:rsidRDefault="003543A8">
      <w:pPr>
        <w:pStyle w:val="Corpsdetexte"/>
        <w:rPr>
          <w:b/>
          <w:sz w:val="16"/>
          <w:lang w:val="fr-FR"/>
        </w:rPr>
      </w:pPr>
    </w:p>
    <w:p w14:paraId="637D42DB" w14:textId="393425F4" w:rsidR="003543A8" w:rsidRPr="00FD1859" w:rsidRDefault="00FB4940" w:rsidP="00FB4940">
      <w:pPr>
        <w:pStyle w:val="Corpsdetexte"/>
        <w:tabs>
          <w:tab w:val="left" w:pos="7880"/>
          <w:tab w:val="left" w:pos="8700"/>
        </w:tabs>
        <w:rPr>
          <w:b/>
          <w:sz w:val="16"/>
          <w:lang w:val="fr-FR"/>
        </w:rPr>
      </w:pPr>
      <w:r>
        <w:rPr>
          <w:b/>
          <w:sz w:val="16"/>
          <w:lang w:val="fr-FR"/>
        </w:rPr>
        <w:tab/>
      </w:r>
      <w:r>
        <w:rPr>
          <w:b/>
          <w:sz w:val="16"/>
          <w:lang w:val="fr-FR"/>
        </w:rPr>
        <w:tab/>
      </w:r>
    </w:p>
    <w:p w14:paraId="577AC936" w14:textId="575EE8C6" w:rsidR="003543A8" w:rsidRPr="00FD1859" w:rsidRDefault="003543A8" w:rsidP="000A0943">
      <w:pPr>
        <w:pStyle w:val="Corpsdetexte"/>
        <w:jc w:val="right"/>
        <w:rPr>
          <w:b/>
          <w:sz w:val="16"/>
          <w:lang w:val="fr-FR"/>
        </w:rPr>
      </w:pPr>
    </w:p>
    <w:p w14:paraId="1C860DE9" w14:textId="7E246DD7" w:rsidR="003543A8" w:rsidRPr="00FD1859" w:rsidRDefault="003543A8">
      <w:pPr>
        <w:pStyle w:val="Corpsdetexte"/>
        <w:rPr>
          <w:b/>
          <w:sz w:val="16"/>
          <w:lang w:val="fr-FR"/>
        </w:rPr>
      </w:pPr>
    </w:p>
    <w:p w14:paraId="5DD06FB2" w14:textId="25CAC8F9" w:rsidR="003543A8" w:rsidRPr="00FD1859" w:rsidRDefault="003543A8">
      <w:pPr>
        <w:pStyle w:val="Corpsdetexte"/>
        <w:spacing w:before="20"/>
        <w:rPr>
          <w:b/>
          <w:sz w:val="16"/>
          <w:lang w:val="fr-FR"/>
        </w:rPr>
      </w:pPr>
    </w:p>
    <w:p w14:paraId="2059E784" w14:textId="6A1215EE" w:rsidR="003543A8" w:rsidRPr="00FD1859" w:rsidRDefault="003543A8">
      <w:pPr>
        <w:ind w:left="370" w:right="3649"/>
        <w:jc w:val="center"/>
        <w:rPr>
          <w:b/>
          <w:sz w:val="16"/>
          <w:lang w:val="fr-FR"/>
        </w:rPr>
      </w:pPr>
    </w:p>
    <w:p w14:paraId="3413835A" w14:textId="59F33814" w:rsidR="003543A8" w:rsidRPr="00FD1859" w:rsidRDefault="003543A8">
      <w:pPr>
        <w:pStyle w:val="Corpsdetexte"/>
        <w:rPr>
          <w:b/>
          <w:sz w:val="16"/>
          <w:lang w:val="fr-FR"/>
        </w:rPr>
      </w:pPr>
    </w:p>
    <w:p w14:paraId="6BA2E9B6" w14:textId="44BF5BBA" w:rsidR="003543A8" w:rsidRPr="00FD1859" w:rsidRDefault="00FB4940" w:rsidP="00FB4940">
      <w:pPr>
        <w:pStyle w:val="Corpsdetexte"/>
        <w:tabs>
          <w:tab w:val="left" w:pos="4170"/>
        </w:tabs>
        <w:spacing w:before="5"/>
        <w:rPr>
          <w:b/>
          <w:sz w:val="16"/>
          <w:lang w:val="fr-FR"/>
        </w:rPr>
      </w:pPr>
      <w:r>
        <w:rPr>
          <w:b/>
          <w:sz w:val="16"/>
          <w:lang w:val="fr-FR"/>
        </w:rPr>
        <w:tab/>
      </w:r>
    </w:p>
    <w:p w14:paraId="63ECD909" w14:textId="4B8F056B" w:rsidR="003543A8" w:rsidRPr="00FD1859" w:rsidRDefault="003543A8">
      <w:pPr>
        <w:ind w:left="81"/>
        <w:jc w:val="center"/>
        <w:rPr>
          <w:b/>
          <w:sz w:val="16"/>
          <w:lang w:val="fr-FR"/>
        </w:rPr>
      </w:pPr>
    </w:p>
    <w:p w14:paraId="104F1A18" w14:textId="6A828076" w:rsidR="003543A8" w:rsidRPr="00FD1859" w:rsidRDefault="000E77A2">
      <w:pPr>
        <w:pStyle w:val="Corpsdetexte"/>
        <w:rPr>
          <w:b/>
          <w:sz w:val="16"/>
          <w:lang w:val="fr-FR"/>
        </w:rPr>
      </w:pPr>
      <w:r w:rsidRPr="006B2853">
        <w:rPr>
          <w:noProof/>
          <w:sz w:val="24"/>
          <w:szCs w:val="24"/>
          <w:lang w:val="en-GB" w:eastAsia="en-GB"/>
        </w:rPr>
        <w:drawing>
          <wp:anchor distT="0" distB="0" distL="114300" distR="114300" simplePos="0" relativeHeight="251659776" behindDoc="0" locked="0" layoutInCell="1" allowOverlap="1" wp14:anchorId="57F1FF68" wp14:editId="794A242A">
            <wp:simplePos x="0" y="0"/>
            <wp:positionH relativeFrom="margin">
              <wp:posOffset>825500</wp:posOffset>
            </wp:positionH>
            <wp:positionV relativeFrom="paragraph">
              <wp:posOffset>59690</wp:posOffset>
            </wp:positionV>
            <wp:extent cx="5253364" cy="3747770"/>
            <wp:effectExtent l="0" t="0" r="4445" b="5080"/>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5253364" cy="3747770"/>
                    </a:xfrm>
                    <a:prstGeom prst="rect">
                      <a:avLst/>
                    </a:prstGeom>
                  </pic:spPr>
                </pic:pic>
              </a:graphicData>
            </a:graphic>
            <wp14:sizeRelH relativeFrom="margin">
              <wp14:pctWidth>0</wp14:pctWidth>
            </wp14:sizeRelH>
            <wp14:sizeRelV relativeFrom="margin">
              <wp14:pctHeight>0</wp14:pctHeight>
            </wp14:sizeRelV>
          </wp:anchor>
        </w:drawing>
      </w:r>
    </w:p>
    <w:p w14:paraId="45A8CCCE" w14:textId="5455D64E" w:rsidR="003543A8" w:rsidRPr="00FD1859" w:rsidRDefault="003543A8">
      <w:pPr>
        <w:pStyle w:val="Corpsdetexte"/>
        <w:spacing w:before="12"/>
        <w:rPr>
          <w:b/>
          <w:sz w:val="16"/>
          <w:lang w:val="fr-FR"/>
        </w:rPr>
      </w:pPr>
    </w:p>
    <w:p w14:paraId="77C5DC9D" w14:textId="0A188A68" w:rsidR="003543A8" w:rsidRPr="00FD1859" w:rsidRDefault="008F094C">
      <w:pPr>
        <w:tabs>
          <w:tab w:val="left" w:pos="6649"/>
        </w:tabs>
        <w:spacing w:before="1"/>
        <w:ind w:left="5518"/>
        <w:rPr>
          <w:b/>
          <w:sz w:val="16"/>
          <w:lang w:val="fr-FR"/>
        </w:rPr>
      </w:pPr>
      <w:r w:rsidRPr="00FD1859">
        <w:rPr>
          <w:b/>
          <w:color w:val="231F20"/>
          <w:sz w:val="16"/>
          <w:lang w:val="fr-FR"/>
        </w:rPr>
        <w:tab/>
      </w:r>
    </w:p>
    <w:p w14:paraId="7CAD74CF" w14:textId="4EF00443" w:rsidR="003543A8" w:rsidRPr="00FD1859" w:rsidRDefault="00FB4940" w:rsidP="00FB4940">
      <w:pPr>
        <w:pStyle w:val="Corpsdetexte"/>
        <w:tabs>
          <w:tab w:val="left" w:pos="7350"/>
        </w:tabs>
        <w:rPr>
          <w:b/>
          <w:sz w:val="16"/>
          <w:lang w:val="fr-FR"/>
        </w:rPr>
      </w:pPr>
      <w:r>
        <w:rPr>
          <w:b/>
          <w:sz w:val="16"/>
          <w:lang w:val="fr-FR"/>
        </w:rPr>
        <w:tab/>
      </w:r>
    </w:p>
    <w:p w14:paraId="25671A1E" w14:textId="4DB28019" w:rsidR="003543A8" w:rsidRPr="00FD1859" w:rsidRDefault="003543A8" w:rsidP="00FB4940">
      <w:pPr>
        <w:pStyle w:val="Corpsdetexte"/>
        <w:jc w:val="center"/>
        <w:rPr>
          <w:b/>
          <w:sz w:val="16"/>
          <w:lang w:val="fr-FR"/>
        </w:rPr>
      </w:pPr>
    </w:p>
    <w:p w14:paraId="7F61C08B" w14:textId="41FDB0E1" w:rsidR="003543A8" w:rsidRPr="00FD1859" w:rsidRDefault="003543A8" w:rsidP="00FB4940">
      <w:pPr>
        <w:pStyle w:val="Corpsdetexte"/>
        <w:jc w:val="center"/>
        <w:rPr>
          <w:b/>
          <w:sz w:val="16"/>
          <w:lang w:val="fr-FR"/>
        </w:rPr>
      </w:pPr>
    </w:p>
    <w:p w14:paraId="642497EB" w14:textId="1C0D3B96" w:rsidR="003543A8" w:rsidRPr="00FD1859" w:rsidRDefault="003543A8">
      <w:pPr>
        <w:pStyle w:val="Corpsdetexte"/>
        <w:rPr>
          <w:b/>
          <w:sz w:val="16"/>
          <w:lang w:val="fr-FR"/>
        </w:rPr>
      </w:pPr>
    </w:p>
    <w:p w14:paraId="6AE50323" w14:textId="3F74E110" w:rsidR="003543A8" w:rsidRPr="00FD1859" w:rsidRDefault="00FB4940" w:rsidP="00FB4940">
      <w:pPr>
        <w:pStyle w:val="Corpsdetexte"/>
        <w:tabs>
          <w:tab w:val="left" w:pos="7000"/>
        </w:tabs>
        <w:rPr>
          <w:b/>
          <w:sz w:val="16"/>
          <w:lang w:val="fr-FR"/>
        </w:rPr>
      </w:pPr>
      <w:r>
        <w:rPr>
          <w:b/>
          <w:sz w:val="16"/>
          <w:lang w:val="fr-FR"/>
        </w:rPr>
        <w:tab/>
      </w:r>
    </w:p>
    <w:p w14:paraId="6EB63DB6" w14:textId="318B0CCF" w:rsidR="003543A8" w:rsidRPr="00FD1859" w:rsidRDefault="003543A8">
      <w:pPr>
        <w:pStyle w:val="Corpsdetexte"/>
        <w:rPr>
          <w:b/>
          <w:sz w:val="16"/>
          <w:lang w:val="fr-FR"/>
        </w:rPr>
      </w:pPr>
    </w:p>
    <w:p w14:paraId="606A73D0" w14:textId="3E817656" w:rsidR="003543A8" w:rsidRPr="00FD1859" w:rsidRDefault="003543A8">
      <w:pPr>
        <w:pStyle w:val="Corpsdetexte"/>
        <w:rPr>
          <w:b/>
          <w:sz w:val="16"/>
          <w:lang w:val="fr-FR"/>
        </w:rPr>
      </w:pPr>
    </w:p>
    <w:p w14:paraId="6EE9E6C6" w14:textId="710A5762" w:rsidR="003543A8" w:rsidRPr="00FD1859" w:rsidRDefault="00FB4940" w:rsidP="00FB4940">
      <w:pPr>
        <w:pStyle w:val="Corpsdetexte"/>
        <w:tabs>
          <w:tab w:val="left" w:pos="7160"/>
        </w:tabs>
        <w:spacing w:before="36"/>
        <w:rPr>
          <w:b/>
          <w:sz w:val="16"/>
          <w:lang w:val="fr-FR"/>
        </w:rPr>
      </w:pPr>
      <w:r>
        <w:rPr>
          <w:b/>
          <w:sz w:val="16"/>
          <w:lang w:val="fr-FR"/>
        </w:rPr>
        <w:tab/>
      </w:r>
    </w:p>
    <w:p w14:paraId="1E472F92" w14:textId="6ABBDEF7" w:rsidR="003543A8" w:rsidRPr="00FD1859" w:rsidRDefault="00FB4940" w:rsidP="00FB4940">
      <w:pPr>
        <w:tabs>
          <w:tab w:val="left" w:pos="5930"/>
        </w:tabs>
        <w:ind w:left="2709"/>
        <w:rPr>
          <w:b/>
          <w:sz w:val="16"/>
          <w:lang w:val="fr-FR"/>
        </w:rPr>
      </w:pPr>
      <w:r>
        <w:rPr>
          <w:b/>
          <w:sz w:val="16"/>
          <w:lang w:val="fr-FR"/>
        </w:rPr>
        <w:tab/>
      </w:r>
    </w:p>
    <w:p w14:paraId="2BF8AE43" w14:textId="492ECE33" w:rsidR="003543A8" w:rsidRPr="00FD1859" w:rsidRDefault="00FB4940" w:rsidP="00FB4940">
      <w:pPr>
        <w:pStyle w:val="Corpsdetexte"/>
        <w:tabs>
          <w:tab w:val="left" w:pos="6030"/>
        </w:tabs>
        <w:rPr>
          <w:b/>
          <w:sz w:val="16"/>
          <w:lang w:val="fr-FR"/>
        </w:rPr>
      </w:pPr>
      <w:r>
        <w:rPr>
          <w:b/>
          <w:sz w:val="16"/>
          <w:lang w:val="fr-FR"/>
        </w:rPr>
        <w:tab/>
      </w:r>
    </w:p>
    <w:p w14:paraId="7E41F8FB" w14:textId="4AE9E298" w:rsidR="003543A8" w:rsidRPr="00FD1859" w:rsidRDefault="00FB4940" w:rsidP="00FB4940">
      <w:pPr>
        <w:pStyle w:val="Corpsdetexte"/>
        <w:tabs>
          <w:tab w:val="left" w:pos="6000"/>
        </w:tabs>
        <w:spacing w:before="18"/>
        <w:rPr>
          <w:b/>
          <w:sz w:val="16"/>
          <w:lang w:val="fr-FR"/>
        </w:rPr>
      </w:pPr>
      <w:r>
        <w:rPr>
          <w:b/>
          <w:sz w:val="16"/>
          <w:lang w:val="fr-FR"/>
        </w:rPr>
        <w:tab/>
      </w:r>
    </w:p>
    <w:p w14:paraId="43F9C1AD" w14:textId="5BB9E0A2" w:rsidR="003543A8" w:rsidRPr="00FD1859" w:rsidRDefault="003543A8">
      <w:pPr>
        <w:spacing w:before="1"/>
        <w:ind w:left="2153"/>
        <w:rPr>
          <w:b/>
          <w:sz w:val="16"/>
          <w:lang w:val="fr-FR"/>
        </w:rPr>
      </w:pPr>
    </w:p>
    <w:p w14:paraId="5F87D380" w14:textId="77777777" w:rsidR="003543A8" w:rsidRPr="00FD1859" w:rsidRDefault="003543A8">
      <w:pPr>
        <w:pStyle w:val="Corpsdetexte"/>
        <w:rPr>
          <w:b/>
          <w:sz w:val="20"/>
          <w:lang w:val="fr-FR"/>
        </w:rPr>
      </w:pPr>
    </w:p>
    <w:p w14:paraId="78C9C48A" w14:textId="51A5A12B" w:rsidR="003543A8" w:rsidRPr="00FD1859" w:rsidRDefault="00FB4940" w:rsidP="00FB4940">
      <w:pPr>
        <w:pStyle w:val="Corpsdetexte"/>
        <w:tabs>
          <w:tab w:val="left" w:pos="2560"/>
          <w:tab w:val="center" w:pos="5530"/>
        </w:tabs>
        <w:rPr>
          <w:b/>
          <w:sz w:val="20"/>
          <w:lang w:val="fr-FR"/>
        </w:rPr>
      </w:pPr>
      <w:r>
        <w:rPr>
          <w:b/>
          <w:sz w:val="20"/>
          <w:lang w:val="fr-FR"/>
        </w:rPr>
        <w:tab/>
      </w:r>
      <w:r>
        <w:rPr>
          <w:b/>
          <w:sz w:val="20"/>
          <w:lang w:val="fr-FR"/>
        </w:rPr>
        <w:tab/>
      </w:r>
    </w:p>
    <w:p w14:paraId="6F85E9AD" w14:textId="390F644F" w:rsidR="003543A8" w:rsidRPr="00FD1859" w:rsidRDefault="00FB4940" w:rsidP="00FB4940">
      <w:pPr>
        <w:pStyle w:val="Corpsdetexte"/>
        <w:tabs>
          <w:tab w:val="left" w:pos="3160"/>
        </w:tabs>
        <w:rPr>
          <w:b/>
          <w:sz w:val="20"/>
          <w:lang w:val="fr-FR"/>
        </w:rPr>
      </w:pPr>
      <w:r>
        <w:rPr>
          <w:b/>
          <w:sz w:val="20"/>
          <w:lang w:val="fr-FR"/>
        </w:rPr>
        <w:tab/>
      </w:r>
    </w:p>
    <w:p w14:paraId="7F628250" w14:textId="7D088B8D" w:rsidR="003543A8" w:rsidRPr="00FD1859" w:rsidRDefault="00FB4940" w:rsidP="00FB4940">
      <w:pPr>
        <w:pStyle w:val="Corpsdetexte"/>
        <w:tabs>
          <w:tab w:val="left" w:pos="2960"/>
          <w:tab w:val="center" w:pos="5530"/>
        </w:tabs>
        <w:rPr>
          <w:b/>
          <w:sz w:val="20"/>
          <w:lang w:val="fr-FR"/>
        </w:rPr>
      </w:pPr>
      <w:r>
        <w:rPr>
          <w:b/>
          <w:sz w:val="20"/>
          <w:lang w:val="fr-FR"/>
        </w:rPr>
        <w:tab/>
      </w:r>
      <w:r>
        <w:rPr>
          <w:b/>
          <w:sz w:val="20"/>
          <w:lang w:val="fr-FR"/>
        </w:rPr>
        <w:tab/>
      </w:r>
    </w:p>
    <w:p w14:paraId="012E29A2" w14:textId="156C0D26" w:rsidR="003543A8" w:rsidRPr="00FD1859" w:rsidRDefault="00FB4940" w:rsidP="00FB4940">
      <w:pPr>
        <w:pStyle w:val="Corpsdetexte"/>
        <w:tabs>
          <w:tab w:val="left" w:pos="2700"/>
        </w:tabs>
        <w:rPr>
          <w:b/>
          <w:sz w:val="20"/>
          <w:lang w:val="fr-FR"/>
        </w:rPr>
      </w:pPr>
      <w:r>
        <w:rPr>
          <w:b/>
          <w:sz w:val="20"/>
          <w:lang w:val="fr-FR"/>
        </w:rPr>
        <w:tab/>
      </w:r>
    </w:p>
    <w:p w14:paraId="62FFD4FC" w14:textId="77777777" w:rsidR="003543A8" w:rsidRPr="00FD1859" w:rsidRDefault="003543A8">
      <w:pPr>
        <w:pStyle w:val="Corpsdetexte"/>
        <w:rPr>
          <w:b/>
          <w:sz w:val="20"/>
          <w:lang w:val="fr-FR"/>
        </w:rPr>
      </w:pPr>
    </w:p>
    <w:p w14:paraId="0B9ABD0A" w14:textId="77777777" w:rsidR="003543A8" w:rsidRPr="00FD1859" w:rsidRDefault="003543A8">
      <w:pPr>
        <w:pStyle w:val="Corpsdetexte"/>
        <w:rPr>
          <w:b/>
          <w:sz w:val="20"/>
          <w:lang w:val="fr-FR"/>
        </w:rPr>
      </w:pPr>
    </w:p>
    <w:p w14:paraId="4A52E061" w14:textId="77777777" w:rsidR="003543A8" w:rsidRPr="00FD1859" w:rsidRDefault="003543A8">
      <w:pPr>
        <w:pStyle w:val="Corpsdetexte"/>
        <w:rPr>
          <w:b/>
          <w:sz w:val="20"/>
          <w:lang w:val="fr-FR"/>
        </w:rPr>
      </w:pPr>
    </w:p>
    <w:p w14:paraId="6876C878" w14:textId="77777777" w:rsidR="003543A8" w:rsidRPr="00FD1859" w:rsidRDefault="003543A8">
      <w:pPr>
        <w:pStyle w:val="Corpsdetexte"/>
        <w:rPr>
          <w:b/>
          <w:sz w:val="20"/>
          <w:lang w:val="fr-FR"/>
        </w:rPr>
      </w:pPr>
    </w:p>
    <w:p w14:paraId="2FF59EA1" w14:textId="77777777" w:rsidR="003543A8" w:rsidRPr="00FD1859" w:rsidRDefault="003543A8">
      <w:pPr>
        <w:pStyle w:val="Corpsdetexte"/>
        <w:spacing w:before="62"/>
        <w:rPr>
          <w:b/>
          <w:sz w:val="20"/>
          <w:lang w:val="fr-FR"/>
        </w:rPr>
      </w:pPr>
    </w:p>
    <w:p w14:paraId="7CD343B4" w14:textId="77777777" w:rsidR="003543A8" w:rsidRPr="00FD1859" w:rsidRDefault="003543A8">
      <w:pPr>
        <w:pStyle w:val="Corpsdetexte"/>
        <w:rPr>
          <w:b/>
          <w:sz w:val="20"/>
          <w:lang w:val="fr-FR"/>
        </w:rPr>
        <w:sectPr w:rsidR="003543A8" w:rsidRPr="00FD1859">
          <w:pgSz w:w="11910" w:h="16840"/>
          <w:pgMar w:top="560" w:right="425" w:bottom="0" w:left="425" w:header="720" w:footer="720" w:gutter="0"/>
          <w:cols w:space="720"/>
        </w:sectPr>
      </w:pPr>
    </w:p>
    <w:p w14:paraId="649C52E8" w14:textId="31B975E8" w:rsidR="003543A8" w:rsidRPr="00FB4940" w:rsidRDefault="008F094C" w:rsidP="00FB4940">
      <w:pPr>
        <w:pStyle w:val="Titre8"/>
        <w:spacing w:before="91"/>
        <w:ind w:left="476"/>
        <w:rPr>
          <w:lang w:val="fr-FR"/>
        </w:rPr>
      </w:pPr>
      <w:r w:rsidRPr="00FB4940">
        <w:rPr>
          <w:b w:val="0"/>
          <w:lang w:val="fr-FR"/>
        </w:rPr>
        <w:br w:type="column"/>
      </w:r>
    </w:p>
    <w:p w14:paraId="5C2575C1" w14:textId="77777777" w:rsidR="003543A8" w:rsidRPr="00FB4940" w:rsidRDefault="003543A8">
      <w:pPr>
        <w:pStyle w:val="Paragraphedeliste"/>
        <w:spacing w:line="266" w:lineRule="auto"/>
        <w:rPr>
          <w:lang w:val="fr-FR"/>
        </w:rPr>
        <w:sectPr w:rsidR="003543A8" w:rsidRPr="00FB4940">
          <w:type w:val="continuous"/>
          <w:pgSz w:w="11910" w:h="16840"/>
          <w:pgMar w:top="1640" w:right="425" w:bottom="280" w:left="425" w:header="720" w:footer="720" w:gutter="0"/>
          <w:cols w:num="2" w:space="720" w:equalWidth="0">
            <w:col w:w="5003" w:space="40"/>
            <w:col w:w="6017"/>
          </w:cols>
        </w:sectPr>
      </w:pPr>
    </w:p>
    <w:p w14:paraId="6399B34F" w14:textId="64653F7F" w:rsidR="003543A8" w:rsidRPr="00995C38" w:rsidRDefault="003543A8" w:rsidP="00FB4940">
      <w:pPr>
        <w:spacing w:before="13" w:line="405" w:lineRule="auto"/>
        <w:ind w:right="2321"/>
        <w:jc w:val="both"/>
        <w:rPr>
          <w:b/>
          <w:sz w:val="28"/>
          <w:lang w:val="fr-FR"/>
        </w:rPr>
        <w:sectPr w:rsidR="003543A8" w:rsidRPr="00995C38">
          <w:type w:val="continuous"/>
          <w:pgSz w:w="11910" w:h="16840"/>
          <w:pgMar w:top="1640" w:right="425" w:bottom="280" w:left="425" w:header="720" w:footer="720" w:gutter="0"/>
          <w:cols w:num="3" w:space="720" w:equalWidth="0">
            <w:col w:w="3656" w:space="40"/>
            <w:col w:w="1645" w:space="39"/>
            <w:col w:w="5680"/>
          </w:cols>
        </w:sectPr>
      </w:pPr>
    </w:p>
    <w:p w14:paraId="572AB983" w14:textId="77777777" w:rsidR="003543A8" w:rsidRPr="00995C38" w:rsidRDefault="003543A8">
      <w:pPr>
        <w:pStyle w:val="Corpsdetexte"/>
        <w:rPr>
          <w:b/>
          <w:sz w:val="16"/>
          <w:lang w:val="fr-FR"/>
        </w:rPr>
        <w:sectPr w:rsidR="003543A8" w:rsidRPr="00995C38">
          <w:type w:val="continuous"/>
          <w:pgSz w:w="11910" w:h="16840"/>
          <w:pgMar w:top="1640" w:right="425" w:bottom="280" w:left="425" w:header="720" w:footer="720" w:gutter="0"/>
          <w:cols w:space="720"/>
        </w:sectPr>
      </w:pPr>
    </w:p>
    <w:p w14:paraId="3BF3C5AF" w14:textId="0E6C5953" w:rsidR="003543A8" w:rsidRPr="00995C38" w:rsidRDefault="003543A8" w:rsidP="00FB4940">
      <w:pPr>
        <w:tabs>
          <w:tab w:val="left" w:pos="917"/>
          <w:tab w:val="left" w:pos="4647"/>
        </w:tabs>
        <w:spacing w:before="149" w:line="266" w:lineRule="auto"/>
        <w:ind w:right="1598"/>
        <w:rPr>
          <w:lang w:val="fr-FR"/>
        </w:rPr>
        <w:sectPr w:rsidR="003543A8" w:rsidRPr="00995C38">
          <w:type w:val="continuous"/>
          <w:pgSz w:w="11910" w:h="16840"/>
          <w:pgMar w:top="1640" w:right="425" w:bottom="280" w:left="425" w:header="720" w:footer="720" w:gutter="0"/>
          <w:cols w:num="2" w:space="720" w:equalWidth="0">
            <w:col w:w="4706" w:space="40"/>
            <w:col w:w="6314"/>
          </w:cols>
        </w:sectPr>
      </w:pPr>
    </w:p>
    <w:p w14:paraId="11F3A34B" w14:textId="6D2C0391" w:rsidR="003543A8" w:rsidRPr="00995C38" w:rsidRDefault="003543A8">
      <w:pPr>
        <w:pStyle w:val="Corpsdetexte"/>
        <w:rPr>
          <w:lang w:val="fr-FR"/>
        </w:rPr>
      </w:pPr>
    </w:p>
    <w:p w14:paraId="4ACC2A1F" w14:textId="4B945420" w:rsidR="003543A8" w:rsidRPr="00995C38" w:rsidRDefault="003543A8">
      <w:pPr>
        <w:pStyle w:val="Corpsdetexte"/>
        <w:rPr>
          <w:lang w:val="fr-FR"/>
        </w:rPr>
      </w:pPr>
    </w:p>
    <w:p w14:paraId="1578B1BE" w14:textId="77777777" w:rsidR="003543A8" w:rsidRPr="00995C38" w:rsidRDefault="003543A8">
      <w:pPr>
        <w:pStyle w:val="Corpsdetexte"/>
        <w:rPr>
          <w:lang w:val="fr-FR"/>
        </w:rPr>
      </w:pPr>
    </w:p>
    <w:p w14:paraId="52478EA1" w14:textId="6F9EFD97" w:rsidR="003543A8" w:rsidRPr="00995C38" w:rsidRDefault="003543A8">
      <w:pPr>
        <w:pStyle w:val="Corpsdetexte"/>
        <w:rPr>
          <w:lang w:val="fr-FR"/>
        </w:rPr>
      </w:pPr>
    </w:p>
    <w:p w14:paraId="1E3790B4" w14:textId="69D213D7" w:rsidR="003543A8" w:rsidRPr="00995C38" w:rsidRDefault="00200B57" w:rsidP="00200B57">
      <w:pPr>
        <w:pStyle w:val="Corpsdetexte"/>
        <w:tabs>
          <w:tab w:val="left" w:pos="1540"/>
        </w:tabs>
        <w:spacing w:before="120"/>
        <w:rPr>
          <w:b/>
          <w:bCs/>
          <w:lang w:val="fr-FR"/>
        </w:rPr>
      </w:pPr>
      <w:r w:rsidRPr="00995C38">
        <w:rPr>
          <w:lang w:val="fr-FR"/>
        </w:rPr>
        <w:tab/>
      </w:r>
      <w:r w:rsidRPr="00995C38">
        <w:rPr>
          <w:b/>
          <w:bCs/>
          <w:lang w:val="fr-FR"/>
        </w:rPr>
        <w:t xml:space="preserve"> </w:t>
      </w:r>
    </w:p>
    <w:p w14:paraId="54B7178A" w14:textId="37FC6EE5" w:rsidR="003543A8" w:rsidRPr="00995C38" w:rsidRDefault="003543A8">
      <w:pPr>
        <w:pStyle w:val="Titre8"/>
        <w:ind w:left="2045"/>
        <w:rPr>
          <w:lang w:val="fr-FR"/>
        </w:rPr>
      </w:pPr>
    </w:p>
    <w:p w14:paraId="0F0EF449" w14:textId="78282E9C" w:rsidR="003543A8" w:rsidRPr="00995C38" w:rsidRDefault="003543A8">
      <w:pPr>
        <w:spacing w:before="65"/>
        <w:ind w:left="141"/>
        <w:rPr>
          <w:b/>
          <w:sz w:val="20"/>
          <w:lang w:val="fr-FR"/>
        </w:rPr>
      </w:pPr>
    </w:p>
    <w:p w14:paraId="4057C08A" w14:textId="6A370874" w:rsidR="000E77A2" w:rsidRPr="002F7C9C" w:rsidRDefault="000E77A2" w:rsidP="000E77A2">
      <w:pPr>
        <w:spacing w:before="64"/>
        <w:ind w:left="141"/>
        <w:rPr>
          <w:b/>
          <w:sz w:val="20"/>
          <w:lang w:val="fr-FR"/>
        </w:rPr>
      </w:pPr>
      <w:r>
        <w:rPr>
          <w:noProof/>
          <w:lang w:val="en-GB" w:eastAsia="en-GB"/>
        </w:rPr>
        <mc:AlternateContent>
          <mc:Choice Requires="wps">
            <w:drawing>
              <wp:anchor distT="0" distB="0" distL="0" distR="0" simplePos="0" relativeHeight="251625984" behindDoc="0" locked="0" layoutInCell="1" allowOverlap="1" wp14:anchorId="12FA13FB" wp14:editId="085548E8">
                <wp:simplePos x="0" y="0"/>
                <wp:positionH relativeFrom="page">
                  <wp:posOffset>6765925</wp:posOffset>
                </wp:positionH>
                <wp:positionV relativeFrom="paragraph">
                  <wp:posOffset>268605</wp:posOffset>
                </wp:positionV>
                <wp:extent cx="474980" cy="519430"/>
                <wp:effectExtent l="0" t="0" r="0" b="0"/>
                <wp:wrapNone/>
                <wp:docPr id="731"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296B288" id="Graphic 731" o:spid="_x0000_s1026" style="position:absolute;margin-left:532.75pt;margin-top:21.15pt;width:37.4pt;height:40.9pt;z-index:251625984;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4l+QoAAEI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page"/>
              </v:shape>
            </w:pict>
          </mc:Fallback>
        </mc:AlternateContent>
      </w:r>
    </w:p>
    <w:p w14:paraId="01823CA9" w14:textId="77777777" w:rsidR="000E77A2" w:rsidRPr="002F7C9C" w:rsidRDefault="000E77A2" w:rsidP="000E77A2">
      <w:pPr>
        <w:rPr>
          <w:b/>
          <w:sz w:val="20"/>
          <w:lang w:val="fr-FR"/>
        </w:rPr>
        <w:sectPr w:rsidR="000E77A2" w:rsidRPr="002F7C9C" w:rsidSect="000E77A2">
          <w:type w:val="continuous"/>
          <w:pgSz w:w="11910" w:h="16840"/>
          <w:pgMar w:top="560" w:right="425" w:bottom="0" w:left="425" w:header="720" w:footer="720" w:gutter="0"/>
          <w:cols w:space="720"/>
        </w:sectPr>
      </w:pPr>
    </w:p>
    <w:p w14:paraId="7C5DE0A7" w14:textId="19BFB788" w:rsidR="000E77A2" w:rsidRPr="002F7C9C" w:rsidRDefault="000E77A2" w:rsidP="000E77A2">
      <w:pPr>
        <w:pStyle w:val="Corpsdetexte"/>
        <w:spacing w:before="227"/>
        <w:jc w:val="right"/>
        <w:rPr>
          <w:sz w:val="20"/>
          <w:lang w:val="fr-FR"/>
        </w:rPr>
      </w:pPr>
      <w:r>
        <w:rPr>
          <w:noProof/>
          <w:lang w:val="en-GB" w:eastAsia="en-GB"/>
        </w:rPr>
        <mc:AlternateContent>
          <mc:Choice Requires="wpg">
            <w:drawing>
              <wp:anchor distT="0" distB="0" distL="0" distR="0" simplePos="0" relativeHeight="251736576" behindDoc="1" locked="0" layoutInCell="1" allowOverlap="1" wp14:anchorId="4C9DC5C9" wp14:editId="1D68D2BE">
                <wp:simplePos x="0" y="0"/>
                <wp:positionH relativeFrom="page">
                  <wp:posOffset>498764</wp:posOffset>
                </wp:positionH>
                <wp:positionV relativeFrom="page">
                  <wp:posOffset>534390</wp:posOffset>
                </wp:positionV>
                <wp:extent cx="7041810" cy="10118914"/>
                <wp:effectExtent l="0" t="0" r="6985" b="0"/>
                <wp:wrapNone/>
                <wp:docPr id="562"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1810" cy="10118914"/>
                          <a:chOff x="0" y="2"/>
                          <a:chExt cx="7209521" cy="10754698"/>
                        </a:xfrm>
                      </wpg:grpSpPr>
                      <wps:wsp>
                        <wps:cNvPr id="563" name="Graphic 742"/>
                        <wps:cNvSpPr/>
                        <wps:spPr>
                          <a:xfrm>
                            <a:off x="3322051" y="8290900"/>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564" name="Graphic 743"/>
                        <wps:cNvSpPr/>
                        <wps:spPr>
                          <a:xfrm>
                            <a:off x="0" y="2"/>
                            <a:ext cx="6660515" cy="9455319"/>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565" name="Graphic 745"/>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567" name="Graphic 744"/>
                        <wps:cNvSpPr/>
                        <wps:spPr>
                          <a:xfrm>
                            <a:off x="432427" y="273894"/>
                            <a:ext cx="5797087" cy="8857476"/>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566" name="Graphic 746"/>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0E079E9" id="Group 741" o:spid="_x0000_s1026" style="position:absolute;margin-left:39.25pt;margin-top:42.1pt;width:554.45pt;height:796.75pt;z-index:-251579904;mso-wrap-distance-left:0;mso-wrap-distance-right:0;mso-position-horizontal-relative:page;mso-position-vertical-relative:page;mso-width-relative:margin;mso-height-relative:margin" coordorigin="" coordsize="72095,107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">
                <v:shape id="Graphic 742" o:spid="_x0000_s1027" style="position:absolute;left:33220;top:82909;width:38875;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743" o:spid="_x0000_s1028" style="position:absolute;width:66605;height:94553;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745" o:spid="_x0000_s1029"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744" o:spid="_x0000_s1030" style="position:absolute;left:4324;top:2738;width:57971;height:88575;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746"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w10:wrap anchorx="page" anchory="page"/>
              </v:group>
            </w:pict>
          </mc:Fallback>
        </mc:AlternateContent>
      </w:r>
      <w:r>
        <w:rPr>
          <w:noProof/>
          <w:sz w:val="20"/>
          <w:lang w:val="en-GB" w:eastAsia="en-GB"/>
        </w:rPr>
        <mc:AlternateContent>
          <mc:Choice Requires="wps">
            <w:drawing>
              <wp:anchor distT="0" distB="0" distL="0" distR="0" simplePos="0" relativeHeight="251733504" behindDoc="1" locked="0" layoutInCell="1" allowOverlap="1" wp14:anchorId="770498F0" wp14:editId="066C1F5C">
                <wp:simplePos x="0" y="0"/>
                <wp:positionH relativeFrom="page">
                  <wp:align>right</wp:align>
                </wp:positionH>
                <wp:positionV relativeFrom="page">
                  <wp:align>top</wp:align>
                </wp:positionV>
                <wp:extent cx="7560309" cy="10692130"/>
                <wp:effectExtent l="0" t="0" r="3175" b="0"/>
                <wp:wrapNone/>
                <wp:docPr id="568"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66A9092" id="Graphic 523" o:spid="_x0000_s1026" style="position:absolute;margin-left:544.1pt;margin-top:0;width:595.3pt;height:841.9pt;z-index:-251582976;visibility:visible;mso-wrap-style:square;mso-wrap-distance-left:0;mso-wrap-distance-top:0;mso-wrap-distance-right:0;mso-wrap-distance-bottom:0;mso-position-horizontal:right;mso-position-horizontal-relative:page;mso-position-vertical:top;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" path="m7560005,l,,,10692003r7560005,l7560005,xe" fillcolor="#2a62a4" stroked="f">
                <v:path arrowok="t"/>
                <w10:wrap anchorx="page" anchory="page"/>
              </v:shape>
            </w:pict>
          </mc:Fallback>
        </mc:AlternateContent>
      </w:r>
    </w:p>
    <w:p w14:paraId="38806EE4" w14:textId="11A10F06" w:rsidR="000E77A2" w:rsidRPr="00590678" w:rsidRDefault="000E77A2" w:rsidP="000E77A2">
      <w:pPr>
        <w:pStyle w:val="Titre1"/>
        <w:ind w:left="1219"/>
        <w:rPr>
          <w:rFonts w:eastAsia="Times New Roman"/>
          <w:color w:val="101013"/>
          <w:sz w:val="24"/>
          <w:szCs w:val="24"/>
          <w:lang w:val="fr-FR" w:eastAsia="fr-FR"/>
        </w:rPr>
      </w:pPr>
      <w:r>
        <w:rPr>
          <w:color w:val="231F20"/>
          <w:sz w:val="52"/>
          <w:szCs w:val="52"/>
          <w:lang w:val="fr-FR"/>
        </w:rPr>
        <w:br/>
      </w:r>
      <w:r w:rsidRPr="000E77A2">
        <w:rPr>
          <w:color w:val="231F20"/>
          <w:sz w:val="52"/>
          <w:szCs w:val="52"/>
          <w:lang w:val="fr-FR"/>
        </w:rPr>
        <w:t xml:space="preserve">Feuille de </w:t>
      </w:r>
      <w:r w:rsidR="00576F0F" w:rsidRPr="000E77A2">
        <w:rPr>
          <w:color w:val="231F20"/>
          <w:sz w:val="52"/>
          <w:szCs w:val="52"/>
          <w:lang w:val="fr-FR"/>
        </w:rPr>
        <w:t>réponses :</w:t>
      </w:r>
    </w:p>
    <w:p w14:paraId="322AE863" w14:textId="6F7C5BFF" w:rsidR="000E77A2" w:rsidRPr="00FB4940" w:rsidRDefault="000E77A2" w:rsidP="000E77A2">
      <w:pPr>
        <w:tabs>
          <w:tab w:val="left" w:pos="4740"/>
        </w:tabs>
        <w:rPr>
          <w:sz w:val="24"/>
          <w:szCs w:val="24"/>
          <w:lang w:val="fr-FR"/>
        </w:rPr>
      </w:pPr>
      <w:r>
        <w:rPr>
          <w:sz w:val="24"/>
          <w:szCs w:val="24"/>
          <w:lang w:val="fr-FR"/>
        </w:rPr>
        <w:tab/>
      </w:r>
    </w:p>
    <w:p w14:paraId="3321E359" w14:textId="6C69746C" w:rsidR="000E77A2" w:rsidRPr="00971945" w:rsidRDefault="000E77A2" w:rsidP="000E77A2">
      <w:pPr>
        <w:pStyle w:val="Titre1"/>
        <w:ind w:left="1219"/>
        <w:rPr>
          <w:sz w:val="52"/>
          <w:szCs w:val="52"/>
          <w:lang w:val="fr-FR"/>
        </w:rPr>
      </w:pPr>
    </w:p>
    <w:p w14:paraId="361BAED1" w14:textId="73312A61" w:rsidR="000E77A2" w:rsidRPr="00FD1859" w:rsidRDefault="000E77A2" w:rsidP="000E77A2">
      <w:pPr>
        <w:pStyle w:val="Corpsdetexte"/>
        <w:rPr>
          <w:b/>
          <w:sz w:val="16"/>
          <w:lang w:val="fr-FR"/>
        </w:rPr>
      </w:pPr>
      <w:r>
        <w:rPr>
          <w:b/>
          <w:sz w:val="16"/>
          <w:lang w:val="fr-FR"/>
        </w:rPr>
        <w:tab/>
      </w:r>
    </w:p>
    <w:p w14:paraId="5F0E4777" w14:textId="2DF3FC2B" w:rsidR="000E77A2" w:rsidRPr="00FD1859" w:rsidRDefault="000E77A2" w:rsidP="000E77A2">
      <w:pPr>
        <w:pStyle w:val="Corpsdetexte"/>
        <w:rPr>
          <w:b/>
          <w:sz w:val="16"/>
          <w:lang w:val="fr-FR"/>
        </w:rPr>
      </w:pPr>
    </w:p>
    <w:p w14:paraId="41D87B45" w14:textId="2DF90D8C" w:rsidR="000E77A2" w:rsidRPr="00FD1859" w:rsidRDefault="000E77A2" w:rsidP="000E77A2">
      <w:pPr>
        <w:pStyle w:val="Corpsdetexte"/>
        <w:rPr>
          <w:b/>
          <w:sz w:val="16"/>
          <w:lang w:val="fr-FR"/>
        </w:rPr>
      </w:pPr>
    </w:p>
    <w:p w14:paraId="28FDD425" w14:textId="57783C83" w:rsidR="000E77A2" w:rsidRPr="00FD1859" w:rsidRDefault="000E77A2" w:rsidP="000E77A2">
      <w:pPr>
        <w:pStyle w:val="Corpsdetexte"/>
        <w:rPr>
          <w:b/>
          <w:sz w:val="16"/>
          <w:lang w:val="fr-FR"/>
        </w:rPr>
      </w:pPr>
    </w:p>
    <w:p w14:paraId="2CC04D42" w14:textId="1F2C645C" w:rsidR="000E77A2" w:rsidRPr="00FD1859" w:rsidRDefault="000E77A2" w:rsidP="000E77A2">
      <w:pPr>
        <w:pStyle w:val="Corpsdetexte"/>
        <w:spacing w:before="79"/>
        <w:rPr>
          <w:b/>
          <w:sz w:val="16"/>
          <w:lang w:val="fr-FR"/>
        </w:rPr>
      </w:pPr>
    </w:p>
    <w:p w14:paraId="6860B132" w14:textId="77777777" w:rsidR="000E77A2" w:rsidRPr="00FD1859" w:rsidRDefault="000E77A2" w:rsidP="000E77A2">
      <w:pPr>
        <w:tabs>
          <w:tab w:val="left" w:pos="8333"/>
        </w:tabs>
        <w:ind w:left="7213"/>
        <w:rPr>
          <w:b/>
          <w:sz w:val="16"/>
          <w:lang w:val="fr-FR"/>
        </w:rPr>
      </w:pPr>
      <w:r w:rsidRPr="00FD1859">
        <w:rPr>
          <w:b/>
          <w:color w:val="231F20"/>
          <w:sz w:val="16"/>
          <w:lang w:val="fr-FR"/>
        </w:rPr>
        <w:tab/>
      </w:r>
    </w:p>
    <w:p w14:paraId="607AAB4C" w14:textId="5EC67B41" w:rsidR="000E77A2" w:rsidRPr="00FD1859" w:rsidRDefault="000E77A2" w:rsidP="000E77A2">
      <w:pPr>
        <w:pStyle w:val="Corpsdetexte"/>
        <w:rPr>
          <w:b/>
          <w:sz w:val="16"/>
          <w:lang w:val="fr-FR"/>
        </w:rPr>
      </w:pPr>
    </w:p>
    <w:p w14:paraId="5D0A5E2C" w14:textId="0ABB7A4E" w:rsidR="000E77A2" w:rsidRPr="00FD1859" w:rsidRDefault="000E77A2" w:rsidP="000E77A2">
      <w:pPr>
        <w:pStyle w:val="Corpsdetexte"/>
        <w:tabs>
          <w:tab w:val="left" w:pos="7880"/>
          <w:tab w:val="left" w:pos="8700"/>
        </w:tabs>
        <w:rPr>
          <w:b/>
          <w:sz w:val="16"/>
          <w:lang w:val="fr-FR"/>
        </w:rPr>
      </w:pPr>
      <w:r w:rsidRPr="00200B57">
        <w:rPr>
          <w:b/>
          <w:noProof/>
          <w:sz w:val="20"/>
          <w:lang w:val="en-GB" w:eastAsia="en-GB"/>
        </w:rPr>
        <w:drawing>
          <wp:anchor distT="0" distB="0" distL="114300" distR="114300" simplePos="0" relativeHeight="251740672" behindDoc="0" locked="0" layoutInCell="1" allowOverlap="1" wp14:anchorId="356A1F38" wp14:editId="0CCED32F">
            <wp:simplePos x="0" y="0"/>
            <wp:positionH relativeFrom="margin">
              <wp:posOffset>815975</wp:posOffset>
            </wp:positionH>
            <wp:positionV relativeFrom="paragraph">
              <wp:posOffset>19685</wp:posOffset>
            </wp:positionV>
            <wp:extent cx="5353627" cy="3604260"/>
            <wp:effectExtent l="0" t="0" r="0" b="0"/>
            <wp:wrapNone/>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5353627" cy="3604260"/>
                    </a:xfrm>
                    <a:prstGeom prst="rect">
                      <a:avLst/>
                    </a:prstGeom>
                  </pic:spPr>
                </pic:pic>
              </a:graphicData>
            </a:graphic>
            <wp14:sizeRelH relativeFrom="margin">
              <wp14:pctWidth>0</wp14:pctWidth>
            </wp14:sizeRelH>
            <wp14:sizeRelV relativeFrom="margin">
              <wp14:pctHeight>0</wp14:pctHeight>
            </wp14:sizeRelV>
          </wp:anchor>
        </w:drawing>
      </w:r>
      <w:r>
        <w:rPr>
          <w:b/>
          <w:sz w:val="16"/>
          <w:lang w:val="fr-FR"/>
        </w:rPr>
        <w:tab/>
      </w:r>
      <w:r>
        <w:rPr>
          <w:b/>
          <w:sz w:val="16"/>
          <w:lang w:val="fr-FR"/>
        </w:rPr>
        <w:tab/>
      </w:r>
    </w:p>
    <w:p w14:paraId="71CB9679" w14:textId="2B822769" w:rsidR="000E77A2" w:rsidRPr="00FD1859" w:rsidRDefault="000E77A2" w:rsidP="000E77A2">
      <w:pPr>
        <w:pStyle w:val="Corpsdetexte"/>
        <w:jc w:val="right"/>
        <w:rPr>
          <w:b/>
          <w:sz w:val="16"/>
          <w:lang w:val="fr-FR"/>
        </w:rPr>
      </w:pPr>
    </w:p>
    <w:p w14:paraId="2A588DA7" w14:textId="344D5F5D" w:rsidR="000E77A2" w:rsidRPr="00FD1859" w:rsidRDefault="000E77A2" w:rsidP="000E77A2">
      <w:pPr>
        <w:pStyle w:val="Corpsdetexte"/>
        <w:rPr>
          <w:b/>
          <w:sz w:val="16"/>
          <w:lang w:val="fr-FR"/>
        </w:rPr>
      </w:pPr>
    </w:p>
    <w:p w14:paraId="223F1683" w14:textId="77777777" w:rsidR="000E77A2" w:rsidRPr="00FD1859" w:rsidRDefault="000E77A2" w:rsidP="000E77A2">
      <w:pPr>
        <w:pStyle w:val="Corpsdetexte"/>
        <w:spacing w:before="20"/>
        <w:rPr>
          <w:b/>
          <w:sz w:val="16"/>
          <w:lang w:val="fr-FR"/>
        </w:rPr>
      </w:pPr>
    </w:p>
    <w:p w14:paraId="694F6712" w14:textId="13D86FB2" w:rsidR="000E77A2" w:rsidRPr="00FD1859" w:rsidRDefault="000E77A2" w:rsidP="000E77A2">
      <w:pPr>
        <w:ind w:left="370" w:right="3649"/>
        <w:jc w:val="center"/>
        <w:rPr>
          <w:b/>
          <w:sz w:val="16"/>
          <w:lang w:val="fr-FR"/>
        </w:rPr>
      </w:pPr>
    </w:p>
    <w:p w14:paraId="26320252" w14:textId="32274401" w:rsidR="000E77A2" w:rsidRPr="00FD1859" w:rsidRDefault="000E77A2" w:rsidP="000E77A2">
      <w:pPr>
        <w:pStyle w:val="Corpsdetexte"/>
        <w:rPr>
          <w:b/>
          <w:sz w:val="16"/>
          <w:lang w:val="fr-FR"/>
        </w:rPr>
      </w:pPr>
    </w:p>
    <w:p w14:paraId="678FC307" w14:textId="4909CAE7" w:rsidR="000E77A2" w:rsidRPr="00FD1859" w:rsidRDefault="000E77A2" w:rsidP="000E77A2">
      <w:pPr>
        <w:pStyle w:val="Corpsdetexte"/>
        <w:tabs>
          <w:tab w:val="left" w:pos="4170"/>
        </w:tabs>
        <w:spacing w:before="5"/>
        <w:rPr>
          <w:b/>
          <w:sz w:val="16"/>
          <w:lang w:val="fr-FR"/>
        </w:rPr>
      </w:pPr>
      <w:r>
        <w:rPr>
          <w:b/>
          <w:sz w:val="16"/>
          <w:lang w:val="fr-FR"/>
        </w:rPr>
        <w:tab/>
      </w:r>
    </w:p>
    <w:p w14:paraId="1139C913" w14:textId="20E62ED0" w:rsidR="000E77A2" w:rsidRPr="00FD1859" w:rsidRDefault="000E77A2" w:rsidP="000E77A2">
      <w:pPr>
        <w:ind w:left="81"/>
        <w:jc w:val="center"/>
        <w:rPr>
          <w:b/>
          <w:sz w:val="16"/>
          <w:lang w:val="fr-FR"/>
        </w:rPr>
      </w:pPr>
    </w:p>
    <w:p w14:paraId="70E39619" w14:textId="3700986B" w:rsidR="000E77A2" w:rsidRPr="00FD1859" w:rsidRDefault="000E77A2" w:rsidP="000E77A2">
      <w:pPr>
        <w:pStyle w:val="Corpsdetexte"/>
        <w:rPr>
          <w:b/>
          <w:sz w:val="16"/>
          <w:lang w:val="fr-FR"/>
        </w:rPr>
      </w:pPr>
    </w:p>
    <w:p w14:paraId="66021FC3" w14:textId="6643FED2" w:rsidR="000E77A2" w:rsidRPr="00FD1859" w:rsidRDefault="000E77A2" w:rsidP="000E77A2">
      <w:pPr>
        <w:pStyle w:val="Corpsdetexte"/>
        <w:spacing w:before="12"/>
        <w:rPr>
          <w:b/>
          <w:sz w:val="16"/>
          <w:lang w:val="fr-FR"/>
        </w:rPr>
      </w:pPr>
    </w:p>
    <w:p w14:paraId="7A895E38" w14:textId="48472F59" w:rsidR="000E77A2" w:rsidRPr="00FD1859" w:rsidRDefault="000E77A2" w:rsidP="000E77A2">
      <w:pPr>
        <w:tabs>
          <w:tab w:val="left" w:pos="6649"/>
        </w:tabs>
        <w:spacing w:before="1"/>
        <w:ind w:left="5518"/>
        <w:rPr>
          <w:b/>
          <w:sz w:val="16"/>
          <w:lang w:val="fr-FR"/>
        </w:rPr>
      </w:pPr>
      <w:r w:rsidRPr="00FD1859">
        <w:rPr>
          <w:b/>
          <w:color w:val="231F20"/>
          <w:sz w:val="16"/>
          <w:lang w:val="fr-FR"/>
        </w:rPr>
        <w:tab/>
      </w:r>
    </w:p>
    <w:p w14:paraId="02F07725" w14:textId="4D85CB11" w:rsidR="000E77A2" w:rsidRPr="00FD1859" w:rsidRDefault="000E77A2" w:rsidP="000E77A2">
      <w:pPr>
        <w:pStyle w:val="Corpsdetexte"/>
        <w:tabs>
          <w:tab w:val="left" w:pos="7350"/>
        </w:tabs>
        <w:rPr>
          <w:b/>
          <w:sz w:val="16"/>
          <w:lang w:val="fr-FR"/>
        </w:rPr>
      </w:pPr>
      <w:r>
        <w:rPr>
          <w:b/>
          <w:sz w:val="16"/>
          <w:lang w:val="fr-FR"/>
        </w:rPr>
        <w:tab/>
      </w:r>
    </w:p>
    <w:p w14:paraId="5E177006" w14:textId="0B41524F" w:rsidR="000E77A2" w:rsidRPr="00FD1859" w:rsidRDefault="000E77A2" w:rsidP="000E77A2">
      <w:pPr>
        <w:pStyle w:val="Corpsdetexte"/>
        <w:jc w:val="center"/>
        <w:rPr>
          <w:b/>
          <w:sz w:val="16"/>
          <w:lang w:val="fr-FR"/>
        </w:rPr>
      </w:pPr>
    </w:p>
    <w:p w14:paraId="44318F1E" w14:textId="77777777" w:rsidR="000E77A2" w:rsidRPr="00FD1859" w:rsidRDefault="000E77A2" w:rsidP="000E77A2">
      <w:pPr>
        <w:pStyle w:val="Corpsdetexte"/>
        <w:jc w:val="center"/>
        <w:rPr>
          <w:b/>
          <w:sz w:val="16"/>
          <w:lang w:val="fr-FR"/>
        </w:rPr>
      </w:pPr>
    </w:p>
    <w:p w14:paraId="3C4C42D2" w14:textId="5F727218" w:rsidR="000E77A2" w:rsidRPr="00FD1859" w:rsidRDefault="000E77A2" w:rsidP="000E77A2">
      <w:pPr>
        <w:pStyle w:val="Corpsdetexte"/>
        <w:rPr>
          <w:b/>
          <w:sz w:val="16"/>
          <w:lang w:val="fr-FR"/>
        </w:rPr>
      </w:pPr>
    </w:p>
    <w:p w14:paraId="54AC52B9" w14:textId="613C6A07" w:rsidR="000E77A2" w:rsidRPr="00FD1859" w:rsidRDefault="000E77A2" w:rsidP="000E77A2">
      <w:pPr>
        <w:pStyle w:val="Corpsdetexte"/>
        <w:tabs>
          <w:tab w:val="left" w:pos="7000"/>
        </w:tabs>
        <w:rPr>
          <w:b/>
          <w:sz w:val="16"/>
          <w:lang w:val="fr-FR"/>
        </w:rPr>
      </w:pPr>
      <w:r>
        <w:rPr>
          <w:b/>
          <w:sz w:val="16"/>
          <w:lang w:val="fr-FR"/>
        </w:rPr>
        <w:tab/>
      </w:r>
    </w:p>
    <w:p w14:paraId="71EE5447" w14:textId="7027B15A" w:rsidR="000E77A2" w:rsidRPr="00FD1859" w:rsidRDefault="000E77A2" w:rsidP="000E77A2">
      <w:pPr>
        <w:pStyle w:val="Corpsdetexte"/>
        <w:rPr>
          <w:b/>
          <w:sz w:val="16"/>
          <w:lang w:val="fr-FR"/>
        </w:rPr>
      </w:pPr>
    </w:p>
    <w:p w14:paraId="5F241629" w14:textId="50AEFC51" w:rsidR="000E77A2" w:rsidRPr="00FD1859" w:rsidRDefault="000E77A2" w:rsidP="000E77A2">
      <w:pPr>
        <w:pStyle w:val="Corpsdetexte"/>
        <w:rPr>
          <w:b/>
          <w:sz w:val="16"/>
          <w:lang w:val="fr-FR"/>
        </w:rPr>
      </w:pPr>
    </w:p>
    <w:p w14:paraId="0673122B" w14:textId="4E161269" w:rsidR="000E77A2" w:rsidRPr="00FD1859" w:rsidRDefault="000E77A2" w:rsidP="000E77A2">
      <w:pPr>
        <w:pStyle w:val="Corpsdetexte"/>
        <w:tabs>
          <w:tab w:val="left" w:pos="7160"/>
        </w:tabs>
        <w:spacing w:before="36"/>
        <w:rPr>
          <w:b/>
          <w:sz w:val="16"/>
          <w:lang w:val="fr-FR"/>
        </w:rPr>
      </w:pPr>
      <w:r>
        <w:rPr>
          <w:b/>
          <w:sz w:val="16"/>
          <w:lang w:val="fr-FR"/>
        </w:rPr>
        <w:tab/>
      </w:r>
    </w:p>
    <w:p w14:paraId="078CA4FC" w14:textId="77777777" w:rsidR="000E77A2" w:rsidRPr="00FD1859" w:rsidRDefault="000E77A2" w:rsidP="000E77A2">
      <w:pPr>
        <w:tabs>
          <w:tab w:val="left" w:pos="5930"/>
        </w:tabs>
        <w:ind w:left="2709"/>
        <w:rPr>
          <w:b/>
          <w:sz w:val="16"/>
          <w:lang w:val="fr-FR"/>
        </w:rPr>
      </w:pPr>
      <w:r>
        <w:rPr>
          <w:b/>
          <w:sz w:val="16"/>
          <w:lang w:val="fr-FR"/>
        </w:rPr>
        <w:tab/>
      </w:r>
    </w:p>
    <w:p w14:paraId="39A21537" w14:textId="679C1785" w:rsidR="000E77A2" w:rsidRPr="00FD1859" w:rsidRDefault="000E77A2" w:rsidP="000E77A2">
      <w:pPr>
        <w:pStyle w:val="Corpsdetexte"/>
        <w:tabs>
          <w:tab w:val="left" w:pos="6030"/>
        </w:tabs>
        <w:rPr>
          <w:b/>
          <w:sz w:val="16"/>
          <w:lang w:val="fr-FR"/>
        </w:rPr>
      </w:pPr>
      <w:r>
        <w:rPr>
          <w:b/>
          <w:sz w:val="16"/>
          <w:lang w:val="fr-FR"/>
        </w:rPr>
        <w:tab/>
      </w:r>
    </w:p>
    <w:p w14:paraId="1A14A544" w14:textId="2BCE9B60" w:rsidR="000E77A2" w:rsidRPr="00FD1859" w:rsidRDefault="000E77A2" w:rsidP="000E77A2">
      <w:pPr>
        <w:pStyle w:val="Corpsdetexte"/>
        <w:tabs>
          <w:tab w:val="left" w:pos="6000"/>
        </w:tabs>
        <w:spacing w:before="18"/>
        <w:rPr>
          <w:b/>
          <w:sz w:val="16"/>
          <w:lang w:val="fr-FR"/>
        </w:rPr>
      </w:pPr>
      <w:r>
        <w:rPr>
          <w:b/>
          <w:sz w:val="16"/>
          <w:lang w:val="fr-FR"/>
        </w:rPr>
        <w:tab/>
      </w:r>
    </w:p>
    <w:p w14:paraId="2514E3B8" w14:textId="77777777" w:rsidR="000E77A2" w:rsidRPr="00FD1859" w:rsidRDefault="000E77A2" w:rsidP="000E77A2">
      <w:pPr>
        <w:spacing w:before="1"/>
        <w:ind w:left="2153"/>
        <w:rPr>
          <w:b/>
          <w:sz w:val="16"/>
          <w:lang w:val="fr-FR"/>
        </w:rPr>
      </w:pPr>
    </w:p>
    <w:p w14:paraId="2D70BE4C" w14:textId="01123E2D" w:rsidR="000E77A2" w:rsidRPr="00FD1859" w:rsidRDefault="000E77A2" w:rsidP="000E77A2">
      <w:pPr>
        <w:pStyle w:val="Corpsdetexte"/>
        <w:rPr>
          <w:b/>
          <w:sz w:val="20"/>
          <w:lang w:val="fr-FR"/>
        </w:rPr>
      </w:pPr>
    </w:p>
    <w:p w14:paraId="594122C7" w14:textId="529447C3" w:rsidR="000E77A2" w:rsidRPr="00FD1859" w:rsidRDefault="000E77A2" w:rsidP="000E77A2">
      <w:pPr>
        <w:pStyle w:val="Corpsdetexte"/>
        <w:tabs>
          <w:tab w:val="left" w:pos="2560"/>
          <w:tab w:val="center" w:pos="5530"/>
        </w:tabs>
        <w:rPr>
          <w:b/>
          <w:sz w:val="20"/>
          <w:lang w:val="fr-FR"/>
        </w:rPr>
      </w:pPr>
      <w:r>
        <w:rPr>
          <w:b/>
          <w:sz w:val="20"/>
          <w:lang w:val="fr-FR"/>
        </w:rPr>
        <w:tab/>
      </w:r>
      <w:r>
        <w:rPr>
          <w:b/>
          <w:sz w:val="20"/>
          <w:lang w:val="fr-FR"/>
        </w:rPr>
        <w:tab/>
      </w:r>
    </w:p>
    <w:p w14:paraId="32E01CD6" w14:textId="2319F144" w:rsidR="000E77A2" w:rsidRPr="00FD1859" w:rsidRDefault="000E77A2" w:rsidP="000E77A2">
      <w:pPr>
        <w:pStyle w:val="Corpsdetexte"/>
        <w:tabs>
          <w:tab w:val="left" w:pos="3160"/>
        </w:tabs>
        <w:rPr>
          <w:b/>
          <w:sz w:val="20"/>
          <w:lang w:val="fr-FR"/>
        </w:rPr>
      </w:pPr>
      <w:r>
        <w:rPr>
          <w:b/>
          <w:sz w:val="20"/>
          <w:lang w:val="fr-FR"/>
        </w:rPr>
        <w:tab/>
      </w:r>
    </w:p>
    <w:p w14:paraId="5ABF10D6" w14:textId="06440D6A" w:rsidR="000E77A2" w:rsidRPr="00FD1859" w:rsidRDefault="000E77A2" w:rsidP="000E77A2">
      <w:pPr>
        <w:pStyle w:val="Corpsdetexte"/>
        <w:tabs>
          <w:tab w:val="left" w:pos="2960"/>
          <w:tab w:val="center" w:pos="5530"/>
        </w:tabs>
        <w:rPr>
          <w:b/>
          <w:sz w:val="20"/>
          <w:lang w:val="fr-FR"/>
        </w:rPr>
      </w:pPr>
      <w:r>
        <w:rPr>
          <w:b/>
          <w:sz w:val="20"/>
          <w:lang w:val="fr-FR"/>
        </w:rPr>
        <w:tab/>
      </w:r>
      <w:r>
        <w:rPr>
          <w:b/>
          <w:sz w:val="20"/>
          <w:lang w:val="fr-FR"/>
        </w:rPr>
        <w:tab/>
      </w:r>
    </w:p>
    <w:p w14:paraId="6EF5CC70" w14:textId="09BF0176" w:rsidR="000E77A2" w:rsidRPr="00FD1859" w:rsidRDefault="000E77A2" w:rsidP="000E77A2">
      <w:pPr>
        <w:pStyle w:val="Corpsdetexte"/>
        <w:tabs>
          <w:tab w:val="left" w:pos="2700"/>
        </w:tabs>
        <w:rPr>
          <w:b/>
          <w:sz w:val="20"/>
          <w:lang w:val="fr-FR"/>
        </w:rPr>
      </w:pPr>
      <w:r>
        <w:rPr>
          <w:b/>
          <w:sz w:val="20"/>
          <w:lang w:val="fr-FR"/>
        </w:rPr>
        <w:tab/>
      </w:r>
    </w:p>
    <w:p w14:paraId="66B0D7B3" w14:textId="4D1ECBD3" w:rsidR="000E77A2" w:rsidRPr="00FD1859" w:rsidRDefault="000E77A2" w:rsidP="000E77A2">
      <w:pPr>
        <w:pStyle w:val="Corpsdetexte"/>
        <w:rPr>
          <w:b/>
          <w:sz w:val="20"/>
          <w:lang w:val="fr-FR"/>
        </w:rPr>
      </w:pPr>
    </w:p>
    <w:p w14:paraId="294FE757" w14:textId="54680AA7" w:rsidR="000E77A2" w:rsidRPr="00FD1859" w:rsidRDefault="000E77A2" w:rsidP="000E77A2">
      <w:pPr>
        <w:pStyle w:val="Corpsdetexte"/>
        <w:rPr>
          <w:b/>
          <w:sz w:val="20"/>
          <w:lang w:val="fr-FR"/>
        </w:rPr>
      </w:pPr>
    </w:p>
    <w:p w14:paraId="796AAB00" w14:textId="6CD9D117" w:rsidR="000E77A2" w:rsidRPr="00FD1859" w:rsidRDefault="000E77A2" w:rsidP="000E77A2">
      <w:pPr>
        <w:pStyle w:val="Corpsdetexte"/>
        <w:rPr>
          <w:b/>
          <w:sz w:val="20"/>
          <w:lang w:val="fr-FR"/>
        </w:rPr>
      </w:pPr>
    </w:p>
    <w:p w14:paraId="0C2F1A43" w14:textId="162EF306" w:rsidR="000E77A2" w:rsidRPr="00FD1859" w:rsidRDefault="000E77A2" w:rsidP="000E77A2">
      <w:pPr>
        <w:pStyle w:val="Corpsdetexte"/>
        <w:rPr>
          <w:b/>
          <w:sz w:val="20"/>
          <w:lang w:val="fr-FR"/>
        </w:rPr>
      </w:pPr>
    </w:p>
    <w:p w14:paraId="060F282D" w14:textId="7F3A4A7A" w:rsidR="000E77A2" w:rsidRPr="00FD1859" w:rsidRDefault="000E77A2" w:rsidP="000E77A2">
      <w:pPr>
        <w:pStyle w:val="Corpsdetexte"/>
        <w:spacing w:before="62"/>
        <w:rPr>
          <w:b/>
          <w:sz w:val="20"/>
          <w:lang w:val="fr-FR"/>
        </w:rPr>
      </w:pPr>
    </w:p>
    <w:p w14:paraId="0E8503CB" w14:textId="77777777" w:rsidR="000E77A2" w:rsidRPr="00FD1859" w:rsidRDefault="000E77A2" w:rsidP="000E77A2">
      <w:pPr>
        <w:pStyle w:val="Corpsdetexte"/>
        <w:rPr>
          <w:b/>
          <w:sz w:val="20"/>
          <w:lang w:val="fr-FR"/>
        </w:rPr>
        <w:sectPr w:rsidR="000E77A2" w:rsidRPr="00FD1859">
          <w:pgSz w:w="11910" w:h="16840"/>
          <w:pgMar w:top="560" w:right="425" w:bottom="0" w:left="425" w:header="720" w:footer="720" w:gutter="0"/>
          <w:cols w:space="720"/>
        </w:sectPr>
      </w:pPr>
    </w:p>
    <w:p w14:paraId="1FEF3420" w14:textId="77777777" w:rsidR="000E77A2" w:rsidRPr="00FB4940" w:rsidRDefault="000E77A2" w:rsidP="000E77A2">
      <w:pPr>
        <w:pStyle w:val="Titre8"/>
        <w:spacing w:before="91"/>
        <w:ind w:left="476"/>
        <w:rPr>
          <w:lang w:val="fr-FR"/>
        </w:rPr>
      </w:pPr>
      <w:r w:rsidRPr="00FB4940">
        <w:rPr>
          <w:b w:val="0"/>
          <w:lang w:val="fr-FR"/>
        </w:rPr>
        <w:br w:type="column"/>
      </w:r>
    </w:p>
    <w:p w14:paraId="36AF7E00" w14:textId="77777777" w:rsidR="000E77A2" w:rsidRPr="00FB4940" w:rsidRDefault="000E77A2" w:rsidP="000E77A2">
      <w:pPr>
        <w:pStyle w:val="Paragraphedeliste"/>
        <w:spacing w:line="266" w:lineRule="auto"/>
        <w:rPr>
          <w:lang w:val="fr-FR"/>
        </w:rPr>
        <w:sectPr w:rsidR="000E77A2" w:rsidRPr="00FB4940">
          <w:type w:val="continuous"/>
          <w:pgSz w:w="11910" w:h="16840"/>
          <w:pgMar w:top="1640" w:right="425" w:bottom="280" w:left="425" w:header="720" w:footer="720" w:gutter="0"/>
          <w:cols w:num="2" w:space="720" w:equalWidth="0">
            <w:col w:w="5003" w:space="40"/>
            <w:col w:w="6017"/>
          </w:cols>
        </w:sectPr>
      </w:pPr>
    </w:p>
    <w:p w14:paraId="05819FB1" w14:textId="615FC19A" w:rsidR="000E77A2" w:rsidRPr="00995C38" w:rsidRDefault="000E77A2" w:rsidP="000E77A2">
      <w:pPr>
        <w:spacing w:before="13" w:line="405" w:lineRule="auto"/>
        <w:ind w:right="2321"/>
        <w:jc w:val="both"/>
        <w:rPr>
          <w:b/>
          <w:sz w:val="28"/>
          <w:lang w:val="fr-FR"/>
        </w:rPr>
        <w:sectPr w:rsidR="000E77A2" w:rsidRPr="00995C38">
          <w:type w:val="continuous"/>
          <w:pgSz w:w="11910" w:h="16840"/>
          <w:pgMar w:top="1640" w:right="425" w:bottom="280" w:left="425" w:header="720" w:footer="720" w:gutter="0"/>
          <w:cols w:num="3" w:space="720" w:equalWidth="0">
            <w:col w:w="3656" w:space="40"/>
            <w:col w:w="1645" w:space="39"/>
            <w:col w:w="5680"/>
          </w:cols>
        </w:sectPr>
      </w:pPr>
    </w:p>
    <w:p w14:paraId="58D80D09" w14:textId="0FCFBDF9" w:rsidR="000E77A2" w:rsidRPr="00995C38" w:rsidRDefault="000E77A2" w:rsidP="000E77A2">
      <w:pPr>
        <w:pStyle w:val="Corpsdetexte"/>
        <w:rPr>
          <w:b/>
          <w:sz w:val="16"/>
          <w:lang w:val="fr-FR"/>
        </w:rPr>
        <w:sectPr w:rsidR="000E77A2" w:rsidRPr="00995C38">
          <w:type w:val="continuous"/>
          <w:pgSz w:w="11910" w:h="16840"/>
          <w:pgMar w:top="1640" w:right="425" w:bottom="280" w:left="425" w:header="720" w:footer="720" w:gutter="0"/>
          <w:cols w:space="720"/>
        </w:sectPr>
      </w:pPr>
    </w:p>
    <w:p w14:paraId="7378F3E6" w14:textId="7AB1315A" w:rsidR="000E77A2" w:rsidRPr="00995C38" w:rsidRDefault="000E77A2" w:rsidP="000E77A2">
      <w:pPr>
        <w:tabs>
          <w:tab w:val="left" w:pos="917"/>
          <w:tab w:val="left" w:pos="4647"/>
        </w:tabs>
        <w:spacing w:before="149" w:line="266" w:lineRule="auto"/>
        <w:ind w:right="1598"/>
        <w:rPr>
          <w:lang w:val="fr-FR"/>
        </w:rPr>
        <w:sectPr w:rsidR="000E77A2" w:rsidRPr="00995C38">
          <w:type w:val="continuous"/>
          <w:pgSz w:w="11910" w:h="16840"/>
          <w:pgMar w:top="1640" w:right="425" w:bottom="280" w:left="425" w:header="720" w:footer="720" w:gutter="0"/>
          <w:cols w:num="2" w:space="720" w:equalWidth="0">
            <w:col w:w="4706" w:space="40"/>
            <w:col w:w="6314"/>
          </w:cols>
        </w:sectPr>
      </w:pPr>
    </w:p>
    <w:p w14:paraId="0231B266" w14:textId="35BC1284" w:rsidR="000E77A2" w:rsidRPr="00995C38" w:rsidRDefault="000E77A2" w:rsidP="000E77A2">
      <w:pPr>
        <w:pStyle w:val="Corpsdetexte"/>
        <w:rPr>
          <w:lang w:val="fr-FR"/>
        </w:rPr>
      </w:pPr>
    </w:p>
    <w:p w14:paraId="47959FA3" w14:textId="2ECF4137" w:rsidR="000E77A2" w:rsidRPr="00995C38" w:rsidRDefault="000E77A2" w:rsidP="000E77A2">
      <w:pPr>
        <w:pStyle w:val="Corpsdetexte"/>
        <w:rPr>
          <w:lang w:val="fr-FR"/>
        </w:rPr>
      </w:pPr>
    </w:p>
    <w:p w14:paraId="521A0CFA" w14:textId="6F871F72" w:rsidR="000E77A2" w:rsidRPr="00995C38" w:rsidRDefault="000E77A2" w:rsidP="000E77A2">
      <w:pPr>
        <w:pStyle w:val="Corpsdetexte"/>
        <w:rPr>
          <w:lang w:val="fr-FR"/>
        </w:rPr>
      </w:pPr>
    </w:p>
    <w:p w14:paraId="4C70BEB7" w14:textId="7A08AB87" w:rsidR="000E77A2" w:rsidRPr="00995C38" w:rsidRDefault="000E77A2" w:rsidP="000E77A2">
      <w:pPr>
        <w:pStyle w:val="Corpsdetexte"/>
        <w:rPr>
          <w:lang w:val="fr-FR"/>
        </w:rPr>
      </w:pPr>
    </w:p>
    <w:p w14:paraId="1C5161E7" w14:textId="33B415C5" w:rsidR="000E77A2" w:rsidRPr="00995C38" w:rsidRDefault="000E77A2" w:rsidP="000E77A2">
      <w:pPr>
        <w:pStyle w:val="Corpsdetexte"/>
        <w:tabs>
          <w:tab w:val="left" w:pos="1540"/>
        </w:tabs>
        <w:spacing w:before="120"/>
        <w:rPr>
          <w:b/>
          <w:bCs/>
          <w:lang w:val="fr-FR"/>
        </w:rPr>
      </w:pPr>
      <w:r w:rsidRPr="00995C38">
        <w:rPr>
          <w:lang w:val="fr-FR"/>
        </w:rPr>
        <w:tab/>
      </w:r>
      <w:r w:rsidRPr="00995C38">
        <w:rPr>
          <w:b/>
          <w:bCs/>
          <w:lang w:val="fr-FR"/>
        </w:rPr>
        <w:t xml:space="preserve"> </w:t>
      </w:r>
    </w:p>
    <w:p w14:paraId="79259236" w14:textId="60C27356" w:rsidR="000E77A2" w:rsidRPr="00995C38" w:rsidRDefault="000E77A2" w:rsidP="000E77A2">
      <w:pPr>
        <w:pStyle w:val="Titre8"/>
        <w:ind w:left="2045"/>
        <w:rPr>
          <w:lang w:val="fr-FR"/>
        </w:rPr>
      </w:pPr>
    </w:p>
    <w:p w14:paraId="316723C5" w14:textId="1E95BC64" w:rsidR="000E77A2" w:rsidRPr="00995C38" w:rsidRDefault="000E77A2" w:rsidP="000E77A2">
      <w:pPr>
        <w:spacing w:before="65"/>
        <w:ind w:left="141"/>
        <w:rPr>
          <w:b/>
          <w:sz w:val="20"/>
          <w:lang w:val="fr-FR"/>
        </w:rPr>
      </w:pPr>
    </w:p>
    <w:p w14:paraId="5CD403AC" w14:textId="77777777" w:rsidR="000E77A2" w:rsidRPr="00995C38" w:rsidRDefault="000E77A2" w:rsidP="000E77A2">
      <w:pPr>
        <w:rPr>
          <w:b/>
          <w:sz w:val="20"/>
          <w:lang w:val="fr-FR"/>
        </w:rPr>
        <w:sectPr w:rsidR="000E77A2" w:rsidRPr="00995C38">
          <w:type w:val="continuous"/>
          <w:pgSz w:w="11910" w:h="16840"/>
          <w:pgMar w:top="1640" w:right="425" w:bottom="280" w:left="425" w:header="720" w:footer="720" w:gutter="0"/>
          <w:cols w:space="720"/>
        </w:sectPr>
      </w:pPr>
    </w:p>
    <w:p w14:paraId="302B1BB9" w14:textId="7A4834EF" w:rsidR="002B3DF4" w:rsidRDefault="002B3DF4" w:rsidP="002B3DF4">
      <w:pPr>
        <w:rPr>
          <w:bCs/>
          <w:sz w:val="20"/>
          <w:szCs w:val="28"/>
          <w:lang w:val="fr-FR"/>
        </w:rPr>
      </w:pPr>
      <w:r>
        <w:rPr>
          <w:noProof/>
          <w:lang w:val="en-GB" w:eastAsia="en-GB"/>
        </w:rPr>
        <mc:AlternateContent>
          <mc:Choice Requires="wps">
            <w:drawing>
              <wp:anchor distT="0" distB="0" distL="0" distR="0" simplePos="0" relativeHeight="251760128" behindDoc="0" locked="0" layoutInCell="1" allowOverlap="1" wp14:anchorId="4F8F7F7F" wp14:editId="3F23B687">
                <wp:simplePos x="0" y="0"/>
                <wp:positionH relativeFrom="margin">
                  <wp:align>right</wp:align>
                </wp:positionH>
                <wp:positionV relativeFrom="paragraph">
                  <wp:posOffset>215034</wp:posOffset>
                </wp:positionV>
                <wp:extent cx="474980" cy="519430"/>
                <wp:effectExtent l="0" t="0" r="1270" b="0"/>
                <wp:wrapNone/>
                <wp:docPr id="1028"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D0E3E32" id="Graphic 731" o:spid="_x0000_s1026" style="position:absolute;margin-left:-13.8pt;margin-top:16.95pt;width:37.4pt;height:40.9pt;z-index:251760128;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aeO+goAAEM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b/>
          <w:sz w:val="20"/>
          <w:lang w:val="fr-FR"/>
        </w:rPr>
        <w:br w:type="page"/>
      </w:r>
    </w:p>
    <w:p w14:paraId="00D3529D" w14:textId="21F16B40" w:rsidR="002B3DF4" w:rsidRPr="002B085E" w:rsidRDefault="002B3DF4" w:rsidP="002B3DF4">
      <w:pPr>
        <w:pStyle w:val="Titre8"/>
        <w:rPr>
          <w:b w:val="0"/>
          <w:sz w:val="20"/>
          <w:lang w:val="fr-FR"/>
        </w:rPr>
        <w:sectPr w:rsidR="002B3DF4" w:rsidRPr="002B085E" w:rsidSect="002B3DF4">
          <w:type w:val="continuous"/>
          <w:pgSz w:w="11910" w:h="16840"/>
          <w:pgMar w:top="560" w:right="566" w:bottom="0" w:left="425" w:header="720" w:footer="720" w:gutter="0"/>
          <w:cols w:space="720"/>
        </w:sectPr>
      </w:pPr>
      <w:r>
        <w:rPr>
          <w:noProof/>
          <w:sz w:val="20"/>
          <w:lang w:val="en-GB" w:eastAsia="en-GB"/>
        </w:rPr>
        <mc:AlternateContent>
          <mc:Choice Requires="wps">
            <w:drawing>
              <wp:anchor distT="0" distB="0" distL="0" distR="0" simplePos="0" relativeHeight="251753984" behindDoc="1" locked="0" layoutInCell="1" allowOverlap="1" wp14:anchorId="678143B8" wp14:editId="381192FE">
                <wp:simplePos x="0" y="0"/>
                <wp:positionH relativeFrom="page">
                  <wp:posOffset>0</wp:posOffset>
                </wp:positionH>
                <wp:positionV relativeFrom="page">
                  <wp:posOffset>-34119</wp:posOffset>
                </wp:positionV>
                <wp:extent cx="7560309" cy="10801312"/>
                <wp:effectExtent l="0" t="0" r="3175" b="635"/>
                <wp:wrapNone/>
                <wp:docPr id="1025"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801312"/>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474C3C5" id="Graphic 523" o:spid="_x0000_s1026" style="position:absolute;margin-left:0;margin-top:-2.7pt;width:595.3pt;height:850.5pt;z-index:-25156249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" path="m7560005,l,,,10692003r7560005,l7560005,xe" fillcolor="#2a62a4" stroked="f">
                <v:path arrowok="t"/>
                <w10:wrap anchorx="page" anchory="page"/>
              </v:shape>
            </w:pict>
          </mc:Fallback>
        </mc:AlternateContent>
      </w:r>
      <w:r w:rsidRPr="00B4570F">
        <w:rPr>
          <w:noProof/>
          <w:lang w:val="en-GB" w:eastAsia="en-GB"/>
        </w:rPr>
        <w:drawing>
          <wp:anchor distT="0" distB="0" distL="114300" distR="114300" simplePos="0" relativeHeight="251750912" behindDoc="0" locked="0" layoutInCell="1" allowOverlap="1" wp14:anchorId="37630788" wp14:editId="311B6CD2">
            <wp:simplePos x="0" y="0"/>
            <wp:positionH relativeFrom="margin">
              <wp:align>center</wp:align>
            </wp:positionH>
            <wp:positionV relativeFrom="margin">
              <wp:posOffset>1390650</wp:posOffset>
            </wp:positionV>
            <wp:extent cx="5374342" cy="3086100"/>
            <wp:effectExtent l="0" t="0" r="0" b="0"/>
            <wp:wrapNone/>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5374342" cy="3086100"/>
                    </a:xfrm>
                    <a:prstGeom prst="rect">
                      <a:avLst/>
                    </a:prstGeom>
                  </pic:spPr>
                </pic:pic>
              </a:graphicData>
            </a:graphic>
            <wp14:sizeRelH relativeFrom="margin">
              <wp14:pctWidth>0</wp14:pctWidth>
            </wp14:sizeRelH>
            <wp14:sizeRelV relativeFrom="margin">
              <wp14:pctHeight>0</wp14:pctHeight>
            </wp14:sizeRelV>
          </wp:anchor>
        </w:drawing>
      </w:r>
      <w:r w:rsidRPr="00B4570F">
        <w:rPr>
          <w:noProof/>
          <w:lang w:val="en-GB" w:eastAsia="en-GB"/>
        </w:rPr>
        <w:drawing>
          <wp:anchor distT="0" distB="0" distL="114300" distR="114300" simplePos="0" relativeHeight="251751936" behindDoc="0" locked="0" layoutInCell="1" allowOverlap="1" wp14:anchorId="280F5D8F" wp14:editId="70227394">
            <wp:simplePos x="0" y="0"/>
            <wp:positionH relativeFrom="page">
              <wp:align>center</wp:align>
            </wp:positionH>
            <wp:positionV relativeFrom="page">
              <wp:posOffset>5428615</wp:posOffset>
            </wp:positionV>
            <wp:extent cx="5314950" cy="3038853"/>
            <wp:effectExtent l="0" t="0" r="0" b="9525"/>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5314950" cy="3038853"/>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1749888" behindDoc="0" locked="0" layoutInCell="1" allowOverlap="1" wp14:anchorId="3AE4F270" wp14:editId="7C35773E">
                <wp:simplePos x="0" y="0"/>
                <wp:positionH relativeFrom="page">
                  <wp:align>right</wp:align>
                </wp:positionH>
                <wp:positionV relativeFrom="paragraph">
                  <wp:posOffset>7854950</wp:posOffset>
                </wp:positionV>
                <wp:extent cx="3881120" cy="2463800"/>
                <wp:effectExtent l="0" t="0" r="5080" b="0"/>
                <wp:wrapNone/>
                <wp:docPr id="213"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3AA8602" id="Graphic 1620" o:spid="_x0000_s1026" style="position:absolute;margin-left:254.4pt;margin-top:618.5pt;width:305.6pt;height:194pt;z-index:251749888;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sidRPr="00993553">
        <w:rPr>
          <w:b w:val="0"/>
          <w:noProof/>
          <w:sz w:val="20"/>
          <w:lang w:val="en-GB" w:eastAsia="en-GB"/>
        </w:rPr>
        <mc:AlternateContent>
          <mc:Choice Requires="wps">
            <w:drawing>
              <wp:anchor distT="0" distB="0" distL="114300" distR="114300" simplePos="0" relativeHeight="251747840" behindDoc="0" locked="0" layoutInCell="1" allowOverlap="1" wp14:anchorId="2A2C8D72" wp14:editId="0A3B1513">
                <wp:simplePos x="0" y="0"/>
                <wp:positionH relativeFrom="column">
                  <wp:posOffset>273050</wp:posOffset>
                </wp:positionH>
                <wp:positionV relativeFrom="paragraph">
                  <wp:posOffset>158750</wp:posOffset>
                </wp:positionV>
                <wp:extent cx="6660515" cy="9205595"/>
                <wp:effectExtent l="0" t="0" r="6985" b="0"/>
                <wp:wrapNone/>
                <wp:docPr id="211"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2104E4E8" w14:textId="77777777" w:rsidR="002B3DF4" w:rsidRDefault="002B3DF4" w:rsidP="002B3DF4">
                            <w:pPr>
                              <w:pStyle w:val="Titre1"/>
                              <w:ind w:left="1176"/>
                              <w:rPr>
                                <w:color w:val="231F20"/>
                                <w:spacing w:val="-4"/>
                                <w:lang w:val="fr-FR"/>
                              </w:rPr>
                            </w:pPr>
                          </w:p>
                          <w:p w14:paraId="53CE6203" w14:textId="77777777" w:rsidR="002B3DF4" w:rsidRPr="0004560D" w:rsidRDefault="002B3DF4" w:rsidP="002B3DF4">
                            <w:pPr>
                              <w:pStyle w:val="Titre1"/>
                              <w:ind w:left="1896" w:firstLine="264"/>
                              <w:rPr>
                                <w:lang w:val="fr-FR"/>
                              </w:rPr>
                            </w:pPr>
                            <w:r>
                              <w:rPr>
                                <w:color w:val="231F20"/>
                                <w:spacing w:val="-4"/>
                                <w:lang w:val="fr-FR"/>
                              </w:rPr>
                              <w:t>Jeu des 7 familles</w:t>
                            </w:r>
                          </w:p>
                          <w:p w14:paraId="2F92DCBD" w14:textId="77777777" w:rsidR="002B3DF4" w:rsidRDefault="002B3DF4" w:rsidP="002B3DF4">
                            <w:pPr>
                              <w:jc w:val="center"/>
                            </w:pPr>
                          </w:p>
                        </w:txbxContent>
                      </wps:txbx>
                      <wps:bodyPr wrap="square" lIns="0" tIns="0" rIns="0" bIns="0" rtlCol="0">
                        <a:prstTxWarp prst="textNoShape">
                          <a:avLst/>
                        </a:prstTxWarp>
                        <a:noAutofit/>
                      </wps:bodyPr>
                    </wps:wsp>
                  </a:graphicData>
                </a:graphic>
              </wp:anchor>
            </w:drawing>
          </mc:Choice>
          <mc:Fallback>
            <w:pict>
              <v:shape w14:anchorId="2A2C8D72" id="Graphic 1652" o:spid="_x0000_s1056" style="position:absolute;left:0;text-align:left;margin-left:21.5pt;margin-top:12.5pt;width:524.45pt;height:724.85pt;z-index:251747840;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2104E4E8" w14:textId="77777777" w:rsidR="002B3DF4" w:rsidRDefault="002B3DF4" w:rsidP="002B3DF4">
                      <w:pPr>
                        <w:pStyle w:val="Titre1"/>
                        <w:ind w:left="1176"/>
                        <w:rPr>
                          <w:color w:val="231F20"/>
                          <w:spacing w:val="-4"/>
                          <w:lang w:val="fr-FR"/>
                        </w:rPr>
                      </w:pPr>
                    </w:p>
                    <w:p w14:paraId="53CE6203" w14:textId="77777777" w:rsidR="002B3DF4" w:rsidRPr="0004560D" w:rsidRDefault="002B3DF4" w:rsidP="002B3DF4">
                      <w:pPr>
                        <w:pStyle w:val="Titre1"/>
                        <w:ind w:left="1896" w:firstLine="264"/>
                        <w:rPr>
                          <w:lang w:val="fr-FR"/>
                        </w:rPr>
                      </w:pPr>
                      <w:r>
                        <w:rPr>
                          <w:color w:val="231F20"/>
                          <w:spacing w:val="-4"/>
                          <w:lang w:val="fr-FR"/>
                        </w:rPr>
                        <w:t>Jeu des 7 familles</w:t>
                      </w:r>
                    </w:p>
                    <w:p w14:paraId="2F92DCBD" w14:textId="77777777" w:rsidR="002B3DF4" w:rsidRDefault="002B3DF4" w:rsidP="002B3DF4">
                      <w:pPr>
                        <w:jc w:val="center"/>
                      </w:pPr>
                    </w:p>
                  </w:txbxContent>
                </v:textbox>
              </v:shape>
            </w:pict>
          </mc:Fallback>
        </mc:AlternateContent>
      </w:r>
      <w:r w:rsidRPr="00993553">
        <w:rPr>
          <w:b w:val="0"/>
          <w:noProof/>
          <w:sz w:val="20"/>
          <w:lang w:val="en-GB" w:eastAsia="en-GB"/>
        </w:rPr>
        <mc:AlternateContent>
          <mc:Choice Requires="wps">
            <w:drawing>
              <wp:anchor distT="0" distB="0" distL="114300" distR="114300" simplePos="0" relativeHeight="251748864" behindDoc="0" locked="0" layoutInCell="1" allowOverlap="1" wp14:anchorId="17A43865" wp14:editId="29475F06">
                <wp:simplePos x="0" y="0"/>
                <wp:positionH relativeFrom="column">
                  <wp:posOffset>513715</wp:posOffset>
                </wp:positionH>
                <wp:positionV relativeFrom="paragraph">
                  <wp:posOffset>432435</wp:posOffset>
                </wp:positionV>
                <wp:extent cx="6177280" cy="8693785"/>
                <wp:effectExtent l="19050" t="19050" r="33020" b="31115"/>
                <wp:wrapNone/>
                <wp:docPr id="212"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B0FF48D" id="Graphic 1653" o:spid="_x0000_s1026" style="position:absolute;margin-left:40.45pt;margin-top:34.05pt;width:486.4pt;height:684.55pt;z-index:251748864;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Pr>
          <w:noProof/>
          <w:lang w:val="en-GB" w:eastAsia="en-GB"/>
        </w:rPr>
        <mc:AlternateContent>
          <mc:Choice Requires="wps">
            <w:drawing>
              <wp:anchor distT="0" distB="0" distL="0" distR="0" simplePos="0" relativeHeight="251746816" behindDoc="0" locked="0" layoutInCell="1" allowOverlap="1" wp14:anchorId="2E0A98F6" wp14:editId="679AF44D">
                <wp:simplePos x="0" y="0"/>
                <wp:positionH relativeFrom="page">
                  <wp:posOffset>6772275</wp:posOffset>
                </wp:positionH>
                <wp:positionV relativeFrom="paragraph">
                  <wp:posOffset>9417050</wp:posOffset>
                </wp:positionV>
                <wp:extent cx="474980" cy="519430"/>
                <wp:effectExtent l="0" t="0" r="1270" b="0"/>
                <wp:wrapNone/>
                <wp:docPr id="210" name="Graphic 1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CFB0765" id="Graphic 1648" o:spid="_x0000_s1026" style="position:absolute;margin-left:533.25pt;margin-top:741.5pt;width:37.4pt;height:40.9pt;z-index:251746816;visibility:visible;mso-wrap-style:square;mso-wrap-distance-left:0;mso-wrap-distance-top:0;mso-wrap-distance-right:0;mso-wrap-distance-bottom:0;mso-position-horizontal:absolute;mso-position-horizontal-relative:page;mso-position-vertical:absolute;mso-position-vertical-relative:text;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page"/>
              </v:shape>
            </w:pict>
          </mc:Fallback>
        </mc:AlternateContent>
      </w:r>
    </w:p>
    <w:p w14:paraId="157D5441" w14:textId="08E87F4A" w:rsidR="002B3DF4" w:rsidRDefault="002B3DF4" w:rsidP="002B3DF4">
      <w:pPr>
        <w:rPr>
          <w:b/>
          <w:sz w:val="20"/>
          <w:lang w:val="fr-FR"/>
        </w:rPr>
      </w:pPr>
      <w:r>
        <w:rPr>
          <w:noProof/>
          <w:lang w:val="en-GB" w:eastAsia="en-GB"/>
        </w:rPr>
        <mc:AlternateContent>
          <mc:Choice Requires="wps">
            <w:drawing>
              <wp:anchor distT="0" distB="0" distL="0" distR="0" simplePos="0" relativeHeight="251742720" behindDoc="0" locked="0" layoutInCell="1" allowOverlap="1" wp14:anchorId="4310FE45" wp14:editId="55484ADA">
                <wp:simplePos x="0" y="0"/>
                <wp:positionH relativeFrom="margin">
                  <wp:align>right</wp:align>
                </wp:positionH>
                <wp:positionV relativeFrom="paragraph">
                  <wp:posOffset>193675</wp:posOffset>
                </wp:positionV>
                <wp:extent cx="474980" cy="519430"/>
                <wp:effectExtent l="0" t="0" r="1270" b="0"/>
                <wp:wrapNone/>
                <wp:docPr id="1024"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5AF6B06" id="Graphic 731" o:spid="_x0000_s1026" style="position:absolute;margin-left:-13.8pt;margin-top:15.25pt;width:37.4pt;height:40.9pt;z-index:251742720;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b/>
          <w:sz w:val="20"/>
          <w:lang w:val="fr-FR"/>
        </w:rPr>
        <w:br w:type="page"/>
      </w:r>
      <w:r>
        <w:rPr>
          <w:noProof/>
          <w:lang w:val="en-GB" w:eastAsia="en-GB"/>
        </w:rPr>
        <mc:AlternateContent>
          <mc:Choice Requires="wps">
            <w:drawing>
              <wp:anchor distT="0" distB="0" distL="0" distR="0" simplePos="0" relativeHeight="251766272" behindDoc="0" locked="0" layoutInCell="1" allowOverlap="1" wp14:anchorId="5AAFF648" wp14:editId="2B881E78">
                <wp:simplePos x="0" y="0"/>
                <wp:positionH relativeFrom="margin">
                  <wp:align>right</wp:align>
                </wp:positionH>
                <wp:positionV relativeFrom="paragraph">
                  <wp:posOffset>193675</wp:posOffset>
                </wp:positionV>
                <wp:extent cx="474980" cy="519430"/>
                <wp:effectExtent l="0" t="0" r="1270" b="0"/>
                <wp:wrapNone/>
                <wp:docPr id="1060"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3216F68" id="Graphic 731" o:spid="_x0000_s1026" style="position:absolute;margin-left:-13.8pt;margin-top:15.25pt;width:37.4pt;height:40.9pt;z-index:251766272;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p>
    <w:p w14:paraId="0415FDA3" w14:textId="77777777" w:rsidR="002B3DF4" w:rsidRPr="00995C38" w:rsidRDefault="002B3DF4" w:rsidP="002B3DF4">
      <w:pPr>
        <w:rPr>
          <w:b/>
          <w:sz w:val="20"/>
          <w:lang w:val="fr-FR"/>
        </w:rPr>
        <w:sectPr w:rsidR="002B3DF4"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770368" behindDoc="0" locked="0" layoutInCell="1" allowOverlap="1" wp14:anchorId="2005B42B" wp14:editId="15DD8F8B">
                <wp:simplePos x="0" y="0"/>
                <wp:positionH relativeFrom="column">
                  <wp:posOffset>410210</wp:posOffset>
                </wp:positionH>
                <wp:positionV relativeFrom="paragraph">
                  <wp:posOffset>-316230</wp:posOffset>
                </wp:positionV>
                <wp:extent cx="6177280" cy="8693785"/>
                <wp:effectExtent l="19050" t="19050" r="33020" b="31115"/>
                <wp:wrapNone/>
                <wp:docPr id="1061"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E186995" id="Graphic 1653" o:spid="_x0000_s1026" style="position:absolute;margin-left:32.3pt;margin-top:-24.9pt;width:486.4pt;height:684.55pt;z-index:251770368;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769344" behindDoc="0" locked="0" layoutInCell="1" allowOverlap="1" wp14:anchorId="6FD88AA1" wp14:editId="614B3919">
                <wp:simplePos x="0" y="0"/>
                <wp:positionH relativeFrom="column">
                  <wp:posOffset>169644</wp:posOffset>
                </wp:positionH>
                <wp:positionV relativeFrom="paragraph">
                  <wp:posOffset>-589627</wp:posOffset>
                </wp:positionV>
                <wp:extent cx="6660515" cy="9205595"/>
                <wp:effectExtent l="0" t="0" r="6985" b="0"/>
                <wp:wrapNone/>
                <wp:docPr id="1062"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7F13A002" w14:textId="77777777" w:rsidR="002B3DF4" w:rsidRDefault="002B3DF4" w:rsidP="002B3DF4">
                            <w:pPr>
                              <w:pStyle w:val="Titre1"/>
                              <w:ind w:left="1176"/>
                              <w:rPr>
                                <w:color w:val="231F20"/>
                                <w:spacing w:val="-4"/>
                                <w:lang w:val="fr-FR"/>
                              </w:rPr>
                            </w:pPr>
                          </w:p>
                          <w:p w14:paraId="2EEE619E" w14:textId="77777777" w:rsidR="002B3DF4" w:rsidRDefault="002B3DF4" w:rsidP="002B3DF4">
                            <w:pPr>
                              <w:jc w:val="center"/>
                            </w:pPr>
                          </w:p>
                        </w:txbxContent>
                      </wps:txbx>
                      <wps:bodyPr wrap="square" lIns="0" tIns="0" rIns="0" bIns="0" rtlCol="0">
                        <a:prstTxWarp prst="textNoShape">
                          <a:avLst/>
                        </a:prstTxWarp>
                        <a:noAutofit/>
                      </wps:bodyPr>
                    </wps:wsp>
                  </a:graphicData>
                </a:graphic>
              </wp:anchor>
            </w:drawing>
          </mc:Choice>
          <mc:Fallback>
            <w:pict>
              <v:shape w14:anchorId="6FD88AA1" id="_x0000_s1057" style="position:absolute;margin-left:13.35pt;margin-top:-46.45pt;width:524.45pt;height:724.85pt;z-index:251769344;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7F13A002" w14:textId="77777777" w:rsidR="002B3DF4" w:rsidRDefault="002B3DF4" w:rsidP="002B3DF4">
                      <w:pPr>
                        <w:pStyle w:val="Titre1"/>
                        <w:ind w:left="1176"/>
                        <w:rPr>
                          <w:color w:val="231F20"/>
                          <w:spacing w:val="-4"/>
                          <w:lang w:val="fr-FR"/>
                        </w:rPr>
                      </w:pPr>
                    </w:p>
                    <w:p w14:paraId="2EEE619E" w14:textId="77777777" w:rsidR="002B3DF4" w:rsidRDefault="002B3DF4" w:rsidP="002B3DF4">
                      <w:pPr>
                        <w:jc w:val="center"/>
                      </w:pPr>
                    </w:p>
                  </w:txbxContent>
                </v:textbox>
              </v:shape>
            </w:pict>
          </mc:Fallback>
        </mc:AlternateContent>
      </w:r>
      <w:r>
        <w:rPr>
          <w:noProof/>
          <w:lang w:val="en-GB" w:eastAsia="en-GB"/>
        </w:rPr>
        <mc:AlternateContent>
          <mc:Choice Requires="wps">
            <w:drawing>
              <wp:anchor distT="0" distB="0" distL="114300" distR="114300" simplePos="0" relativeHeight="251768320" behindDoc="0" locked="0" layoutInCell="1" allowOverlap="1" wp14:anchorId="1DDA629B" wp14:editId="5E0584B6">
                <wp:simplePos x="0" y="0"/>
                <wp:positionH relativeFrom="page">
                  <wp:align>right</wp:align>
                </wp:positionH>
                <wp:positionV relativeFrom="paragraph">
                  <wp:posOffset>7188712</wp:posOffset>
                </wp:positionV>
                <wp:extent cx="3881120" cy="2463800"/>
                <wp:effectExtent l="0" t="0" r="5080" b="0"/>
                <wp:wrapNone/>
                <wp:docPr id="1063"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34AB341" id="Graphic 1620" o:spid="_x0000_s1026" style="position:absolute;margin-left:254.4pt;margin-top:566.05pt;width:305.6pt;height:194pt;z-index:251768320;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lang w:val="en-GB" w:eastAsia="en-GB"/>
        </w:rPr>
        <mc:AlternateContent>
          <mc:Choice Requires="wps">
            <w:drawing>
              <wp:anchor distT="0" distB="0" distL="0" distR="0" simplePos="0" relativeHeight="251765248" behindDoc="0" locked="0" layoutInCell="1" allowOverlap="1" wp14:anchorId="14C120FF" wp14:editId="501B992C">
                <wp:simplePos x="0" y="0"/>
                <wp:positionH relativeFrom="margin">
                  <wp:align>right</wp:align>
                </wp:positionH>
                <wp:positionV relativeFrom="paragraph">
                  <wp:posOffset>8547553</wp:posOffset>
                </wp:positionV>
                <wp:extent cx="474980" cy="519430"/>
                <wp:effectExtent l="0" t="0" r="1270" b="0"/>
                <wp:wrapNone/>
                <wp:docPr id="1064"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E350C35" id="Graphic 731" o:spid="_x0000_s1026" style="position:absolute;margin-left:-13.8pt;margin-top:673.05pt;width:37.4pt;height:40.9pt;z-index:251765248;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noProof/>
          <w:sz w:val="20"/>
          <w:lang w:val="en-GB" w:eastAsia="en-GB"/>
        </w:rPr>
        <mc:AlternateContent>
          <mc:Choice Requires="wps">
            <w:drawing>
              <wp:anchor distT="0" distB="0" distL="0" distR="0" simplePos="0" relativeHeight="251767296" behindDoc="1" locked="0" layoutInCell="1" allowOverlap="1" wp14:anchorId="4DD01236" wp14:editId="42578AAB">
                <wp:simplePos x="0" y="0"/>
                <wp:positionH relativeFrom="page">
                  <wp:posOffset>-71252</wp:posOffset>
                </wp:positionH>
                <wp:positionV relativeFrom="page">
                  <wp:posOffset>-47501</wp:posOffset>
                </wp:positionV>
                <wp:extent cx="7635833" cy="10895717"/>
                <wp:effectExtent l="0" t="0" r="3810" b="1270"/>
                <wp:wrapNone/>
                <wp:docPr id="1065"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3B3B738" id="Graphic 523" o:spid="_x0000_s1026" style="position:absolute;margin-left:-5.6pt;margin-top:-3.75pt;width:601.25pt;height:857.95pt;z-index:-2515491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" path="m7560005,l,,,10692003r7560005,l7560005,xe" fillcolor="#2a62a4" stroked="f">
                <v:path arrowok="t"/>
                <w10:wrap anchorx="page" anchory="page"/>
              </v:shape>
            </w:pict>
          </mc:Fallback>
        </mc:AlternateContent>
      </w:r>
    </w:p>
    <w:p w14:paraId="5F16F41F" w14:textId="3E74C2DC" w:rsidR="002B3DF4" w:rsidRDefault="00B86F36" w:rsidP="002B3DF4">
      <w:pPr>
        <w:rPr>
          <w:b/>
          <w:sz w:val="20"/>
          <w:lang w:val="fr-FR"/>
        </w:rPr>
      </w:pPr>
      <w:r w:rsidRPr="00B86F36">
        <w:rPr>
          <w:b/>
          <w:noProof/>
          <w:sz w:val="20"/>
          <w:lang w:val="en-GB" w:eastAsia="en-GB"/>
        </w:rPr>
        <w:drawing>
          <wp:anchor distT="0" distB="0" distL="114300" distR="114300" simplePos="0" relativeHeight="251808256" behindDoc="0" locked="0" layoutInCell="1" allowOverlap="1" wp14:anchorId="71B8B038" wp14:editId="11314FEA">
            <wp:simplePos x="0" y="0"/>
            <wp:positionH relativeFrom="margin">
              <wp:posOffset>817245</wp:posOffset>
            </wp:positionH>
            <wp:positionV relativeFrom="page">
              <wp:posOffset>1944370</wp:posOffset>
            </wp:positionV>
            <wp:extent cx="5343525" cy="2995930"/>
            <wp:effectExtent l="0" t="0" r="0" b="0"/>
            <wp:wrapNone/>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5343525" cy="2995930"/>
                    </a:xfrm>
                    <a:prstGeom prst="rect">
                      <a:avLst/>
                    </a:prstGeom>
                  </pic:spPr>
                </pic:pic>
              </a:graphicData>
            </a:graphic>
            <wp14:sizeRelH relativeFrom="margin">
              <wp14:pctWidth>0</wp14:pctWidth>
            </wp14:sizeRelH>
            <wp14:sizeRelV relativeFrom="margin">
              <wp14:pctHeight>0</wp14:pctHeight>
            </wp14:sizeRelV>
          </wp:anchor>
        </w:drawing>
      </w:r>
      <w:r w:rsidRPr="00B86F36">
        <w:rPr>
          <w:b/>
          <w:noProof/>
          <w:sz w:val="20"/>
          <w:lang w:val="en-GB" w:eastAsia="en-GB"/>
        </w:rPr>
        <w:drawing>
          <wp:anchor distT="0" distB="0" distL="114300" distR="114300" simplePos="0" relativeHeight="251809280" behindDoc="0" locked="0" layoutInCell="1" allowOverlap="1" wp14:anchorId="105E4B4E" wp14:editId="2BD38A71">
            <wp:simplePos x="0" y="0"/>
            <wp:positionH relativeFrom="page">
              <wp:posOffset>1125154</wp:posOffset>
            </wp:positionH>
            <wp:positionV relativeFrom="page">
              <wp:posOffset>5720369</wp:posOffset>
            </wp:positionV>
            <wp:extent cx="5357495" cy="3000375"/>
            <wp:effectExtent l="0" t="0" r="0" b="0"/>
            <wp:wrapNone/>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5357495" cy="3000375"/>
                    </a:xfrm>
                    <a:prstGeom prst="rect">
                      <a:avLst/>
                    </a:prstGeom>
                  </pic:spPr>
                </pic:pic>
              </a:graphicData>
            </a:graphic>
            <wp14:sizeRelH relativeFrom="margin">
              <wp14:pctWidth>0</wp14:pctWidth>
            </wp14:sizeRelH>
            <wp14:sizeRelV relativeFrom="margin">
              <wp14:pctHeight>0</wp14:pctHeight>
            </wp14:sizeRelV>
          </wp:anchor>
        </w:drawing>
      </w:r>
      <w:r w:rsidR="002B3DF4">
        <w:rPr>
          <w:b/>
          <w:sz w:val="20"/>
          <w:lang w:val="fr-FR"/>
        </w:rPr>
        <w:br w:type="page"/>
      </w:r>
    </w:p>
    <w:p w14:paraId="0EA03A55" w14:textId="68D62A76" w:rsidR="002B3DF4" w:rsidRPr="00995C38" w:rsidRDefault="002B3DF4" w:rsidP="002B3DF4">
      <w:pPr>
        <w:rPr>
          <w:b/>
          <w:sz w:val="20"/>
          <w:lang w:val="fr-FR"/>
        </w:rPr>
        <w:sectPr w:rsidR="002B3DF4"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777536" behindDoc="0" locked="0" layoutInCell="1" allowOverlap="1" wp14:anchorId="5F9159F7" wp14:editId="42D1E3AB">
                <wp:simplePos x="0" y="0"/>
                <wp:positionH relativeFrom="column">
                  <wp:posOffset>410210</wp:posOffset>
                </wp:positionH>
                <wp:positionV relativeFrom="paragraph">
                  <wp:posOffset>-316230</wp:posOffset>
                </wp:positionV>
                <wp:extent cx="6177280" cy="8693785"/>
                <wp:effectExtent l="19050" t="19050" r="33020" b="31115"/>
                <wp:wrapNone/>
                <wp:docPr id="1067"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215D654" id="Graphic 1653" o:spid="_x0000_s1026" style="position:absolute;margin-left:32.3pt;margin-top:-24.9pt;width:486.4pt;height:684.55pt;z-index:251777536;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776512" behindDoc="0" locked="0" layoutInCell="1" allowOverlap="1" wp14:anchorId="22E49113" wp14:editId="0917EC18">
                <wp:simplePos x="0" y="0"/>
                <wp:positionH relativeFrom="column">
                  <wp:posOffset>169644</wp:posOffset>
                </wp:positionH>
                <wp:positionV relativeFrom="paragraph">
                  <wp:posOffset>-589627</wp:posOffset>
                </wp:positionV>
                <wp:extent cx="6660515" cy="9205595"/>
                <wp:effectExtent l="0" t="0" r="6985" b="0"/>
                <wp:wrapNone/>
                <wp:docPr id="1068"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336F8EEC" w14:textId="77777777" w:rsidR="002B3DF4" w:rsidRDefault="002B3DF4" w:rsidP="002B3DF4">
                            <w:pPr>
                              <w:pStyle w:val="Titre1"/>
                              <w:ind w:left="1176"/>
                              <w:rPr>
                                <w:color w:val="231F20"/>
                                <w:spacing w:val="-4"/>
                                <w:lang w:val="fr-FR"/>
                              </w:rPr>
                            </w:pPr>
                          </w:p>
                          <w:p w14:paraId="59CAD48A" w14:textId="77777777" w:rsidR="002B3DF4" w:rsidRDefault="002B3DF4" w:rsidP="002B3DF4">
                            <w:pPr>
                              <w:jc w:val="center"/>
                            </w:pPr>
                          </w:p>
                        </w:txbxContent>
                      </wps:txbx>
                      <wps:bodyPr wrap="square" lIns="0" tIns="0" rIns="0" bIns="0" rtlCol="0">
                        <a:prstTxWarp prst="textNoShape">
                          <a:avLst/>
                        </a:prstTxWarp>
                        <a:noAutofit/>
                      </wps:bodyPr>
                    </wps:wsp>
                  </a:graphicData>
                </a:graphic>
              </wp:anchor>
            </w:drawing>
          </mc:Choice>
          <mc:Fallback>
            <w:pict>
              <v:shape w14:anchorId="22E49113" id="_x0000_s1058" style="position:absolute;margin-left:13.35pt;margin-top:-46.45pt;width:524.45pt;height:724.85pt;z-index:251776512;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336F8EEC" w14:textId="77777777" w:rsidR="002B3DF4" w:rsidRDefault="002B3DF4" w:rsidP="002B3DF4">
                      <w:pPr>
                        <w:pStyle w:val="Titre1"/>
                        <w:ind w:left="1176"/>
                        <w:rPr>
                          <w:color w:val="231F20"/>
                          <w:spacing w:val="-4"/>
                          <w:lang w:val="fr-FR"/>
                        </w:rPr>
                      </w:pPr>
                    </w:p>
                    <w:p w14:paraId="59CAD48A" w14:textId="77777777" w:rsidR="002B3DF4" w:rsidRDefault="002B3DF4" w:rsidP="002B3DF4">
                      <w:pPr>
                        <w:jc w:val="center"/>
                      </w:pPr>
                    </w:p>
                  </w:txbxContent>
                </v:textbox>
              </v:shape>
            </w:pict>
          </mc:Fallback>
        </mc:AlternateContent>
      </w:r>
      <w:r>
        <w:rPr>
          <w:noProof/>
          <w:lang w:val="en-GB" w:eastAsia="en-GB"/>
        </w:rPr>
        <mc:AlternateContent>
          <mc:Choice Requires="wps">
            <w:drawing>
              <wp:anchor distT="0" distB="0" distL="114300" distR="114300" simplePos="0" relativeHeight="251775488" behindDoc="0" locked="0" layoutInCell="1" allowOverlap="1" wp14:anchorId="13E37AB4" wp14:editId="75C90771">
                <wp:simplePos x="0" y="0"/>
                <wp:positionH relativeFrom="page">
                  <wp:align>right</wp:align>
                </wp:positionH>
                <wp:positionV relativeFrom="paragraph">
                  <wp:posOffset>7188712</wp:posOffset>
                </wp:positionV>
                <wp:extent cx="3881120" cy="2463800"/>
                <wp:effectExtent l="0" t="0" r="5080" b="0"/>
                <wp:wrapNone/>
                <wp:docPr id="1069"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98D5ECB" id="Graphic 1620" o:spid="_x0000_s1026" style="position:absolute;margin-left:254.4pt;margin-top:566.05pt;width:305.6pt;height:194pt;z-index:251775488;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lang w:val="en-GB" w:eastAsia="en-GB"/>
        </w:rPr>
        <mc:AlternateContent>
          <mc:Choice Requires="wps">
            <w:drawing>
              <wp:anchor distT="0" distB="0" distL="0" distR="0" simplePos="0" relativeHeight="251772416" behindDoc="0" locked="0" layoutInCell="1" allowOverlap="1" wp14:anchorId="72EE83BF" wp14:editId="3C2F7921">
                <wp:simplePos x="0" y="0"/>
                <wp:positionH relativeFrom="margin">
                  <wp:align>right</wp:align>
                </wp:positionH>
                <wp:positionV relativeFrom="paragraph">
                  <wp:posOffset>8547553</wp:posOffset>
                </wp:positionV>
                <wp:extent cx="474980" cy="519430"/>
                <wp:effectExtent l="0" t="0" r="1270" b="0"/>
                <wp:wrapNone/>
                <wp:docPr id="1070"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EBB87D5" id="Graphic 731" o:spid="_x0000_s1026" style="position:absolute;margin-left:-13.8pt;margin-top:673.05pt;width:37.4pt;height:40.9pt;z-index:251772416;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noProof/>
          <w:sz w:val="20"/>
          <w:lang w:val="en-GB" w:eastAsia="en-GB"/>
        </w:rPr>
        <mc:AlternateContent>
          <mc:Choice Requires="wps">
            <w:drawing>
              <wp:anchor distT="0" distB="0" distL="0" distR="0" simplePos="0" relativeHeight="251774464" behindDoc="1" locked="0" layoutInCell="1" allowOverlap="1" wp14:anchorId="356B2C8A" wp14:editId="0446C33B">
                <wp:simplePos x="0" y="0"/>
                <wp:positionH relativeFrom="page">
                  <wp:posOffset>-71252</wp:posOffset>
                </wp:positionH>
                <wp:positionV relativeFrom="page">
                  <wp:posOffset>-47501</wp:posOffset>
                </wp:positionV>
                <wp:extent cx="7635833" cy="10895717"/>
                <wp:effectExtent l="0" t="0" r="3810" b="1270"/>
                <wp:wrapNone/>
                <wp:docPr id="1071"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0B6F683" id="Graphic 523" o:spid="_x0000_s1026" style="position:absolute;margin-left:-5.6pt;margin-top:-3.75pt;width:601.25pt;height:857.95pt;z-index:-2515420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" path="m7560005,l,,,10692003r7560005,l7560005,xe" fillcolor="#2a62a4" stroked="f">
                <v:path arrowok="t"/>
                <w10:wrap anchorx="page" anchory="page"/>
              </v:shape>
            </w:pict>
          </mc:Fallback>
        </mc:AlternateContent>
      </w:r>
    </w:p>
    <w:p w14:paraId="4729986D" w14:textId="1397D4F8" w:rsidR="002B3DF4" w:rsidRDefault="00B86F36" w:rsidP="002B3DF4">
      <w:pPr>
        <w:rPr>
          <w:b/>
          <w:sz w:val="20"/>
          <w:lang w:val="fr-FR"/>
        </w:rPr>
      </w:pPr>
      <w:r w:rsidRPr="00B86F36">
        <w:rPr>
          <w:b/>
          <w:noProof/>
          <w:sz w:val="20"/>
          <w:lang w:val="en-GB" w:eastAsia="en-GB"/>
        </w:rPr>
        <w:drawing>
          <wp:anchor distT="0" distB="0" distL="114300" distR="114300" simplePos="0" relativeHeight="251812352" behindDoc="0" locked="0" layoutInCell="1" allowOverlap="1" wp14:anchorId="39B82927" wp14:editId="142701C4">
            <wp:simplePos x="0" y="0"/>
            <wp:positionH relativeFrom="page">
              <wp:posOffset>1138555</wp:posOffset>
            </wp:positionH>
            <wp:positionV relativeFrom="paragraph">
              <wp:posOffset>4104640</wp:posOffset>
            </wp:positionV>
            <wp:extent cx="5343525" cy="3018155"/>
            <wp:effectExtent l="0" t="0" r="0" b="0"/>
            <wp:wrapNone/>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5343525" cy="3018155"/>
                    </a:xfrm>
                    <a:prstGeom prst="rect">
                      <a:avLst/>
                    </a:prstGeom>
                  </pic:spPr>
                </pic:pic>
              </a:graphicData>
            </a:graphic>
            <wp14:sizeRelH relativeFrom="margin">
              <wp14:pctWidth>0</wp14:pctWidth>
            </wp14:sizeRelH>
            <wp14:sizeRelV relativeFrom="margin">
              <wp14:pctHeight>0</wp14:pctHeight>
            </wp14:sizeRelV>
          </wp:anchor>
        </w:drawing>
      </w:r>
      <w:r w:rsidRPr="00B86F36">
        <w:rPr>
          <w:b/>
          <w:noProof/>
          <w:sz w:val="20"/>
          <w:lang w:val="en-GB" w:eastAsia="en-GB"/>
        </w:rPr>
        <w:drawing>
          <wp:anchor distT="0" distB="0" distL="114300" distR="114300" simplePos="0" relativeHeight="251811328" behindDoc="0" locked="0" layoutInCell="1" allowOverlap="1" wp14:anchorId="2C5C9CD6" wp14:editId="4E47F395">
            <wp:simplePos x="0" y="0"/>
            <wp:positionH relativeFrom="page">
              <wp:posOffset>1124197</wp:posOffset>
            </wp:positionH>
            <wp:positionV relativeFrom="margin">
              <wp:posOffset>542266</wp:posOffset>
            </wp:positionV>
            <wp:extent cx="5307591" cy="3000133"/>
            <wp:effectExtent l="0" t="0" r="7620" b="0"/>
            <wp:wrapNone/>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5307591" cy="3000133"/>
                    </a:xfrm>
                    <a:prstGeom prst="rect">
                      <a:avLst/>
                    </a:prstGeom>
                  </pic:spPr>
                </pic:pic>
              </a:graphicData>
            </a:graphic>
            <wp14:sizeRelH relativeFrom="margin">
              <wp14:pctWidth>0</wp14:pctWidth>
            </wp14:sizeRelH>
            <wp14:sizeRelV relativeFrom="margin">
              <wp14:pctHeight>0</wp14:pctHeight>
            </wp14:sizeRelV>
          </wp:anchor>
        </w:drawing>
      </w:r>
      <w:r w:rsidR="002B3DF4">
        <w:rPr>
          <w:b/>
          <w:sz w:val="20"/>
          <w:lang w:val="fr-FR"/>
        </w:rPr>
        <w:br w:type="page"/>
      </w:r>
    </w:p>
    <w:p w14:paraId="21C969C3" w14:textId="0F1F36A8" w:rsidR="002B3DF4" w:rsidRPr="00995C38" w:rsidRDefault="002B3DF4" w:rsidP="002B3DF4">
      <w:pPr>
        <w:rPr>
          <w:b/>
          <w:sz w:val="20"/>
          <w:lang w:val="fr-FR"/>
        </w:rPr>
        <w:sectPr w:rsidR="002B3DF4"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784704" behindDoc="0" locked="0" layoutInCell="1" allowOverlap="1" wp14:anchorId="3F797713" wp14:editId="7FA90A81">
                <wp:simplePos x="0" y="0"/>
                <wp:positionH relativeFrom="column">
                  <wp:posOffset>410210</wp:posOffset>
                </wp:positionH>
                <wp:positionV relativeFrom="paragraph">
                  <wp:posOffset>-316230</wp:posOffset>
                </wp:positionV>
                <wp:extent cx="6177280" cy="8693785"/>
                <wp:effectExtent l="19050" t="19050" r="33020" b="31115"/>
                <wp:wrapNone/>
                <wp:docPr id="1074"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B6C2ACA" id="Graphic 1653" o:spid="_x0000_s1026" style="position:absolute;margin-left:32.3pt;margin-top:-24.9pt;width:486.4pt;height:684.55pt;z-index:251784704;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783680" behindDoc="0" locked="0" layoutInCell="1" allowOverlap="1" wp14:anchorId="0F4911CC" wp14:editId="13050082">
                <wp:simplePos x="0" y="0"/>
                <wp:positionH relativeFrom="column">
                  <wp:posOffset>169644</wp:posOffset>
                </wp:positionH>
                <wp:positionV relativeFrom="paragraph">
                  <wp:posOffset>-589627</wp:posOffset>
                </wp:positionV>
                <wp:extent cx="6660515" cy="9205595"/>
                <wp:effectExtent l="0" t="0" r="6985" b="0"/>
                <wp:wrapNone/>
                <wp:docPr id="1075"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517102A4" w14:textId="77777777" w:rsidR="002B3DF4" w:rsidRDefault="002B3DF4" w:rsidP="002B3DF4">
                            <w:pPr>
                              <w:pStyle w:val="Titre1"/>
                              <w:ind w:left="1176"/>
                              <w:rPr>
                                <w:color w:val="231F20"/>
                                <w:spacing w:val="-4"/>
                                <w:lang w:val="fr-FR"/>
                              </w:rPr>
                            </w:pPr>
                          </w:p>
                          <w:p w14:paraId="777F398C" w14:textId="77777777" w:rsidR="002B3DF4" w:rsidRDefault="002B3DF4" w:rsidP="002B3DF4">
                            <w:pPr>
                              <w:jc w:val="center"/>
                            </w:pPr>
                          </w:p>
                        </w:txbxContent>
                      </wps:txbx>
                      <wps:bodyPr wrap="square" lIns="0" tIns="0" rIns="0" bIns="0" rtlCol="0">
                        <a:prstTxWarp prst="textNoShape">
                          <a:avLst/>
                        </a:prstTxWarp>
                        <a:noAutofit/>
                      </wps:bodyPr>
                    </wps:wsp>
                  </a:graphicData>
                </a:graphic>
              </wp:anchor>
            </w:drawing>
          </mc:Choice>
          <mc:Fallback>
            <w:pict>
              <v:shape w14:anchorId="0F4911CC" id="_x0000_s1059" style="position:absolute;margin-left:13.35pt;margin-top:-46.45pt;width:524.45pt;height:724.85pt;z-index:251783680;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517102A4" w14:textId="77777777" w:rsidR="002B3DF4" w:rsidRDefault="002B3DF4" w:rsidP="002B3DF4">
                      <w:pPr>
                        <w:pStyle w:val="Titre1"/>
                        <w:ind w:left="1176"/>
                        <w:rPr>
                          <w:color w:val="231F20"/>
                          <w:spacing w:val="-4"/>
                          <w:lang w:val="fr-FR"/>
                        </w:rPr>
                      </w:pPr>
                    </w:p>
                    <w:p w14:paraId="777F398C" w14:textId="77777777" w:rsidR="002B3DF4" w:rsidRDefault="002B3DF4" w:rsidP="002B3DF4">
                      <w:pPr>
                        <w:jc w:val="center"/>
                      </w:pPr>
                    </w:p>
                  </w:txbxContent>
                </v:textbox>
              </v:shape>
            </w:pict>
          </mc:Fallback>
        </mc:AlternateContent>
      </w:r>
      <w:r>
        <w:rPr>
          <w:noProof/>
          <w:lang w:val="en-GB" w:eastAsia="en-GB"/>
        </w:rPr>
        <mc:AlternateContent>
          <mc:Choice Requires="wps">
            <w:drawing>
              <wp:anchor distT="0" distB="0" distL="114300" distR="114300" simplePos="0" relativeHeight="251782656" behindDoc="0" locked="0" layoutInCell="1" allowOverlap="1" wp14:anchorId="05472A37" wp14:editId="41F148A1">
                <wp:simplePos x="0" y="0"/>
                <wp:positionH relativeFrom="page">
                  <wp:align>right</wp:align>
                </wp:positionH>
                <wp:positionV relativeFrom="paragraph">
                  <wp:posOffset>7188712</wp:posOffset>
                </wp:positionV>
                <wp:extent cx="3881120" cy="2463800"/>
                <wp:effectExtent l="0" t="0" r="5080" b="0"/>
                <wp:wrapNone/>
                <wp:docPr id="1076"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F823ECF" id="Graphic 1620" o:spid="_x0000_s1026" style="position:absolute;margin-left:254.4pt;margin-top:566.05pt;width:305.6pt;height:194pt;z-index:251782656;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lang w:val="en-GB" w:eastAsia="en-GB"/>
        </w:rPr>
        <mc:AlternateContent>
          <mc:Choice Requires="wps">
            <w:drawing>
              <wp:anchor distT="0" distB="0" distL="0" distR="0" simplePos="0" relativeHeight="251779584" behindDoc="0" locked="0" layoutInCell="1" allowOverlap="1" wp14:anchorId="104E249A" wp14:editId="607C1450">
                <wp:simplePos x="0" y="0"/>
                <wp:positionH relativeFrom="margin">
                  <wp:align>right</wp:align>
                </wp:positionH>
                <wp:positionV relativeFrom="paragraph">
                  <wp:posOffset>8547553</wp:posOffset>
                </wp:positionV>
                <wp:extent cx="474980" cy="519430"/>
                <wp:effectExtent l="0" t="0" r="1270" b="0"/>
                <wp:wrapNone/>
                <wp:docPr id="1077"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4B03A03" id="Graphic 731" o:spid="_x0000_s1026" style="position:absolute;margin-left:-13.8pt;margin-top:673.05pt;width:37.4pt;height:40.9pt;z-index:251779584;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ZZT+goAAEM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noProof/>
          <w:sz w:val="20"/>
          <w:lang w:val="en-GB" w:eastAsia="en-GB"/>
        </w:rPr>
        <mc:AlternateContent>
          <mc:Choice Requires="wps">
            <w:drawing>
              <wp:anchor distT="0" distB="0" distL="0" distR="0" simplePos="0" relativeHeight="251781632" behindDoc="1" locked="0" layoutInCell="1" allowOverlap="1" wp14:anchorId="20D5F4F7" wp14:editId="13243A60">
                <wp:simplePos x="0" y="0"/>
                <wp:positionH relativeFrom="page">
                  <wp:posOffset>-71252</wp:posOffset>
                </wp:positionH>
                <wp:positionV relativeFrom="page">
                  <wp:posOffset>-47501</wp:posOffset>
                </wp:positionV>
                <wp:extent cx="7635833" cy="10895717"/>
                <wp:effectExtent l="0" t="0" r="3810" b="1270"/>
                <wp:wrapNone/>
                <wp:docPr id="1078"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9B0516D" id="Graphic 523" o:spid="_x0000_s1026" style="position:absolute;margin-left:-5.6pt;margin-top:-3.75pt;width:601.25pt;height:857.95pt;z-index:-2515348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" path="m7560005,l,,,10692003r7560005,l7560005,xe" fillcolor="#2a62a4" stroked="f">
                <v:path arrowok="t"/>
                <w10:wrap anchorx="page" anchory="page"/>
              </v:shape>
            </w:pict>
          </mc:Fallback>
        </mc:AlternateContent>
      </w:r>
    </w:p>
    <w:p w14:paraId="3F5A1CE7" w14:textId="77777777" w:rsidR="002B3DF4" w:rsidRDefault="002B3DF4">
      <w:pPr>
        <w:rPr>
          <w:b/>
          <w:sz w:val="20"/>
          <w:lang w:val="fr-FR"/>
        </w:rPr>
      </w:pPr>
    </w:p>
    <w:p w14:paraId="1AD18414" w14:textId="254CDF52" w:rsidR="002B3DF4" w:rsidRDefault="002B3DF4">
      <w:pPr>
        <w:rPr>
          <w:b/>
          <w:sz w:val="20"/>
          <w:lang w:val="fr-FR"/>
        </w:rPr>
      </w:pPr>
    </w:p>
    <w:p w14:paraId="7672B39D" w14:textId="221749B7" w:rsidR="002B3DF4" w:rsidRDefault="00B86F36" w:rsidP="002B3DF4">
      <w:pPr>
        <w:rPr>
          <w:b/>
          <w:sz w:val="20"/>
          <w:lang w:val="fr-FR"/>
        </w:rPr>
      </w:pPr>
      <w:r w:rsidRPr="00B86F36">
        <w:rPr>
          <w:b/>
          <w:noProof/>
          <w:sz w:val="20"/>
          <w:lang w:val="en-GB" w:eastAsia="en-GB"/>
        </w:rPr>
        <w:drawing>
          <wp:anchor distT="0" distB="0" distL="114300" distR="114300" simplePos="0" relativeHeight="251814400" behindDoc="0" locked="0" layoutInCell="1" allowOverlap="1" wp14:anchorId="267F2C2C" wp14:editId="5EE54513">
            <wp:simplePos x="0" y="0"/>
            <wp:positionH relativeFrom="page">
              <wp:posOffset>1076960</wp:posOffset>
            </wp:positionH>
            <wp:positionV relativeFrom="page">
              <wp:posOffset>1823085</wp:posOffset>
            </wp:positionV>
            <wp:extent cx="5345430" cy="2992755"/>
            <wp:effectExtent l="0" t="0" r="7620" b="0"/>
            <wp:wrapNone/>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5345430" cy="2992755"/>
                    </a:xfrm>
                    <a:prstGeom prst="rect">
                      <a:avLst/>
                    </a:prstGeom>
                  </pic:spPr>
                </pic:pic>
              </a:graphicData>
            </a:graphic>
            <wp14:sizeRelH relativeFrom="margin">
              <wp14:pctWidth>0</wp14:pctWidth>
            </wp14:sizeRelH>
            <wp14:sizeRelV relativeFrom="margin">
              <wp14:pctHeight>0</wp14:pctHeight>
            </wp14:sizeRelV>
          </wp:anchor>
        </w:drawing>
      </w:r>
      <w:r w:rsidRPr="00B86F36">
        <w:rPr>
          <w:b/>
          <w:noProof/>
          <w:sz w:val="20"/>
          <w:lang w:val="en-GB" w:eastAsia="en-GB"/>
        </w:rPr>
        <w:drawing>
          <wp:anchor distT="0" distB="0" distL="114300" distR="114300" simplePos="0" relativeHeight="251815424" behindDoc="0" locked="0" layoutInCell="1" allowOverlap="1" wp14:anchorId="421F0E71" wp14:editId="4244A7C7">
            <wp:simplePos x="0" y="0"/>
            <wp:positionH relativeFrom="column">
              <wp:posOffset>807522</wp:posOffset>
            </wp:positionH>
            <wp:positionV relativeFrom="page">
              <wp:posOffset>5833325</wp:posOffset>
            </wp:positionV>
            <wp:extent cx="5381625" cy="3032616"/>
            <wp:effectExtent l="0" t="0" r="0" b="0"/>
            <wp:wrapNone/>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5381625" cy="3032616"/>
                    </a:xfrm>
                    <a:prstGeom prst="rect">
                      <a:avLst/>
                    </a:prstGeom>
                  </pic:spPr>
                </pic:pic>
              </a:graphicData>
            </a:graphic>
            <wp14:sizeRelH relativeFrom="margin">
              <wp14:pctWidth>0</wp14:pctWidth>
            </wp14:sizeRelH>
            <wp14:sizeRelV relativeFrom="margin">
              <wp14:pctHeight>0</wp14:pctHeight>
            </wp14:sizeRelV>
          </wp:anchor>
        </w:drawing>
      </w:r>
      <w:r w:rsidR="002B3DF4">
        <w:rPr>
          <w:b/>
          <w:sz w:val="20"/>
          <w:lang w:val="fr-FR"/>
        </w:rPr>
        <w:br w:type="page"/>
      </w:r>
    </w:p>
    <w:p w14:paraId="29618147" w14:textId="01B15CB2" w:rsidR="002B3DF4" w:rsidRPr="00995C38" w:rsidRDefault="002B3DF4" w:rsidP="002B3DF4">
      <w:pPr>
        <w:rPr>
          <w:b/>
          <w:sz w:val="20"/>
          <w:lang w:val="fr-FR"/>
        </w:rPr>
        <w:sectPr w:rsidR="002B3DF4"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791872" behindDoc="0" locked="0" layoutInCell="1" allowOverlap="1" wp14:anchorId="16764B7F" wp14:editId="064E51AE">
                <wp:simplePos x="0" y="0"/>
                <wp:positionH relativeFrom="column">
                  <wp:posOffset>410210</wp:posOffset>
                </wp:positionH>
                <wp:positionV relativeFrom="paragraph">
                  <wp:posOffset>-316230</wp:posOffset>
                </wp:positionV>
                <wp:extent cx="6177280" cy="8693785"/>
                <wp:effectExtent l="19050" t="19050" r="33020" b="31115"/>
                <wp:wrapNone/>
                <wp:docPr id="1080"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8C09F75" id="Graphic 1653" o:spid="_x0000_s1026" style="position:absolute;margin-left:32.3pt;margin-top:-24.9pt;width:486.4pt;height:684.55pt;z-index:251791872;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790848" behindDoc="0" locked="0" layoutInCell="1" allowOverlap="1" wp14:anchorId="1BBDE767" wp14:editId="05A03F01">
                <wp:simplePos x="0" y="0"/>
                <wp:positionH relativeFrom="column">
                  <wp:posOffset>169644</wp:posOffset>
                </wp:positionH>
                <wp:positionV relativeFrom="paragraph">
                  <wp:posOffset>-589627</wp:posOffset>
                </wp:positionV>
                <wp:extent cx="6660515" cy="9205595"/>
                <wp:effectExtent l="0" t="0" r="6985" b="0"/>
                <wp:wrapNone/>
                <wp:docPr id="1081"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72C4A923" w14:textId="77777777" w:rsidR="002B3DF4" w:rsidRDefault="002B3DF4" w:rsidP="002B3DF4">
                            <w:pPr>
                              <w:pStyle w:val="Titre1"/>
                              <w:ind w:left="1176"/>
                              <w:rPr>
                                <w:color w:val="231F20"/>
                                <w:spacing w:val="-4"/>
                                <w:lang w:val="fr-FR"/>
                              </w:rPr>
                            </w:pPr>
                          </w:p>
                          <w:p w14:paraId="7D99948E" w14:textId="77777777" w:rsidR="002B3DF4" w:rsidRDefault="002B3DF4" w:rsidP="002B3DF4">
                            <w:pPr>
                              <w:jc w:val="center"/>
                            </w:pPr>
                          </w:p>
                        </w:txbxContent>
                      </wps:txbx>
                      <wps:bodyPr wrap="square" lIns="0" tIns="0" rIns="0" bIns="0" rtlCol="0">
                        <a:prstTxWarp prst="textNoShape">
                          <a:avLst/>
                        </a:prstTxWarp>
                        <a:noAutofit/>
                      </wps:bodyPr>
                    </wps:wsp>
                  </a:graphicData>
                </a:graphic>
              </wp:anchor>
            </w:drawing>
          </mc:Choice>
          <mc:Fallback>
            <w:pict>
              <v:shape w14:anchorId="1BBDE767" id="_x0000_s1060" style="position:absolute;margin-left:13.35pt;margin-top:-46.45pt;width:524.45pt;height:724.85pt;z-index:251790848;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72C4A923" w14:textId="77777777" w:rsidR="002B3DF4" w:rsidRDefault="002B3DF4" w:rsidP="002B3DF4">
                      <w:pPr>
                        <w:pStyle w:val="Titre1"/>
                        <w:ind w:left="1176"/>
                        <w:rPr>
                          <w:color w:val="231F20"/>
                          <w:spacing w:val="-4"/>
                          <w:lang w:val="fr-FR"/>
                        </w:rPr>
                      </w:pPr>
                    </w:p>
                    <w:p w14:paraId="7D99948E" w14:textId="77777777" w:rsidR="002B3DF4" w:rsidRDefault="002B3DF4" w:rsidP="002B3DF4">
                      <w:pPr>
                        <w:jc w:val="center"/>
                      </w:pPr>
                    </w:p>
                  </w:txbxContent>
                </v:textbox>
              </v:shape>
            </w:pict>
          </mc:Fallback>
        </mc:AlternateContent>
      </w:r>
      <w:r>
        <w:rPr>
          <w:noProof/>
          <w:lang w:val="en-GB" w:eastAsia="en-GB"/>
        </w:rPr>
        <mc:AlternateContent>
          <mc:Choice Requires="wps">
            <w:drawing>
              <wp:anchor distT="0" distB="0" distL="114300" distR="114300" simplePos="0" relativeHeight="251789824" behindDoc="0" locked="0" layoutInCell="1" allowOverlap="1" wp14:anchorId="79E75005" wp14:editId="6F9DC514">
                <wp:simplePos x="0" y="0"/>
                <wp:positionH relativeFrom="page">
                  <wp:align>right</wp:align>
                </wp:positionH>
                <wp:positionV relativeFrom="paragraph">
                  <wp:posOffset>7188712</wp:posOffset>
                </wp:positionV>
                <wp:extent cx="3881120" cy="2463800"/>
                <wp:effectExtent l="0" t="0" r="5080" b="0"/>
                <wp:wrapNone/>
                <wp:docPr id="1082"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80A714E" id="Graphic 1620" o:spid="_x0000_s1026" style="position:absolute;margin-left:254.4pt;margin-top:566.05pt;width:305.6pt;height:194pt;z-index:251789824;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lang w:val="en-GB" w:eastAsia="en-GB"/>
        </w:rPr>
        <mc:AlternateContent>
          <mc:Choice Requires="wps">
            <w:drawing>
              <wp:anchor distT="0" distB="0" distL="0" distR="0" simplePos="0" relativeHeight="251786752" behindDoc="0" locked="0" layoutInCell="1" allowOverlap="1" wp14:anchorId="23C49DD0" wp14:editId="129E878E">
                <wp:simplePos x="0" y="0"/>
                <wp:positionH relativeFrom="margin">
                  <wp:align>right</wp:align>
                </wp:positionH>
                <wp:positionV relativeFrom="paragraph">
                  <wp:posOffset>8547553</wp:posOffset>
                </wp:positionV>
                <wp:extent cx="474980" cy="519430"/>
                <wp:effectExtent l="0" t="0" r="1270" b="0"/>
                <wp:wrapNone/>
                <wp:docPr id="1083"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C6C6643" id="Graphic 731" o:spid="_x0000_s1026" style="position:absolute;margin-left:-13.8pt;margin-top:673.05pt;width:37.4pt;height:40.9pt;z-index:251786752;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a3i+QoAAEM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noProof/>
          <w:sz w:val="20"/>
          <w:lang w:val="en-GB" w:eastAsia="en-GB"/>
        </w:rPr>
        <mc:AlternateContent>
          <mc:Choice Requires="wps">
            <w:drawing>
              <wp:anchor distT="0" distB="0" distL="0" distR="0" simplePos="0" relativeHeight="251788800" behindDoc="1" locked="0" layoutInCell="1" allowOverlap="1" wp14:anchorId="6054974A" wp14:editId="66C30CA7">
                <wp:simplePos x="0" y="0"/>
                <wp:positionH relativeFrom="page">
                  <wp:posOffset>-71252</wp:posOffset>
                </wp:positionH>
                <wp:positionV relativeFrom="page">
                  <wp:posOffset>-47501</wp:posOffset>
                </wp:positionV>
                <wp:extent cx="7635833" cy="10895717"/>
                <wp:effectExtent l="0" t="0" r="3810" b="1270"/>
                <wp:wrapNone/>
                <wp:docPr id="1084"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0EA3D0B" id="Graphic 523" o:spid="_x0000_s1026" style="position:absolute;margin-left:-5.6pt;margin-top:-3.75pt;width:601.25pt;height:857.95pt;z-index:-2515276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" path="m7560005,l,,,10692003r7560005,l7560005,xe" fillcolor="#2a62a4" stroked="f">
                <v:path arrowok="t"/>
                <w10:wrap anchorx="page" anchory="page"/>
              </v:shape>
            </w:pict>
          </mc:Fallback>
        </mc:AlternateContent>
      </w:r>
    </w:p>
    <w:p w14:paraId="5E6B39D8" w14:textId="61996362" w:rsidR="002B3DF4" w:rsidRDefault="006A2758" w:rsidP="002B3DF4">
      <w:pPr>
        <w:rPr>
          <w:b/>
          <w:sz w:val="20"/>
          <w:lang w:val="fr-FR"/>
        </w:rPr>
      </w:pPr>
      <w:r w:rsidRPr="00B86F36">
        <w:rPr>
          <w:b/>
          <w:noProof/>
          <w:sz w:val="20"/>
          <w:lang w:val="en-GB" w:eastAsia="en-GB"/>
        </w:rPr>
        <w:drawing>
          <wp:anchor distT="0" distB="0" distL="114300" distR="114300" simplePos="0" relativeHeight="251817472" behindDoc="0" locked="0" layoutInCell="1" allowOverlap="1" wp14:anchorId="1D42834E" wp14:editId="60315891">
            <wp:simplePos x="0" y="0"/>
            <wp:positionH relativeFrom="margin">
              <wp:posOffset>795655</wp:posOffset>
            </wp:positionH>
            <wp:positionV relativeFrom="paragraph">
              <wp:posOffset>735330</wp:posOffset>
            </wp:positionV>
            <wp:extent cx="5351145" cy="3003550"/>
            <wp:effectExtent l="0" t="0" r="1905" b="6350"/>
            <wp:wrapNone/>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5351145" cy="3003550"/>
                    </a:xfrm>
                    <a:prstGeom prst="rect">
                      <a:avLst/>
                    </a:prstGeom>
                  </pic:spPr>
                </pic:pic>
              </a:graphicData>
            </a:graphic>
            <wp14:sizeRelH relativeFrom="margin">
              <wp14:pctWidth>0</wp14:pctWidth>
            </wp14:sizeRelH>
            <wp14:sizeRelV relativeFrom="margin">
              <wp14:pctHeight>0</wp14:pctHeight>
            </wp14:sizeRelV>
          </wp:anchor>
        </w:drawing>
      </w:r>
      <w:r w:rsidRPr="00B86F36">
        <w:rPr>
          <w:b/>
          <w:noProof/>
          <w:sz w:val="20"/>
          <w:lang w:val="en-GB" w:eastAsia="en-GB"/>
        </w:rPr>
        <w:drawing>
          <wp:anchor distT="0" distB="0" distL="114300" distR="114300" simplePos="0" relativeHeight="251818496" behindDoc="0" locked="0" layoutInCell="1" allowOverlap="1" wp14:anchorId="6402BFB7" wp14:editId="5F3DC813">
            <wp:simplePos x="0" y="0"/>
            <wp:positionH relativeFrom="column">
              <wp:posOffset>830718</wp:posOffset>
            </wp:positionH>
            <wp:positionV relativeFrom="page">
              <wp:posOffset>5733448</wp:posOffset>
            </wp:positionV>
            <wp:extent cx="5343525" cy="3022402"/>
            <wp:effectExtent l="0" t="0" r="0" b="6985"/>
            <wp:wrapNone/>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5343525" cy="3022402"/>
                    </a:xfrm>
                    <a:prstGeom prst="rect">
                      <a:avLst/>
                    </a:prstGeom>
                  </pic:spPr>
                </pic:pic>
              </a:graphicData>
            </a:graphic>
            <wp14:sizeRelH relativeFrom="margin">
              <wp14:pctWidth>0</wp14:pctWidth>
            </wp14:sizeRelH>
            <wp14:sizeRelV relativeFrom="margin">
              <wp14:pctHeight>0</wp14:pctHeight>
            </wp14:sizeRelV>
          </wp:anchor>
        </w:drawing>
      </w:r>
      <w:r w:rsidR="002B3DF4">
        <w:rPr>
          <w:b/>
          <w:sz w:val="20"/>
          <w:lang w:val="fr-FR"/>
        </w:rPr>
        <w:br w:type="page"/>
      </w:r>
    </w:p>
    <w:p w14:paraId="5296F300" w14:textId="558FF8EA" w:rsidR="002B3DF4" w:rsidRPr="00995C38" w:rsidRDefault="002B3DF4" w:rsidP="002B3DF4">
      <w:pPr>
        <w:rPr>
          <w:b/>
          <w:sz w:val="20"/>
          <w:lang w:val="fr-FR"/>
        </w:rPr>
        <w:sectPr w:rsidR="002B3DF4"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799040" behindDoc="0" locked="0" layoutInCell="1" allowOverlap="1" wp14:anchorId="234A658E" wp14:editId="5E9A7C32">
                <wp:simplePos x="0" y="0"/>
                <wp:positionH relativeFrom="column">
                  <wp:posOffset>410210</wp:posOffset>
                </wp:positionH>
                <wp:positionV relativeFrom="paragraph">
                  <wp:posOffset>-316230</wp:posOffset>
                </wp:positionV>
                <wp:extent cx="6177280" cy="8693785"/>
                <wp:effectExtent l="19050" t="19050" r="33020" b="31115"/>
                <wp:wrapNone/>
                <wp:docPr id="1086"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63A87FC" id="Graphic 1653" o:spid="_x0000_s1026" style="position:absolute;margin-left:32.3pt;margin-top:-24.9pt;width:486.4pt;height:684.55pt;z-index:251799040;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798016" behindDoc="0" locked="0" layoutInCell="1" allowOverlap="1" wp14:anchorId="02698809" wp14:editId="679B789B">
                <wp:simplePos x="0" y="0"/>
                <wp:positionH relativeFrom="column">
                  <wp:posOffset>169644</wp:posOffset>
                </wp:positionH>
                <wp:positionV relativeFrom="paragraph">
                  <wp:posOffset>-589627</wp:posOffset>
                </wp:positionV>
                <wp:extent cx="6660515" cy="9205595"/>
                <wp:effectExtent l="0" t="0" r="6985" b="0"/>
                <wp:wrapNone/>
                <wp:docPr id="1087"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439BF920" w14:textId="77777777" w:rsidR="002B3DF4" w:rsidRDefault="002B3DF4" w:rsidP="002B3DF4">
                            <w:pPr>
                              <w:pStyle w:val="Titre1"/>
                              <w:ind w:left="1176"/>
                              <w:rPr>
                                <w:color w:val="231F20"/>
                                <w:spacing w:val="-4"/>
                                <w:lang w:val="fr-FR"/>
                              </w:rPr>
                            </w:pPr>
                          </w:p>
                          <w:p w14:paraId="51B106E8" w14:textId="77777777" w:rsidR="002B3DF4" w:rsidRDefault="002B3DF4" w:rsidP="002B3DF4">
                            <w:pPr>
                              <w:jc w:val="center"/>
                            </w:pPr>
                          </w:p>
                        </w:txbxContent>
                      </wps:txbx>
                      <wps:bodyPr wrap="square" lIns="0" tIns="0" rIns="0" bIns="0" rtlCol="0">
                        <a:prstTxWarp prst="textNoShape">
                          <a:avLst/>
                        </a:prstTxWarp>
                        <a:noAutofit/>
                      </wps:bodyPr>
                    </wps:wsp>
                  </a:graphicData>
                </a:graphic>
              </wp:anchor>
            </w:drawing>
          </mc:Choice>
          <mc:Fallback>
            <w:pict>
              <v:shape w14:anchorId="02698809" id="_x0000_s1061" style="position:absolute;margin-left:13.35pt;margin-top:-46.45pt;width:524.45pt;height:724.85pt;z-index:251798016;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439BF920" w14:textId="77777777" w:rsidR="002B3DF4" w:rsidRDefault="002B3DF4" w:rsidP="002B3DF4">
                      <w:pPr>
                        <w:pStyle w:val="Titre1"/>
                        <w:ind w:left="1176"/>
                        <w:rPr>
                          <w:color w:val="231F20"/>
                          <w:spacing w:val="-4"/>
                          <w:lang w:val="fr-FR"/>
                        </w:rPr>
                      </w:pPr>
                    </w:p>
                    <w:p w14:paraId="51B106E8" w14:textId="77777777" w:rsidR="002B3DF4" w:rsidRDefault="002B3DF4" w:rsidP="002B3DF4">
                      <w:pPr>
                        <w:jc w:val="center"/>
                      </w:pPr>
                    </w:p>
                  </w:txbxContent>
                </v:textbox>
              </v:shape>
            </w:pict>
          </mc:Fallback>
        </mc:AlternateContent>
      </w:r>
      <w:r>
        <w:rPr>
          <w:noProof/>
          <w:lang w:val="en-GB" w:eastAsia="en-GB"/>
        </w:rPr>
        <mc:AlternateContent>
          <mc:Choice Requires="wps">
            <w:drawing>
              <wp:anchor distT="0" distB="0" distL="114300" distR="114300" simplePos="0" relativeHeight="251796992" behindDoc="0" locked="0" layoutInCell="1" allowOverlap="1" wp14:anchorId="4ABA1BC9" wp14:editId="526EC878">
                <wp:simplePos x="0" y="0"/>
                <wp:positionH relativeFrom="page">
                  <wp:align>right</wp:align>
                </wp:positionH>
                <wp:positionV relativeFrom="paragraph">
                  <wp:posOffset>7188712</wp:posOffset>
                </wp:positionV>
                <wp:extent cx="3881120" cy="2463800"/>
                <wp:effectExtent l="0" t="0" r="5080" b="0"/>
                <wp:wrapNone/>
                <wp:docPr id="960"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AFCD950" id="Graphic 1620" o:spid="_x0000_s1026" style="position:absolute;margin-left:254.4pt;margin-top:566.05pt;width:305.6pt;height:194pt;z-index:251796992;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lang w:val="en-GB" w:eastAsia="en-GB"/>
        </w:rPr>
        <mc:AlternateContent>
          <mc:Choice Requires="wps">
            <w:drawing>
              <wp:anchor distT="0" distB="0" distL="0" distR="0" simplePos="0" relativeHeight="251793920" behindDoc="0" locked="0" layoutInCell="1" allowOverlap="1" wp14:anchorId="12A7E916" wp14:editId="7F0D8E96">
                <wp:simplePos x="0" y="0"/>
                <wp:positionH relativeFrom="margin">
                  <wp:align>right</wp:align>
                </wp:positionH>
                <wp:positionV relativeFrom="paragraph">
                  <wp:posOffset>8547553</wp:posOffset>
                </wp:positionV>
                <wp:extent cx="474980" cy="519430"/>
                <wp:effectExtent l="0" t="0" r="1270" b="0"/>
                <wp:wrapNone/>
                <wp:docPr id="961"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8ABD1C2" id="Graphic 731" o:spid="_x0000_s1026" style="position:absolute;margin-left:-13.8pt;margin-top:673.05pt;width:37.4pt;height:40.9pt;z-index:251793920;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8K+goAAEI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noProof/>
          <w:sz w:val="20"/>
          <w:lang w:val="en-GB" w:eastAsia="en-GB"/>
        </w:rPr>
        <mc:AlternateContent>
          <mc:Choice Requires="wps">
            <w:drawing>
              <wp:anchor distT="0" distB="0" distL="0" distR="0" simplePos="0" relativeHeight="251795968" behindDoc="1" locked="0" layoutInCell="1" allowOverlap="1" wp14:anchorId="4618E4F1" wp14:editId="46241F61">
                <wp:simplePos x="0" y="0"/>
                <wp:positionH relativeFrom="page">
                  <wp:posOffset>-71252</wp:posOffset>
                </wp:positionH>
                <wp:positionV relativeFrom="page">
                  <wp:posOffset>-47501</wp:posOffset>
                </wp:positionV>
                <wp:extent cx="7635833" cy="10895717"/>
                <wp:effectExtent l="0" t="0" r="3810" b="1270"/>
                <wp:wrapNone/>
                <wp:docPr id="962"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F4A7864" id="Graphic 523" o:spid="_x0000_s1026" style="position:absolute;margin-left:-5.6pt;margin-top:-3.75pt;width:601.25pt;height:857.95pt;z-index:-2515205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" path="m7560005,l,,,10692003r7560005,l7560005,xe" fillcolor="#2a62a4" stroked="f">
                <v:path arrowok="t"/>
                <w10:wrap anchorx="page" anchory="page"/>
              </v:shape>
            </w:pict>
          </mc:Fallback>
        </mc:AlternateContent>
      </w:r>
    </w:p>
    <w:p w14:paraId="4CB9F9CA" w14:textId="21B9525C" w:rsidR="002B3DF4" w:rsidRDefault="00B86F36" w:rsidP="002B3DF4">
      <w:pPr>
        <w:rPr>
          <w:b/>
          <w:sz w:val="20"/>
          <w:lang w:val="fr-FR"/>
        </w:rPr>
      </w:pPr>
      <w:r w:rsidRPr="00B86F36">
        <w:rPr>
          <w:b/>
          <w:noProof/>
          <w:sz w:val="20"/>
          <w:lang w:val="en-GB" w:eastAsia="en-GB"/>
        </w:rPr>
        <w:drawing>
          <wp:anchor distT="0" distB="0" distL="114300" distR="114300" simplePos="0" relativeHeight="251821568" behindDoc="0" locked="0" layoutInCell="1" allowOverlap="1" wp14:anchorId="042A6316" wp14:editId="7CFAD31F">
            <wp:simplePos x="0" y="0"/>
            <wp:positionH relativeFrom="column">
              <wp:posOffset>814070</wp:posOffset>
            </wp:positionH>
            <wp:positionV relativeFrom="page">
              <wp:posOffset>5708650</wp:posOffset>
            </wp:positionV>
            <wp:extent cx="5391150" cy="3047365"/>
            <wp:effectExtent l="0" t="0" r="0" b="635"/>
            <wp:wrapNone/>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5391150" cy="3047365"/>
                    </a:xfrm>
                    <a:prstGeom prst="rect">
                      <a:avLst/>
                    </a:prstGeom>
                  </pic:spPr>
                </pic:pic>
              </a:graphicData>
            </a:graphic>
            <wp14:sizeRelH relativeFrom="margin">
              <wp14:pctWidth>0</wp14:pctWidth>
            </wp14:sizeRelH>
            <wp14:sizeRelV relativeFrom="margin">
              <wp14:pctHeight>0</wp14:pctHeight>
            </wp14:sizeRelV>
          </wp:anchor>
        </w:drawing>
      </w:r>
      <w:r w:rsidRPr="00B86F36">
        <w:rPr>
          <w:b/>
          <w:noProof/>
          <w:sz w:val="20"/>
          <w:lang w:val="en-GB" w:eastAsia="en-GB"/>
        </w:rPr>
        <w:drawing>
          <wp:anchor distT="0" distB="0" distL="114300" distR="114300" simplePos="0" relativeHeight="251820544" behindDoc="0" locked="0" layoutInCell="1" allowOverlap="1" wp14:anchorId="3A25B4DA" wp14:editId="3D8239CF">
            <wp:simplePos x="0" y="0"/>
            <wp:positionH relativeFrom="column">
              <wp:posOffset>795209</wp:posOffset>
            </wp:positionH>
            <wp:positionV relativeFrom="page">
              <wp:posOffset>1554909</wp:posOffset>
            </wp:positionV>
            <wp:extent cx="5353050" cy="3000375"/>
            <wp:effectExtent l="0" t="0" r="0" b="9525"/>
            <wp:wrapNone/>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5353050" cy="3000375"/>
                    </a:xfrm>
                    <a:prstGeom prst="rect">
                      <a:avLst/>
                    </a:prstGeom>
                  </pic:spPr>
                </pic:pic>
              </a:graphicData>
            </a:graphic>
            <wp14:sizeRelH relativeFrom="margin">
              <wp14:pctWidth>0</wp14:pctWidth>
            </wp14:sizeRelH>
            <wp14:sizeRelV relativeFrom="margin">
              <wp14:pctHeight>0</wp14:pctHeight>
            </wp14:sizeRelV>
          </wp:anchor>
        </w:drawing>
      </w:r>
      <w:r w:rsidR="002B3DF4">
        <w:rPr>
          <w:b/>
          <w:sz w:val="20"/>
          <w:lang w:val="fr-FR"/>
        </w:rPr>
        <w:br w:type="page"/>
      </w:r>
    </w:p>
    <w:p w14:paraId="15B0A16A" w14:textId="37CC42D6" w:rsidR="002B3DF4" w:rsidRPr="00995C38" w:rsidRDefault="002B3DF4" w:rsidP="002B3DF4">
      <w:pPr>
        <w:rPr>
          <w:b/>
          <w:sz w:val="20"/>
          <w:lang w:val="fr-FR"/>
        </w:rPr>
        <w:sectPr w:rsidR="002B3DF4"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806208" behindDoc="0" locked="0" layoutInCell="1" allowOverlap="1" wp14:anchorId="104FC8D6" wp14:editId="1A4246D4">
                <wp:simplePos x="0" y="0"/>
                <wp:positionH relativeFrom="column">
                  <wp:posOffset>410210</wp:posOffset>
                </wp:positionH>
                <wp:positionV relativeFrom="paragraph">
                  <wp:posOffset>-316230</wp:posOffset>
                </wp:positionV>
                <wp:extent cx="6177280" cy="8693785"/>
                <wp:effectExtent l="19050" t="19050" r="33020" b="31115"/>
                <wp:wrapNone/>
                <wp:docPr id="964"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1BFFA69" id="Graphic 1653" o:spid="_x0000_s1026" style="position:absolute;margin-left:32.3pt;margin-top:-24.9pt;width:486.4pt;height:684.55pt;z-index:251806208;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805184" behindDoc="0" locked="0" layoutInCell="1" allowOverlap="1" wp14:anchorId="0F9D4F98" wp14:editId="7BA3FD6B">
                <wp:simplePos x="0" y="0"/>
                <wp:positionH relativeFrom="column">
                  <wp:posOffset>169644</wp:posOffset>
                </wp:positionH>
                <wp:positionV relativeFrom="paragraph">
                  <wp:posOffset>-589627</wp:posOffset>
                </wp:positionV>
                <wp:extent cx="6660515" cy="9205595"/>
                <wp:effectExtent l="0" t="0" r="6985" b="0"/>
                <wp:wrapNone/>
                <wp:docPr id="965"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4917CE59" w14:textId="77777777" w:rsidR="002B3DF4" w:rsidRDefault="002B3DF4" w:rsidP="002B3DF4">
                            <w:pPr>
                              <w:pStyle w:val="Titre1"/>
                              <w:ind w:left="1176"/>
                              <w:rPr>
                                <w:color w:val="231F20"/>
                                <w:spacing w:val="-4"/>
                                <w:lang w:val="fr-FR"/>
                              </w:rPr>
                            </w:pPr>
                          </w:p>
                          <w:p w14:paraId="31541A7A" w14:textId="77777777" w:rsidR="002B3DF4" w:rsidRDefault="002B3DF4" w:rsidP="002B3DF4">
                            <w:pPr>
                              <w:jc w:val="center"/>
                            </w:pPr>
                          </w:p>
                        </w:txbxContent>
                      </wps:txbx>
                      <wps:bodyPr wrap="square" lIns="0" tIns="0" rIns="0" bIns="0" rtlCol="0">
                        <a:prstTxWarp prst="textNoShape">
                          <a:avLst/>
                        </a:prstTxWarp>
                        <a:noAutofit/>
                      </wps:bodyPr>
                    </wps:wsp>
                  </a:graphicData>
                </a:graphic>
              </wp:anchor>
            </w:drawing>
          </mc:Choice>
          <mc:Fallback>
            <w:pict>
              <v:shape w14:anchorId="0F9D4F98" id="_x0000_s1062" style="position:absolute;margin-left:13.35pt;margin-top:-46.45pt;width:524.45pt;height:724.85pt;z-index:251805184;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4917CE59" w14:textId="77777777" w:rsidR="002B3DF4" w:rsidRDefault="002B3DF4" w:rsidP="002B3DF4">
                      <w:pPr>
                        <w:pStyle w:val="Titre1"/>
                        <w:ind w:left="1176"/>
                        <w:rPr>
                          <w:color w:val="231F20"/>
                          <w:spacing w:val="-4"/>
                          <w:lang w:val="fr-FR"/>
                        </w:rPr>
                      </w:pPr>
                    </w:p>
                    <w:p w14:paraId="31541A7A" w14:textId="77777777" w:rsidR="002B3DF4" w:rsidRDefault="002B3DF4" w:rsidP="002B3DF4">
                      <w:pPr>
                        <w:jc w:val="center"/>
                      </w:pPr>
                    </w:p>
                  </w:txbxContent>
                </v:textbox>
              </v:shape>
            </w:pict>
          </mc:Fallback>
        </mc:AlternateContent>
      </w:r>
      <w:r>
        <w:rPr>
          <w:noProof/>
          <w:lang w:val="en-GB" w:eastAsia="en-GB"/>
        </w:rPr>
        <mc:AlternateContent>
          <mc:Choice Requires="wps">
            <w:drawing>
              <wp:anchor distT="0" distB="0" distL="114300" distR="114300" simplePos="0" relativeHeight="251804160" behindDoc="0" locked="0" layoutInCell="1" allowOverlap="1" wp14:anchorId="11533EF8" wp14:editId="5D3DD9DF">
                <wp:simplePos x="0" y="0"/>
                <wp:positionH relativeFrom="page">
                  <wp:align>right</wp:align>
                </wp:positionH>
                <wp:positionV relativeFrom="paragraph">
                  <wp:posOffset>7188712</wp:posOffset>
                </wp:positionV>
                <wp:extent cx="3881120" cy="2463800"/>
                <wp:effectExtent l="0" t="0" r="5080" b="0"/>
                <wp:wrapNone/>
                <wp:docPr id="966"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4306D7E" id="Graphic 1620" o:spid="_x0000_s1026" style="position:absolute;margin-left:254.4pt;margin-top:566.05pt;width:305.6pt;height:194pt;z-index:251804160;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lang w:val="en-GB" w:eastAsia="en-GB"/>
        </w:rPr>
        <mc:AlternateContent>
          <mc:Choice Requires="wps">
            <w:drawing>
              <wp:anchor distT="0" distB="0" distL="0" distR="0" simplePos="0" relativeHeight="251801088" behindDoc="0" locked="0" layoutInCell="1" allowOverlap="1" wp14:anchorId="360FB41D" wp14:editId="28DC1E59">
                <wp:simplePos x="0" y="0"/>
                <wp:positionH relativeFrom="margin">
                  <wp:align>right</wp:align>
                </wp:positionH>
                <wp:positionV relativeFrom="paragraph">
                  <wp:posOffset>8547553</wp:posOffset>
                </wp:positionV>
                <wp:extent cx="474980" cy="519430"/>
                <wp:effectExtent l="0" t="0" r="1270" b="0"/>
                <wp:wrapNone/>
                <wp:docPr id="967"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3CECDD0" id="Graphic 731" o:spid="_x0000_s1026" style="position:absolute;margin-left:-13.8pt;margin-top:673.05pt;width:37.4pt;height:40.9pt;z-index:251801088;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Oq3+goAAEI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noProof/>
          <w:sz w:val="20"/>
          <w:lang w:val="en-GB" w:eastAsia="en-GB"/>
        </w:rPr>
        <mc:AlternateContent>
          <mc:Choice Requires="wps">
            <w:drawing>
              <wp:anchor distT="0" distB="0" distL="0" distR="0" simplePos="0" relativeHeight="251803136" behindDoc="1" locked="0" layoutInCell="1" allowOverlap="1" wp14:anchorId="54468F50" wp14:editId="1F850A1C">
                <wp:simplePos x="0" y="0"/>
                <wp:positionH relativeFrom="page">
                  <wp:posOffset>-71252</wp:posOffset>
                </wp:positionH>
                <wp:positionV relativeFrom="page">
                  <wp:posOffset>-47501</wp:posOffset>
                </wp:positionV>
                <wp:extent cx="7635833" cy="10895717"/>
                <wp:effectExtent l="0" t="0" r="3810" b="1270"/>
                <wp:wrapNone/>
                <wp:docPr id="968"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75A06F9" id="Graphic 523" o:spid="_x0000_s1026" style="position:absolute;margin-left:-5.6pt;margin-top:-3.75pt;width:601.25pt;height:857.95pt;z-index:-2515133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" path="m7560005,l,,,10692003r7560005,l7560005,xe" fillcolor="#2a62a4" stroked="f">
                <v:path arrowok="t"/>
                <w10:wrap anchorx="page" anchory="page"/>
              </v:shape>
            </w:pict>
          </mc:Fallback>
        </mc:AlternateContent>
      </w:r>
    </w:p>
    <w:p w14:paraId="27598032" w14:textId="323CA5C6" w:rsidR="006A2758" w:rsidRDefault="006A2758">
      <w:pPr>
        <w:rPr>
          <w:b/>
          <w:sz w:val="20"/>
          <w:lang w:val="fr-FR"/>
        </w:rPr>
      </w:pPr>
    </w:p>
    <w:p w14:paraId="08700D98" w14:textId="04F8DA72" w:rsidR="006A2758" w:rsidRDefault="006A2758" w:rsidP="006A2758">
      <w:pPr>
        <w:rPr>
          <w:b/>
          <w:sz w:val="20"/>
          <w:lang w:val="fr-FR"/>
        </w:rPr>
      </w:pPr>
      <w:r>
        <w:rPr>
          <w:noProof/>
          <w:lang w:val="en-GB" w:eastAsia="en-GB"/>
        </w:rPr>
        <w:drawing>
          <wp:anchor distT="0" distB="0" distL="114300" distR="114300" simplePos="0" relativeHeight="251872768" behindDoc="0" locked="0" layoutInCell="1" allowOverlap="1" wp14:anchorId="4A4B5A04" wp14:editId="7E89AF4F">
            <wp:simplePos x="0" y="0"/>
            <wp:positionH relativeFrom="column">
              <wp:posOffset>773430</wp:posOffset>
            </wp:positionH>
            <wp:positionV relativeFrom="paragraph">
              <wp:posOffset>4417695</wp:posOffset>
            </wp:positionV>
            <wp:extent cx="5467350" cy="3084195"/>
            <wp:effectExtent l="0" t="0" r="0" b="1905"/>
            <wp:wrapNone/>
            <wp:docPr id="221" name="Image 221"/>
            <wp:cNvGraphicFramePr/>
            <a:graphic xmlns:a="http://schemas.openxmlformats.org/drawingml/2006/main">
              <a:graphicData uri="http://schemas.openxmlformats.org/drawingml/2006/picture">
                <pic:pic xmlns:pic="http://schemas.openxmlformats.org/drawingml/2006/picture">
                  <pic:nvPicPr>
                    <pic:cNvPr id="1016" name="Image 1016"/>
                    <pic:cNvPicPr/>
                  </pic:nvPicPr>
                  <pic:blipFill>
                    <a:blip r:embed="rId178">
                      <a:extLst>
                        <a:ext uri="{28A0092B-C50C-407E-A947-70E740481C1C}">
                          <a14:useLocalDpi xmlns:a14="http://schemas.microsoft.com/office/drawing/2010/main" val="0"/>
                        </a:ext>
                      </a:extLst>
                    </a:blip>
                    <a:stretch>
                      <a:fillRect/>
                    </a:stretch>
                  </pic:blipFill>
                  <pic:spPr>
                    <a:xfrm>
                      <a:off x="0" y="0"/>
                      <a:ext cx="5467350" cy="3084195"/>
                    </a:xfrm>
                    <a:prstGeom prst="rect">
                      <a:avLst/>
                    </a:prstGeom>
                  </pic:spPr>
                </pic:pic>
              </a:graphicData>
            </a:graphic>
          </wp:anchor>
        </w:drawing>
      </w:r>
      <w:r>
        <w:rPr>
          <w:noProof/>
          <w:lang w:val="en-GB" w:eastAsia="en-GB"/>
        </w:rPr>
        <w:drawing>
          <wp:anchor distT="0" distB="0" distL="114300" distR="114300" simplePos="0" relativeHeight="251871744" behindDoc="0" locked="0" layoutInCell="1" allowOverlap="1" wp14:anchorId="1C408E1E" wp14:editId="31ADCF12">
            <wp:simplePos x="0" y="0"/>
            <wp:positionH relativeFrom="column">
              <wp:posOffset>773999</wp:posOffset>
            </wp:positionH>
            <wp:positionV relativeFrom="paragraph">
              <wp:posOffset>518523</wp:posOffset>
            </wp:positionV>
            <wp:extent cx="5384165" cy="3025775"/>
            <wp:effectExtent l="0" t="0" r="6985" b="3175"/>
            <wp:wrapNone/>
            <wp:docPr id="220" name="Image 220"/>
            <wp:cNvGraphicFramePr/>
            <a:graphic xmlns:a="http://schemas.openxmlformats.org/drawingml/2006/main">
              <a:graphicData uri="http://schemas.openxmlformats.org/drawingml/2006/picture">
                <pic:pic xmlns:pic="http://schemas.openxmlformats.org/drawingml/2006/picture">
                  <pic:nvPicPr>
                    <pic:cNvPr id="1015" name="Image 1015"/>
                    <pic:cNvPicPr/>
                  </pic:nvPicPr>
                  <pic:blipFill>
                    <a:blip r:embed="rId179">
                      <a:extLst>
                        <a:ext uri="{28A0092B-C50C-407E-A947-70E740481C1C}">
                          <a14:useLocalDpi xmlns:a14="http://schemas.microsoft.com/office/drawing/2010/main" val="0"/>
                        </a:ext>
                      </a:extLst>
                    </a:blip>
                    <a:stretch>
                      <a:fillRect/>
                    </a:stretch>
                  </pic:blipFill>
                  <pic:spPr>
                    <a:xfrm>
                      <a:off x="0" y="0"/>
                      <a:ext cx="5384165" cy="3025775"/>
                    </a:xfrm>
                    <a:prstGeom prst="rect">
                      <a:avLst/>
                    </a:prstGeom>
                  </pic:spPr>
                </pic:pic>
              </a:graphicData>
            </a:graphic>
          </wp:anchor>
        </w:drawing>
      </w:r>
      <w:r>
        <w:rPr>
          <w:b/>
          <w:sz w:val="20"/>
          <w:lang w:val="fr-FR"/>
        </w:rPr>
        <w:br w:type="page"/>
      </w:r>
    </w:p>
    <w:p w14:paraId="4DC638CA" w14:textId="284FFC1A" w:rsidR="006A2758" w:rsidRPr="00995C38" w:rsidRDefault="006A2758" w:rsidP="006A2758">
      <w:pPr>
        <w:rPr>
          <w:b/>
          <w:sz w:val="20"/>
          <w:lang w:val="fr-FR"/>
        </w:rPr>
        <w:sectPr w:rsidR="006A2758" w:rsidRPr="00995C38">
          <w:type w:val="continuous"/>
          <w:pgSz w:w="11910" w:h="16840"/>
          <w:pgMar w:top="1640" w:right="425" w:bottom="280" w:left="425" w:header="720" w:footer="720" w:gutter="0"/>
          <w:cols w:space="720"/>
        </w:sectPr>
      </w:pPr>
    </w:p>
    <w:p w14:paraId="1E3BDDC5" w14:textId="1766D04C" w:rsidR="006A2758" w:rsidRPr="00995C38" w:rsidRDefault="006A2758" w:rsidP="006A2758">
      <w:pPr>
        <w:rPr>
          <w:b/>
          <w:sz w:val="20"/>
          <w:lang w:val="fr-FR"/>
        </w:rPr>
        <w:sectPr w:rsidR="006A2758"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832832" behindDoc="0" locked="0" layoutInCell="1" allowOverlap="1" wp14:anchorId="091CF3ED" wp14:editId="62660FD0">
                <wp:simplePos x="0" y="0"/>
                <wp:positionH relativeFrom="column">
                  <wp:posOffset>410210</wp:posOffset>
                </wp:positionH>
                <wp:positionV relativeFrom="paragraph">
                  <wp:posOffset>-316230</wp:posOffset>
                </wp:positionV>
                <wp:extent cx="6177280" cy="8693785"/>
                <wp:effectExtent l="19050" t="19050" r="33020" b="31115"/>
                <wp:wrapNone/>
                <wp:docPr id="986"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209846E" id="Graphic 1653" o:spid="_x0000_s1026" style="position:absolute;margin-left:32.3pt;margin-top:-24.9pt;width:486.4pt;height:684.55pt;z-index:251832832;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831808" behindDoc="0" locked="0" layoutInCell="1" allowOverlap="1" wp14:anchorId="765D514E" wp14:editId="00798571">
                <wp:simplePos x="0" y="0"/>
                <wp:positionH relativeFrom="column">
                  <wp:posOffset>169644</wp:posOffset>
                </wp:positionH>
                <wp:positionV relativeFrom="paragraph">
                  <wp:posOffset>-589627</wp:posOffset>
                </wp:positionV>
                <wp:extent cx="6660515" cy="9205595"/>
                <wp:effectExtent l="0" t="0" r="6985" b="0"/>
                <wp:wrapNone/>
                <wp:docPr id="987"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305582A5" w14:textId="77777777" w:rsidR="006A2758" w:rsidRDefault="006A2758" w:rsidP="006A2758">
                            <w:pPr>
                              <w:pStyle w:val="Titre1"/>
                              <w:ind w:left="1176"/>
                              <w:rPr>
                                <w:color w:val="231F20"/>
                                <w:spacing w:val="-4"/>
                                <w:lang w:val="fr-FR"/>
                              </w:rPr>
                            </w:pPr>
                          </w:p>
                          <w:p w14:paraId="680A6D2B" w14:textId="77777777" w:rsidR="00000526" w:rsidRPr="0004560D" w:rsidRDefault="00000526" w:rsidP="00000526">
                            <w:pPr>
                              <w:pStyle w:val="Titre1"/>
                              <w:ind w:left="1896" w:firstLine="264"/>
                              <w:rPr>
                                <w:lang w:val="fr-FR"/>
                              </w:rPr>
                            </w:pPr>
                            <w:r>
                              <w:rPr>
                                <w:color w:val="231F20"/>
                                <w:spacing w:val="-4"/>
                                <w:lang w:val="fr-FR"/>
                              </w:rPr>
                              <w:t>La course au vecteur</w:t>
                            </w:r>
                          </w:p>
                          <w:p w14:paraId="5B81D100" w14:textId="77777777" w:rsidR="006A2758" w:rsidRDefault="006A2758" w:rsidP="00000526">
                            <w:pPr>
                              <w:jc w:val="center"/>
                            </w:pPr>
                          </w:p>
                        </w:txbxContent>
                      </wps:txbx>
                      <wps:bodyPr wrap="square" lIns="0" tIns="0" rIns="0" bIns="0" rtlCol="0">
                        <a:prstTxWarp prst="textNoShape">
                          <a:avLst/>
                        </a:prstTxWarp>
                        <a:noAutofit/>
                      </wps:bodyPr>
                    </wps:wsp>
                  </a:graphicData>
                </a:graphic>
              </wp:anchor>
            </w:drawing>
          </mc:Choice>
          <mc:Fallback>
            <w:pict>
              <v:shape w14:anchorId="765D514E" id="_x0000_s1063" style="position:absolute;margin-left:13.35pt;margin-top:-46.45pt;width:524.45pt;height:724.85pt;z-index:251831808;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305582A5" w14:textId="77777777" w:rsidR="006A2758" w:rsidRDefault="006A2758" w:rsidP="006A2758">
                      <w:pPr>
                        <w:pStyle w:val="Titre1"/>
                        <w:ind w:left="1176"/>
                        <w:rPr>
                          <w:color w:val="231F20"/>
                          <w:spacing w:val="-4"/>
                          <w:lang w:val="fr-FR"/>
                        </w:rPr>
                      </w:pPr>
                    </w:p>
                    <w:p w14:paraId="680A6D2B" w14:textId="77777777" w:rsidR="00000526" w:rsidRPr="0004560D" w:rsidRDefault="00000526" w:rsidP="00000526">
                      <w:pPr>
                        <w:pStyle w:val="Titre1"/>
                        <w:ind w:left="1896" w:firstLine="264"/>
                        <w:rPr>
                          <w:lang w:val="fr-FR"/>
                        </w:rPr>
                      </w:pPr>
                      <w:r>
                        <w:rPr>
                          <w:color w:val="231F20"/>
                          <w:spacing w:val="-4"/>
                          <w:lang w:val="fr-FR"/>
                        </w:rPr>
                        <w:t>La course au vecteur</w:t>
                      </w:r>
                    </w:p>
                    <w:p w14:paraId="5B81D100" w14:textId="77777777" w:rsidR="006A2758" w:rsidRDefault="006A2758" w:rsidP="00000526">
                      <w:pPr>
                        <w:jc w:val="center"/>
                      </w:pPr>
                    </w:p>
                  </w:txbxContent>
                </v:textbox>
              </v:shape>
            </w:pict>
          </mc:Fallback>
        </mc:AlternateContent>
      </w:r>
      <w:r>
        <w:rPr>
          <w:noProof/>
          <w:lang w:val="en-GB" w:eastAsia="en-GB"/>
        </w:rPr>
        <mc:AlternateContent>
          <mc:Choice Requires="wps">
            <w:drawing>
              <wp:anchor distT="0" distB="0" distL="114300" distR="114300" simplePos="0" relativeHeight="251830784" behindDoc="0" locked="0" layoutInCell="1" allowOverlap="1" wp14:anchorId="61115FE1" wp14:editId="51010296">
                <wp:simplePos x="0" y="0"/>
                <wp:positionH relativeFrom="page">
                  <wp:align>right</wp:align>
                </wp:positionH>
                <wp:positionV relativeFrom="paragraph">
                  <wp:posOffset>7188712</wp:posOffset>
                </wp:positionV>
                <wp:extent cx="3881120" cy="2463800"/>
                <wp:effectExtent l="0" t="0" r="5080" b="0"/>
                <wp:wrapNone/>
                <wp:docPr id="988"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B1A93BE" id="Graphic 1620" o:spid="_x0000_s1026" style="position:absolute;margin-left:254.4pt;margin-top:566.05pt;width:305.6pt;height:194pt;z-index:251830784;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lang w:val="en-GB" w:eastAsia="en-GB"/>
        </w:rPr>
        <mc:AlternateContent>
          <mc:Choice Requires="wps">
            <w:drawing>
              <wp:anchor distT="0" distB="0" distL="0" distR="0" simplePos="0" relativeHeight="251828736" behindDoc="0" locked="0" layoutInCell="1" allowOverlap="1" wp14:anchorId="52AD1D28" wp14:editId="2ECD19B9">
                <wp:simplePos x="0" y="0"/>
                <wp:positionH relativeFrom="margin">
                  <wp:align>right</wp:align>
                </wp:positionH>
                <wp:positionV relativeFrom="paragraph">
                  <wp:posOffset>8547553</wp:posOffset>
                </wp:positionV>
                <wp:extent cx="474980" cy="519430"/>
                <wp:effectExtent l="0" t="0" r="1270" b="0"/>
                <wp:wrapNone/>
                <wp:docPr id="989"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A99193E" id="Graphic 731" o:spid="_x0000_s1026" style="position:absolute;margin-left:-13.8pt;margin-top:673.05pt;width:37.4pt;height:40.9pt;z-index:251828736;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6sQ+QoAAEI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noProof/>
          <w:sz w:val="20"/>
          <w:lang w:val="en-GB" w:eastAsia="en-GB"/>
        </w:rPr>
        <mc:AlternateContent>
          <mc:Choice Requires="wps">
            <w:drawing>
              <wp:anchor distT="0" distB="0" distL="0" distR="0" simplePos="0" relativeHeight="251829760" behindDoc="1" locked="0" layoutInCell="1" allowOverlap="1" wp14:anchorId="1977BE41" wp14:editId="0D609C5C">
                <wp:simplePos x="0" y="0"/>
                <wp:positionH relativeFrom="page">
                  <wp:posOffset>-71252</wp:posOffset>
                </wp:positionH>
                <wp:positionV relativeFrom="page">
                  <wp:posOffset>-47501</wp:posOffset>
                </wp:positionV>
                <wp:extent cx="7635833" cy="10895717"/>
                <wp:effectExtent l="0" t="0" r="3810" b="1270"/>
                <wp:wrapNone/>
                <wp:docPr id="990"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BDD5E75" id="Graphic 523" o:spid="_x0000_s1026" style="position:absolute;margin-left:-5.6pt;margin-top:-3.75pt;width:601.25pt;height:857.95pt;z-index:-2514867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" path="m7560005,l,,,10692003r7560005,l7560005,xe" fillcolor="#2a62a4" stroked="f">
                <v:path arrowok="t"/>
                <w10:wrap anchorx="page" anchory="page"/>
              </v:shape>
            </w:pict>
          </mc:Fallback>
        </mc:AlternateContent>
      </w:r>
    </w:p>
    <w:p w14:paraId="79B79033" w14:textId="77777777" w:rsidR="006A2758" w:rsidRDefault="006A2758" w:rsidP="006A2758">
      <w:pPr>
        <w:rPr>
          <w:b/>
          <w:sz w:val="20"/>
          <w:lang w:val="fr-FR"/>
        </w:rPr>
      </w:pPr>
    </w:p>
    <w:p w14:paraId="1223F93A" w14:textId="562EF47C" w:rsidR="006A2758" w:rsidRDefault="00000526" w:rsidP="006A2758">
      <w:pPr>
        <w:rPr>
          <w:b/>
          <w:sz w:val="20"/>
          <w:lang w:val="fr-FR"/>
        </w:rPr>
      </w:pPr>
      <w:r>
        <w:rPr>
          <w:noProof/>
          <w:lang w:val="en-GB" w:eastAsia="en-GB"/>
        </w:rPr>
        <w:drawing>
          <wp:anchor distT="0" distB="0" distL="114300" distR="114300" simplePos="0" relativeHeight="251874816" behindDoc="0" locked="0" layoutInCell="1" allowOverlap="1" wp14:anchorId="77CAE751" wp14:editId="60641952">
            <wp:simplePos x="0" y="0"/>
            <wp:positionH relativeFrom="column">
              <wp:posOffset>786130</wp:posOffset>
            </wp:positionH>
            <wp:positionV relativeFrom="paragraph">
              <wp:posOffset>388620</wp:posOffset>
            </wp:positionV>
            <wp:extent cx="5419725" cy="3791585"/>
            <wp:effectExtent l="0" t="0" r="9525" b="0"/>
            <wp:wrapNone/>
            <wp:docPr id="1345" name="Image 1345"/>
            <wp:cNvGraphicFramePr/>
            <a:graphic xmlns:a="http://schemas.openxmlformats.org/drawingml/2006/main">
              <a:graphicData uri="http://schemas.openxmlformats.org/drawingml/2006/picture">
                <pic:pic xmlns:pic="http://schemas.openxmlformats.org/drawingml/2006/picture">
                  <pic:nvPicPr>
                    <pic:cNvPr id="1345" name="Image 1345"/>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19725" cy="3791585"/>
                    </a:xfrm>
                    <a:prstGeom prst="rect">
                      <a:avLst/>
                    </a:prstGeom>
                    <a:noFill/>
                  </pic:spPr>
                </pic:pic>
              </a:graphicData>
            </a:graphic>
          </wp:anchor>
        </w:drawing>
      </w:r>
      <w:r>
        <w:rPr>
          <w:noProof/>
          <w:lang w:val="en-GB" w:eastAsia="en-GB"/>
        </w:rPr>
        <w:drawing>
          <wp:anchor distT="0" distB="0" distL="114300" distR="114300" simplePos="0" relativeHeight="251875840" behindDoc="0" locked="0" layoutInCell="1" allowOverlap="1" wp14:anchorId="5E6D9509" wp14:editId="611792B5">
            <wp:simplePos x="0" y="0"/>
            <wp:positionH relativeFrom="column">
              <wp:posOffset>834052</wp:posOffset>
            </wp:positionH>
            <wp:positionV relativeFrom="paragraph">
              <wp:posOffset>4245634</wp:posOffset>
            </wp:positionV>
            <wp:extent cx="5297170" cy="3733800"/>
            <wp:effectExtent l="0" t="0" r="0" b="0"/>
            <wp:wrapNone/>
            <wp:docPr id="1346" name="Image 1346"/>
            <wp:cNvGraphicFramePr/>
            <a:graphic xmlns:a="http://schemas.openxmlformats.org/drawingml/2006/main">
              <a:graphicData uri="http://schemas.openxmlformats.org/drawingml/2006/picture">
                <pic:pic xmlns:pic="http://schemas.openxmlformats.org/drawingml/2006/picture">
                  <pic:nvPicPr>
                    <pic:cNvPr id="1346" name="Image 1346"/>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97170" cy="3733800"/>
                    </a:xfrm>
                    <a:prstGeom prst="rect">
                      <a:avLst/>
                    </a:prstGeom>
                    <a:noFill/>
                  </pic:spPr>
                </pic:pic>
              </a:graphicData>
            </a:graphic>
          </wp:anchor>
        </w:drawing>
      </w:r>
      <w:r w:rsidR="006A2758">
        <w:rPr>
          <w:b/>
          <w:sz w:val="20"/>
          <w:lang w:val="fr-FR"/>
        </w:rPr>
        <w:br w:type="page"/>
      </w:r>
    </w:p>
    <w:p w14:paraId="308319B1" w14:textId="49A57EB3" w:rsidR="006A2758" w:rsidRPr="00995C38" w:rsidRDefault="00000526" w:rsidP="006A2758">
      <w:pPr>
        <w:rPr>
          <w:b/>
          <w:sz w:val="20"/>
          <w:lang w:val="fr-FR"/>
        </w:rPr>
        <w:sectPr w:rsidR="006A2758" w:rsidRPr="00995C38">
          <w:type w:val="continuous"/>
          <w:pgSz w:w="11910" w:h="16840"/>
          <w:pgMar w:top="1640" w:right="425" w:bottom="280" w:left="425" w:header="720" w:footer="720" w:gutter="0"/>
          <w:cols w:space="720"/>
        </w:sectPr>
      </w:pPr>
      <w:r>
        <w:rPr>
          <w:noProof/>
          <w:lang w:val="en-GB" w:eastAsia="en-GB"/>
        </w:rPr>
        <w:drawing>
          <wp:anchor distT="0" distB="0" distL="114300" distR="114300" simplePos="0" relativeHeight="251877888" behindDoc="0" locked="0" layoutInCell="1" allowOverlap="1" wp14:anchorId="5A04E574" wp14:editId="39E583F6">
            <wp:simplePos x="0" y="0"/>
            <wp:positionH relativeFrom="column">
              <wp:posOffset>701139</wp:posOffset>
            </wp:positionH>
            <wp:positionV relativeFrom="paragraph">
              <wp:posOffset>-8024</wp:posOffset>
            </wp:positionV>
            <wp:extent cx="5505450" cy="3940175"/>
            <wp:effectExtent l="0" t="0" r="0" b="3175"/>
            <wp:wrapNone/>
            <wp:docPr id="1344" name="Image 1344"/>
            <wp:cNvGraphicFramePr/>
            <a:graphic xmlns:a="http://schemas.openxmlformats.org/drawingml/2006/main">
              <a:graphicData uri="http://schemas.openxmlformats.org/drawingml/2006/picture">
                <pic:pic xmlns:pic="http://schemas.openxmlformats.org/drawingml/2006/picture">
                  <pic:nvPicPr>
                    <pic:cNvPr id="1344" name="Image 1344"/>
                    <pic:cNvPicPr/>
                  </pic:nvPicPr>
                  <pic:blipFill>
                    <a:blip r:embed="rId182">
                      <a:extLst>
                        <a:ext uri="{28A0092B-C50C-407E-A947-70E740481C1C}">
                          <a14:useLocalDpi xmlns:a14="http://schemas.microsoft.com/office/drawing/2010/main" val="0"/>
                        </a:ext>
                      </a:extLst>
                    </a:blip>
                    <a:stretch>
                      <a:fillRect/>
                    </a:stretch>
                  </pic:blipFill>
                  <pic:spPr>
                    <a:xfrm>
                      <a:off x="0" y="0"/>
                      <a:ext cx="5505450" cy="3940175"/>
                    </a:xfrm>
                    <a:prstGeom prst="rect">
                      <a:avLst/>
                    </a:prstGeom>
                  </pic:spPr>
                </pic:pic>
              </a:graphicData>
            </a:graphic>
          </wp:anchor>
        </w:drawing>
      </w:r>
      <w:r w:rsidR="006A2758" w:rsidRPr="002B3DF4">
        <w:rPr>
          <w:b/>
          <w:noProof/>
          <w:sz w:val="20"/>
          <w:lang w:val="en-GB" w:eastAsia="en-GB"/>
        </w:rPr>
        <mc:AlternateContent>
          <mc:Choice Requires="wps">
            <w:drawing>
              <wp:anchor distT="0" distB="0" distL="114300" distR="114300" simplePos="0" relativeHeight="251838976" behindDoc="0" locked="0" layoutInCell="1" allowOverlap="1" wp14:anchorId="558E89F0" wp14:editId="3B829A10">
                <wp:simplePos x="0" y="0"/>
                <wp:positionH relativeFrom="column">
                  <wp:posOffset>410210</wp:posOffset>
                </wp:positionH>
                <wp:positionV relativeFrom="paragraph">
                  <wp:posOffset>-316230</wp:posOffset>
                </wp:positionV>
                <wp:extent cx="6177280" cy="8693785"/>
                <wp:effectExtent l="19050" t="19050" r="33020" b="31115"/>
                <wp:wrapNone/>
                <wp:docPr id="996"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B25CEC8" id="Graphic 1653" o:spid="_x0000_s1026" style="position:absolute;margin-left:32.3pt;margin-top:-24.9pt;width:486.4pt;height:684.55pt;z-index:251838976;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006A2758" w:rsidRPr="002B3DF4">
        <w:rPr>
          <w:b/>
          <w:noProof/>
          <w:sz w:val="20"/>
          <w:lang w:val="en-GB" w:eastAsia="en-GB"/>
        </w:rPr>
        <mc:AlternateContent>
          <mc:Choice Requires="wps">
            <w:drawing>
              <wp:anchor distT="0" distB="0" distL="114300" distR="114300" simplePos="0" relativeHeight="251837952" behindDoc="0" locked="0" layoutInCell="1" allowOverlap="1" wp14:anchorId="5AB032C6" wp14:editId="1C5D2B0F">
                <wp:simplePos x="0" y="0"/>
                <wp:positionH relativeFrom="column">
                  <wp:posOffset>169644</wp:posOffset>
                </wp:positionH>
                <wp:positionV relativeFrom="paragraph">
                  <wp:posOffset>-589627</wp:posOffset>
                </wp:positionV>
                <wp:extent cx="6660515" cy="9205595"/>
                <wp:effectExtent l="0" t="0" r="6985" b="0"/>
                <wp:wrapNone/>
                <wp:docPr id="997"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2144BD42" w14:textId="77777777" w:rsidR="006A2758" w:rsidRDefault="006A2758" w:rsidP="006A2758">
                            <w:pPr>
                              <w:pStyle w:val="Titre1"/>
                              <w:ind w:left="1176"/>
                              <w:rPr>
                                <w:color w:val="231F20"/>
                                <w:spacing w:val="-4"/>
                                <w:lang w:val="fr-FR"/>
                              </w:rPr>
                            </w:pPr>
                          </w:p>
                          <w:p w14:paraId="651D4F96" w14:textId="77777777" w:rsidR="006A2758" w:rsidRDefault="006A2758" w:rsidP="006A2758">
                            <w:pPr>
                              <w:jc w:val="center"/>
                            </w:pPr>
                          </w:p>
                        </w:txbxContent>
                      </wps:txbx>
                      <wps:bodyPr wrap="square" lIns="0" tIns="0" rIns="0" bIns="0" rtlCol="0">
                        <a:prstTxWarp prst="textNoShape">
                          <a:avLst/>
                        </a:prstTxWarp>
                        <a:noAutofit/>
                      </wps:bodyPr>
                    </wps:wsp>
                  </a:graphicData>
                </a:graphic>
              </wp:anchor>
            </w:drawing>
          </mc:Choice>
          <mc:Fallback>
            <w:pict>
              <v:shape w14:anchorId="5AB032C6" id="_x0000_s1064" style="position:absolute;margin-left:13.35pt;margin-top:-46.45pt;width:524.45pt;height:724.85pt;z-index:251837952;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2144BD42" w14:textId="77777777" w:rsidR="006A2758" w:rsidRDefault="006A2758" w:rsidP="006A2758">
                      <w:pPr>
                        <w:pStyle w:val="Titre1"/>
                        <w:ind w:left="1176"/>
                        <w:rPr>
                          <w:color w:val="231F20"/>
                          <w:spacing w:val="-4"/>
                          <w:lang w:val="fr-FR"/>
                        </w:rPr>
                      </w:pPr>
                    </w:p>
                    <w:p w14:paraId="651D4F96" w14:textId="77777777" w:rsidR="006A2758" w:rsidRDefault="006A2758" w:rsidP="006A2758">
                      <w:pPr>
                        <w:jc w:val="center"/>
                      </w:pPr>
                    </w:p>
                  </w:txbxContent>
                </v:textbox>
              </v:shape>
            </w:pict>
          </mc:Fallback>
        </mc:AlternateContent>
      </w:r>
      <w:r w:rsidR="006A2758">
        <w:rPr>
          <w:noProof/>
          <w:lang w:val="en-GB" w:eastAsia="en-GB"/>
        </w:rPr>
        <mc:AlternateContent>
          <mc:Choice Requires="wps">
            <w:drawing>
              <wp:anchor distT="0" distB="0" distL="114300" distR="114300" simplePos="0" relativeHeight="251836928" behindDoc="0" locked="0" layoutInCell="1" allowOverlap="1" wp14:anchorId="61738089" wp14:editId="3D49B0B9">
                <wp:simplePos x="0" y="0"/>
                <wp:positionH relativeFrom="page">
                  <wp:align>right</wp:align>
                </wp:positionH>
                <wp:positionV relativeFrom="paragraph">
                  <wp:posOffset>7188712</wp:posOffset>
                </wp:positionV>
                <wp:extent cx="3881120" cy="2463800"/>
                <wp:effectExtent l="0" t="0" r="5080" b="0"/>
                <wp:wrapNone/>
                <wp:docPr id="998"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3CE24A" id="Graphic 1620" o:spid="_x0000_s1026" style="position:absolute;margin-left:254.4pt;margin-top:566.05pt;width:305.6pt;height:194pt;z-index:251836928;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sidR="006A2758">
        <w:rPr>
          <w:noProof/>
          <w:lang w:val="en-GB" w:eastAsia="en-GB"/>
        </w:rPr>
        <mc:AlternateContent>
          <mc:Choice Requires="wps">
            <w:drawing>
              <wp:anchor distT="0" distB="0" distL="0" distR="0" simplePos="0" relativeHeight="251834880" behindDoc="0" locked="0" layoutInCell="1" allowOverlap="1" wp14:anchorId="393511A8" wp14:editId="4F0D6D9E">
                <wp:simplePos x="0" y="0"/>
                <wp:positionH relativeFrom="margin">
                  <wp:align>right</wp:align>
                </wp:positionH>
                <wp:positionV relativeFrom="paragraph">
                  <wp:posOffset>8547553</wp:posOffset>
                </wp:positionV>
                <wp:extent cx="474980" cy="519430"/>
                <wp:effectExtent l="0" t="0" r="1270" b="0"/>
                <wp:wrapNone/>
                <wp:docPr id="999"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0FBDDEE" id="Graphic 731" o:spid="_x0000_s1026" style="position:absolute;margin-left:-13.8pt;margin-top:673.05pt;width:37.4pt;height:40.9pt;z-index:251834880;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sidR="006A2758">
        <w:rPr>
          <w:noProof/>
          <w:sz w:val="20"/>
          <w:lang w:val="en-GB" w:eastAsia="en-GB"/>
        </w:rPr>
        <mc:AlternateContent>
          <mc:Choice Requires="wps">
            <w:drawing>
              <wp:anchor distT="0" distB="0" distL="0" distR="0" simplePos="0" relativeHeight="251835904" behindDoc="1" locked="0" layoutInCell="1" allowOverlap="1" wp14:anchorId="62A6F45D" wp14:editId="51331A05">
                <wp:simplePos x="0" y="0"/>
                <wp:positionH relativeFrom="page">
                  <wp:posOffset>-71252</wp:posOffset>
                </wp:positionH>
                <wp:positionV relativeFrom="page">
                  <wp:posOffset>-47501</wp:posOffset>
                </wp:positionV>
                <wp:extent cx="7635833" cy="10895717"/>
                <wp:effectExtent l="0" t="0" r="3810" b="1270"/>
                <wp:wrapNone/>
                <wp:docPr id="1000"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86FB02C" id="Graphic 523" o:spid="_x0000_s1026" style="position:absolute;margin-left:-5.6pt;margin-top:-3.75pt;width:601.25pt;height:857.95pt;z-index:-2514805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" path="m7560005,l,,,10692003r7560005,l7560005,xe" fillcolor="#2a62a4" stroked="f">
                <v:path arrowok="t"/>
                <w10:wrap anchorx="page" anchory="page"/>
              </v:shape>
            </w:pict>
          </mc:Fallback>
        </mc:AlternateContent>
      </w:r>
    </w:p>
    <w:p w14:paraId="307D59DE" w14:textId="77777777" w:rsidR="006A2758" w:rsidRDefault="006A2758" w:rsidP="006A2758">
      <w:pPr>
        <w:rPr>
          <w:b/>
          <w:sz w:val="20"/>
          <w:lang w:val="fr-FR"/>
        </w:rPr>
      </w:pPr>
    </w:p>
    <w:p w14:paraId="53ED66D3" w14:textId="6CFA6DFE" w:rsidR="006A2758" w:rsidRDefault="00000526" w:rsidP="006A2758">
      <w:pPr>
        <w:rPr>
          <w:b/>
          <w:sz w:val="20"/>
          <w:lang w:val="fr-FR"/>
        </w:rPr>
      </w:pPr>
      <w:r>
        <w:rPr>
          <w:noProof/>
          <w:lang w:val="en-GB" w:eastAsia="en-GB"/>
        </w:rPr>
        <w:drawing>
          <wp:anchor distT="0" distB="0" distL="114300" distR="114300" simplePos="0" relativeHeight="251878912" behindDoc="0" locked="0" layoutInCell="1" allowOverlap="1" wp14:anchorId="1C6A9639" wp14:editId="02ABE83F">
            <wp:simplePos x="0" y="0"/>
            <wp:positionH relativeFrom="column">
              <wp:posOffset>679549</wp:posOffset>
            </wp:positionH>
            <wp:positionV relativeFrom="paragraph">
              <wp:posOffset>3725776</wp:posOffset>
            </wp:positionV>
            <wp:extent cx="5636895" cy="4010025"/>
            <wp:effectExtent l="0" t="0" r="1905" b="9525"/>
            <wp:wrapNone/>
            <wp:docPr id="1347" name="Image 1347"/>
            <wp:cNvGraphicFramePr/>
            <a:graphic xmlns:a="http://schemas.openxmlformats.org/drawingml/2006/main">
              <a:graphicData uri="http://schemas.openxmlformats.org/drawingml/2006/picture">
                <pic:pic xmlns:pic="http://schemas.openxmlformats.org/drawingml/2006/picture">
                  <pic:nvPicPr>
                    <pic:cNvPr id="1347" name="Image 1347"/>
                    <pic:cNvPicPr/>
                  </pic:nvPicPr>
                  <pic:blipFill>
                    <a:blip r:embed="rId183">
                      <a:extLst>
                        <a:ext uri="{28A0092B-C50C-407E-A947-70E740481C1C}">
                          <a14:useLocalDpi xmlns:a14="http://schemas.microsoft.com/office/drawing/2010/main" val="0"/>
                        </a:ext>
                      </a:extLst>
                    </a:blip>
                    <a:stretch>
                      <a:fillRect/>
                    </a:stretch>
                  </pic:blipFill>
                  <pic:spPr>
                    <a:xfrm>
                      <a:off x="0" y="0"/>
                      <a:ext cx="5636895" cy="4010025"/>
                    </a:xfrm>
                    <a:prstGeom prst="rect">
                      <a:avLst/>
                    </a:prstGeom>
                  </pic:spPr>
                </pic:pic>
              </a:graphicData>
            </a:graphic>
          </wp:anchor>
        </w:drawing>
      </w:r>
      <w:r w:rsidR="006A2758">
        <w:rPr>
          <w:b/>
          <w:sz w:val="20"/>
          <w:lang w:val="fr-FR"/>
        </w:rPr>
        <w:br w:type="page"/>
      </w:r>
    </w:p>
    <w:p w14:paraId="0A1E752D" w14:textId="4A4A9D71" w:rsidR="006A2758" w:rsidRPr="00995C38" w:rsidRDefault="00000526" w:rsidP="006A2758">
      <w:pPr>
        <w:rPr>
          <w:b/>
          <w:sz w:val="20"/>
          <w:lang w:val="fr-FR"/>
        </w:rPr>
        <w:sectPr w:rsidR="006A2758" w:rsidRPr="00995C38">
          <w:type w:val="continuous"/>
          <w:pgSz w:w="11910" w:h="16840"/>
          <w:pgMar w:top="1640" w:right="425" w:bottom="280" w:left="425" w:header="720" w:footer="720" w:gutter="0"/>
          <w:cols w:space="720"/>
        </w:sectPr>
      </w:pPr>
      <w:r>
        <w:rPr>
          <w:noProof/>
          <w:lang w:val="en-GB" w:eastAsia="en-GB"/>
        </w:rPr>
        <w:drawing>
          <wp:anchor distT="0" distB="0" distL="114300" distR="114300" simplePos="0" relativeHeight="251880960" behindDoc="0" locked="0" layoutInCell="1" allowOverlap="1" wp14:anchorId="7BFE853C" wp14:editId="5F4CB8EE">
            <wp:simplePos x="0" y="0"/>
            <wp:positionH relativeFrom="column">
              <wp:posOffset>679548</wp:posOffset>
            </wp:positionH>
            <wp:positionV relativeFrom="paragraph">
              <wp:posOffset>-8024</wp:posOffset>
            </wp:positionV>
            <wp:extent cx="5543550" cy="3987800"/>
            <wp:effectExtent l="0" t="0" r="0" b="0"/>
            <wp:wrapNone/>
            <wp:docPr id="1349" name="Image 1349"/>
            <wp:cNvGraphicFramePr/>
            <a:graphic xmlns:a="http://schemas.openxmlformats.org/drawingml/2006/main">
              <a:graphicData uri="http://schemas.openxmlformats.org/drawingml/2006/picture">
                <pic:pic xmlns:pic="http://schemas.openxmlformats.org/drawingml/2006/picture">
                  <pic:nvPicPr>
                    <pic:cNvPr id="1349" name="Image 1349"/>
                    <pic:cNvPicPr/>
                  </pic:nvPicPr>
                  <pic:blipFill>
                    <a:blip r:embed="rId184">
                      <a:extLst>
                        <a:ext uri="{28A0092B-C50C-407E-A947-70E740481C1C}">
                          <a14:useLocalDpi xmlns:a14="http://schemas.microsoft.com/office/drawing/2010/main" val="0"/>
                        </a:ext>
                      </a:extLst>
                    </a:blip>
                    <a:stretch>
                      <a:fillRect/>
                    </a:stretch>
                  </pic:blipFill>
                  <pic:spPr>
                    <a:xfrm>
                      <a:off x="0" y="0"/>
                      <a:ext cx="5543550" cy="3987800"/>
                    </a:xfrm>
                    <a:prstGeom prst="rect">
                      <a:avLst/>
                    </a:prstGeom>
                  </pic:spPr>
                </pic:pic>
              </a:graphicData>
            </a:graphic>
          </wp:anchor>
        </w:drawing>
      </w:r>
      <w:r w:rsidR="006A2758" w:rsidRPr="002B3DF4">
        <w:rPr>
          <w:b/>
          <w:noProof/>
          <w:sz w:val="20"/>
          <w:lang w:val="en-GB" w:eastAsia="en-GB"/>
        </w:rPr>
        <mc:AlternateContent>
          <mc:Choice Requires="wps">
            <w:drawing>
              <wp:anchor distT="0" distB="0" distL="114300" distR="114300" simplePos="0" relativeHeight="251845120" behindDoc="0" locked="0" layoutInCell="1" allowOverlap="1" wp14:anchorId="7D0A576F" wp14:editId="1D5F6EF6">
                <wp:simplePos x="0" y="0"/>
                <wp:positionH relativeFrom="column">
                  <wp:posOffset>410210</wp:posOffset>
                </wp:positionH>
                <wp:positionV relativeFrom="paragraph">
                  <wp:posOffset>-316230</wp:posOffset>
                </wp:positionV>
                <wp:extent cx="6177280" cy="8693785"/>
                <wp:effectExtent l="19050" t="19050" r="33020" b="31115"/>
                <wp:wrapNone/>
                <wp:docPr id="1002"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7D5A621" id="Graphic 1653" o:spid="_x0000_s1026" style="position:absolute;margin-left:32.3pt;margin-top:-24.9pt;width:486.4pt;height:684.55pt;z-index:251845120;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006A2758" w:rsidRPr="002B3DF4">
        <w:rPr>
          <w:b/>
          <w:noProof/>
          <w:sz w:val="20"/>
          <w:lang w:val="en-GB" w:eastAsia="en-GB"/>
        </w:rPr>
        <mc:AlternateContent>
          <mc:Choice Requires="wps">
            <w:drawing>
              <wp:anchor distT="0" distB="0" distL="114300" distR="114300" simplePos="0" relativeHeight="251844096" behindDoc="0" locked="0" layoutInCell="1" allowOverlap="1" wp14:anchorId="130AF8A3" wp14:editId="71308771">
                <wp:simplePos x="0" y="0"/>
                <wp:positionH relativeFrom="column">
                  <wp:posOffset>169644</wp:posOffset>
                </wp:positionH>
                <wp:positionV relativeFrom="paragraph">
                  <wp:posOffset>-589627</wp:posOffset>
                </wp:positionV>
                <wp:extent cx="6660515" cy="9205595"/>
                <wp:effectExtent l="0" t="0" r="6985" b="0"/>
                <wp:wrapNone/>
                <wp:docPr id="1008"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35CC0CCD" w14:textId="77777777" w:rsidR="006A2758" w:rsidRDefault="006A2758" w:rsidP="006A2758">
                            <w:pPr>
                              <w:pStyle w:val="Titre1"/>
                              <w:ind w:left="1176"/>
                              <w:rPr>
                                <w:color w:val="231F20"/>
                                <w:spacing w:val="-4"/>
                                <w:lang w:val="fr-FR"/>
                              </w:rPr>
                            </w:pPr>
                          </w:p>
                          <w:p w14:paraId="7013DA27" w14:textId="77777777" w:rsidR="006A2758" w:rsidRPr="00000526" w:rsidRDefault="006A2758" w:rsidP="006A2758">
                            <w:pPr>
                              <w:jc w:val="center"/>
                              <w:rPr>
                                <w:i/>
                              </w:rPr>
                            </w:pPr>
                          </w:p>
                        </w:txbxContent>
                      </wps:txbx>
                      <wps:bodyPr wrap="square" lIns="0" tIns="0" rIns="0" bIns="0" rtlCol="0">
                        <a:prstTxWarp prst="textNoShape">
                          <a:avLst/>
                        </a:prstTxWarp>
                        <a:noAutofit/>
                      </wps:bodyPr>
                    </wps:wsp>
                  </a:graphicData>
                </a:graphic>
              </wp:anchor>
            </w:drawing>
          </mc:Choice>
          <mc:Fallback>
            <w:pict>
              <v:shape w14:anchorId="130AF8A3" id="_x0000_s1065" style="position:absolute;margin-left:13.35pt;margin-top:-46.45pt;width:524.45pt;height:724.85pt;z-index:251844096;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35CC0CCD" w14:textId="77777777" w:rsidR="006A2758" w:rsidRDefault="006A2758" w:rsidP="006A2758">
                      <w:pPr>
                        <w:pStyle w:val="Titre1"/>
                        <w:ind w:left="1176"/>
                        <w:rPr>
                          <w:color w:val="231F20"/>
                          <w:spacing w:val="-4"/>
                          <w:lang w:val="fr-FR"/>
                        </w:rPr>
                      </w:pPr>
                    </w:p>
                    <w:p w14:paraId="7013DA27" w14:textId="77777777" w:rsidR="006A2758" w:rsidRPr="00000526" w:rsidRDefault="006A2758" w:rsidP="006A2758">
                      <w:pPr>
                        <w:jc w:val="center"/>
                        <w:rPr>
                          <w:i/>
                        </w:rPr>
                      </w:pPr>
                    </w:p>
                  </w:txbxContent>
                </v:textbox>
              </v:shape>
            </w:pict>
          </mc:Fallback>
        </mc:AlternateContent>
      </w:r>
      <w:r w:rsidR="006A2758">
        <w:rPr>
          <w:noProof/>
          <w:lang w:val="en-GB" w:eastAsia="en-GB"/>
        </w:rPr>
        <mc:AlternateContent>
          <mc:Choice Requires="wps">
            <w:drawing>
              <wp:anchor distT="0" distB="0" distL="114300" distR="114300" simplePos="0" relativeHeight="251843072" behindDoc="0" locked="0" layoutInCell="1" allowOverlap="1" wp14:anchorId="12296CAB" wp14:editId="6DC8DD1B">
                <wp:simplePos x="0" y="0"/>
                <wp:positionH relativeFrom="page">
                  <wp:align>right</wp:align>
                </wp:positionH>
                <wp:positionV relativeFrom="paragraph">
                  <wp:posOffset>7188712</wp:posOffset>
                </wp:positionV>
                <wp:extent cx="3881120" cy="2463800"/>
                <wp:effectExtent l="0" t="0" r="5080" b="0"/>
                <wp:wrapNone/>
                <wp:docPr id="1009"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DF502BB" id="Graphic 1620" o:spid="_x0000_s1026" style="position:absolute;margin-left:254.4pt;margin-top:566.05pt;width:305.6pt;height:194pt;z-index:251843072;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sidR="006A2758">
        <w:rPr>
          <w:noProof/>
          <w:lang w:val="en-GB" w:eastAsia="en-GB"/>
        </w:rPr>
        <mc:AlternateContent>
          <mc:Choice Requires="wps">
            <w:drawing>
              <wp:anchor distT="0" distB="0" distL="0" distR="0" simplePos="0" relativeHeight="251841024" behindDoc="0" locked="0" layoutInCell="1" allowOverlap="1" wp14:anchorId="1772266A" wp14:editId="4DD733BE">
                <wp:simplePos x="0" y="0"/>
                <wp:positionH relativeFrom="margin">
                  <wp:align>right</wp:align>
                </wp:positionH>
                <wp:positionV relativeFrom="paragraph">
                  <wp:posOffset>8547553</wp:posOffset>
                </wp:positionV>
                <wp:extent cx="474980" cy="519430"/>
                <wp:effectExtent l="0" t="0" r="1270" b="0"/>
                <wp:wrapNone/>
                <wp:docPr id="1010"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997393" id="Graphic 731" o:spid="_x0000_s1026" style="position:absolute;margin-left:-13.8pt;margin-top:673.05pt;width:37.4pt;height:40.9pt;z-index:251841024;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sidR="006A2758">
        <w:rPr>
          <w:noProof/>
          <w:sz w:val="20"/>
          <w:lang w:val="en-GB" w:eastAsia="en-GB"/>
        </w:rPr>
        <mc:AlternateContent>
          <mc:Choice Requires="wps">
            <w:drawing>
              <wp:anchor distT="0" distB="0" distL="0" distR="0" simplePos="0" relativeHeight="251842048" behindDoc="1" locked="0" layoutInCell="1" allowOverlap="1" wp14:anchorId="3EAAC654" wp14:editId="53E8DF42">
                <wp:simplePos x="0" y="0"/>
                <wp:positionH relativeFrom="page">
                  <wp:posOffset>-71252</wp:posOffset>
                </wp:positionH>
                <wp:positionV relativeFrom="page">
                  <wp:posOffset>-47501</wp:posOffset>
                </wp:positionV>
                <wp:extent cx="7635833" cy="10895717"/>
                <wp:effectExtent l="0" t="0" r="3810" b="1270"/>
                <wp:wrapNone/>
                <wp:docPr id="1015"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531810" id="Graphic 523" o:spid="_x0000_s1026" style="position:absolute;margin-left:-5.6pt;margin-top:-3.75pt;width:601.25pt;height:857.95pt;z-index:-2514744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" path="m7560005,l,,,10692003r7560005,l7560005,xe" fillcolor="#2a62a4" stroked="f">
                <v:path arrowok="t"/>
                <w10:wrap anchorx="page" anchory="page"/>
              </v:shape>
            </w:pict>
          </mc:Fallback>
        </mc:AlternateContent>
      </w:r>
    </w:p>
    <w:p w14:paraId="4D81FC7D" w14:textId="77777777" w:rsidR="006A2758" w:rsidRDefault="006A2758" w:rsidP="006A2758">
      <w:pPr>
        <w:rPr>
          <w:b/>
          <w:sz w:val="20"/>
          <w:lang w:val="fr-FR"/>
        </w:rPr>
      </w:pPr>
    </w:p>
    <w:p w14:paraId="0EC029A5" w14:textId="77C70845" w:rsidR="006A2758" w:rsidRDefault="00000526" w:rsidP="006A2758">
      <w:pPr>
        <w:rPr>
          <w:b/>
          <w:sz w:val="20"/>
          <w:lang w:val="fr-FR"/>
        </w:rPr>
      </w:pPr>
      <w:r>
        <w:rPr>
          <w:noProof/>
          <w:lang w:val="en-GB" w:eastAsia="en-GB"/>
        </w:rPr>
        <w:drawing>
          <wp:anchor distT="0" distB="0" distL="114300" distR="114300" simplePos="0" relativeHeight="251881984" behindDoc="0" locked="0" layoutInCell="1" allowOverlap="1" wp14:anchorId="3585F093" wp14:editId="33D74D37">
            <wp:simplePos x="0" y="0"/>
            <wp:positionH relativeFrom="column">
              <wp:posOffset>701138</wp:posOffset>
            </wp:positionH>
            <wp:positionV relativeFrom="paragraph">
              <wp:posOffset>3780386</wp:posOffset>
            </wp:positionV>
            <wp:extent cx="5591175" cy="3985895"/>
            <wp:effectExtent l="0" t="0" r="9525" b="0"/>
            <wp:wrapNone/>
            <wp:docPr id="1350" name="Image 1350"/>
            <wp:cNvGraphicFramePr/>
            <a:graphic xmlns:a="http://schemas.openxmlformats.org/drawingml/2006/main">
              <a:graphicData uri="http://schemas.openxmlformats.org/drawingml/2006/picture">
                <pic:pic xmlns:pic="http://schemas.openxmlformats.org/drawingml/2006/picture">
                  <pic:nvPicPr>
                    <pic:cNvPr id="1350" name="Image 1350"/>
                    <pic:cNvPicPr/>
                  </pic:nvPicPr>
                  <pic:blipFill>
                    <a:blip r:embed="rId185">
                      <a:extLst>
                        <a:ext uri="{28A0092B-C50C-407E-A947-70E740481C1C}">
                          <a14:useLocalDpi xmlns:a14="http://schemas.microsoft.com/office/drawing/2010/main" val="0"/>
                        </a:ext>
                      </a:extLst>
                    </a:blip>
                    <a:stretch>
                      <a:fillRect/>
                    </a:stretch>
                  </pic:blipFill>
                  <pic:spPr>
                    <a:xfrm>
                      <a:off x="0" y="0"/>
                      <a:ext cx="5591175" cy="3985895"/>
                    </a:xfrm>
                    <a:prstGeom prst="rect">
                      <a:avLst/>
                    </a:prstGeom>
                  </pic:spPr>
                </pic:pic>
              </a:graphicData>
            </a:graphic>
          </wp:anchor>
        </w:drawing>
      </w:r>
      <w:r w:rsidR="006A2758">
        <w:rPr>
          <w:b/>
          <w:sz w:val="20"/>
          <w:lang w:val="fr-FR"/>
        </w:rPr>
        <w:br w:type="page"/>
      </w:r>
    </w:p>
    <w:p w14:paraId="4C3D791C" w14:textId="189BA446" w:rsidR="006A2758" w:rsidRPr="00995C38" w:rsidRDefault="00000526" w:rsidP="006A2758">
      <w:pPr>
        <w:rPr>
          <w:b/>
          <w:sz w:val="20"/>
          <w:lang w:val="fr-FR"/>
        </w:rPr>
        <w:sectPr w:rsidR="006A2758" w:rsidRPr="00995C38">
          <w:type w:val="continuous"/>
          <w:pgSz w:w="11910" w:h="16840"/>
          <w:pgMar w:top="1640" w:right="425" w:bottom="280" w:left="425" w:header="720" w:footer="720" w:gutter="0"/>
          <w:cols w:space="720"/>
        </w:sectPr>
      </w:pPr>
      <w:r w:rsidRPr="00000526">
        <w:rPr>
          <w:b/>
          <w:noProof/>
          <w:sz w:val="20"/>
          <w:lang w:val="en-GB" w:eastAsia="en-GB"/>
        </w:rPr>
        <w:drawing>
          <wp:anchor distT="0" distB="0" distL="114300" distR="114300" simplePos="0" relativeHeight="251884032" behindDoc="0" locked="0" layoutInCell="1" allowOverlap="1" wp14:anchorId="60DA1C7E" wp14:editId="19E3E5D3">
            <wp:simplePos x="0" y="0"/>
            <wp:positionH relativeFrom="margin">
              <wp:posOffset>738505</wp:posOffset>
            </wp:positionH>
            <wp:positionV relativeFrom="paragraph">
              <wp:posOffset>-84266</wp:posOffset>
            </wp:positionV>
            <wp:extent cx="5516880" cy="3987800"/>
            <wp:effectExtent l="0" t="0" r="7620" b="0"/>
            <wp:wrapNone/>
            <wp:docPr id="1351" name="Imag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5516880" cy="3987800"/>
                    </a:xfrm>
                    <a:prstGeom prst="rect">
                      <a:avLst/>
                    </a:prstGeom>
                  </pic:spPr>
                </pic:pic>
              </a:graphicData>
            </a:graphic>
            <wp14:sizeRelH relativeFrom="margin">
              <wp14:pctWidth>0</wp14:pctWidth>
            </wp14:sizeRelH>
            <wp14:sizeRelV relativeFrom="margin">
              <wp14:pctHeight>0</wp14:pctHeight>
            </wp14:sizeRelV>
          </wp:anchor>
        </w:drawing>
      </w:r>
      <w:r w:rsidR="006A2758" w:rsidRPr="002B3DF4">
        <w:rPr>
          <w:b/>
          <w:noProof/>
          <w:sz w:val="20"/>
          <w:lang w:val="en-GB" w:eastAsia="en-GB"/>
        </w:rPr>
        <mc:AlternateContent>
          <mc:Choice Requires="wps">
            <w:drawing>
              <wp:anchor distT="0" distB="0" distL="114300" distR="114300" simplePos="0" relativeHeight="251851264" behindDoc="0" locked="0" layoutInCell="1" allowOverlap="1" wp14:anchorId="0169CE06" wp14:editId="56F487EC">
                <wp:simplePos x="0" y="0"/>
                <wp:positionH relativeFrom="column">
                  <wp:posOffset>410210</wp:posOffset>
                </wp:positionH>
                <wp:positionV relativeFrom="paragraph">
                  <wp:posOffset>-316230</wp:posOffset>
                </wp:positionV>
                <wp:extent cx="6177280" cy="8693785"/>
                <wp:effectExtent l="19050" t="19050" r="33020" b="31115"/>
                <wp:wrapNone/>
                <wp:docPr id="1016"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A8CD55A" id="Graphic 1653" o:spid="_x0000_s1026" style="position:absolute;margin-left:32.3pt;margin-top:-24.9pt;width:486.4pt;height:684.55pt;z-index:251851264;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006A2758" w:rsidRPr="002B3DF4">
        <w:rPr>
          <w:b/>
          <w:noProof/>
          <w:sz w:val="20"/>
          <w:lang w:val="en-GB" w:eastAsia="en-GB"/>
        </w:rPr>
        <mc:AlternateContent>
          <mc:Choice Requires="wps">
            <w:drawing>
              <wp:anchor distT="0" distB="0" distL="114300" distR="114300" simplePos="0" relativeHeight="251850240" behindDoc="0" locked="0" layoutInCell="1" allowOverlap="1" wp14:anchorId="5C9F6C9A" wp14:editId="7E0F5261">
                <wp:simplePos x="0" y="0"/>
                <wp:positionH relativeFrom="column">
                  <wp:posOffset>169644</wp:posOffset>
                </wp:positionH>
                <wp:positionV relativeFrom="paragraph">
                  <wp:posOffset>-589627</wp:posOffset>
                </wp:positionV>
                <wp:extent cx="6660515" cy="9205595"/>
                <wp:effectExtent l="0" t="0" r="6985" b="0"/>
                <wp:wrapNone/>
                <wp:docPr id="1017"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396FDAEF" w14:textId="77777777" w:rsidR="006A2758" w:rsidRDefault="006A2758" w:rsidP="006A2758">
                            <w:pPr>
                              <w:pStyle w:val="Titre1"/>
                              <w:ind w:left="1176"/>
                              <w:rPr>
                                <w:color w:val="231F20"/>
                                <w:spacing w:val="-4"/>
                                <w:lang w:val="fr-FR"/>
                              </w:rPr>
                            </w:pPr>
                          </w:p>
                          <w:p w14:paraId="132ED28D" w14:textId="77777777" w:rsidR="006A2758" w:rsidRDefault="006A2758" w:rsidP="006A2758">
                            <w:pPr>
                              <w:jc w:val="center"/>
                            </w:pPr>
                          </w:p>
                        </w:txbxContent>
                      </wps:txbx>
                      <wps:bodyPr wrap="square" lIns="0" tIns="0" rIns="0" bIns="0" rtlCol="0">
                        <a:prstTxWarp prst="textNoShape">
                          <a:avLst/>
                        </a:prstTxWarp>
                        <a:noAutofit/>
                      </wps:bodyPr>
                    </wps:wsp>
                  </a:graphicData>
                </a:graphic>
              </wp:anchor>
            </w:drawing>
          </mc:Choice>
          <mc:Fallback>
            <w:pict>
              <v:shape w14:anchorId="5C9F6C9A" id="_x0000_s1066" style="position:absolute;margin-left:13.35pt;margin-top:-46.45pt;width:524.45pt;height:724.85pt;z-index:251850240;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396FDAEF" w14:textId="77777777" w:rsidR="006A2758" w:rsidRDefault="006A2758" w:rsidP="006A2758">
                      <w:pPr>
                        <w:pStyle w:val="Titre1"/>
                        <w:ind w:left="1176"/>
                        <w:rPr>
                          <w:color w:val="231F20"/>
                          <w:spacing w:val="-4"/>
                          <w:lang w:val="fr-FR"/>
                        </w:rPr>
                      </w:pPr>
                    </w:p>
                    <w:p w14:paraId="132ED28D" w14:textId="77777777" w:rsidR="006A2758" w:rsidRDefault="006A2758" w:rsidP="006A2758">
                      <w:pPr>
                        <w:jc w:val="center"/>
                      </w:pPr>
                    </w:p>
                  </w:txbxContent>
                </v:textbox>
              </v:shape>
            </w:pict>
          </mc:Fallback>
        </mc:AlternateContent>
      </w:r>
      <w:r w:rsidR="006A2758">
        <w:rPr>
          <w:noProof/>
          <w:lang w:val="en-GB" w:eastAsia="en-GB"/>
        </w:rPr>
        <mc:AlternateContent>
          <mc:Choice Requires="wps">
            <w:drawing>
              <wp:anchor distT="0" distB="0" distL="114300" distR="114300" simplePos="0" relativeHeight="251849216" behindDoc="0" locked="0" layoutInCell="1" allowOverlap="1" wp14:anchorId="4FEE4BEB" wp14:editId="2CD857CA">
                <wp:simplePos x="0" y="0"/>
                <wp:positionH relativeFrom="page">
                  <wp:align>right</wp:align>
                </wp:positionH>
                <wp:positionV relativeFrom="paragraph">
                  <wp:posOffset>7188712</wp:posOffset>
                </wp:positionV>
                <wp:extent cx="3881120" cy="2463800"/>
                <wp:effectExtent l="0" t="0" r="5080" b="0"/>
                <wp:wrapNone/>
                <wp:docPr id="1018"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99F97F7" id="Graphic 1620" o:spid="_x0000_s1026" style="position:absolute;margin-left:254.4pt;margin-top:566.05pt;width:305.6pt;height:194pt;z-index:251849216;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sidR="006A2758">
        <w:rPr>
          <w:noProof/>
          <w:lang w:val="en-GB" w:eastAsia="en-GB"/>
        </w:rPr>
        <mc:AlternateContent>
          <mc:Choice Requires="wps">
            <w:drawing>
              <wp:anchor distT="0" distB="0" distL="0" distR="0" simplePos="0" relativeHeight="251847168" behindDoc="0" locked="0" layoutInCell="1" allowOverlap="1" wp14:anchorId="443825E4" wp14:editId="02ACA04D">
                <wp:simplePos x="0" y="0"/>
                <wp:positionH relativeFrom="margin">
                  <wp:align>right</wp:align>
                </wp:positionH>
                <wp:positionV relativeFrom="paragraph">
                  <wp:posOffset>8547553</wp:posOffset>
                </wp:positionV>
                <wp:extent cx="474980" cy="519430"/>
                <wp:effectExtent l="0" t="0" r="1270" b="0"/>
                <wp:wrapNone/>
                <wp:docPr id="1019"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F86FD0C" id="Graphic 731" o:spid="_x0000_s1026" style="position:absolute;margin-left:-13.8pt;margin-top:673.05pt;width:37.4pt;height:40.9pt;z-index:251847168;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X6l+goAAEMtAAAOAAAAZHJzL2Uyb0RvYy54bWysmltvm8cRhu8L9D8QvK+154NgOSgSOCgQ&#10;pAHioNc0RVlCKZIlaUv59332212Saeod9qALkRJHo/nm8M47s/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sidR="006A2758">
        <w:rPr>
          <w:noProof/>
          <w:sz w:val="20"/>
          <w:lang w:val="en-GB" w:eastAsia="en-GB"/>
        </w:rPr>
        <mc:AlternateContent>
          <mc:Choice Requires="wps">
            <w:drawing>
              <wp:anchor distT="0" distB="0" distL="0" distR="0" simplePos="0" relativeHeight="251848192" behindDoc="1" locked="0" layoutInCell="1" allowOverlap="1" wp14:anchorId="1380FB13" wp14:editId="338E5B20">
                <wp:simplePos x="0" y="0"/>
                <wp:positionH relativeFrom="page">
                  <wp:posOffset>-71252</wp:posOffset>
                </wp:positionH>
                <wp:positionV relativeFrom="page">
                  <wp:posOffset>-47501</wp:posOffset>
                </wp:positionV>
                <wp:extent cx="7635833" cy="10895717"/>
                <wp:effectExtent l="0" t="0" r="3810" b="1270"/>
                <wp:wrapNone/>
                <wp:docPr id="1020"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17C1848" id="Graphic 523" o:spid="_x0000_s1026" style="position:absolute;margin-left:-5.6pt;margin-top:-3.75pt;width:601.25pt;height:857.95pt;z-index:-2514682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" path="m7560005,l,,,10692003r7560005,l7560005,xe" fillcolor="#2a62a4" stroked="f">
                <v:path arrowok="t"/>
                <w10:wrap anchorx="page" anchory="page"/>
              </v:shape>
            </w:pict>
          </mc:Fallback>
        </mc:AlternateContent>
      </w:r>
    </w:p>
    <w:p w14:paraId="6D5C0F8B" w14:textId="77777777" w:rsidR="006A2758" w:rsidRDefault="006A2758" w:rsidP="006A2758">
      <w:pPr>
        <w:rPr>
          <w:b/>
          <w:sz w:val="20"/>
          <w:lang w:val="fr-FR"/>
        </w:rPr>
      </w:pPr>
    </w:p>
    <w:p w14:paraId="7FCD48AB" w14:textId="54FE2687" w:rsidR="006A2758" w:rsidRDefault="00000526" w:rsidP="006A2758">
      <w:pPr>
        <w:rPr>
          <w:b/>
          <w:sz w:val="20"/>
          <w:lang w:val="fr-FR"/>
        </w:rPr>
      </w:pPr>
      <w:r w:rsidRPr="00000526">
        <w:rPr>
          <w:b/>
          <w:noProof/>
          <w:sz w:val="20"/>
          <w:lang w:val="en-GB" w:eastAsia="en-GB"/>
        </w:rPr>
        <w:drawing>
          <wp:anchor distT="0" distB="0" distL="114300" distR="114300" simplePos="0" relativeHeight="251885056" behindDoc="0" locked="0" layoutInCell="1" allowOverlap="1" wp14:anchorId="21B53F92" wp14:editId="38873C51">
            <wp:simplePos x="0" y="0"/>
            <wp:positionH relativeFrom="margin">
              <wp:posOffset>709930</wp:posOffset>
            </wp:positionH>
            <wp:positionV relativeFrom="paragraph">
              <wp:posOffset>3751134</wp:posOffset>
            </wp:positionV>
            <wp:extent cx="5581650" cy="4033606"/>
            <wp:effectExtent l="0" t="0" r="0" b="5080"/>
            <wp:wrapNone/>
            <wp:docPr id="1352" name="Imag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81650" cy="4033606"/>
                    </a:xfrm>
                    <a:prstGeom prst="rect">
                      <a:avLst/>
                    </a:prstGeom>
                    <a:noFill/>
                  </pic:spPr>
                </pic:pic>
              </a:graphicData>
            </a:graphic>
            <wp14:sizeRelH relativeFrom="margin">
              <wp14:pctWidth>0</wp14:pctWidth>
            </wp14:sizeRelH>
            <wp14:sizeRelV relativeFrom="margin">
              <wp14:pctHeight>0</wp14:pctHeight>
            </wp14:sizeRelV>
          </wp:anchor>
        </w:drawing>
      </w:r>
      <w:r w:rsidR="006A2758">
        <w:rPr>
          <w:b/>
          <w:sz w:val="20"/>
          <w:lang w:val="fr-FR"/>
        </w:rPr>
        <w:br w:type="page"/>
      </w:r>
    </w:p>
    <w:p w14:paraId="5EE26C0F" w14:textId="25C80CF9" w:rsidR="006A2758" w:rsidRPr="00995C38" w:rsidRDefault="00000526" w:rsidP="006A2758">
      <w:pPr>
        <w:rPr>
          <w:b/>
          <w:sz w:val="20"/>
          <w:lang w:val="fr-FR"/>
        </w:rPr>
        <w:sectPr w:rsidR="006A2758" w:rsidRPr="00995C38">
          <w:type w:val="continuous"/>
          <w:pgSz w:w="11910" w:h="16840"/>
          <w:pgMar w:top="1640" w:right="425" w:bottom="280" w:left="425" w:header="720" w:footer="720" w:gutter="0"/>
          <w:cols w:space="720"/>
        </w:sectPr>
      </w:pPr>
      <w:r w:rsidRPr="00000526">
        <w:rPr>
          <w:b/>
          <w:noProof/>
          <w:sz w:val="20"/>
          <w:lang w:val="en-GB" w:eastAsia="en-GB"/>
        </w:rPr>
        <w:drawing>
          <wp:anchor distT="0" distB="0" distL="114300" distR="114300" simplePos="0" relativeHeight="251887104" behindDoc="0" locked="0" layoutInCell="1" allowOverlap="1" wp14:anchorId="108EF6EA" wp14:editId="174EBF37">
            <wp:simplePos x="0" y="0"/>
            <wp:positionH relativeFrom="page">
              <wp:posOffset>1029335</wp:posOffset>
            </wp:positionH>
            <wp:positionV relativeFrom="paragraph">
              <wp:posOffset>-1201</wp:posOffset>
            </wp:positionV>
            <wp:extent cx="5448300" cy="3857625"/>
            <wp:effectExtent l="0" t="0" r="0" b="9525"/>
            <wp:wrapNone/>
            <wp:docPr id="1353" name="Imag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48300" cy="3857625"/>
                    </a:xfrm>
                    <a:prstGeom prst="rect">
                      <a:avLst/>
                    </a:prstGeom>
                    <a:noFill/>
                  </pic:spPr>
                </pic:pic>
              </a:graphicData>
            </a:graphic>
            <wp14:sizeRelH relativeFrom="margin">
              <wp14:pctWidth>0</wp14:pctWidth>
            </wp14:sizeRelH>
            <wp14:sizeRelV relativeFrom="margin">
              <wp14:pctHeight>0</wp14:pctHeight>
            </wp14:sizeRelV>
          </wp:anchor>
        </w:drawing>
      </w:r>
      <w:r w:rsidR="006A2758" w:rsidRPr="002B3DF4">
        <w:rPr>
          <w:b/>
          <w:noProof/>
          <w:sz w:val="20"/>
          <w:lang w:val="en-GB" w:eastAsia="en-GB"/>
        </w:rPr>
        <mc:AlternateContent>
          <mc:Choice Requires="wps">
            <w:drawing>
              <wp:anchor distT="0" distB="0" distL="114300" distR="114300" simplePos="0" relativeHeight="251857408" behindDoc="0" locked="0" layoutInCell="1" allowOverlap="1" wp14:anchorId="6CA532BE" wp14:editId="1E86B330">
                <wp:simplePos x="0" y="0"/>
                <wp:positionH relativeFrom="column">
                  <wp:posOffset>410210</wp:posOffset>
                </wp:positionH>
                <wp:positionV relativeFrom="paragraph">
                  <wp:posOffset>-316230</wp:posOffset>
                </wp:positionV>
                <wp:extent cx="6177280" cy="8693785"/>
                <wp:effectExtent l="19050" t="19050" r="33020" b="31115"/>
                <wp:wrapNone/>
                <wp:docPr id="1021"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161E6B3" id="Graphic 1653" o:spid="_x0000_s1026" style="position:absolute;margin-left:32.3pt;margin-top:-24.9pt;width:486.4pt;height:684.55pt;z-index:251857408;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006A2758" w:rsidRPr="002B3DF4">
        <w:rPr>
          <w:b/>
          <w:noProof/>
          <w:sz w:val="20"/>
          <w:lang w:val="en-GB" w:eastAsia="en-GB"/>
        </w:rPr>
        <mc:AlternateContent>
          <mc:Choice Requires="wps">
            <w:drawing>
              <wp:anchor distT="0" distB="0" distL="114300" distR="114300" simplePos="0" relativeHeight="251856384" behindDoc="0" locked="0" layoutInCell="1" allowOverlap="1" wp14:anchorId="320E4194" wp14:editId="309509E3">
                <wp:simplePos x="0" y="0"/>
                <wp:positionH relativeFrom="column">
                  <wp:posOffset>169644</wp:posOffset>
                </wp:positionH>
                <wp:positionV relativeFrom="paragraph">
                  <wp:posOffset>-589627</wp:posOffset>
                </wp:positionV>
                <wp:extent cx="6660515" cy="9205595"/>
                <wp:effectExtent l="0" t="0" r="6985" b="0"/>
                <wp:wrapNone/>
                <wp:docPr id="1022"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0C5412F7" w14:textId="77777777" w:rsidR="006A2758" w:rsidRDefault="006A2758" w:rsidP="006A2758">
                            <w:pPr>
                              <w:pStyle w:val="Titre1"/>
                              <w:ind w:left="1176"/>
                              <w:rPr>
                                <w:color w:val="231F20"/>
                                <w:spacing w:val="-4"/>
                                <w:lang w:val="fr-FR"/>
                              </w:rPr>
                            </w:pPr>
                          </w:p>
                          <w:p w14:paraId="106854B1" w14:textId="77777777" w:rsidR="006A2758" w:rsidRDefault="006A2758" w:rsidP="006A2758">
                            <w:pPr>
                              <w:jc w:val="center"/>
                            </w:pPr>
                          </w:p>
                        </w:txbxContent>
                      </wps:txbx>
                      <wps:bodyPr wrap="square" lIns="0" tIns="0" rIns="0" bIns="0" rtlCol="0">
                        <a:prstTxWarp prst="textNoShape">
                          <a:avLst/>
                        </a:prstTxWarp>
                        <a:noAutofit/>
                      </wps:bodyPr>
                    </wps:wsp>
                  </a:graphicData>
                </a:graphic>
              </wp:anchor>
            </w:drawing>
          </mc:Choice>
          <mc:Fallback>
            <w:pict>
              <v:shape w14:anchorId="320E4194" id="_x0000_s1067" style="position:absolute;margin-left:13.35pt;margin-top:-46.45pt;width:524.45pt;height:724.85pt;z-index:251856384;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0C5412F7" w14:textId="77777777" w:rsidR="006A2758" w:rsidRDefault="006A2758" w:rsidP="006A2758">
                      <w:pPr>
                        <w:pStyle w:val="Titre1"/>
                        <w:ind w:left="1176"/>
                        <w:rPr>
                          <w:color w:val="231F20"/>
                          <w:spacing w:val="-4"/>
                          <w:lang w:val="fr-FR"/>
                        </w:rPr>
                      </w:pPr>
                    </w:p>
                    <w:p w14:paraId="106854B1" w14:textId="77777777" w:rsidR="006A2758" w:rsidRDefault="006A2758" w:rsidP="006A2758">
                      <w:pPr>
                        <w:jc w:val="center"/>
                      </w:pPr>
                    </w:p>
                  </w:txbxContent>
                </v:textbox>
              </v:shape>
            </w:pict>
          </mc:Fallback>
        </mc:AlternateContent>
      </w:r>
      <w:r w:rsidR="006A2758">
        <w:rPr>
          <w:noProof/>
          <w:lang w:val="en-GB" w:eastAsia="en-GB"/>
        </w:rPr>
        <mc:AlternateContent>
          <mc:Choice Requires="wps">
            <w:drawing>
              <wp:anchor distT="0" distB="0" distL="114300" distR="114300" simplePos="0" relativeHeight="251855360" behindDoc="0" locked="0" layoutInCell="1" allowOverlap="1" wp14:anchorId="79DF5974" wp14:editId="60A90DF3">
                <wp:simplePos x="0" y="0"/>
                <wp:positionH relativeFrom="page">
                  <wp:align>right</wp:align>
                </wp:positionH>
                <wp:positionV relativeFrom="paragraph">
                  <wp:posOffset>7188712</wp:posOffset>
                </wp:positionV>
                <wp:extent cx="3881120" cy="2463800"/>
                <wp:effectExtent l="0" t="0" r="5080" b="0"/>
                <wp:wrapNone/>
                <wp:docPr id="1023"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93C94F7" id="Graphic 1620" o:spid="_x0000_s1026" style="position:absolute;margin-left:254.4pt;margin-top:566.05pt;width:305.6pt;height:194pt;z-index:251855360;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sidR="006A2758">
        <w:rPr>
          <w:noProof/>
          <w:lang w:val="en-GB" w:eastAsia="en-GB"/>
        </w:rPr>
        <mc:AlternateContent>
          <mc:Choice Requires="wps">
            <w:drawing>
              <wp:anchor distT="0" distB="0" distL="0" distR="0" simplePos="0" relativeHeight="251853312" behindDoc="0" locked="0" layoutInCell="1" allowOverlap="1" wp14:anchorId="749ED2AE" wp14:editId="5088FDDD">
                <wp:simplePos x="0" y="0"/>
                <wp:positionH relativeFrom="margin">
                  <wp:align>right</wp:align>
                </wp:positionH>
                <wp:positionV relativeFrom="paragraph">
                  <wp:posOffset>8547553</wp:posOffset>
                </wp:positionV>
                <wp:extent cx="474980" cy="519430"/>
                <wp:effectExtent l="0" t="0" r="1270" b="0"/>
                <wp:wrapNone/>
                <wp:docPr id="195"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F15202A" id="Graphic 731" o:spid="_x0000_s1026" style="position:absolute;margin-left:-13.8pt;margin-top:673.05pt;width:37.4pt;height:40.9pt;z-index:251853312;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S9+9goAAEI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sidR="006A2758">
        <w:rPr>
          <w:noProof/>
          <w:sz w:val="20"/>
          <w:lang w:val="en-GB" w:eastAsia="en-GB"/>
        </w:rPr>
        <mc:AlternateContent>
          <mc:Choice Requires="wps">
            <w:drawing>
              <wp:anchor distT="0" distB="0" distL="0" distR="0" simplePos="0" relativeHeight="251854336" behindDoc="1" locked="0" layoutInCell="1" allowOverlap="1" wp14:anchorId="433CB015" wp14:editId="327FF847">
                <wp:simplePos x="0" y="0"/>
                <wp:positionH relativeFrom="page">
                  <wp:posOffset>-71252</wp:posOffset>
                </wp:positionH>
                <wp:positionV relativeFrom="page">
                  <wp:posOffset>-47501</wp:posOffset>
                </wp:positionV>
                <wp:extent cx="7635833" cy="10895717"/>
                <wp:effectExtent l="0" t="0" r="3810" b="1270"/>
                <wp:wrapNone/>
                <wp:docPr id="196"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9FF4F2D" id="Graphic 523" o:spid="_x0000_s1026" style="position:absolute;margin-left:-5.6pt;margin-top:-3.75pt;width:601.25pt;height:857.95pt;z-index:-2514621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" path="m7560005,l,,,10692003r7560005,l7560005,xe" fillcolor="#2a62a4" stroked="f">
                <v:path arrowok="t"/>
                <w10:wrap anchorx="page" anchory="page"/>
              </v:shape>
            </w:pict>
          </mc:Fallback>
        </mc:AlternateContent>
      </w:r>
    </w:p>
    <w:p w14:paraId="2F585E5B" w14:textId="77777777" w:rsidR="006A2758" w:rsidRDefault="006A2758" w:rsidP="006A2758">
      <w:pPr>
        <w:rPr>
          <w:b/>
          <w:sz w:val="20"/>
          <w:lang w:val="fr-FR"/>
        </w:rPr>
      </w:pPr>
    </w:p>
    <w:p w14:paraId="6C2899E7" w14:textId="06A66542" w:rsidR="006A2758" w:rsidRDefault="00000526" w:rsidP="006A2758">
      <w:pPr>
        <w:rPr>
          <w:b/>
          <w:sz w:val="20"/>
          <w:lang w:val="fr-FR"/>
        </w:rPr>
      </w:pPr>
      <w:r w:rsidRPr="00000526">
        <w:rPr>
          <w:b/>
          <w:noProof/>
          <w:sz w:val="20"/>
          <w:lang w:val="en-GB" w:eastAsia="en-GB"/>
        </w:rPr>
        <w:drawing>
          <wp:anchor distT="0" distB="0" distL="114300" distR="114300" simplePos="0" relativeHeight="251888128" behindDoc="0" locked="0" layoutInCell="1" allowOverlap="1" wp14:anchorId="29C7B134" wp14:editId="430A7008">
            <wp:simplePos x="0" y="0"/>
            <wp:positionH relativeFrom="page">
              <wp:posOffset>1097280</wp:posOffset>
            </wp:positionH>
            <wp:positionV relativeFrom="paragraph">
              <wp:posOffset>3754824</wp:posOffset>
            </wp:positionV>
            <wp:extent cx="5417281" cy="3874135"/>
            <wp:effectExtent l="0" t="0" r="0" b="0"/>
            <wp:wrapNone/>
            <wp:docPr id="1354" name="Imag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17281" cy="3874135"/>
                    </a:xfrm>
                    <a:prstGeom prst="rect">
                      <a:avLst/>
                    </a:prstGeom>
                    <a:noFill/>
                  </pic:spPr>
                </pic:pic>
              </a:graphicData>
            </a:graphic>
            <wp14:sizeRelH relativeFrom="margin">
              <wp14:pctWidth>0</wp14:pctWidth>
            </wp14:sizeRelH>
            <wp14:sizeRelV relativeFrom="margin">
              <wp14:pctHeight>0</wp14:pctHeight>
            </wp14:sizeRelV>
          </wp:anchor>
        </w:drawing>
      </w:r>
      <w:r w:rsidR="006A2758">
        <w:rPr>
          <w:b/>
          <w:sz w:val="20"/>
          <w:lang w:val="fr-FR"/>
        </w:rPr>
        <w:br w:type="page"/>
      </w:r>
    </w:p>
    <w:p w14:paraId="0E5CF704" w14:textId="68667DFE" w:rsidR="006A2758" w:rsidRPr="00995C38" w:rsidRDefault="006A2758" w:rsidP="006A2758">
      <w:pPr>
        <w:rPr>
          <w:b/>
          <w:sz w:val="20"/>
          <w:lang w:val="fr-FR"/>
        </w:rPr>
        <w:sectPr w:rsidR="006A2758"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863552" behindDoc="0" locked="0" layoutInCell="1" allowOverlap="1" wp14:anchorId="4A7CDC18" wp14:editId="1DD45E1F">
                <wp:simplePos x="0" y="0"/>
                <wp:positionH relativeFrom="column">
                  <wp:posOffset>410210</wp:posOffset>
                </wp:positionH>
                <wp:positionV relativeFrom="paragraph">
                  <wp:posOffset>-316230</wp:posOffset>
                </wp:positionV>
                <wp:extent cx="6177280" cy="8693785"/>
                <wp:effectExtent l="19050" t="19050" r="33020" b="31115"/>
                <wp:wrapNone/>
                <wp:docPr id="197"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BC99209" id="Graphic 1653" o:spid="_x0000_s1026" style="position:absolute;margin-left:32.3pt;margin-top:-24.9pt;width:486.4pt;height:684.55pt;z-index:251863552;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862528" behindDoc="0" locked="0" layoutInCell="1" allowOverlap="1" wp14:anchorId="30F4F4AE" wp14:editId="772B9E34">
                <wp:simplePos x="0" y="0"/>
                <wp:positionH relativeFrom="column">
                  <wp:posOffset>169644</wp:posOffset>
                </wp:positionH>
                <wp:positionV relativeFrom="paragraph">
                  <wp:posOffset>-589627</wp:posOffset>
                </wp:positionV>
                <wp:extent cx="6660515" cy="9205595"/>
                <wp:effectExtent l="0" t="0" r="6985" b="0"/>
                <wp:wrapNone/>
                <wp:docPr id="198"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37F4450D" w14:textId="77777777" w:rsidR="006A2758" w:rsidRDefault="006A2758" w:rsidP="006A2758">
                            <w:pPr>
                              <w:pStyle w:val="Titre1"/>
                              <w:ind w:left="1176"/>
                              <w:rPr>
                                <w:color w:val="231F20"/>
                                <w:spacing w:val="-4"/>
                                <w:lang w:val="fr-FR"/>
                              </w:rPr>
                            </w:pPr>
                          </w:p>
                          <w:p w14:paraId="3109DC24" w14:textId="77777777" w:rsidR="006A2758" w:rsidRDefault="006A2758" w:rsidP="006A2758">
                            <w:pPr>
                              <w:jc w:val="center"/>
                            </w:pPr>
                          </w:p>
                        </w:txbxContent>
                      </wps:txbx>
                      <wps:bodyPr wrap="square" lIns="0" tIns="0" rIns="0" bIns="0" rtlCol="0">
                        <a:prstTxWarp prst="textNoShape">
                          <a:avLst/>
                        </a:prstTxWarp>
                        <a:noAutofit/>
                      </wps:bodyPr>
                    </wps:wsp>
                  </a:graphicData>
                </a:graphic>
              </wp:anchor>
            </w:drawing>
          </mc:Choice>
          <mc:Fallback>
            <w:pict>
              <v:shape w14:anchorId="30F4F4AE" id="_x0000_s1068" style="position:absolute;margin-left:13.35pt;margin-top:-46.45pt;width:524.45pt;height:724.85pt;z-index:251862528;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37F4450D" w14:textId="77777777" w:rsidR="006A2758" w:rsidRDefault="006A2758" w:rsidP="006A2758">
                      <w:pPr>
                        <w:pStyle w:val="Titre1"/>
                        <w:ind w:left="1176"/>
                        <w:rPr>
                          <w:color w:val="231F20"/>
                          <w:spacing w:val="-4"/>
                          <w:lang w:val="fr-FR"/>
                        </w:rPr>
                      </w:pPr>
                    </w:p>
                    <w:p w14:paraId="3109DC24" w14:textId="77777777" w:rsidR="006A2758" w:rsidRDefault="006A2758" w:rsidP="006A2758">
                      <w:pPr>
                        <w:jc w:val="center"/>
                      </w:pPr>
                    </w:p>
                  </w:txbxContent>
                </v:textbox>
              </v:shape>
            </w:pict>
          </mc:Fallback>
        </mc:AlternateContent>
      </w:r>
      <w:r>
        <w:rPr>
          <w:noProof/>
          <w:lang w:val="en-GB" w:eastAsia="en-GB"/>
        </w:rPr>
        <mc:AlternateContent>
          <mc:Choice Requires="wps">
            <w:drawing>
              <wp:anchor distT="0" distB="0" distL="114300" distR="114300" simplePos="0" relativeHeight="251861504" behindDoc="0" locked="0" layoutInCell="1" allowOverlap="1" wp14:anchorId="135CD6F5" wp14:editId="5F613403">
                <wp:simplePos x="0" y="0"/>
                <wp:positionH relativeFrom="page">
                  <wp:align>right</wp:align>
                </wp:positionH>
                <wp:positionV relativeFrom="paragraph">
                  <wp:posOffset>7188712</wp:posOffset>
                </wp:positionV>
                <wp:extent cx="3881120" cy="2463800"/>
                <wp:effectExtent l="0" t="0" r="5080" b="0"/>
                <wp:wrapNone/>
                <wp:docPr id="199"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7612C85" id="Graphic 1620" o:spid="_x0000_s1026" style="position:absolute;margin-left:254.4pt;margin-top:566.05pt;width:305.6pt;height:194pt;z-index:251861504;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lang w:val="en-GB" w:eastAsia="en-GB"/>
        </w:rPr>
        <mc:AlternateContent>
          <mc:Choice Requires="wps">
            <w:drawing>
              <wp:anchor distT="0" distB="0" distL="0" distR="0" simplePos="0" relativeHeight="251859456" behindDoc="0" locked="0" layoutInCell="1" allowOverlap="1" wp14:anchorId="3D2EC023" wp14:editId="2F155280">
                <wp:simplePos x="0" y="0"/>
                <wp:positionH relativeFrom="margin">
                  <wp:align>right</wp:align>
                </wp:positionH>
                <wp:positionV relativeFrom="paragraph">
                  <wp:posOffset>8547553</wp:posOffset>
                </wp:positionV>
                <wp:extent cx="474980" cy="519430"/>
                <wp:effectExtent l="0" t="0" r="1270" b="0"/>
                <wp:wrapNone/>
                <wp:docPr id="200"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D927AC3" id="Graphic 731" o:spid="_x0000_s1026" style="position:absolute;margin-left:-13.8pt;margin-top:673.05pt;width:37.4pt;height:40.9pt;z-index:251859456;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r>
        <w:rPr>
          <w:noProof/>
          <w:sz w:val="20"/>
          <w:lang w:val="en-GB" w:eastAsia="en-GB"/>
        </w:rPr>
        <mc:AlternateContent>
          <mc:Choice Requires="wps">
            <w:drawing>
              <wp:anchor distT="0" distB="0" distL="0" distR="0" simplePos="0" relativeHeight="251860480" behindDoc="1" locked="0" layoutInCell="1" allowOverlap="1" wp14:anchorId="6B526CEE" wp14:editId="600AB231">
                <wp:simplePos x="0" y="0"/>
                <wp:positionH relativeFrom="page">
                  <wp:posOffset>-71252</wp:posOffset>
                </wp:positionH>
                <wp:positionV relativeFrom="page">
                  <wp:posOffset>-47501</wp:posOffset>
                </wp:positionV>
                <wp:extent cx="7635833" cy="10895717"/>
                <wp:effectExtent l="0" t="0" r="3810" b="1270"/>
                <wp:wrapNone/>
                <wp:docPr id="201"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188BBCE" id="Graphic 523" o:spid="_x0000_s1026" style="position:absolute;margin-left:-5.6pt;margin-top:-3.75pt;width:601.25pt;height:857.95pt;z-index:-2514560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" path="m7560005,l,,,10692003r7560005,l7560005,xe" fillcolor="#2a62a4" stroked="f">
                <v:path arrowok="t"/>
                <w10:wrap anchorx="page" anchory="page"/>
              </v:shape>
            </w:pict>
          </mc:Fallback>
        </mc:AlternateContent>
      </w:r>
    </w:p>
    <w:p w14:paraId="1F7D1B90" w14:textId="1BEE3777" w:rsidR="006A2758" w:rsidRDefault="006A2758" w:rsidP="006A2758">
      <w:pPr>
        <w:rPr>
          <w:b/>
          <w:sz w:val="20"/>
          <w:lang w:val="fr-FR"/>
        </w:rPr>
      </w:pPr>
    </w:p>
    <w:p w14:paraId="1D972540" w14:textId="5734C0C6" w:rsidR="006A2758" w:rsidRDefault="00000526" w:rsidP="006A2758">
      <w:pPr>
        <w:rPr>
          <w:b/>
          <w:sz w:val="20"/>
          <w:lang w:val="fr-FR"/>
        </w:rPr>
      </w:pPr>
      <w:r>
        <w:rPr>
          <w:noProof/>
          <w:lang w:val="en-GB" w:eastAsia="en-GB"/>
        </w:rPr>
        <w:drawing>
          <wp:anchor distT="0" distB="0" distL="114300" distR="114300" simplePos="0" relativeHeight="251890176" behindDoc="0" locked="0" layoutInCell="1" allowOverlap="1" wp14:anchorId="5B4154E7" wp14:editId="3135407B">
            <wp:simplePos x="0" y="0"/>
            <wp:positionH relativeFrom="column">
              <wp:posOffset>762635</wp:posOffset>
            </wp:positionH>
            <wp:positionV relativeFrom="paragraph">
              <wp:posOffset>32385</wp:posOffset>
            </wp:positionV>
            <wp:extent cx="5448300" cy="3857625"/>
            <wp:effectExtent l="0" t="0" r="0" b="9525"/>
            <wp:wrapNone/>
            <wp:docPr id="1371" name="Image 1371"/>
            <wp:cNvGraphicFramePr/>
            <a:graphic xmlns:a="http://schemas.openxmlformats.org/drawingml/2006/main">
              <a:graphicData uri="http://schemas.openxmlformats.org/drawingml/2006/picture">
                <pic:pic xmlns:pic="http://schemas.openxmlformats.org/drawingml/2006/picture">
                  <pic:nvPicPr>
                    <pic:cNvPr id="1371" name="Image 137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48300" cy="3857625"/>
                    </a:xfrm>
                    <a:prstGeom prst="rect">
                      <a:avLst/>
                    </a:prstGeom>
                    <a:noFill/>
                  </pic:spPr>
                </pic:pic>
              </a:graphicData>
            </a:graphic>
          </wp:anchor>
        </w:drawing>
      </w:r>
      <w:r>
        <w:rPr>
          <w:noProof/>
          <w:lang w:val="en-GB" w:eastAsia="en-GB"/>
        </w:rPr>
        <w:drawing>
          <wp:anchor distT="0" distB="0" distL="114300" distR="114300" simplePos="0" relativeHeight="251891200" behindDoc="0" locked="0" layoutInCell="1" allowOverlap="1" wp14:anchorId="17C80BF7" wp14:editId="749C74AF">
            <wp:simplePos x="0" y="0"/>
            <wp:positionH relativeFrom="column">
              <wp:posOffset>830622</wp:posOffset>
            </wp:positionH>
            <wp:positionV relativeFrom="paragraph">
              <wp:posOffset>4079875</wp:posOffset>
            </wp:positionV>
            <wp:extent cx="5417185" cy="3874135"/>
            <wp:effectExtent l="0" t="0" r="0" b="0"/>
            <wp:wrapNone/>
            <wp:docPr id="1370" name="Image 1370"/>
            <wp:cNvGraphicFramePr/>
            <a:graphic xmlns:a="http://schemas.openxmlformats.org/drawingml/2006/main">
              <a:graphicData uri="http://schemas.openxmlformats.org/drawingml/2006/picture">
                <pic:pic xmlns:pic="http://schemas.openxmlformats.org/drawingml/2006/picture">
                  <pic:nvPicPr>
                    <pic:cNvPr id="1370" name="Image 1370"/>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17185" cy="3874135"/>
                    </a:xfrm>
                    <a:prstGeom prst="rect">
                      <a:avLst/>
                    </a:prstGeom>
                    <a:noFill/>
                  </pic:spPr>
                </pic:pic>
              </a:graphicData>
            </a:graphic>
          </wp:anchor>
        </w:drawing>
      </w:r>
      <w:r w:rsidR="006A2758">
        <w:rPr>
          <w:b/>
          <w:sz w:val="20"/>
          <w:lang w:val="fr-FR"/>
        </w:rPr>
        <w:br w:type="page"/>
      </w:r>
    </w:p>
    <w:p w14:paraId="3F04773E" w14:textId="77777777" w:rsidR="000F3747" w:rsidRPr="00995C38" w:rsidRDefault="000F3747" w:rsidP="000F3747">
      <w:pPr>
        <w:rPr>
          <w:b/>
          <w:sz w:val="20"/>
          <w:lang w:val="fr-FR"/>
        </w:rPr>
        <w:sectPr w:rsidR="000F3747"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917824" behindDoc="0" locked="0" layoutInCell="1" allowOverlap="1" wp14:anchorId="21BE8070" wp14:editId="24520AC7">
                <wp:simplePos x="0" y="0"/>
                <wp:positionH relativeFrom="column">
                  <wp:posOffset>410210</wp:posOffset>
                </wp:positionH>
                <wp:positionV relativeFrom="paragraph">
                  <wp:posOffset>-316230</wp:posOffset>
                </wp:positionV>
                <wp:extent cx="6177280" cy="8693785"/>
                <wp:effectExtent l="19050" t="19050" r="33020" b="31115"/>
                <wp:wrapNone/>
                <wp:docPr id="711"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w:pict>
              <v:shape w14:anchorId="3930D613" id="Graphic 1653" o:spid="_x0000_s1026" style="position:absolute;margin-left:32.3pt;margin-top:-24.9pt;width:486.4pt;height:684.55pt;z-index:251917824;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916800" behindDoc="0" locked="0" layoutInCell="1" allowOverlap="1" wp14:anchorId="7A742FB5" wp14:editId="56573487">
                <wp:simplePos x="0" y="0"/>
                <wp:positionH relativeFrom="column">
                  <wp:posOffset>169644</wp:posOffset>
                </wp:positionH>
                <wp:positionV relativeFrom="paragraph">
                  <wp:posOffset>-589627</wp:posOffset>
                </wp:positionV>
                <wp:extent cx="6660515" cy="9205595"/>
                <wp:effectExtent l="0" t="0" r="6985" b="0"/>
                <wp:wrapNone/>
                <wp:docPr id="712"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6F60C51F" w14:textId="77777777" w:rsidR="000F3747" w:rsidRDefault="000F3747" w:rsidP="000F3747">
                            <w:pPr>
                              <w:pStyle w:val="Titre1"/>
                              <w:ind w:left="1176"/>
                              <w:rPr>
                                <w:color w:val="231F20"/>
                                <w:spacing w:val="-4"/>
                                <w:lang w:val="fr-FR"/>
                              </w:rPr>
                            </w:pPr>
                          </w:p>
                          <w:p w14:paraId="6E77200F" w14:textId="77777777" w:rsidR="000F3747" w:rsidRDefault="000F3747" w:rsidP="000F3747">
                            <w:pPr>
                              <w:jc w:val="center"/>
                            </w:pPr>
                            <w:r>
                              <w:rPr>
                                <w:noProof/>
                                <w:lang w:val="en-GB" w:eastAsia="en-GB"/>
                              </w:rPr>
                              <w:drawing>
                                <wp:inline distT="0" distB="0" distL="0" distR="0" wp14:anchorId="6B15CB92" wp14:editId="3E2F7E13">
                                  <wp:extent cx="5058410" cy="2609850"/>
                                  <wp:effectExtent l="0" t="0" r="8890" b="0"/>
                                  <wp:docPr id="716" name="Image 716"/>
                                  <wp:cNvGraphicFramePr/>
                                  <a:graphic xmlns:a="http://schemas.openxmlformats.org/drawingml/2006/main">
                                    <a:graphicData uri="http://schemas.openxmlformats.org/drawingml/2006/picture">
                                      <pic:pic xmlns:pic="http://schemas.openxmlformats.org/drawingml/2006/picture">
                                        <pic:nvPicPr>
                                          <pic:cNvPr id="1372" name="Image 1372"/>
                                          <pic:cNvPicPr/>
                                        </pic:nvPicPr>
                                        <pic:blipFill>
                                          <a:blip r:embed="rId190">
                                            <a:extLst>
                                              <a:ext uri="{28A0092B-C50C-407E-A947-70E740481C1C}">
                                                <a14:useLocalDpi xmlns:a14="http://schemas.microsoft.com/office/drawing/2010/main" val="0"/>
                                              </a:ext>
                                            </a:extLst>
                                          </a:blip>
                                          <a:stretch>
                                            <a:fillRect/>
                                          </a:stretch>
                                        </pic:blipFill>
                                        <pic:spPr>
                                          <a:xfrm>
                                            <a:off x="0" y="0"/>
                                            <a:ext cx="5058410" cy="2609850"/>
                                          </a:xfrm>
                                          <a:prstGeom prst="rect">
                                            <a:avLst/>
                                          </a:prstGeom>
                                        </pic:spPr>
                                      </pic:pic>
                                    </a:graphicData>
                                  </a:graphic>
                                </wp:inline>
                              </w:drawing>
                            </w:r>
                          </w:p>
                        </w:txbxContent>
                      </wps:txbx>
                      <wps:bodyPr wrap="square" lIns="0" tIns="0" rIns="0" bIns="0" rtlCol="0">
                        <a:prstTxWarp prst="textNoShape">
                          <a:avLst/>
                        </a:prstTxWarp>
                        <a:noAutofit/>
                      </wps:bodyPr>
                    </wps:wsp>
                  </a:graphicData>
                </a:graphic>
              </wp:anchor>
            </w:drawing>
          </mc:Choice>
          <mc:Fallback>
            <w:pict>
              <v:shape w14:anchorId="7A742FB5" id="_x0000_s1069" style="position:absolute;margin-left:13.35pt;margin-top:-46.45pt;width:524.45pt;height:724.85pt;z-index:251916800;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6F60C51F" w14:textId="77777777" w:rsidR="000F3747" w:rsidRDefault="000F3747" w:rsidP="000F3747">
                      <w:pPr>
                        <w:pStyle w:val="Titre1"/>
                        <w:ind w:left="1176"/>
                        <w:rPr>
                          <w:color w:val="231F20"/>
                          <w:spacing w:val="-4"/>
                          <w:lang w:val="fr-FR"/>
                        </w:rPr>
                      </w:pPr>
                    </w:p>
                    <w:p w14:paraId="6E77200F" w14:textId="77777777" w:rsidR="000F3747" w:rsidRDefault="000F3747" w:rsidP="000F3747">
                      <w:pPr>
                        <w:jc w:val="center"/>
                      </w:pPr>
                      <w:r>
                        <w:rPr>
                          <w:noProof/>
                          <w:lang w:val="en-GB" w:eastAsia="en-GB"/>
                        </w:rPr>
                        <w:drawing>
                          <wp:inline distT="0" distB="0" distL="0" distR="0" wp14:anchorId="6B15CB92" wp14:editId="3E2F7E13">
                            <wp:extent cx="5058410" cy="2609850"/>
                            <wp:effectExtent l="0" t="0" r="8890" b="0"/>
                            <wp:docPr id="716" name="Image 716"/>
                            <wp:cNvGraphicFramePr/>
                            <a:graphic xmlns:a="http://schemas.openxmlformats.org/drawingml/2006/main">
                              <a:graphicData uri="http://schemas.openxmlformats.org/drawingml/2006/picture">
                                <pic:pic xmlns:pic="http://schemas.openxmlformats.org/drawingml/2006/picture">
                                  <pic:nvPicPr>
                                    <pic:cNvPr id="1372" name="Image 1372"/>
                                    <pic:cNvPicPr/>
                                  </pic:nvPicPr>
                                  <pic:blipFill>
                                    <a:blip r:embed="rId190">
                                      <a:extLst>
                                        <a:ext uri="{28A0092B-C50C-407E-A947-70E740481C1C}">
                                          <a14:useLocalDpi xmlns:a14="http://schemas.microsoft.com/office/drawing/2010/main" val="0"/>
                                        </a:ext>
                                      </a:extLst>
                                    </a:blip>
                                    <a:stretch>
                                      <a:fillRect/>
                                    </a:stretch>
                                  </pic:blipFill>
                                  <pic:spPr>
                                    <a:xfrm>
                                      <a:off x="0" y="0"/>
                                      <a:ext cx="5058410" cy="2609850"/>
                                    </a:xfrm>
                                    <a:prstGeom prst="rect">
                                      <a:avLst/>
                                    </a:prstGeom>
                                  </pic:spPr>
                                </pic:pic>
                              </a:graphicData>
                            </a:graphic>
                          </wp:inline>
                        </w:drawing>
                      </w:r>
                    </w:p>
                  </w:txbxContent>
                </v:textbox>
              </v:shape>
            </w:pict>
          </mc:Fallback>
        </mc:AlternateContent>
      </w:r>
      <w:r>
        <w:rPr>
          <w:noProof/>
          <w:lang w:val="en-GB" w:eastAsia="en-GB"/>
        </w:rPr>
        <mc:AlternateContent>
          <mc:Choice Requires="wps">
            <w:drawing>
              <wp:anchor distT="0" distB="0" distL="114300" distR="114300" simplePos="0" relativeHeight="251915776" behindDoc="0" locked="0" layoutInCell="1" allowOverlap="1" wp14:anchorId="6A870FF5" wp14:editId="5A7C1FF1">
                <wp:simplePos x="0" y="0"/>
                <wp:positionH relativeFrom="page">
                  <wp:align>right</wp:align>
                </wp:positionH>
                <wp:positionV relativeFrom="paragraph">
                  <wp:posOffset>7188712</wp:posOffset>
                </wp:positionV>
                <wp:extent cx="3881120" cy="2463800"/>
                <wp:effectExtent l="0" t="0" r="5080" b="0"/>
                <wp:wrapNone/>
                <wp:docPr id="713"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w:pict>
              <v:shape w14:anchorId="66ED0D8E" id="Graphic 1620" o:spid="_x0000_s1026" style="position:absolute;margin-left:254.4pt;margin-top:566.05pt;width:305.6pt;height:194pt;z-index:251915776;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sz w:val="20"/>
          <w:lang w:val="en-GB" w:eastAsia="en-GB"/>
        </w:rPr>
        <mc:AlternateContent>
          <mc:Choice Requires="wps">
            <w:drawing>
              <wp:anchor distT="0" distB="0" distL="0" distR="0" simplePos="0" relativeHeight="251914752" behindDoc="1" locked="0" layoutInCell="1" allowOverlap="1" wp14:anchorId="66E236A4" wp14:editId="0F572678">
                <wp:simplePos x="0" y="0"/>
                <wp:positionH relativeFrom="page">
                  <wp:posOffset>-71252</wp:posOffset>
                </wp:positionH>
                <wp:positionV relativeFrom="page">
                  <wp:posOffset>-47501</wp:posOffset>
                </wp:positionV>
                <wp:extent cx="7635833" cy="10895717"/>
                <wp:effectExtent l="0" t="0" r="3810" b="1270"/>
                <wp:wrapNone/>
                <wp:docPr id="714"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D9D8C" id="Graphic 523" o:spid="_x0000_s1026" style="position:absolute;margin-left:-5.6pt;margin-top:-3.75pt;width:601.25pt;height:857.95pt;z-index:-2514017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" path="m7560005,l,,,10692003r7560005,l7560005,xe" fillcolor="#2a62a4" stroked="f">
                <v:path arrowok="t"/>
                <w10:wrap anchorx="page" anchory="page"/>
              </v:shape>
            </w:pict>
          </mc:Fallback>
        </mc:AlternateContent>
      </w:r>
    </w:p>
    <w:p w14:paraId="295F6549" w14:textId="77777777" w:rsidR="000F3747" w:rsidRDefault="000F3747" w:rsidP="000F3747">
      <w:pPr>
        <w:rPr>
          <w:b/>
          <w:sz w:val="20"/>
          <w:lang w:val="fr-FR"/>
        </w:rPr>
      </w:pPr>
    </w:p>
    <w:p w14:paraId="4BBD5A3D" w14:textId="77777777" w:rsidR="000F3747" w:rsidRPr="00995C38" w:rsidRDefault="000F3747" w:rsidP="000F3747">
      <w:pPr>
        <w:rPr>
          <w:b/>
          <w:sz w:val="20"/>
          <w:lang w:val="fr-FR"/>
        </w:rPr>
        <w:sectPr w:rsidR="000F3747" w:rsidRPr="00995C38">
          <w:type w:val="continuous"/>
          <w:pgSz w:w="11910" w:h="16840"/>
          <w:pgMar w:top="1640" w:right="425" w:bottom="280" w:left="425" w:header="720" w:footer="720" w:gutter="0"/>
          <w:cols w:space="720"/>
        </w:sectPr>
      </w:pPr>
    </w:p>
    <w:p w14:paraId="7A72EEB1" w14:textId="77777777" w:rsidR="000F3747" w:rsidRPr="00995C38" w:rsidRDefault="000F3747" w:rsidP="000F3747">
      <w:pPr>
        <w:rPr>
          <w:b/>
          <w:sz w:val="20"/>
          <w:lang w:val="fr-FR"/>
        </w:rPr>
        <w:sectPr w:rsidR="000F3747" w:rsidRPr="00995C38">
          <w:type w:val="continuous"/>
          <w:pgSz w:w="11910" w:h="16840"/>
          <w:pgMar w:top="1640" w:right="425" w:bottom="280" w:left="425" w:header="720" w:footer="720" w:gutter="0"/>
          <w:cols w:space="720"/>
        </w:sectPr>
      </w:pPr>
      <w:r>
        <w:rPr>
          <w:b/>
          <w:sz w:val="20"/>
          <w:lang w:val="fr-FR"/>
        </w:rPr>
        <w:br w:type="page"/>
      </w:r>
      <w:r>
        <w:rPr>
          <w:b/>
          <w:sz w:val="20"/>
          <w:lang w:val="fr-FR"/>
        </w:rPr>
        <w:br w:type="page"/>
      </w:r>
      <w:r w:rsidRPr="002B3DF4">
        <w:rPr>
          <w:b/>
          <w:noProof/>
          <w:sz w:val="20"/>
          <w:lang w:val="en-GB" w:eastAsia="en-GB"/>
        </w:rPr>
        <mc:AlternateContent>
          <mc:Choice Requires="wps">
            <w:drawing>
              <wp:anchor distT="0" distB="0" distL="114300" distR="114300" simplePos="0" relativeHeight="251927040" behindDoc="0" locked="0" layoutInCell="1" allowOverlap="1" wp14:anchorId="612724AA" wp14:editId="35B67922">
                <wp:simplePos x="0" y="0"/>
                <wp:positionH relativeFrom="column">
                  <wp:posOffset>410210</wp:posOffset>
                </wp:positionH>
                <wp:positionV relativeFrom="paragraph">
                  <wp:posOffset>-316230</wp:posOffset>
                </wp:positionV>
                <wp:extent cx="6177280" cy="8693785"/>
                <wp:effectExtent l="19050" t="19050" r="33020" b="31115"/>
                <wp:wrapNone/>
                <wp:docPr id="733"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w:pict>
              <v:shape w14:anchorId="14181925" id="Graphic 1653" o:spid="_x0000_s1026" style="position:absolute;margin-left:32.3pt;margin-top:-24.9pt;width:486.4pt;height:684.55pt;z-index:251927040;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926016" behindDoc="0" locked="0" layoutInCell="1" allowOverlap="1" wp14:anchorId="3451CBFE" wp14:editId="410BA36B">
                <wp:simplePos x="0" y="0"/>
                <wp:positionH relativeFrom="column">
                  <wp:posOffset>169644</wp:posOffset>
                </wp:positionH>
                <wp:positionV relativeFrom="paragraph">
                  <wp:posOffset>-589627</wp:posOffset>
                </wp:positionV>
                <wp:extent cx="6660515" cy="9205595"/>
                <wp:effectExtent l="0" t="0" r="6985" b="0"/>
                <wp:wrapNone/>
                <wp:docPr id="734"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31ABF4AB" w14:textId="77777777" w:rsidR="000F3747" w:rsidRDefault="000F3747" w:rsidP="000F3747">
                            <w:pPr>
                              <w:pStyle w:val="Titre1"/>
                              <w:ind w:left="1176"/>
                              <w:rPr>
                                <w:color w:val="231F20"/>
                                <w:spacing w:val="-4"/>
                                <w:lang w:val="fr-FR"/>
                              </w:rPr>
                            </w:pPr>
                          </w:p>
                          <w:p w14:paraId="69E7862E" w14:textId="77777777" w:rsidR="000F3747" w:rsidRDefault="000F3747" w:rsidP="000F3747">
                            <w:pPr>
                              <w:jc w:val="center"/>
                              <w:rPr>
                                <w:b/>
                                <w:bCs/>
                                <w:color w:val="231F20"/>
                                <w:spacing w:val="-4"/>
                                <w:sz w:val="66"/>
                                <w:szCs w:val="66"/>
                                <w:lang w:val="fr-FR"/>
                              </w:rPr>
                            </w:pPr>
                            <w:r w:rsidRPr="000F3747">
                              <w:rPr>
                                <w:b/>
                                <w:bCs/>
                                <w:color w:val="231F20"/>
                                <w:spacing w:val="-4"/>
                                <w:sz w:val="66"/>
                                <w:szCs w:val="66"/>
                                <w:lang w:val="fr-FR"/>
                              </w:rPr>
                              <w:t>Pièce buccale d’une tique</w:t>
                            </w:r>
                          </w:p>
                          <w:p w14:paraId="70BEF1CB" w14:textId="77777777" w:rsidR="000F3747" w:rsidRDefault="000F3747" w:rsidP="000F3747">
                            <w:pPr>
                              <w:jc w:val="center"/>
                              <w:rPr>
                                <w:noProof/>
                                <w:lang w:val="en-GB" w:eastAsia="en-GB"/>
                              </w:rPr>
                            </w:pPr>
                          </w:p>
                          <w:p w14:paraId="37A8DFEC" w14:textId="77777777" w:rsidR="000F3747" w:rsidRDefault="000F3747" w:rsidP="000F3747">
                            <w:pPr>
                              <w:jc w:val="center"/>
                              <w:rPr>
                                <w:noProof/>
                                <w:lang w:val="en-GB" w:eastAsia="en-GB"/>
                              </w:rPr>
                            </w:pPr>
                          </w:p>
                          <w:p w14:paraId="51F3D1B0" w14:textId="77777777" w:rsidR="000F3747" w:rsidRDefault="000F3747" w:rsidP="000F3747">
                            <w:pPr>
                              <w:jc w:val="center"/>
                              <w:rPr>
                                <w:noProof/>
                                <w:lang w:val="en-GB" w:eastAsia="en-GB"/>
                              </w:rPr>
                            </w:pPr>
                          </w:p>
                          <w:p w14:paraId="176AE620" w14:textId="77777777" w:rsidR="000F3747" w:rsidRDefault="000F3747" w:rsidP="000F3747">
                            <w:pPr>
                              <w:jc w:val="center"/>
                              <w:rPr>
                                <w:noProof/>
                                <w:lang w:val="en-GB" w:eastAsia="en-GB"/>
                              </w:rPr>
                            </w:pPr>
                          </w:p>
                          <w:p w14:paraId="2A697877" w14:textId="6721EA36" w:rsidR="000F3747" w:rsidRDefault="000F3747" w:rsidP="000F3747">
                            <w:pPr>
                              <w:jc w:val="center"/>
                              <w:rPr>
                                <w:noProof/>
                                <w:lang w:val="en-GB" w:eastAsia="en-GB"/>
                              </w:rPr>
                            </w:pPr>
                            <w:r>
                              <w:rPr>
                                <w:noProof/>
                                <w:lang w:val="en-GB" w:eastAsia="en-GB"/>
                              </w:rPr>
                              <w:drawing>
                                <wp:inline distT="0" distB="0" distL="0" distR="0" wp14:anchorId="1B22FE40" wp14:editId="16FA990E">
                                  <wp:extent cx="4860907" cy="2515797"/>
                                  <wp:effectExtent l="0" t="0" r="0" b="0"/>
                                  <wp:docPr id="740" name="Imag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919314" cy="2546026"/>
                                          </a:xfrm>
                                          <a:prstGeom prst="rect">
                                            <a:avLst/>
                                          </a:prstGeom>
                                        </pic:spPr>
                                      </pic:pic>
                                    </a:graphicData>
                                  </a:graphic>
                                </wp:inline>
                              </w:drawing>
                            </w:r>
                          </w:p>
                          <w:p w14:paraId="347F7BC2" w14:textId="77777777" w:rsidR="000F3747" w:rsidRDefault="000F3747" w:rsidP="000F3747">
                            <w:pPr>
                              <w:jc w:val="center"/>
                              <w:rPr>
                                <w:noProof/>
                                <w:lang w:val="en-GB" w:eastAsia="en-GB"/>
                              </w:rPr>
                            </w:pPr>
                          </w:p>
                          <w:p w14:paraId="587B8C39" w14:textId="77777777" w:rsidR="000F3747" w:rsidRDefault="000F3747" w:rsidP="000F3747">
                            <w:pPr>
                              <w:jc w:val="center"/>
                              <w:rPr>
                                <w:noProof/>
                                <w:lang w:val="en-GB" w:eastAsia="en-GB"/>
                              </w:rPr>
                            </w:pPr>
                          </w:p>
                          <w:p w14:paraId="4294C71A" w14:textId="77777777" w:rsidR="000F3747" w:rsidRDefault="000F3747" w:rsidP="000F3747">
                            <w:pPr>
                              <w:jc w:val="center"/>
                              <w:rPr>
                                <w:noProof/>
                                <w:lang w:val="en-GB" w:eastAsia="en-GB"/>
                              </w:rPr>
                            </w:pPr>
                          </w:p>
                          <w:p w14:paraId="004006DB" w14:textId="77777777" w:rsidR="000F3747" w:rsidRDefault="000F3747" w:rsidP="000F3747">
                            <w:pPr>
                              <w:jc w:val="center"/>
                              <w:rPr>
                                <w:noProof/>
                                <w:lang w:val="en-GB" w:eastAsia="en-GB"/>
                              </w:rPr>
                            </w:pPr>
                          </w:p>
                          <w:p w14:paraId="2BC080B0" w14:textId="77777777" w:rsidR="000F3747" w:rsidRDefault="000F3747" w:rsidP="000F3747">
                            <w:pPr>
                              <w:jc w:val="center"/>
                              <w:rPr>
                                <w:noProof/>
                                <w:lang w:val="en-GB" w:eastAsia="en-GB"/>
                              </w:rPr>
                            </w:pPr>
                          </w:p>
                          <w:p w14:paraId="2CD6054F" w14:textId="3353AA7E" w:rsidR="000F3747" w:rsidRDefault="000F3747" w:rsidP="000F3747">
                            <w:pPr>
                              <w:jc w:val="center"/>
                            </w:pPr>
                            <w:bookmarkStart w:id="0" w:name="_GoBack"/>
                            <w:r>
                              <w:rPr>
                                <w:noProof/>
                                <w:lang w:val="en-GB" w:eastAsia="en-GB"/>
                              </w:rPr>
                              <w:drawing>
                                <wp:inline distT="0" distB="0" distL="0" distR="0" wp14:anchorId="142F54E4" wp14:editId="76D8758F">
                                  <wp:extent cx="5760720" cy="2974340"/>
                                  <wp:effectExtent l="0" t="0" r="0" b="0"/>
                                  <wp:docPr id="738" name="Image 738"/>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92">
                                            <a:extLst>
                                              <a:ext uri="{28A0092B-C50C-407E-A947-70E740481C1C}">
                                                <a14:useLocalDpi xmlns:a14="http://schemas.microsoft.com/office/drawing/2010/main" val="0"/>
                                              </a:ext>
                                            </a:extLst>
                                          </a:blip>
                                          <a:stretch>
                                            <a:fillRect/>
                                          </a:stretch>
                                        </pic:blipFill>
                                        <pic:spPr>
                                          <a:xfrm>
                                            <a:off x="0" y="0"/>
                                            <a:ext cx="5760720" cy="2974340"/>
                                          </a:xfrm>
                                          <a:prstGeom prst="rect">
                                            <a:avLst/>
                                          </a:prstGeom>
                                        </pic:spPr>
                                      </pic:pic>
                                    </a:graphicData>
                                  </a:graphic>
                                </wp:inline>
                              </w:drawing>
                            </w:r>
                            <w:bookmarkEnd w:id="0"/>
                          </w:p>
                        </w:txbxContent>
                      </wps:txbx>
                      <wps:bodyPr wrap="square" lIns="0" tIns="0" rIns="0" bIns="0" rtlCol="0">
                        <a:prstTxWarp prst="textNoShape">
                          <a:avLst/>
                        </a:prstTxWarp>
                        <a:noAutofit/>
                      </wps:bodyPr>
                    </wps:wsp>
                  </a:graphicData>
                </a:graphic>
              </wp:anchor>
            </w:drawing>
          </mc:Choice>
          <mc:Fallback>
            <w:pict>
              <v:shape w14:anchorId="3451CBFE" id="_x0000_s1070" style="position:absolute;margin-left:13.35pt;margin-top:-46.45pt;width:524.45pt;height:724.85pt;z-index:251926016;visibility:visible;mso-wrap-style:square;mso-wrap-distance-left:9pt;mso-wrap-distance-top:0;mso-wrap-distance-right:9pt;mso-wrap-distance-bottom:0;mso-position-horizontal:absolute;mso-position-horizontal-relative:text;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31ABF4AB" w14:textId="77777777" w:rsidR="000F3747" w:rsidRDefault="000F3747" w:rsidP="000F3747">
                      <w:pPr>
                        <w:pStyle w:val="Titre1"/>
                        <w:ind w:left="1176"/>
                        <w:rPr>
                          <w:color w:val="231F20"/>
                          <w:spacing w:val="-4"/>
                          <w:lang w:val="fr-FR"/>
                        </w:rPr>
                      </w:pPr>
                    </w:p>
                    <w:p w14:paraId="69E7862E" w14:textId="77777777" w:rsidR="000F3747" w:rsidRDefault="000F3747" w:rsidP="000F3747">
                      <w:pPr>
                        <w:jc w:val="center"/>
                        <w:rPr>
                          <w:b/>
                          <w:bCs/>
                          <w:color w:val="231F20"/>
                          <w:spacing w:val="-4"/>
                          <w:sz w:val="66"/>
                          <w:szCs w:val="66"/>
                          <w:lang w:val="fr-FR"/>
                        </w:rPr>
                      </w:pPr>
                      <w:r w:rsidRPr="000F3747">
                        <w:rPr>
                          <w:b/>
                          <w:bCs/>
                          <w:color w:val="231F20"/>
                          <w:spacing w:val="-4"/>
                          <w:sz w:val="66"/>
                          <w:szCs w:val="66"/>
                          <w:lang w:val="fr-FR"/>
                        </w:rPr>
                        <w:t>Pièce buccale d’une tique</w:t>
                      </w:r>
                    </w:p>
                    <w:p w14:paraId="70BEF1CB" w14:textId="77777777" w:rsidR="000F3747" w:rsidRDefault="000F3747" w:rsidP="000F3747">
                      <w:pPr>
                        <w:jc w:val="center"/>
                        <w:rPr>
                          <w:noProof/>
                          <w:lang w:val="en-GB" w:eastAsia="en-GB"/>
                        </w:rPr>
                      </w:pPr>
                    </w:p>
                    <w:p w14:paraId="37A8DFEC" w14:textId="77777777" w:rsidR="000F3747" w:rsidRDefault="000F3747" w:rsidP="000F3747">
                      <w:pPr>
                        <w:jc w:val="center"/>
                        <w:rPr>
                          <w:noProof/>
                          <w:lang w:val="en-GB" w:eastAsia="en-GB"/>
                        </w:rPr>
                      </w:pPr>
                    </w:p>
                    <w:p w14:paraId="51F3D1B0" w14:textId="77777777" w:rsidR="000F3747" w:rsidRDefault="000F3747" w:rsidP="000F3747">
                      <w:pPr>
                        <w:jc w:val="center"/>
                        <w:rPr>
                          <w:noProof/>
                          <w:lang w:val="en-GB" w:eastAsia="en-GB"/>
                        </w:rPr>
                      </w:pPr>
                    </w:p>
                    <w:p w14:paraId="176AE620" w14:textId="77777777" w:rsidR="000F3747" w:rsidRDefault="000F3747" w:rsidP="000F3747">
                      <w:pPr>
                        <w:jc w:val="center"/>
                        <w:rPr>
                          <w:noProof/>
                          <w:lang w:val="en-GB" w:eastAsia="en-GB"/>
                        </w:rPr>
                      </w:pPr>
                    </w:p>
                    <w:p w14:paraId="2A697877" w14:textId="6721EA36" w:rsidR="000F3747" w:rsidRDefault="000F3747" w:rsidP="000F3747">
                      <w:pPr>
                        <w:jc w:val="center"/>
                        <w:rPr>
                          <w:noProof/>
                          <w:lang w:val="en-GB" w:eastAsia="en-GB"/>
                        </w:rPr>
                      </w:pPr>
                      <w:r>
                        <w:rPr>
                          <w:noProof/>
                          <w:lang w:val="en-GB" w:eastAsia="en-GB"/>
                        </w:rPr>
                        <w:drawing>
                          <wp:inline distT="0" distB="0" distL="0" distR="0" wp14:anchorId="1B22FE40" wp14:editId="16FA990E">
                            <wp:extent cx="4860907" cy="2515797"/>
                            <wp:effectExtent l="0" t="0" r="0" b="0"/>
                            <wp:docPr id="740" name="Imag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919314" cy="2546026"/>
                                    </a:xfrm>
                                    <a:prstGeom prst="rect">
                                      <a:avLst/>
                                    </a:prstGeom>
                                  </pic:spPr>
                                </pic:pic>
                              </a:graphicData>
                            </a:graphic>
                          </wp:inline>
                        </w:drawing>
                      </w:r>
                    </w:p>
                    <w:p w14:paraId="347F7BC2" w14:textId="77777777" w:rsidR="000F3747" w:rsidRDefault="000F3747" w:rsidP="000F3747">
                      <w:pPr>
                        <w:jc w:val="center"/>
                        <w:rPr>
                          <w:noProof/>
                          <w:lang w:val="en-GB" w:eastAsia="en-GB"/>
                        </w:rPr>
                      </w:pPr>
                    </w:p>
                    <w:p w14:paraId="587B8C39" w14:textId="77777777" w:rsidR="000F3747" w:rsidRDefault="000F3747" w:rsidP="000F3747">
                      <w:pPr>
                        <w:jc w:val="center"/>
                        <w:rPr>
                          <w:noProof/>
                          <w:lang w:val="en-GB" w:eastAsia="en-GB"/>
                        </w:rPr>
                      </w:pPr>
                    </w:p>
                    <w:p w14:paraId="4294C71A" w14:textId="77777777" w:rsidR="000F3747" w:rsidRDefault="000F3747" w:rsidP="000F3747">
                      <w:pPr>
                        <w:jc w:val="center"/>
                        <w:rPr>
                          <w:noProof/>
                          <w:lang w:val="en-GB" w:eastAsia="en-GB"/>
                        </w:rPr>
                      </w:pPr>
                    </w:p>
                    <w:p w14:paraId="004006DB" w14:textId="77777777" w:rsidR="000F3747" w:rsidRDefault="000F3747" w:rsidP="000F3747">
                      <w:pPr>
                        <w:jc w:val="center"/>
                        <w:rPr>
                          <w:noProof/>
                          <w:lang w:val="en-GB" w:eastAsia="en-GB"/>
                        </w:rPr>
                      </w:pPr>
                    </w:p>
                    <w:p w14:paraId="2BC080B0" w14:textId="77777777" w:rsidR="000F3747" w:rsidRDefault="000F3747" w:rsidP="000F3747">
                      <w:pPr>
                        <w:jc w:val="center"/>
                        <w:rPr>
                          <w:noProof/>
                          <w:lang w:val="en-GB" w:eastAsia="en-GB"/>
                        </w:rPr>
                      </w:pPr>
                    </w:p>
                    <w:p w14:paraId="2CD6054F" w14:textId="3353AA7E" w:rsidR="000F3747" w:rsidRDefault="000F3747" w:rsidP="000F3747">
                      <w:pPr>
                        <w:jc w:val="center"/>
                      </w:pPr>
                      <w:bookmarkStart w:id="1" w:name="_GoBack"/>
                      <w:r>
                        <w:rPr>
                          <w:noProof/>
                          <w:lang w:val="en-GB" w:eastAsia="en-GB"/>
                        </w:rPr>
                        <w:drawing>
                          <wp:inline distT="0" distB="0" distL="0" distR="0" wp14:anchorId="142F54E4" wp14:editId="76D8758F">
                            <wp:extent cx="5760720" cy="2974340"/>
                            <wp:effectExtent l="0" t="0" r="0" b="0"/>
                            <wp:docPr id="738" name="Image 738"/>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92">
                                      <a:extLst>
                                        <a:ext uri="{28A0092B-C50C-407E-A947-70E740481C1C}">
                                          <a14:useLocalDpi xmlns:a14="http://schemas.microsoft.com/office/drawing/2010/main" val="0"/>
                                        </a:ext>
                                      </a:extLst>
                                    </a:blip>
                                    <a:stretch>
                                      <a:fillRect/>
                                    </a:stretch>
                                  </pic:blipFill>
                                  <pic:spPr>
                                    <a:xfrm>
                                      <a:off x="0" y="0"/>
                                      <a:ext cx="5760720" cy="2974340"/>
                                    </a:xfrm>
                                    <a:prstGeom prst="rect">
                                      <a:avLst/>
                                    </a:prstGeom>
                                  </pic:spPr>
                                </pic:pic>
                              </a:graphicData>
                            </a:graphic>
                          </wp:inline>
                        </w:drawing>
                      </w:r>
                      <w:bookmarkEnd w:id="1"/>
                    </w:p>
                  </w:txbxContent>
                </v:textbox>
              </v:shape>
            </w:pict>
          </mc:Fallback>
        </mc:AlternateContent>
      </w:r>
      <w:r>
        <w:rPr>
          <w:noProof/>
          <w:lang w:val="en-GB" w:eastAsia="en-GB"/>
        </w:rPr>
        <mc:AlternateContent>
          <mc:Choice Requires="wps">
            <w:drawing>
              <wp:anchor distT="0" distB="0" distL="114300" distR="114300" simplePos="0" relativeHeight="251924992" behindDoc="0" locked="0" layoutInCell="1" allowOverlap="1" wp14:anchorId="76891908" wp14:editId="04924DF5">
                <wp:simplePos x="0" y="0"/>
                <wp:positionH relativeFrom="page">
                  <wp:align>right</wp:align>
                </wp:positionH>
                <wp:positionV relativeFrom="paragraph">
                  <wp:posOffset>7188712</wp:posOffset>
                </wp:positionV>
                <wp:extent cx="3881120" cy="2463800"/>
                <wp:effectExtent l="0" t="0" r="5080" b="0"/>
                <wp:wrapNone/>
                <wp:docPr id="735"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w:pict>
              <v:shape w14:anchorId="6D06C4B3" id="Graphic 1620" o:spid="_x0000_s1026" style="position:absolute;margin-left:254.4pt;margin-top:566.05pt;width:305.6pt;height:194pt;z-index:251924992;visibility:visible;mso-wrap-style:square;mso-wrap-distance-left:9pt;mso-wrap-distance-top:0;mso-wrap-distance-right:9pt;mso-wrap-distance-bottom:0;mso-position-horizontal:right;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Pr>
          <w:noProof/>
          <w:sz w:val="20"/>
          <w:lang w:val="en-GB" w:eastAsia="en-GB"/>
        </w:rPr>
        <mc:AlternateContent>
          <mc:Choice Requires="wps">
            <w:drawing>
              <wp:anchor distT="0" distB="0" distL="0" distR="0" simplePos="0" relativeHeight="251923968" behindDoc="1" locked="0" layoutInCell="1" allowOverlap="1" wp14:anchorId="7BC561D4" wp14:editId="5E46FA33">
                <wp:simplePos x="0" y="0"/>
                <wp:positionH relativeFrom="page">
                  <wp:posOffset>-71252</wp:posOffset>
                </wp:positionH>
                <wp:positionV relativeFrom="page">
                  <wp:posOffset>-47501</wp:posOffset>
                </wp:positionV>
                <wp:extent cx="7635833" cy="10895717"/>
                <wp:effectExtent l="0" t="0" r="3810" b="1270"/>
                <wp:wrapNone/>
                <wp:docPr id="736"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5B52A" id="Graphic 523" o:spid="_x0000_s1026" style="position:absolute;margin-left:-5.6pt;margin-top:-3.75pt;width:601.25pt;height:857.95pt;z-index:-2513925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" path="m7560005,l,,,10692003r7560005,l7560005,xe" fillcolor="#2a62a4" stroked="f">
                <v:path arrowok="t"/>
                <w10:wrap anchorx="page" anchory="page"/>
              </v:shape>
            </w:pict>
          </mc:Fallback>
        </mc:AlternateContent>
      </w:r>
    </w:p>
    <w:p w14:paraId="655E5DAD" w14:textId="030C5548" w:rsidR="000F3747" w:rsidRPr="00995C38" w:rsidRDefault="000F3747" w:rsidP="000F3747">
      <w:pPr>
        <w:rPr>
          <w:b/>
          <w:sz w:val="20"/>
          <w:lang w:val="fr-FR"/>
        </w:rPr>
        <w:sectPr w:rsidR="000F3747" w:rsidRPr="00995C38">
          <w:type w:val="continuous"/>
          <w:pgSz w:w="11910" w:h="16840"/>
          <w:pgMar w:top="1640" w:right="425" w:bottom="280" w:left="425" w:header="720" w:footer="720" w:gutter="0"/>
          <w:cols w:space="720"/>
        </w:sectPr>
      </w:pPr>
      <w:r w:rsidRPr="002B3DF4">
        <w:rPr>
          <w:b/>
          <w:noProof/>
          <w:sz w:val="20"/>
          <w:lang w:val="en-GB" w:eastAsia="en-GB"/>
        </w:rPr>
        <mc:AlternateContent>
          <mc:Choice Requires="wps">
            <w:drawing>
              <wp:anchor distT="0" distB="0" distL="114300" distR="114300" simplePos="0" relativeHeight="251869696" behindDoc="0" locked="0" layoutInCell="1" allowOverlap="1" wp14:anchorId="34E742D1" wp14:editId="71796FD8">
                <wp:simplePos x="0" y="0"/>
                <wp:positionH relativeFrom="column">
                  <wp:posOffset>445836</wp:posOffset>
                </wp:positionH>
                <wp:positionV relativeFrom="paragraph">
                  <wp:posOffset>-302046</wp:posOffset>
                </wp:positionV>
                <wp:extent cx="6177280" cy="8693785"/>
                <wp:effectExtent l="19050" t="19050" r="33020" b="31115"/>
                <wp:wrapNone/>
                <wp:docPr id="204" name="Graphic 1653"/>
                <wp:cNvGraphicFramePr/>
                <a:graphic xmlns:a="http://schemas.openxmlformats.org/drawingml/2006/main">
                  <a:graphicData uri="http://schemas.microsoft.com/office/word/2010/wordprocessingShape">
                    <wps:wsp>
                      <wps:cNvSpPr/>
                      <wps:spPr>
                        <a:xfrm>
                          <a:off x="0" y="0"/>
                          <a:ext cx="6177280" cy="86937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chemeClr val="accent1">
                              <a:lumMod val="75000"/>
                            </a:schemeClr>
                          </a:solidFill>
                          <a:prstDash val="solid"/>
                        </a:ln>
                      </wps:spPr>
                      <wps:bodyPr wrap="square" lIns="0" tIns="0" rIns="0" bIns="0" rtlCol="0">
                        <a:prstTxWarp prst="textNoShape">
                          <a:avLst/>
                        </a:prstTxWarp>
                        <a:noAutofit/>
                      </wps:bodyPr>
                    </wps:wsp>
                  </a:graphicData>
                </a:graphic>
              </wp:anchor>
            </w:drawing>
          </mc:Choice>
          <mc:Fallback>
            <w:pict>
              <v:shape w14:anchorId="7AAED392" id="Graphic 1653" o:spid="_x0000_s1026" style="position:absolute;margin-left:35.1pt;margin-top:-23.8pt;width:486.4pt;height:684.55pt;z-index:251869696;visibility:visible;mso-wrap-style:square;mso-wrap-distance-left:9pt;mso-wrap-distance-top:0;mso-wrap-distance-right:9pt;mso-wrap-distance-bottom:0;mso-position-horizontal:absolute;mso-position-horizontal-relative:text;mso-position-vertical:absolute;mso-position-vertical-relative:text;v-text-anchor:top" coordsize="6177280,86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" path="m108000,l65960,8486,31630,31630,8486,65960,,108000,,8585314r8486,42035l31630,8661679r34330,23147l108000,8693315r5961203,l6111238,8684826r34330,-23147l6168715,8627349r8488,-42035l6177203,108000r-8488,-42040l6145568,31630,6111238,8486,6069203,,108000,xe" filled="f" strokecolor="#365f91 [2404]" strokeweight="4pt">
                <v:path arrowok="t"/>
              </v:shape>
            </w:pict>
          </mc:Fallback>
        </mc:AlternateContent>
      </w:r>
      <w:r w:rsidRPr="002B3DF4">
        <w:rPr>
          <w:b/>
          <w:noProof/>
          <w:sz w:val="20"/>
          <w:lang w:val="en-GB" w:eastAsia="en-GB"/>
        </w:rPr>
        <mc:AlternateContent>
          <mc:Choice Requires="wps">
            <w:drawing>
              <wp:anchor distT="0" distB="0" distL="114300" distR="114300" simplePos="0" relativeHeight="251868672" behindDoc="0" locked="0" layoutInCell="1" allowOverlap="1" wp14:anchorId="0935A0CA" wp14:editId="687D5779">
                <wp:simplePos x="0" y="0"/>
                <wp:positionH relativeFrom="margin">
                  <wp:align>center</wp:align>
                </wp:positionH>
                <wp:positionV relativeFrom="paragraph">
                  <wp:posOffset>-539470</wp:posOffset>
                </wp:positionV>
                <wp:extent cx="6660515" cy="9205595"/>
                <wp:effectExtent l="0" t="0" r="6985" b="0"/>
                <wp:wrapNone/>
                <wp:docPr id="205" name="Graphic 1652"/>
                <wp:cNvGraphicFramePr/>
                <a:graphic xmlns:a="http://schemas.openxmlformats.org/drawingml/2006/main">
                  <a:graphicData uri="http://schemas.microsoft.com/office/word/2010/wordprocessingShape">
                    <wps:wsp>
                      <wps:cNvSpPr/>
                      <wps:spPr>
                        <a:xfrm>
                          <a:off x="0" y="0"/>
                          <a:ext cx="6660515" cy="9205595"/>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txbx>
                        <w:txbxContent>
                          <w:p w14:paraId="66605B0E" w14:textId="77777777" w:rsidR="006A2758" w:rsidRDefault="006A2758" w:rsidP="006A2758">
                            <w:pPr>
                              <w:pStyle w:val="Titre1"/>
                              <w:ind w:left="1176"/>
                              <w:rPr>
                                <w:color w:val="231F20"/>
                                <w:spacing w:val="-4"/>
                                <w:lang w:val="fr-FR"/>
                              </w:rPr>
                            </w:pPr>
                          </w:p>
                          <w:p w14:paraId="223D476E" w14:textId="598C7DB4" w:rsidR="000F3747" w:rsidRDefault="000F3747" w:rsidP="000F3747">
                            <w:pPr>
                              <w:jc w:val="center"/>
                            </w:pPr>
                            <w:r w:rsidRPr="000F3747">
                              <w:rPr>
                                <w:b/>
                                <w:bCs/>
                                <w:color w:val="231F20"/>
                                <w:spacing w:val="-4"/>
                                <w:sz w:val="66"/>
                                <w:szCs w:val="66"/>
                                <w:lang w:val="fr-FR"/>
                              </w:rPr>
                              <w:t>Pièce buccale d’un</w:t>
                            </w:r>
                            <w:r>
                              <w:rPr>
                                <w:b/>
                                <w:bCs/>
                                <w:color w:val="231F20"/>
                                <w:spacing w:val="-4"/>
                                <w:sz w:val="66"/>
                                <w:szCs w:val="66"/>
                                <w:lang w:val="fr-FR"/>
                              </w:rPr>
                              <w:t xml:space="preserve"> moustique</w:t>
                            </w:r>
                          </w:p>
                          <w:p w14:paraId="769E7C9D" w14:textId="77777777" w:rsidR="000F3747" w:rsidRDefault="000F3747" w:rsidP="000F3747">
                            <w:pPr>
                              <w:jc w:val="center"/>
                              <w:rPr>
                                <w:noProof/>
                                <w:lang w:val="en-GB" w:eastAsia="en-GB"/>
                              </w:rPr>
                            </w:pPr>
                          </w:p>
                          <w:p w14:paraId="0835C161" w14:textId="77777777" w:rsidR="000F3747" w:rsidRDefault="000F3747" w:rsidP="000F3747">
                            <w:pPr>
                              <w:jc w:val="center"/>
                              <w:rPr>
                                <w:noProof/>
                                <w:lang w:val="en-GB" w:eastAsia="en-GB"/>
                              </w:rPr>
                            </w:pPr>
                          </w:p>
                          <w:p w14:paraId="19921389" w14:textId="35C590A1" w:rsidR="006A2758" w:rsidRDefault="000F3747" w:rsidP="000F3747">
                            <w:pPr>
                              <w:jc w:val="center"/>
                            </w:pPr>
                            <w:r>
                              <w:rPr>
                                <w:noProof/>
                                <w:lang w:val="en-GB" w:eastAsia="en-GB"/>
                              </w:rPr>
                              <w:drawing>
                                <wp:inline distT="0" distB="0" distL="0" distR="0" wp14:anchorId="742EED9F" wp14:editId="1A5E4B26">
                                  <wp:extent cx="4358244" cy="3001202"/>
                                  <wp:effectExtent l="0" t="0" r="4445" b="8890"/>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381880" cy="3017478"/>
                                          </a:xfrm>
                                          <a:prstGeom prst="rect">
                                            <a:avLst/>
                                          </a:prstGeom>
                                        </pic:spPr>
                                      </pic:pic>
                                    </a:graphicData>
                                  </a:graphic>
                                </wp:inline>
                              </w:drawing>
                            </w:r>
                          </w:p>
                          <w:p w14:paraId="588EE7D9" w14:textId="77777777" w:rsidR="000F3747" w:rsidRDefault="000F3747" w:rsidP="000F3747">
                            <w:pPr>
                              <w:jc w:val="center"/>
                              <w:rPr>
                                <w:noProof/>
                                <w:lang w:val="en-GB" w:eastAsia="en-GB"/>
                              </w:rPr>
                            </w:pPr>
                          </w:p>
                          <w:p w14:paraId="1A2B87F3" w14:textId="77777777" w:rsidR="000F3747" w:rsidRDefault="000F3747" w:rsidP="000F3747">
                            <w:pPr>
                              <w:jc w:val="center"/>
                              <w:rPr>
                                <w:noProof/>
                                <w:lang w:val="en-GB" w:eastAsia="en-GB"/>
                              </w:rPr>
                            </w:pPr>
                          </w:p>
                          <w:p w14:paraId="304F2CF5" w14:textId="77777777" w:rsidR="000F3747" w:rsidRDefault="000F3747" w:rsidP="000F3747">
                            <w:pPr>
                              <w:jc w:val="center"/>
                              <w:rPr>
                                <w:noProof/>
                                <w:lang w:val="en-GB" w:eastAsia="en-GB"/>
                              </w:rPr>
                            </w:pPr>
                          </w:p>
                          <w:p w14:paraId="098AF64E" w14:textId="77777777" w:rsidR="000F3747" w:rsidRDefault="000F3747" w:rsidP="000F3747">
                            <w:pPr>
                              <w:jc w:val="center"/>
                              <w:rPr>
                                <w:noProof/>
                                <w:lang w:val="en-GB" w:eastAsia="en-GB"/>
                              </w:rPr>
                            </w:pPr>
                          </w:p>
                          <w:p w14:paraId="774A381E" w14:textId="687C746A" w:rsidR="000F3747" w:rsidRDefault="000F3747" w:rsidP="000F3747">
                            <w:pPr>
                              <w:jc w:val="center"/>
                            </w:pPr>
                            <w:r>
                              <w:rPr>
                                <w:noProof/>
                                <w:lang w:val="en-GB" w:eastAsia="en-GB"/>
                              </w:rPr>
                              <w:drawing>
                                <wp:inline distT="0" distB="0" distL="0" distR="0" wp14:anchorId="165F729A" wp14:editId="4649D206">
                                  <wp:extent cx="4395693" cy="3244165"/>
                                  <wp:effectExtent l="0" t="0" r="5080" b="0"/>
                                  <wp:docPr id="8"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410185" cy="3254861"/>
                                          </a:xfrm>
                                          <a:prstGeom prst="rect">
                                            <a:avLst/>
                                          </a:prstGeom>
                                          <a:noFill/>
                                        </pic:spPr>
                                      </pic:pic>
                                    </a:graphicData>
                                  </a:graphic>
                                </wp:inline>
                              </w:drawing>
                            </w:r>
                          </w:p>
                        </w:txbxContent>
                      </wps:txbx>
                      <wps:bodyPr wrap="square" lIns="0" tIns="0" rIns="0" bIns="0" rtlCol="0">
                        <a:prstTxWarp prst="textNoShape">
                          <a:avLst/>
                        </a:prstTxWarp>
                        <a:noAutofit/>
                      </wps:bodyPr>
                    </wps:wsp>
                  </a:graphicData>
                </a:graphic>
              </wp:anchor>
            </w:drawing>
          </mc:Choice>
          <mc:Fallback>
            <w:pict>
              <v:shape w14:anchorId="0935A0CA" id="_x0000_s1071" style="position:absolute;margin-left:0;margin-top:-42.5pt;width:524.45pt;height:724.85pt;z-index:251868672;visibility:visible;mso-wrap-style:square;mso-wrap-distance-left:9pt;mso-wrap-distance-top:0;mso-wrap-distance-right:9pt;mso-wrap-distance-bottom:0;mso-position-horizontal:center;mso-position-horizontal-relative:margin;mso-position-vertical:absolute;mso-position-vertical-relative:text;v-text-anchor:top" coordsize="6660515,920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" adj="-11796480,,540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stroke joinstyle="miter"/>
                <v:formulas/>
                <v:path arrowok="t" o:connecttype="custom" textboxrect="0,0,6660515,9205595"/>
                <v:textbox inset="0,0,0,0">
                  <w:txbxContent>
                    <w:p w14:paraId="66605B0E" w14:textId="77777777" w:rsidR="006A2758" w:rsidRDefault="006A2758" w:rsidP="006A2758">
                      <w:pPr>
                        <w:pStyle w:val="Titre1"/>
                        <w:ind w:left="1176"/>
                        <w:rPr>
                          <w:color w:val="231F20"/>
                          <w:spacing w:val="-4"/>
                          <w:lang w:val="fr-FR"/>
                        </w:rPr>
                      </w:pPr>
                    </w:p>
                    <w:p w14:paraId="223D476E" w14:textId="598C7DB4" w:rsidR="000F3747" w:rsidRDefault="000F3747" w:rsidP="000F3747">
                      <w:pPr>
                        <w:jc w:val="center"/>
                      </w:pPr>
                      <w:r w:rsidRPr="000F3747">
                        <w:rPr>
                          <w:b/>
                          <w:bCs/>
                          <w:color w:val="231F20"/>
                          <w:spacing w:val="-4"/>
                          <w:sz w:val="66"/>
                          <w:szCs w:val="66"/>
                          <w:lang w:val="fr-FR"/>
                        </w:rPr>
                        <w:t>Pièce buccale d’un</w:t>
                      </w:r>
                      <w:r>
                        <w:rPr>
                          <w:b/>
                          <w:bCs/>
                          <w:color w:val="231F20"/>
                          <w:spacing w:val="-4"/>
                          <w:sz w:val="66"/>
                          <w:szCs w:val="66"/>
                          <w:lang w:val="fr-FR"/>
                        </w:rPr>
                        <w:t xml:space="preserve"> moustique</w:t>
                      </w:r>
                    </w:p>
                    <w:p w14:paraId="769E7C9D" w14:textId="77777777" w:rsidR="000F3747" w:rsidRDefault="000F3747" w:rsidP="000F3747">
                      <w:pPr>
                        <w:jc w:val="center"/>
                        <w:rPr>
                          <w:noProof/>
                          <w:lang w:val="en-GB" w:eastAsia="en-GB"/>
                        </w:rPr>
                      </w:pPr>
                    </w:p>
                    <w:p w14:paraId="0835C161" w14:textId="77777777" w:rsidR="000F3747" w:rsidRDefault="000F3747" w:rsidP="000F3747">
                      <w:pPr>
                        <w:jc w:val="center"/>
                        <w:rPr>
                          <w:noProof/>
                          <w:lang w:val="en-GB" w:eastAsia="en-GB"/>
                        </w:rPr>
                      </w:pPr>
                    </w:p>
                    <w:p w14:paraId="19921389" w14:textId="35C590A1" w:rsidR="006A2758" w:rsidRDefault="000F3747" w:rsidP="000F3747">
                      <w:pPr>
                        <w:jc w:val="center"/>
                      </w:pPr>
                      <w:r>
                        <w:rPr>
                          <w:noProof/>
                          <w:lang w:val="en-GB" w:eastAsia="en-GB"/>
                        </w:rPr>
                        <w:drawing>
                          <wp:inline distT="0" distB="0" distL="0" distR="0" wp14:anchorId="742EED9F" wp14:editId="1A5E4B26">
                            <wp:extent cx="4358244" cy="3001202"/>
                            <wp:effectExtent l="0" t="0" r="4445" b="8890"/>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381880" cy="3017478"/>
                                    </a:xfrm>
                                    <a:prstGeom prst="rect">
                                      <a:avLst/>
                                    </a:prstGeom>
                                  </pic:spPr>
                                </pic:pic>
                              </a:graphicData>
                            </a:graphic>
                          </wp:inline>
                        </w:drawing>
                      </w:r>
                    </w:p>
                    <w:p w14:paraId="588EE7D9" w14:textId="77777777" w:rsidR="000F3747" w:rsidRDefault="000F3747" w:rsidP="000F3747">
                      <w:pPr>
                        <w:jc w:val="center"/>
                        <w:rPr>
                          <w:noProof/>
                          <w:lang w:val="en-GB" w:eastAsia="en-GB"/>
                        </w:rPr>
                      </w:pPr>
                    </w:p>
                    <w:p w14:paraId="1A2B87F3" w14:textId="77777777" w:rsidR="000F3747" w:rsidRDefault="000F3747" w:rsidP="000F3747">
                      <w:pPr>
                        <w:jc w:val="center"/>
                        <w:rPr>
                          <w:noProof/>
                          <w:lang w:val="en-GB" w:eastAsia="en-GB"/>
                        </w:rPr>
                      </w:pPr>
                    </w:p>
                    <w:p w14:paraId="304F2CF5" w14:textId="77777777" w:rsidR="000F3747" w:rsidRDefault="000F3747" w:rsidP="000F3747">
                      <w:pPr>
                        <w:jc w:val="center"/>
                        <w:rPr>
                          <w:noProof/>
                          <w:lang w:val="en-GB" w:eastAsia="en-GB"/>
                        </w:rPr>
                      </w:pPr>
                    </w:p>
                    <w:p w14:paraId="098AF64E" w14:textId="77777777" w:rsidR="000F3747" w:rsidRDefault="000F3747" w:rsidP="000F3747">
                      <w:pPr>
                        <w:jc w:val="center"/>
                        <w:rPr>
                          <w:noProof/>
                          <w:lang w:val="en-GB" w:eastAsia="en-GB"/>
                        </w:rPr>
                      </w:pPr>
                    </w:p>
                    <w:p w14:paraId="774A381E" w14:textId="687C746A" w:rsidR="000F3747" w:rsidRDefault="000F3747" w:rsidP="000F3747">
                      <w:pPr>
                        <w:jc w:val="center"/>
                      </w:pPr>
                      <w:r>
                        <w:rPr>
                          <w:noProof/>
                          <w:lang w:val="en-GB" w:eastAsia="en-GB"/>
                        </w:rPr>
                        <w:drawing>
                          <wp:inline distT="0" distB="0" distL="0" distR="0" wp14:anchorId="165F729A" wp14:editId="4649D206">
                            <wp:extent cx="4395693" cy="3244165"/>
                            <wp:effectExtent l="0" t="0" r="5080" b="0"/>
                            <wp:docPr id="8"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410185" cy="3254861"/>
                                    </a:xfrm>
                                    <a:prstGeom prst="rect">
                                      <a:avLst/>
                                    </a:prstGeom>
                                    <a:noFill/>
                                  </pic:spPr>
                                </pic:pic>
                              </a:graphicData>
                            </a:graphic>
                          </wp:inline>
                        </w:drawing>
                      </w:r>
                    </w:p>
                  </w:txbxContent>
                </v:textbox>
                <w10:wrap anchorx="margin"/>
              </v:shape>
            </w:pict>
          </mc:Fallback>
        </mc:AlternateContent>
      </w:r>
    </w:p>
    <w:p w14:paraId="703CA231" w14:textId="7A59DB87" w:rsidR="000F3747" w:rsidRPr="00995C38" w:rsidRDefault="000F3747" w:rsidP="000F3747">
      <w:pPr>
        <w:rPr>
          <w:b/>
          <w:sz w:val="20"/>
          <w:lang w:val="fr-FR"/>
        </w:rPr>
        <w:sectPr w:rsidR="000F3747" w:rsidRPr="00995C38">
          <w:type w:val="continuous"/>
          <w:pgSz w:w="11910" w:h="16840"/>
          <w:pgMar w:top="1640" w:right="425" w:bottom="280" w:left="425" w:header="720" w:footer="720" w:gutter="0"/>
          <w:cols w:space="720"/>
        </w:sectPr>
      </w:pPr>
      <w:r>
        <w:rPr>
          <w:noProof/>
          <w:lang w:val="en-GB" w:eastAsia="en-GB"/>
        </w:rPr>
        <mc:AlternateContent>
          <mc:Choice Requires="wps">
            <w:drawing>
              <wp:anchor distT="0" distB="0" distL="0" distR="0" simplePos="0" relativeHeight="251922944" behindDoc="0" locked="0" layoutInCell="1" allowOverlap="1" wp14:anchorId="63F95DDA" wp14:editId="7092608A">
                <wp:simplePos x="0" y="0"/>
                <wp:positionH relativeFrom="margin">
                  <wp:align>right</wp:align>
                </wp:positionH>
                <wp:positionV relativeFrom="paragraph">
                  <wp:posOffset>8547553</wp:posOffset>
                </wp:positionV>
                <wp:extent cx="474980" cy="519430"/>
                <wp:effectExtent l="0" t="0" r="1270" b="0"/>
                <wp:wrapNone/>
                <wp:docPr id="737"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9DC036A" id="Graphic 731" o:spid="_x0000_s1026" style="position:absolute;margin-left:-13.8pt;margin-top:673.05pt;width:37.4pt;height:40.9pt;z-index:251922944;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AuY+QoAAEI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p>
    <w:p w14:paraId="18B6A385" w14:textId="77777777" w:rsidR="000F3747" w:rsidRDefault="000F3747">
      <w:pPr>
        <w:rPr>
          <w:b/>
          <w:sz w:val="20"/>
          <w:lang w:val="fr-FR"/>
        </w:rPr>
      </w:pPr>
    </w:p>
    <w:p w14:paraId="3A3BC342" w14:textId="0B306501" w:rsidR="000F3747" w:rsidRPr="00995C38" w:rsidRDefault="000F3747" w:rsidP="000F3747">
      <w:pPr>
        <w:rPr>
          <w:b/>
          <w:sz w:val="20"/>
          <w:lang w:val="fr-FR"/>
        </w:rPr>
        <w:sectPr w:rsidR="000F3747" w:rsidRPr="00995C38">
          <w:type w:val="continuous"/>
          <w:pgSz w:w="11910" w:h="16840"/>
          <w:pgMar w:top="1640" w:right="425" w:bottom="280" w:left="425" w:header="720" w:footer="720" w:gutter="0"/>
          <w:cols w:space="720"/>
        </w:sectPr>
      </w:pPr>
    </w:p>
    <w:p w14:paraId="005A3D44" w14:textId="31B72CF0" w:rsidR="006A2758" w:rsidRPr="00995C38" w:rsidRDefault="006A2758" w:rsidP="006A2758">
      <w:pPr>
        <w:rPr>
          <w:b/>
          <w:sz w:val="20"/>
          <w:lang w:val="fr-FR"/>
        </w:rPr>
        <w:sectPr w:rsidR="006A2758" w:rsidRPr="00995C38">
          <w:type w:val="continuous"/>
          <w:pgSz w:w="11910" w:h="16840"/>
          <w:pgMar w:top="1640" w:right="425" w:bottom="280" w:left="425" w:header="720" w:footer="720" w:gutter="0"/>
          <w:cols w:space="720"/>
        </w:sectPr>
      </w:pPr>
      <w:r>
        <w:rPr>
          <w:noProof/>
          <w:sz w:val="20"/>
          <w:lang w:val="en-GB" w:eastAsia="en-GB"/>
        </w:rPr>
        <mc:AlternateContent>
          <mc:Choice Requires="wps">
            <w:drawing>
              <wp:anchor distT="0" distB="0" distL="0" distR="0" simplePos="0" relativeHeight="251866624" behindDoc="1" locked="0" layoutInCell="1" allowOverlap="1" wp14:anchorId="3F8F51DD" wp14:editId="686F3C0C">
                <wp:simplePos x="0" y="0"/>
                <wp:positionH relativeFrom="page">
                  <wp:posOffset>-71252</wp:posOffset>
                </wp:positionH>
                <wp:positionV relativeFrom="page">
                  <wp:posOffset>-47501</wp:posOffset>
                </wp:positionV>
                <wp:extent cx="7635833" cy="10895717"/>
                <wp:effectExtent l="0" t="0" r="3810" b="1270"/>
                <wp:wrapNone/>
                <wp:docPr id="218"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36770" id="Graphic 523" o:spid="_x0000_s1026" style="position:absolute;margin-left:-5.6pt;margin-top:-3.75pt;width:601.25pt;height:857.95pt;z-index:-2514498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" path="m7560005,l,,,10692003r7560005,l7560005,xe" fillcolor="#2a62a4" stroked="f">
                <v:path arrowok="t"/>
                <w10:wrap anchorx="page" anchory="page"/>
              </v:shape>
            </w:pict>
          </mc:Fallback>
        </mc:AlternateContent>
      </w:r>
    </w:p>
    <w:p w14:paraId="20ED0CE2" w14:textId="77777777" w:rsidR="006A2758" w:rsidRDefault="006A2758" w:rsidP="006A2758">
      <w:pPr>
        <w:rPr>
          <w:b/>
          <w:sz w:val="20"/>
          <w:lang w:val="fr-FR"/>
        </w:rPr>
      </w:pPr>
    </w:p>
    <w:p w14:paraId="487D7C8B" w14:textId="5370780E" w:rsidR="006A2758" w:rsidRPr="00995C38" w:rsidRDefault="006A2758" w:rsidP="006A2758">
      <w:pPr>
        <w:rPr>
          <w:b/>
          <w:sz w:val="20"/>
          <w:lang w:val="fr-FR"/>
        </w:rPr>
        <w:sectPr w:rsidR="006A2758" w:rsidRPr="00995C38">
          <w:type w:val="continuous"/>
          <w:pgSz w:w="11910" w:h="16840"/>
          <w:pgMar w:top="1640" w:right="425" w:bottom="280" w:left="425" w:header="720" w:footer="720" w:gutter="0"/>
          <w:cols w:space="720"/>
        </w:sectPr>
      </w:pPr>
    </w:p>
    <w:p w14:paraId="1F20FBC4" w14:textId="730D0BDC" w:rsidR="000F3747" w:rsidRPr="00995C38" w:rsidRDefault="000F3747" w:rsidP="000F3747">
      <w:pPr>
        <w:rPr>
          <w:b/>
          <w:sz w:val="20"/>
          <w:lang w:val="fr-FR"/>
        </w:rPr>
        <w:sectPr w:rsidR="000F3747" w:rsidRPr="00995C38">
          <w:type w:val="continuous"/>
          <w:pgSz w:w="11910" w:h="16840"/>
          <w:pgMar w:top="1640" w:right="425" w:bottom="280" w:left="425" w:header="720" w:footer="720" w:gutter="0"/>
          <w:cols w:space="720"/>
        </w:sectPr>
      </w:pPr>
      <w:r>
        <w:rPr>
          <w:noProof/>
          <w:sz w:val="20"/>
          <w:lang w:val="en-GB" w:eastAsia="en-GB"/>
        </w:rPr>
        <mc:AlternateContent>
          <mc:Choice Requires="wps">
            <w:drawing>
              <wp:anchor distT="0" distB="0" distL="0" distR="0" simplePos="0" relativeHeight="251920896" behindDoc="1" locked="0" layoutInCell="1" allowOverlap="1" wp14:anchorId="6520C5A3" wp14:editId="568CFEFE">
                <wp:simplePos x="0" y="0"/>
                <wp:positionH relativeFrom="page">
                  <wp:posOffset>-71252</wp:posOffset>
                </wp:positionH>
                <wp:positionV relativeFrom="page">
                  <wp:posOffset>-47501</wp:posOffset>
                </wp:positionV>
                <wp:extent cx="7635833" cy="10895717"/>
                <wp:effectExtent l="0" t="0" r="3810" b="1270"/>
                <wp:wrapNone/>
                <wp:docPr id="730"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0895717"/>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3E51A" id="Graphic 523" o:spid="_x0000_s1026" style="position:absolute;margin-left:-5.6pt;margin-top:-3.75pt;width:601.25pt;height:857.95pt;z-index:-2513955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" path="m7560005,l,,,10692003r7560005,l7560005,xe" fillcolor="#2a62a4" stroked="f">
                <v:path arrowok="t"/>
                <w10:wrap anchorx="page" anchory="page"/>
              </v:shape>
            </w:pict>
          </mc:Fallback>
        </mc:AlternateContent>
      </w:r>
    </w:p>
    <w:p w14:paraId="4C1AEAA9" w14:textId="036F92F1" w:rsidR="000F3747" w:rsidRPr="00995C38" w:rsidRDefault="000F3747" w:rsidP="000F3747">
      <w:pPr>
        <w:rPr>
          <w:b/>
          <w:sz w:val="20"/>
          <w:lang w:val="fr-FR"/>
        </w:rPr>
        <w:sectPr w:rsidR="000F3747" w:rsidRPr="00995C38">
          <w:type w:val="continuous"/>
          <w:pgSz w:w="11910" w:h="16840"/>
          <w:pgMar w:top="1640" w:right="425" w:bottom="280" w:left="425" w:header="720" w:footer="720" w:gutter="0"/>
          <w:cols w:space="720"/>
        </w:sectPr>
      </w:pPr>
    </w:p>
    <w:p w14:paraId="4BBE3E41" w14:textId="5B43CB4D" w:rsidR="003543A8" w:rsidRPr="00995C38" w:rsidRDefault="000F3747">
      <w:pPr>
        <w:rPr>
          <w:b/>
          <w:sz w:val="20"/>
          <w:lang w:val="fr-FR"/>
        </w:rPr>
        <w:sectPr w:rsidR="003543A8" w:rsidRPr="00995C38">
          <w:type w:val="continuous"/>
          <w:pgSz w:w="11910" w:h="16840"/>
          <w:pgMar w:top="1640" w:right="425" w:bottom="280" w:left="425" w:header="720" w:footer="720" w:gutter="0"/>
          <w:cols w:space="720"/>
        </w:sectPr>
      </w:pPr>
      <w:r>
        <w:rPr>
          <w:noProof/>
          <w:lang w:val="en-GB" w:eastAsia="en-GB"/>
        </w:rPr>
        <mc:AlternateContent>
          <mc:Choice Requires="wps">
            <w:drawing>
              <wp:anchor distT="0" distB="0" distL="114300" distR="114300" simplePos="0" relativeHeight="251867648" behindDoc="0" locked="0" layoutInCell="1" allowOverlap="1" wp14:anchorId="0AE337F8" wp14:editId="2773F1CD">
                <wp:simplePos x="0" y="0"/>
                <wp:positionH relativeFrom="page">
                  <wp:posOffset>3700401</wp:posOffset>
                </wp:positionH>
                <wp:positionV relativeFrom="paragraph">
                  <wp:posOffset>6152672</wp:posOffset>
                </wp:positionV>
                <wp:extent cx="3881120" cy="2463800"/>
                <wp:effectExtent l="0" t="0" r="5080" b="0"/>
                <wp:wrapNone/>
                <wp:docPr id="208" name="Graphic 1620"/>
                <wp:cNvGraphicFramePr/>
                <a:graphic xmlns:a="http://schemas.openxmlformats.org/drawingml/2006/main">
                  <a:graphicData uri="http://schemas.microsoft.com/office/word/2010/wordprocessingShape">
                    <wps:wsp>
                      <wps:cNvSpPr/>
                      <wps:spPr>
                        <a:xfrm>
                          <a:off x="0" y="0"/>
                          <a:ext cx="3881120" cy="2463800"/>
                        </a:xfrm>
                        <a:custGeom>
                          <a:avLst/>
                          <a:gdLst/>
                          <a:ahLst/>
                          <a:cxnLst/>
                          <a:rect l="l" t="t" r="r" b="b"/>
                          <a:pathLst>
                            <a:path w="3881120" h="2463800">
                              <a:moveTo>
                                <a:pt x="1865731" y="1505673"/>
                              </a:moveTo>
                              <a:lnTo>
                                <a:pt x="1861032" y="1456702"/>
                              </a:lnTo>
                              <a:lnTo>
                                <a:pt x="1847494" y="1411528"/>
                              </a:lnTo>
                              <a:lnTo>
                                <a:pt x="1825955" y="1370990"/>
                              </a:lnTo>
                              <a:lnTo>
                                <a:pt x="1797265" y="1335938"/>
                              </a:lnTo>
                              <a:lnTo>
                                <a:pt x="1762252" y="1307223"/>
                              </a:lnTo>
                              <a:lnTo>
                                <a:pt x="1721764" y="1285659"/>
                              </a:lnTo>
                              <a:lnTo>
                                <a:pt x="1676628" y="1272108"/>
                              </a:lnTo>
                              <a:lnTo>
                                <a:pt x="1627708" y="1267396"/>
                              </a:lnTo>
                              <a:lnTo>
                                <a:pt x="1578775" y="1272108"/>
                              </a:lnTo>
                              <a:lnTo>
                                <a:pt x="1533639" y="1285659"/>
                              </a:lnTo>
                              <a:lnTo>
                                <a:pt x="1493139" y="1307223"/>
                              </a:lnTo>
                              <a:lnTo>
                                <a:pt x="1458125" y="1335938"/>
                              </a:lnTo>
                              <a:lnTo>
                                <a:pt x="1429435" y="1370990"/>
                              </a:lnTo>
                              <a:lnTo>
                                <a:pt x="1407896" y="1411528"/>
                              </a:lnTo>
                              <a:lnTo>
                                <a:pt x="1394358" y="1456702"/>
                              </a:lnTo>
                              <a:lnTo>
                                <a:pt x="1389659" y="1505673"/>
                              </a:lnTo>
                              <a:lnTo>
                                <a:pt x="1394358" y="1554721"/>
                              </a:lnTo>
                              <a:lnTo>
                                <a:pt x="1407896" y="1599895"/>
                              </a:lnTo>
                              <a:lnTo>
                                <a:pt x="1429435" y="1640395"/>
                              </a:lnTo>
                              <a:lnTo>
                                <a:pt x="1458125" y="1675384"/>
                              </a:lnTo>
                              <a:lnTo>
                                <a:pt x="1493139" y="1704035"/>
                              </a:lnTo>
                              <a:lnTo>
                                <a:pt x="1533639" y="1725523"/>
                              </a:lnTo>
                              <a:lnTo>
                                <a:pt x="1578775" y="1739023"/>
                              </a:lnTo>
                              <a:lnTo>
                                <a:pt x="1627708" y="1743697"/>
                              </a:lnTo>
                              <a:lnTo>
                                <a:pt x="1676628" y="1739023"/>
                              </a:lnTo>
                              <a:lnTo>
                                <a:pt x="1721764" y="1725523"/>
                              </a:lnTo>
                              <a:lnTo>
                                <a:pt x="1762252" y="1704035"/>
                              </a:lnTo>
                              <a:lnTo>
                                <a:pt x="1797265" y="1675384"/>
                              </a:lnTo>
                              <a:lnTo>
                                <a:pt x="1825955" y="1640395"/>
                              </a:lnTo>
                              <a:lnTo>
                                <a:pt x="1847494" y="1599895"/>
                              </a:lnTo>
                              <a:lnTo>
                                <a:pt x="1861032" y="1554721"/>
                              </a:lnTo>
                              <a:lnTo>
                                <a:pt x="1865731" y="1505673"/>
                              </a:lnTo>
                              <a:close/>
                            </a:path>
                            <a:path w="3881120" h="2463800">
                              <a:moveTo>
                                <a:pt x="2865158" y="1870862"/>
                              </a:moveTo>
                              <a:lnTo>
                                <a:pt x="2858871" y="1824736"/>
                              </a:lnTo>
                              <a:lnTo>
                                <a:pt x="2841193" y="1783118"/>
                              </a:lnTo>
                              <a:lnTo>
                                <a:pt x="2813824" y="1747735"/>
                              </a:lnTo>
                              <a:lnTo>
                                <a:pt x="2778506" y="1720316"/>
                              </a:lnTo>
                              <a:lnTo>
                                <a:pt x="2736964" y="1702587"/>
                              </a:lnTo>
                              <a:lnTo>
                                <a:pt x="2690926" y="1696300"/>
                              </a:lnTo>
                              <a:lnTo>
                                <a:pt x="2644851" y="1702587"/>
                              </a:lnTo>
                              <a:lnTo>
                                <a:pt x="2603208" y="1720316"/>
                              </a:lnTo>
                              <a:lnTo>
                                <a:pt x="2567762" y="1747735"/>
                              </a:lnTo>
                              <a:lnTo>
                                <a:pt x="2540254" y="1783118"/>
                              </a:lnTo>
                              <a:lnTo>
                                <a:pt x="2522474" y="1824736"/>
                              </a:lnTo>
                              <a:lnTo>
                                <a:pt x="2516149" y="1870862"/>
                              </a:lnTo>
                              <a:lnTo>
                                <a:pt x="2522474" y="1916887"/>
                              </a:lnTo>
                              <a:lnTo>
                                <a:pt x="2540254" y="1958467"/>
                              </a:lnTo>
                              <a:lnTo>
                                <a:pt x="2567762" y="1993874"/>
                              </a:lnTo>
                              <a:lnTo>
                                <a:pt x="2603208" y="2021344"/>
                              </a:lnTo>
                              <a:lnTo>
                                <a:pt x="2644851" y="2039112"/>
                              </a:lnTo>
                              <a:lnTo>
                                <a:pt x="2690926" y="2045423"/>
                              </a:lnTo>
                              <a:lnTo>
                                <a:pt x="2736964" y="2039112"/>
                              </a:lnTo>
                              <a:lnTo>
                                <a:pt x="2778506" y="2021344"/>
                              </a:lnTo>
                              <a:lnTo>
                                <a:pt x="2813824" y="1993874"/>
                              </a:lnTo>
                              <a:lnTo>
                                <a:pt x="2841193" y="1958467"/>
                              </a:lnTo>
                              <a:lnTo>
                                <a:pt x="2858871" y="1916887"/>
                              </a:lnTo>
                              <a:lnTo>
                                <a:pt x="2865158" y="1870862"/>
                              </a:lnTo>
                              <a:close/>
                            </a:path>
                            <a:path w="3881120" h="2463800">
                              <a:moveTo>
                                <a:pt x="3881107" y="1130300"/>
                              </a:moveTo>
                              <a:lnTo>
                                <a:pt x="3877233" y="1079500"/>
                              </a:lnTo>
                              <a:lnTo>
                                <a:pt x="3856863" y="1041400"/>
                              </a:lnTo>
                              <a:lnTo>
                                <a:pt x="3829507" y="1003300"/>
                              </a:lnTo>
                              <a:lnTo>
                                <a:pt x="3795915" y="977900"/>
                              </a:lnTo>
                              <a:lnTo>
                                <a:pt x="3757904" y="965200"/>
                              </a:lnTo>
                              <a:lnTo>
                                <a:pt x="3717277" y="952500"/>
                              </a:lnTo>
                              <a:lnTo>
                                <a:pt x="3635324" y="977900"/>
                              </a:lnTo>
                              <a:lnTo>
                                <a:pt x="3350183" y="1155700"/>
                              </a:lnTo>
                              <a:lnTo>
                                <a:pt x="3318281" y="1117600"/>
                              </a:lnTo>
                              <a:lnTo>
                                <a:pt x="3285096" y="1066800"/>
                              </a:lnTo>
                              <a:lnTo>
                                <a:pt x="3250692" y="1028700"/>
                              </a:lnTo>
                              <a:lnTo>
                                <a:pt x="3215157" y="990600"/>
                              </a:lnTo>
                              <a:lnTo>
                                <a:pt x="3178594" y="952500"/>
                              </a:lnTo>
                              <a:lnTo>
                                <a:pt x="3141078" y="914400"/>
                              </a:lnTo>
                              <a:lnTo>
                                <a:pt x="3102686" y="889000"/>
                              </a:lnTo>
                              <a:lnTo>
                                <a:pt x="3063532" y="850900"/>
                              </a:lnTo>
                              <a:lnTo>
                                <a:pt x="3050248" y="838200"/>
                              </a:lnTo>
                              <a:lnTo>
                                <a:pt x="3023666" y="812800"/>
                              </a:lnTo>
                              <a:lnTo>
                                <a:pt x="2983204" y="787400"/>
                              </a:lnTo>
                              <a:lnTo>
                                <a:pt x="3060560" y="660400"/>
                              </a:lnTo>
                              <a:lnTo>
                                <a:pt x="3076498" y="635000"/>
                              </a:lnTo>
                              <a:lnTo>
                                <a:pt x="3084461" y="622300"/>
                              </a:lnTo>
                              <a:lnTo>
                                <a:pt x="3092424" y="609600"/>
                              </a:lnTo>
                              <a:lnTo>
                                <a:pt x="3097695" y="596900"/>
                              </a:lnTo>
                              <a:lnTo>
                                <a:pt x="3095244" y="596900"/>
                              </a:lnTo>
                              <a:lnTo>
                                <a:pt x="3115627" y="558800"/>
                              </a:lnTo>
                              <a:lnTo>
                                <a:pt x="3119856" y="508000"/>
                              </a:lnTo>
                              <a:lnTo>
                                <a:pt x="3109163" y="457200"/>
                              </a:lnTo>
                              <a:lnTo>
                                <a:pt x="3084779" y="419100"/>
                              </a:lnTo>
                              <a:lnTo>
                                <a:pt x="3047936" y="381000"/>
                              </a:lnTo>
                              <a:lnTo>
                                <a:pt x="3001949" y="368300"/>
                              </a:lnTo>
                              <a:lnTo>
                                <a:pt x="2952953" y="355600"/>
                              </a:lnTo>
                              <a:lnTo>
                                <a:pt x="2905518" y="368300"/>
                              </a:lnTo>
                              <a:lnTo>
                                <a:pt x="2864218" y="393700"/>
                              </a:lnTo>
                              <a:lnTo>
                                <a:pt x="2833611" y="431800"/>
                              </a:lnTo>
                              <a:lnTo>
                                <a:pt x="2803156" y="482600"/>
                              </a:lnTo>
                              <a:lnTo>
                                <a:pt x="2775699" y="520700"/>
                              </a:lnTo>
                              <a:lnTo>
                                <a:pt x="2751074" y="558800"/>
                              </a:lnTo>
                              <a:lnTo>
                                <a:pt x="2729115" y="596900"/>
                              </a:lnTo>
                              <a:lnTo>
                                <a:pt x="2709672" y="622300"/>
                              </a:lnTo>
                              <a:lnTo>
                                <a:pt x="2660243" y="609600"/>
                              </a:lnTo>
                              <a:lnTo>
                                <a:pt x="2610967" y="584200"/>
                              </a:lnTo>
                              <a:lnTo>
                                <a:pt x="2561996" y="571500"/>
                              </a:lnTo>
                              <a:lnTo>
                                <a:pt x="2513431" y="546100"/>
                              </a:lnTo>
                              <a:lnTo>
                                <a:pt x="2371674" y="508000"/>
                              </a:lnTo>
                              <a:lnTo>
                                <a:pt x="2326170" y="495300"/>
                              </a:lnTo>
                              <a:lnTo>
                                <a:pt x="2281758" y="495300"/>
                              </a:lnTo>
                              <a:lnTo>
                                <a:pt x="2238578" y="482600"/>
                              </a:lnTo>
                              <a:lnTo>
                                <a:pt x="2154440" y="482600"/>
                              </a:lnTo>
                              <a:lnTo>
                                <a:pt x="2127440" y="469900"/>
                              </a:lnTo>
                              <a:lnTo>
                                <a:pt x="2127440" y="152400"/>
                              </a:lnTo>
                              <a:lnTo>
                                <a:pt x="2122322" y="114300"/>
                              </a:lnTo>
                              <a:lnTo>
                                <a:pt x="2107539" y="76200"/>
                              </a:lnTo>
                              <a:lnTo>
                                <a:pt x="2083955" y="38100"/>
                              </a:lnTo>
                              <a:lnTo>
                                <a:pt x="2052434" y="12700"/>
                              </a:lnTo>
                              <a:lnTo>
                                <a:pt x="2013813" y="0"/>
                              </a:lnTo>
                              <a:lnTo>
                                <a:pt x="1918919" y="0"/>
                              </a:lnTo>
                              <a:lnTo>
                                <a:pt x="1875421" y="25400"/>
                              </a:lnTo>
                              <a:lnTo>
                                <a:pt x="1841093" y="63500"/>
                              </a:lnTo>
                              <a:lnTo>
                                <a:pt x="1818589" y="101600"/>
                              </a:lnTo>
                              <a:lnTo>
                                <a:pt x="1810499" y="152400"/>
                              </a:lnTo>
                              <a:lnTo>
                                <a:pt x="1810499" y="482600"/>
                              </a:lnTo>
                              <a:lnTo>
                                <a:pt x="1727441" y="495300"/>
                              </a:lnTo>
                              <a:lnTo>
                                <a:pt x="1666735" y="508000"/>
                              </a:lnTo>
                              <a:lnTo>
                                <a:pt x="1619783" y="508000"/>
                              </a:lnTo>
                              <a:lnTo>
                                <a:pt x="1611439" y="520700"/>
                              </a:lnTo>
                              <a:lnTo>
                                <a:pt x="1587296" y="520700"/>
                              </a:lnTo>
                              <a:lnTo>
                                <a:pt x="1548739" y="533400"/>
                              </a:lnTo>
                              <a:lnTo>
                                <a:pt x="1497114" y="546100"/>
                              </a:lnTo>
                              <a:lnTo>
                                <a:pt x="1433791" y="571500"/>
                              </a:lnTo>
                              <a:lnTo>
                                <a:pt x="1360157" y="596900"/>
                              </a:lnTo>
                              <a:lnTo>
                                <a:pt x="1277543" y="635000"/>
                              </a:lnTo>
                              <a:lnTo>
                                <a:pt x="1225397" y="546100"/>
                              </a:lnTo>
                              <a:lnTo>
                                <a:pt x="1192225" y="495300"/>
                              </a:lnTo>
                              <a:lnTo>
                                <a:pt x="1173924" y="457200"/>
                              </a:lnTo>
                              <a:lnTo>
                                <a:pt x="1166380" y="444500"/>
                              </a:lnTo>
                              <a:lnTo>
                                <a:pt x="1132751" y="406400"/>
                              </a:lnTo>
                              <a:lnTo>
                                <a:pt x="1091260" y="381000"/>
                              </a:lnTo>
                              <a:lnTo>
                                <a:pt x="998347" y="381000"/>
                              </a:lnTo>
                              <a:lnTo>
                                <a:pt x="953693" y="393700"/>
                              </a:lnTo>
                              <a:lnTo>
                                <a:pt x="912787" y="431800"/>
                              </a:lnTo>
                              <a:lnTo>
                                <a:pt x="886015" y="469900"/>
                              </a:lnTo>
                              <a:lnTo>
                                <a:pt x="874115" y="520700"/>
                              </a:lnTo>
                              <a:lnTo>
                                <a:pt x="877798" y="558800"/>
                              </a:lnTo>
                              <a:lnTo>
                                <a:pt x="897801" y="609600"/>
                              </a:lnTo>
                              <a:lnTo>
                                <a:pt x="931151" y="660400"/>
                              </a:lnTo>
                              <a:lnTo>
                                <a:pt x="960488" y="723900"/>
                              </a:lnTo>
                              <a:lnTo>
                                <a:pt x="986104" y="762000"/>
                              </a:lnTo>
                              <a:lnTo>
                                <a:pt x="1008240" y="800100"/>
                              </a:lnTo>
                              <a:lnTo>
                                <a:pt x="971613" y="825500"/>
                              </a:lnTo>
                              <a:lnTo>
                                <a:pt x="934935" y="863600"/>
                              </a:lnTo>
                              <a:lnTo>
                                <a:pt x="898347" y="889000"/>
                              </a:lnTo>
                              <a:lnTo>
                                <a:pt x="825881" y="965200"/>
                              </a:lnTo>
                              <a:lnTo>
                                <a:pt x="790244" y="1003300"/>
                              </a:lnTo>
                              <a:lnTo>
                                <a:pt x="755167" y="1041400"/>
                              </a:lnTo>
                              <a:lnTo>
                                <a:pt x="720775" y="1079500"/>
                              </a:lnTo>
                              <a:lnTo>
                                <a:pt x="687171" y="1130300"/>
                              </a:lnTo>
                              <a:lnTo>
                                <a:pt x="654494" y="1168400"/>
                              </a:lnTo>
                              <a:lnTo>
                                <a:pt x="273519" y="952500"/>
                              </a:lnTo>
                              <a:lnTo>
                                <a:pt x="226199" y="952500"/>
                              </a:lnTo>
                              <a:lnTo>
                                <a:pt x="179997" y="965200"/>
                              </a:lnTo>
                              <a:lnTo>
                                <a:pt x="138366" y="990600"/>
                              </a:lnTo>
                              <a:lnTo>
                                <a:pt x="104775" y="1041400"/>
                              </a:lnTo>
                              <a:lnTo>
                                <a:pt x="85267" y="1079500"/>
                              </a:lnTo>
                              <a:lnTo>
                                <a:pt x="83032" y="1130300"/>
                              </a:lnTo>
                              <a:lnTo>
                                <a:pt x="96062" y="1168400"/>
                              </a:lnTo>
                              <a:lnTo>
                                <a:pt x="122377" y="1219200"/>
                              </a:lnTo>
                              <a:lnTo>
                                <a:pt x="160007" y="1244600"/>
                              </a:lnTo>
                              <a:lnTo>
                                <a:pt x="496125" y="1447800"/>
                              </a:lnTo>
                              <a:lnTo>
                                <a:pt x="476846" y="1498600"/>
                              </a:lnTo>
                              <a:lnTo>
                                <a:pt x="458736" y="1536700"/>
                              </a:lnTo>
                              <a:lnTo>
                                <a:pt x="441858" y="1587500"/>
                              </a:lnTo>
                              <a:lnTo>
                                <a:pt x="426275" y="1625600"/>
                              </a:lnTo>
                              <a:lnTo>
                                <a:pt x="412051" y="1676400"/>
                              </a:lnTo>
                              <a:lnTo>
                                <a:pt x="399262" y="1727200"/>
                              </a:lnTo>
                              <a:lnTo>
                                <a:pt x="387946" y="1778000"/>
                              </a:lnTo>
                              <a:lnTo>
                                <a:pt x="378193" y="1828800"/>
                              </a:lnTo>
                              <a:lnTo>
                                <a:pt x="370039" y="1879600"/>
                              </a:lnTo>
                              <a:lnTo>
                                <a:pt x="363575" y="1930400"/>
                              </a:lnTo>
                              <a:lnTo>
                                <a:pt x="99491" y="1930400"/>
                              </a:lnTo>
                              <a:lnTo>
                                <a:pt x="56946" y="1955800"/>
                              </a:lnTo>
                              <a:lnTo>
                                <a:pt x="23456" y="1993900"/>
                              </a:lnTo>
                              <a:lnTo>
                                <a:pt x="1511" y="2044700"/>
                              </a:lnTo>
                              <a:lnTo>
                                <a:pt x="0" y="2044700"/>
                              </a:lnTo>
                              <a:lnTo>
                                <a:pt x="0" y="2133600"/>
                              </a:lnTo>
                              <a:lnTo>
                                <a:pt x="1790" y="2146300"/>
                              </a:lnTo>
                              <a:lnTo>
                                <a:pt x="24726" y="2184400"/>
                              </a:lnTo>
                              <a:lnTo>
                                <a:pt x="60248" y="2209800"/>
                              </a:lnTo>
                              <a:lnTo>
                                <a:pt x="106083" y="2235200"/>
                              </a:lnTo>
                              <a:lnTo>
                                <a:pt x="160007" y="2247900"/>
                              </a:lnTo>
                              <a:lnTo>
                                <a:pt x="356184" y="2247900"/>
                              </a:lnTo>
                              <a:lnTo>
                                <a:pt x="361365" y="2298700"/>
                              </a:lnTo>
                              <a:lnTo>
                                <a:pt x="368350" y="2349500"/>
                              </a:lnTo>
                              <a:lnTo>
                                <a:pt x="377101" y="2400300"/>
                              </a:lnTo>
                              <a:lnTo>
                                <a:pt x="387578" y="2451100"/>
                              </a:lnTo>
                              <a:lnTo>
                                <a:pt x="391858" y="2463787"/>
                              </a:lnTo>
                              <a:lnTo>
                                <a:pt x="776490" y="2463787"/>
                              </a:lnTo>
                              <a:lnTo>
                                <a:pt x="763498" y="2413000"/>
                              </a:lnTo>
                              <a:lnTo>
                                <a:pt x="752360" y="2362200"/>
                              </a:lnTo>
                              <a:lnTo>
                                <a:pt x="743127" y="2311400"/>
                              </a:lnTo>
                              <a:lnTo>
                                <a:pt x="735876" y="2260600"/>
                              </a:lnTo>
                              <a:lnTo>
                                <a:pt x="730656" y="2209800"/>
                              </a:lnTo>
                              <a:lnTo>
                                <a:pt x="727544" y="2159000"/>
                              </a:lnTo>
                              <a:lnTo>
                                <a:pt x="726592" y="2108200"/>
                              </a:lnTo>
                              <a:lnTo>
                                <a:pt x="727862" y="2057400"/>
                              </a:lnTo>
                              <a:lnTo>
                                <a:pt x="731431" y="2006600"/>
                              </a:lnTo>
                              <a:lnTo>
                                <a:pt x="736828" y="1955800"/>
                              </a:lnTo>
                              <a:lnTo>
                                <a:pt x="744715" y="1905000"/>
                              </a:lnTo>
                              <a:lnTo>
                                <a:pt x="754964" y="1854200"/>
                              </a:lnTo>
                              <a:lnTo>
                                <a:pt x="767435" y="1790700"/>
                              </a:lnTo>
                              <a:lnTo>
                                <a:pt x="782027" y="1739900"/>
                              </a:lnTo>
                              <a:lnTo>
                                <a:pt x="798601" y="1689100"/>
                              </a:lnTo>
                              <a:lnTo>
                                <a:pt x="817041" y="1651000"/>
                              </a:lnTo>
                              <a:lnTo>
                                <a:pt x="837209" y="1600200"/>
                              </a:lnTo>
                              <a:lnTo>
                                <a:pt x="858989" y="1549400"/>
                              </a:lnTo>
                              <a:lnTo>
                                <a:pt x="882243" y="1511300"/>
                              </a:lnTo>
                              <a:lnTo>
                                <a:pt x="906868" y="1460500"/>
                              </a:lnTo>
                              <a:lnTo>
                                <a:pt x="932726" y="1422400"/>
                              </a:lnTo>
                              <a:lnTo>
                                <a:pt x="959688" y="1384300"/>
                              </a:lnTo>
                              <a:lnTo>
                                <a:pt x="987640" y="1346200"/>
                              </a:lnTo>
                              <a:lnTo>
                                <a:pt x="1016444" y="1308100"/>
                              </a:lnTo>
                              <a:lnTo>
                                <a:pt x="1045972" y="1270000"/>
                              </a:lnTo>
                              <a:lnTo>
                                <a:pt x="1076121" y="1231900"/>
                              </a:lnTo>
                              <a:lnTo>
                                <a:pt x="1137729" y="1181100"/>
                              </a:lnTo>
                              <a:lnTo>
                                <a:pt x="1148143" y="1168400"/>
                              </a:lnTo>
                              <a:lnTo>
                                <a:pt x="1168946" y="1143000"/>
                              </a:lnTo>
                              <a:lnTo>
                                <a:pt x="1231582" y="1092200"/>
                              </a:lnTo>
                              <a:lnTo>
                                <a:pt x="1262735" y="1079500"/>
                              </a:lnTo>
                              <a:lnTo>
                                <a:pt x="1435950" y="977900"/>
                              </a:lnTo>
                              <a:lnTo>
                                <a:pt x="1577225" y="914400"/>
                              </a:lnTo>
                              <a:lnTo>
                                <a:pt x="1672386" y="889000"/>
                              </a:lnTo>
                              <a:lnTo>
                                <a:pt x="1707261" y="876300"/>
                              </a:lnTo>
                              <a:lnTo>
                                <a:pt x="1725523" y="876300"/>
                              </a:lnTo>
                              <a:lnTo>
                                <a:pt x="1751050" y="863600"/>
                              </a:lnTo>
                              <a:lnTo>
                                <a:pt x="1786775" y="863600"/>
                              </a:lnTo>
                              <a:lnTo>
                                <a:pt x="1832102" y="850900"/>
                              </a:lnTo>
                              <a:lnTo>
                                <a:pt x="1886496" y="850900"/>
                              </a:lnTo>
                              <a:lnTo>
                                <a:pt x="1949386" y="838200"/>
                              </a:lnTo>
                              <a:lnTo>
                                <a:pt x="2098357" y="838200"/>
                              </a:lnTo>
                              <a:lnTo>
                                <a:pt x="2183333" y="850900"/>
                              </a:lnTo>
                              <a:lnTo>
                                <a:pt x="2222144" y="863600"/>
                              </a:lnTo>
                              <a:lnTo>
                                <a:pt x="2261997" y="863600"/>
                              </a:lnTo>
                              <a:lnTo>
                                <a:pt x="2302726" y="876300"/>
                              </a:lnTo>
                              <a:lnTo>
                                <a:pt x="2471750" y="927100"/>
                              </a:lnTo>
                              <a:lnTo>
                                <a:pt x="2514828" y="952500"/>
                              </a:lnTo>
                              <a:lnTo>
                                <a:pt x="2557945" y="965200"/>
                              </a:lnTo>
                              <a:lnTo>
                                <a:pt x="2686164" y="1041400"/>
                              </a:lnTo>
                              <a:lnTo>
                                <a:pt x="2769285" y="1092200"/>
                              </a:lnTo>
                              <a:lnTo>
                                <a:pt x="2809710" y="1130300"/>
                              </a:lnTo>
                              <a:lnTo>
                                <a:pt x="2849207" y="1155700"/>
                              </a:lnTo>
                              <a:lnTo>
                                <a:pt x="2887611" y="1193800"/>
                              </a:lnTo>
                              <a:lnTo>
                                <a:pt x="2924810" y="1231900"/>
                              </a:lnTo>
                              <a:lnTo>
                                <a:pt x="2960636" y="1270000"/>
                              </a:lnTo>
                              <a:lnTo>
                                <a:pt x="2994952" y="1308100"/>
                              </a:lnTo>
                              <a:lnTo>
                                <a:pt x="3027629" y="1346200"/>
                              </a:lnTo>
                              <a:lnTo>
                                <a:pt x="3058515" y="1397000"/>
                              </a:lnTo>
                              <a:lnTo>
                                <a:pt x="3087484" y="1435100"/>
                              </a:lnTo>
                              <a:lnTo>
                                <a:pt x="3112300" y="1485900"/>
                              </a:lnTo>
                              <a:lnTo>
                                <a:pt x="3135388" y="1524000"/>
                              </a:lnTo>
                              <a:lnTo>
                                <a:pt x="3156750" y="1562100"/>
                              </a:lnTo>
                              <a:lnTo>
                                <a:pt x="3176371" y="1612900"/>
                              </a:lnTo>
                              <a:lnTo>
                                <a:pt x="3194202" y="1651000"/>
                              </a:lnTo>
                              <a:lnTo>
                                <a:pt x="3210229" y="1701800"/>
                              </a:lnTo>
                              <a:lnTo>
                                <a:pt x="3224453" y="1752600"/>
                              </a:lnTo>
                              <a:lnTo>
                                <a:pt x="3236823" y="1790700"/>
                              </a:lnTo>
                              <a:lnTo>
                                <a:pt x="3247326" y="1841500"/>
                              </a:lnTo>
                              <a:lnTo>
                                <a:pt x="3255949" y="1892300"/>
                              </a:lnTo>
                              <a:lnTo>
                                <a:pt x="3262668" y="1943100"/>
                              </a:lnTo>
                              <a:lnTo>
                                <a:pt x="3267443" y="1981200"/>
                              </a:lnTo>
                              <a:lnTo>
                                <a:pt x="3270275" y="2032000"/>
                              </a:lnTo>
                              <a:lnTo>
                                <a:pt x="3270275" y="2133600"/>
                              </a:lnTo>
                              <a:lnTo>
                                <a:pt x="3262604" y="2146300"/>
                              </a:lnTo>
                              <a:lnTo>
                                <a:pt x="3251174" y="2159000"/>
                              </a:lnTo>
                              <a:lnTo>
                                <a:pt x="3235337" y="2171700"/>
                              </a:lnTo>
                              <a:lnTo>
                                <a:pt x="3214420" y="2197100"/>
                              </a:lnTo>
                              <a:lnTo>
                                <a:pt x="3177641" y="2222500"/>
                              </a:lnTo>
                              <a:lnTo>
                                <a:pt x="3134715" y="2260600"/>
                              </a:lnTo>
                              <a:lnTo>
                                <a:pt x="3087154" y="2286000"/>
                              </a:lnTo>
                              <a:lnTo>
                                <a:pt x="3036519" y="2311400"/>
                              </a:lnTo>
                              <a:lnTo>
                                <a:pt x="2984335" y="2324100"/>
                              </a:lnTo>
                              <a:lnTo>
                                <a:pt x="2862021" y="2374900"/>
                              </a:lnTo>
                              <a:lnTo>
                                <a:pt x="2627960" y="2425700"/>
                              </a:lnTo>
                              <a:lnTo>
                                <a:pt x="2572829" y="2425700"/>
                              </a:lnTo>
                              <a:lnTo>
                                <a:pt x="2519438" y="2438400"/>
                              </a:lnTo>
                              <a:lnTo>
                                <a:pt x="2151100" y="2438400"/>
                              </a:lnTo>
                              <a:lnTo>
                                <a:pt x="2038070" y="2413000"/>
                              </a:lnTo>
                              <a:lnTo>
                                <a:pt x="1931593" y="2387600"/>
                              </a:lnTo>
                              <a:lnTo>
                                <a:pt x="1831213" y="2362200"/>
                              </a:lnTo>
                              <a:lnTo>
                                <a:pt x="1736471" y="2336800"/>
                              </a:lnTo>
                              <a:lnTo>
                                <a:pt x="1691081" y="2324100"/>
                              </a:lnTo>
                              <a:lnTo>
                                <a:pt x="1646936" y="2298700"/>
                              </a:lnTo>
                              <a:lnTo>
                                <a:pt x="1562150" y="2273300"/>
                              </a:lnTo>
                              <a:lnTo>
                                <a:pt x="1521396" y="2247900"/>
                              </a:lnTo>
                              <a:lnTo>
                                <a:pt x="1481658" y="2222500"/>
                              </a:lnTo>
                              <a:lnTo>
                                <a:pt x="1442885" y="2209800"/>
                              </a:lnTo>
                              <a:lnTo>
                                <a:pt x="1405013" y="2184400"/>
                              </a:lnTo>
                              <a:lnTo>
                                <a:pt x="1367993" y="2159000"/>
                              </a:lnTo>
                              <a:lnTo>
                                <a:pt x="1331760" y="2133600"/>
                              </a:lnTo>
                              <a:lnTo>
                                <a:pt x="1296263" y="2108200"/>
                              </a:lnTo>
                              <a:lnTo>
                                <a:pt x="1261452" y="2070100"/>
                              </a:lnTo>
                              <a:lnTo>
                                <a:pt x="1227277" y="2044700"/>
                              </a:lnTo>
                              <a:lnTo>
                                <a:pt x="1193647" y="2006600"/>
                              </a:lnTo>
                              <a:lnTo>
                                <a:pt x="1160538" y="1981200"/>
                              </a:lnTo>
                              <a:lnTo>
                                <a:pt x="1127887" y="1943100"/>
                              </a:lnTo>
                              <a:lnTo>
                                <a:pt x="1095641" y="1905000"/>
                              </a:lnTo>
                              <a:lnTo>
                                <a:pt x="1063726" y="1866900"/>
                              </a:lnTo>
                              <a:lnTo>
                                <a:pt x="1032103" y="1828800"/>
                              </a:lnTo>
                              <a:lnTo>
                                <a:pt x="1000709" y="1778000"/>
                              </a:lnTo>
                              <a:lnTo>
                                <a:pt x="969479" y="1739900"/>
                              </a:lnTo>
                              <a:lnTo>
                                <a:pt x="974839" y="1778000"/>
                              </a:lnTo>
                              <a:lnTo>
                                <a:pt x="981697" y="1828800"/>
                              </a:lnTo>
                              <a:lnTo>
                                <a:pt x="990066" y="1866900"/>
                              </a:lnTo>
                              <a:lnTo>
                                <a:pt x="999934" y="1905000"/>
                              </a:lnTo>
                              <a:lnTo>
                                <a:pt x="1011313" y="1955800"/>
                              </a:lnTo>
                              <a:lnTo>
                                <a:pt x="1024191" y="1993900"/>
                              </a:lnTo>
                              <a:lnTo>
                                <a:pt x="1038567" y="2032000"/>
                              </a:lnTo>
                              <a:lnTo>
                                <a:pt x="1054442" y="2070100"/>
                              </a:lnTo>
                              <a:lnTo>
                                <a:pt x="1071816" y="2120900"/>
                              </a:lnTo>
                              <a:lnTo>
                                <a:pt x="1090688" y="2159000"/>
                              </a:lnTo>
                              <a:lnTo>
                                <a:pt x="1111059" y="2197100"/>
                              </a:lnTo>
                              <a:lnTo>
                                <a:pt x="1132916" y="2222500"/>
                              </a:lnTo>
                              <a:lnTo>
                                <a:pt x="1156284" y="2260600"/>
                              </a:lnTo>
                              <a:lnTo>
                                <a:pt x="1181138" y="2298700"/>
                              </a:lnTo>
                              <a:lnTo>
                                <a:pt x="1207477" y="2336800"/>
                              </a:lnTo>
                              <a:lnTo>
                                <a:pt x="1235316" y="2362200"/>
                              </a:lnTo>
                              <a:lnTo>
                                <a:pt x="1264653" y="2400300"/>
                              </a:lnTo>
                              <a:lnTo>
                                <a:pt x="1295463" y="2438400"/>
                              </a:lnTo>
                              <a:lnTo>
                                <a:pt x="1327772" y="2463787"/>
                              </a:lnTo>
                              <a:lnTo>
                                <a:pt x="3470922" y="2463787"/>
                              </a:lnTo>
                              <a:lnTo>
                                <a:pt x="3501631" y="2438400"/>
                              </a:lnTo>
                              <a:lnTo>
                                <a:pt x="3534079" y="2400300"/>
                              </a:lnTo>
                              <a:lnTo>
                                <a:pt x="3564915" y="2362200"/>
                              </a:lnTo>
                              <a:lnTo>
                                <a:pt x="3593401" y="2311400"/>
                              </a:lnTo>
                              <a:lnTo>
                                <a:pt x="3618776" y="2260600"/>
                              </a:lnTo>
                              <a:lnTo>
                                <a:pt x="3629558" y="2222500"/>
                              </a:lnTo>
                              <a:lnTo>
                                <a:pt x="3637140" y="2184400"/>
                              </a:lnTo>
                              <a:lnTo>
                                <a:pt x="3641610" y="2146300"/>
                              </a:lnTo>
                              <a:lnTo>
                                <a:pt x="3643084" y="2108200"/>
                              </a:lnTo>
                              <a:lnTo>
                                <a:pt x="3643084" y="2006600"/>
                              </a:lnTo>
                              <a:lnTo>
                                <a:pt x="3639451" y="1968500"/>
                              </a:lnTo>
                              <a:lnTo>
                                <a:pt x="3634371" y="1917700"/>
                              </a:lnTo>
                              <a:lnTo>
                                <a:pt x="3627831" y="1866900"/>
                              </a:lnTo>
                              <a:lnTo>
                                <a:pt x="3619855" y="1816100"/>
                              </a:lnTo>
                              <a:lnTo>
                                <a:pt x="3610419" y="1765300"/>
                              </a:lnTo>
                              <a:lnTo>
                                <a:pt x="3599561" y="1714500"/>
                              </a:lnTo>
                              <a:lnTo>
                                <a:pt x="3587254" y="1663700"/>
                              </a:lnTo>
                              <a:lnTo>
                                <a:pt x="3573500" y="1625600"/>
                              </a:lnTo>
                              <a:lnTo>
                                <a:pt x="3558336" y="1574800"/>
                              </a:lnTo>
                              <a:lnTo>
                                <a:pt x="3541725" y="1524000"/>
                              </a:lnTo>
                              <a:lnTo>
                                <a:pt x="3523704" y="1473200"/>
                              </a:lnTo>
                              <a:lnTo>
                                <a:pt x="3504247" y="1435100"/>
                              </a:lnTo>
                              <a:lnTo>
                                <a:pt x="3801554" y="1244600"/>
                              </a:lnTo>
                              <a:lnTo>
                                <a:pt x="3842499" y="1219200"/>
                              </a:lnTo>
                              <a:lnTo>
                                <a:pt x="3869271" y="1168400"/>
                              </a:lnTo>
                              <a:lnTo>
                                <a:pt x="3873220" y="1155700"/>
                              </a:lnTo>
                              <a:lnTo>
                                <a:pt x="3881107" y="11303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w:pict>
              <v:shape w14:anchorId="6FE95903" id="Graphic 1620" o:spid="_x0000_s1026" style="position:absolute;margin-left:291.35pt;margin-top:484.45pt;width:305.6pt;height:194pt;z-index:251867648;visibility:visible;mso-wrap-style:square;mso-wrap-distance-left:9pt;mso-wrap-distance-top:0;mso-wrap-distance-right:9pt;mso-wrap-distance-bottom:0;mso-position-horizontal:absolute;mso-position-horizontal-relative:page;mso-position-vertical:absolute;mso-position-vertical-relative:text;v-text-anchor:top" coordsize="3881120,246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" path="m1865731,1505673r-4699,-48971l1847494,1411528r-21539,-40538l1797265,1335938r-35013,-28715l1721764,1285659r-45136,-13551l1627708,1267396r-48933,4712l1533639,1285659r-40500,21564l1458125,1335938r-28690,35052l1407896,1411528r-13538,45174l1389659,1505673r4699,49048l1407896,1599895r21539,40500l1458125,1675384r35014,28651l1533639,1725523r45136,13500l1627708,1743697r48920,-4674l1721764,1725523r40488,-21488l1797265,1675384r28690,-34989l1847494,1599895r13538,-45174l1865731,1505673xem2865158,1870862r-6287,-46126l2841193,1783118r-27369,-35383l2778506,1720316r-41542,-17729l2690926,1696300r-46075,6287l2603208,1720316r-35446,27419l2540254,1783118r-17780,41618l2516149,1870862r6325,46025l2540254,1958467r27508,35407l2603208,2021344r41643,17768l2690926,2045423r46038,-6311l2778506,2021344r35318,-27470l2841193,1958467r17678,-41580l2865158,1870862xem3881107,1130300r-3874,-50800l3856863,1041400r-27356,-38100l3795915,977900r-38011,-12700l3717277,952500r-81953,25400l3350183,1155700r-31902,-38100l3285096,1066800r-34404,-38100l3215157,990600r-36563,-38100l3141078,914400r-38392,-25400l3063532,850900r-13284,-12700l3023666,812800r-40462,-25400l3060560,660400r15938,-25400l3084461,622300r7963,-12700l3097695,596900r-2451,l3115627,558800r4229,-50800l3109163,457200r-24384,-38100l3047936,381000r-45987,-12700l2952953,355600r-47435,12700l2864218,393700r-30607,38100l2803156,482600r-27457,38100l2751074,558800r-21959,38100l2709672,622300r-49429,-12700l2610967,584200r-48971,-12700l2513431,546100,2371674,508000r-45504,-12700l2281758,495300r-43180,-12700l2154440,482600r-27000,-12700l2127440,152400r-5118,-38100l2107539,76200,2083955,38100,2052434,12700,2013813,r-94894,l1875421,25400r-34328,38100l1818589,101600r-8090,50800l1810499,482600r-83058,12700l1666735,508000r-46952,l1611439,520700r-24143,l1548739,533400r-51625,12700l1433791,571500r-73634,25400l1277543,635000r-52146,-88900l1192225,495300r-18301,-38100l1166380,444500r-33629,-38100l1091260,381000r-92913,l953693,393700r-40906,38100l886015,469900r-11900,50800l877798,558800r20003,50800l931151,660400r29337,63500l986104,762000r22136,38100l971613,825500r-36678,38100l898347,889000r-72466,76200l790244,1003300r-35077,38100l720775,1079500r-33604,50800l654494,1168400,273519,952500r-47320,l179997,965200r-41631,25400l104775,1041400r-19508,38100l83032,1130300r13030,38100l122377,1219200r37630,25400l496125,1447800r-19279,50800l458736,1536700r-16878,50800l426275,1625600r-14224,50800l399262,1727200r-11316,50800l378193,1828800r-8154,50800l363575,1930400r-264084,l56946,1955800r-33490,38100l1511,2044700r-1511,l,2133600r1790,12700l24726,2184400r35522,25400l106083,2235200r53924,12700l356184,2247900r5181,50800l368350,2349500r8751,50800l387578,2451100r4280,12687l776490,2463787r-12992,-50787l752360,2362200r-9233,-50800l735876,2260600r-5220,-50800l727544,2159000r-952,-50800l727862,2057400r3569,-50800l736828,1955800r7887,-50800l754964,1854200r12471,-63500l782027,1739900r16574,-50800l817041,1651000r20168,-50800l858989,1549400r23254,-38100l906868,1460500r25858,-38100l959688,1384300r27952,-38100l1016444,1308100r29528,-38100l1076121,1231900r61608,-50800l1148143,1168400r20803,-25400l1231582,1092200r31153,-12700l1435950,977900r141275,-63500l1672386,889000r34875,-12700l1725523,876300r25527,-12700l1786775,863600r45327,-12700l1886496,850900r62890,-12700l2098357,838200r84976,12700l2222144,863600r39853,l2302726,876300r169024,50800l2514828,952500r43117,12700l2686164,1041400r83121,50800l2809710,1130300r39497,25400l2887611,1193800r37199,38100l2960636,1270000r34316,38100l3027629,1346200r30886,50800l3087484,1435100r24816,50800l3135388,1524000r21362,38100l3176371,1612900r17831,38100l3210229,1701800r14224,50800l3236823,1790700r10503,50800l3255949,1892300r6719,50800l3267443,1981200r2832,50800l3270275,2133600r-7671,12700l3251174,2159000r-15837,12700l3214420,2197100r-36779,25400l3134715,2260600r-47561,25400l3036519,2311400r-52184,12700l2862021,2374900r-234061,50800l2572829,2425700r-53391,12700l2151100,2438400r-113030,-25400l1931593,2387600r-100380,-25400l1736471,2336800r-45390,-12700l1646936,2298700r-84786,-25400l1521396,2247900r-39738,-25400l1442885,2209800r-37872,-25400l1367993,2159000r-36233,-25400l1296263,2108200r-34811,-38100l1227277,2044700r-33630,-38100l1160538,1981200r-32651,-38100l1095641,1905000r-31915,-38100l1032103,1828800r-31394,-50800l969479,1739900r5360,38100l981697,1828800r8369,38100l999934,1905000r11379,50800l1024191,1993900r14376,38100l1054442,2070100r17374,50800l1090688,2159000r20371,38100l1132916,2222500r23368,38100l1181138,2298700r26339,38100l1235316,2362200r29337,38100l1295463,2438400r32309,25387l3470922,2463787r30709,-25387l3534079,2400300r30836,-38100l3593401,2311400r25375,-50800l3629558,2222500r7582,-38100l3641610,2146300r1474,-38100l3643084,2006600r-3633,-38100l3634371,1917700r-6540,-50800l3619855,1816100r-9436,-50800l3599561,1714500r-12307,-50800l3573500,1625600r-15164,-50800l3541725,1524000r-18021,-50800l3504247,1435100r297307,-190500l3842499,1219200r26772,-50800l3873220,1155700r7887,-25400xe" stroked="f">
                <v:fill opacity="6425f"/>
                <v:path arrowok="t"/>
                <w10:wrap anchorx="page"/>
              </v:shape>
            </w:pict>
          </mc:Fallback>
        </mc:AlternateContent>
      </w:r>
      <w:r w:rsidR="002B3DF4">
        <w:rPr>
          <w:noProof/>
          <w:lang w:val="en-GB" w:eastAsia="en-GB"/>
        </w:rPr>
        <mc:AlternateContent>
          <mc:Choice Requires="wps">
            <w:drawing>
              <wp:anchor distT="0" distB="0" distL="0" distR="0" simplePos="0" relativeHeight="251734528" behindDoc="0" locked="0" layoutInCell="1" allowOverlap="1" wp14:anchorId="5C8C9FE0" wp14:editId="36EBB3C5">
                <wp:simplePos x="0" y="0"/>
                <wp:positionH relativeFrom="margin">
                  <wp:align>right</wp:align>
                </wp:positionH>
                <wp:positionV relativeFrom="paragraph">
                  <wp:posOffset>8547553</wp:posOffset>
                </wp:positionV>
                <wp:extent cx="474980" cy="519430"/>
                <wp:effectExtent l="0" t="0" r="1270" b="0"/>
                <wp:wrapNone/>
                <wp:docPr id="572"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519430"/>
                        </a:xfrm>
                        <a:custGeom>
                          <a:avLst/>
                          <a:gdLst/>
                          <a:ahLst/>
                          <a:cxnLst/>
                          <a:rect l="l" t="t" r="r" b="b"/>
                          <a:pathLst>
                            <a:path w="474980" h="519430">
                              <a:moveTo>
                                <a:pt x="228815" y="185242"/>
                              </a:moveTo>
                              <a:lnTo>
                                <a:pt x="226580" y="173736"/>
                              </a:lnTo>
                              <a:lnTo>
                                <a:pt x="220446" y="164490"/>
                              </a:lnTo>
                              <a:lnTo>
                                <a:pt x="211213" y="158356"/>
                              </a:lnTo>
                              <a:lnTo>
                                <a:pt x="199720" y="156121"/>
                              </a:lnTo>
                              <a:lnTo>
                                <a:pt x="188214" y="158356"/>
                              </a:lnTo>
                              <a:lnTo>
                                <a:pt x="178993" y="164490"/>
                              </a:lnTo>
                              <a:lnTo>
                                <a:pt x="172847" y="173736"/>
                              </a:lnTo>
                              <a:lnTo>
                                <a:pt x="170624" y="185242"/>
                              </a:lnTo>
                              <a:lnTo>
                                <a:pt x="172847" y="196761"/>
                              </a:lnTo>
                              <a:lnTo>
                                <a:pt x="178993" y="205981"/>
                              </a:lnTo>
                              <a:lnTo>
                                <a:pt x="188214" y="212115"/>
                              </a:lnTo>
                              <a:lnTo>
                                <a:pt x="199720" y="214337"/>
                              </a:lnTo>
                              <a:lnTo>
                                <a:pt x="211213" y="212115"/>
                              </a:lnTo>
                              <a:lnTo>
                                <a:pt x="220446" y="205981"/>
                              </a:lnTo>
                              <a:lnTo>
                                <a:pt x="226580" y="196761"/>
                              </a:lnTo>
                              <a:lnTo>
                                <a:pt x="228815" y="185242"/>
                              </a:lnTo>
                              <a:close/>
                            </a:path>
                            <a:path w="474980" h="519430">
                              <a:moveTo>
                                <a:pt x="350964" y="229870"/>
                              </a:moveTo>
                              <a:lnTo>
                                <a:pt x="349275" y="221615"/>
                              </a:lnTo>
                              <a:lnTo>
                                <a:pt x="344690" y="214820"/>
                              </a:lnTo>
                              <a:lnTo>
                                <a:pt x="337908" y="210235"/>
                              </a:lnTo>
                              <a:lnTo>
                                <a:pt x="329666" y="208534"/>
                              </a:lnTo>
                              <a:lnTo>
                                <a:pt x="321411" y="210235"/>
                              </a:lnTo>
                              <a:lnTo>
                                <a:pt x="314617" y="214820"/>
                              </a:lnTo>
                              <a:lnTo>
                                <a:pt x="310007" y="221615"/>
                              </a:lnTo>
                              <a:lnTo>
                                <a:pt x="308305" y="229870"/>
                              </a:lnTo>
                              <a:lnTo>
                                <a:pt x="310007" y="238125"/>
                              </a:lnTo>
                              <a:lnTo>
                                <a:pt x="314617" y="244906"/>
                              </a:lnTo>
                              <a:lnTo>
                                <a:pt x="321411" y="249516"/>
                              </a:lnTo>
                              <a:lnTo>
                                <a:pt x="329666" y="251206"/>
                              </a:lnTo>
                              <a:lnTo>
                                <a:pt x="337908" y="249516"/>
                              </a:lnTo>
                              <a:lnTo>
                                <a:pt x="344690" y="244906"/>
                              </a:lnTo>
                              <a:lnTo>
                                <a:pt x="349275" y="238125"/>
                              </a:lnTo>
                              <a:lnTo>
                                <a:pt x="350964" y="229870"/>
                              </a:lnTo>
                              <a:close/>
                            </a:path>
                            <a:path w="474980" h="519430">
                              <a:moveTo>
                                <a:pt x="474967" y="133972"/>
                              </a:moveTo>
                              <a:lnTo>
                                <a:pt x="472173" y="127025"/>
                              </a:lnTo>
                              <a:lnTo>
                                <a:pt x="466864" y="121081"/>
                              </a:lnTo>
                              <a:lnTo>
                                <a:pt x="460082" y="117830"/>
                              </a:lnTo>
                              <a:lnTo>
                                <a:pt x="452577" y="117500"/>
                              </a:lnTo>
                              <a:lnTo>
                                <a:pt x="445096" y="120281"/>
                              </a:lnTo>
                              <a:lnTo>
                                <a:pt x="410248" y="141947"/>
                              </a:lnTo>
                              <a:lnTo>
                                <a:pt x="400202" y="128905"/>
                              </a:lnTo>
                              <a:lnTo>
                                <a:pt x="389267" y="117043"/>
                              </a:lnTo>
                              <a:lnTo>
                                <a:pt x="377609" y="106349"/>
                              </a:lnTo>
                              <a:lnTo>
                                <a:pt x="365391" y="96786"/>
                              </a:lnTo>
                              <a:lnTo>
                                <a:pt x="378739" y="74637"/>
                              </a:lnTo>
                              <a:lnTo>
                                <a:pt x="379374" y="73304"/>
                              </a:lnTo>
                              <a:lnTo>
                                <a:pt x="379082" y="73660"/>
                              </a:lnTo>
                              <a:lnTo>
                                <a:pt x="381876" y="66713"/>
                              </a:lnTo>
                              <a:lnTo>
                                <a:pt x="381660" y="59474"/>
                              </a:lnTo>
                              <a:lnTo>
                                <a:pt x="378701" y="52781"/>
                              </a:lnTo>
                              <a:lnTo>
                                <a:pt x="373303" y="47472"/>
                              </a:lnTo>
                              <a:lnTo>
                                <a:pt x="366191" y="44716"/>
                              </a:lnTo>
                              <a:lnTo>
                                <a:pt x="358736" y="44958"/>
                              </a:lnTo>
                              <a:lnTo>
                                <a:pt x="352005" y="47891"/>
                              </a:lnTo>
                              <a:lnTo>
                                <a:pt x="347103" y="53263"/>
                              </a:lnTo>
                              <a:lnTo>
                                <a:pt x="331965" y="77076"/>
                              </a:lnTo>
                              <a:lnTo>
                                <a:pt x="316903" y="70700"/>
                              </a:lnTo>
                              <a:lnTo>
                                <a:pt x="302107" y="65760"/>
                              </a:lnTo>
                              <a:lnTo>
                                <a:pt x="287858" y="62242"/>
                              </a:lnTo>
                              <a:lnTo>
                                <a:pt x="269659" y="59448"/>
                              </a:lnTo>
                              <a:lnTo>
                                <a:pt x="260794" y="58610"/>
                              </a:lnTo>
                              <a:lnTo>
                                <a:pt x="260794" y="19405"/>
                              </a:lnTo>
                              <a:lnTo>
                                <a:pt x="259410" y="11455"/>
                              </a:lnTo>
                              <a:lnTo>
                                <a:pt x="255485" y="5321"/>
                              </a:lnTo>
                              <a:lnTo>
                                <a:pt x="249364" y="1397"/>
                              </a:lnTo>
                              <a:lnTo>
                                <a:pt x="241427" y="0"/>
                              </a:lnTo>
                              <a:lnTo>
                                <a:pt x="233895" y="1397"/>
                              </a:lnTo>
                              <a:lnTo>
                                <a:pt x="227736" y="5321"/>
                              </a:lnTo>
                              <a:lnTo>
                                <a:pt x="223583" y="11455"/>
                              </a:lnTo>
                              <a:lnTo>
                                <a:pt x="222059" y="19405"/>
                              </a:lnTo>
                              <a:lnTo>
                                <a:pt x="222059" y="58991"/>
                              </a:lnTo>
                              <a:lnTo>
                                <a:pt x="206806" y="60680"/>
                              </a:lnTo>
                              <a:lnTo>
                                <a:pt x="198234" y="63550"/>
                              </a:lnTo>
                              <a:lnTo>
                                <a:pt x="198755" y="63017"/>
                              </a:lnTo>
                              <a:lnTo>
                                <a:pt x="187109" y="66370"/>
                              </a:lnTo>
                              <a:lnTo>
                                <a:pt x="173888" y="70891"/>
                              </a:lnTo>
                              <a:lnTo>
                                <a:pt x="156921" y="78346"/>
                              </a:lnTo>
                              <a:lnTo>
                                <a:pt x="143332" y="55054"/>
                              </a:lnTo>
                              <a:lnTo>
                                <a:pt x="138023" y="49745"/>
                              </a:lnTo>
                              <a:lnTo>
                                <a:pt x="131394" y="46748"/>
                              </a:lnTo>
                              <a:lnTo>
                                <a:pt x="124218" y="46266"/>
                              </a:lnTo>
                              <a:lnTo>
                                <a:pt x="117335" y="48463"/>
                              </a:lnTo>
                              <a:lnTo>
                                <a:pt x="111353" y="53771"/>
                              </a:lnTo>
                              <a:lnTo>
                                <a:pt x="108115" y="60464"/>
                              </a:lnTo>
                              <a:lnTo>
                                <a:pt x="107772" y="67703"/>
                              </a:lnTo>
                              <a:lnTo>
                                <a:pt x="110515" y="74637"/>
                              </a:lnTo>
                              <a:lnTo>
                                <a:pt x="124002" y="98450"/>
                              </a:lnTo>
                              <a:lnTo>
                                <a:pt x="112801" y="107454"/>
                              </a:lnTo>
                              <a:lnTo>
                                <a:pt x="101714" y="118021"/>
                              </a:lnTo>
                              <a:lnTo>
                                <a:pt x="90970" y="130060"/>
                              </a:lnTo>
                              <a:lnTo>
                                <a:pt x="80772" y="143471"/>
                              </a:lnTo>
                              <a:lnTo>
                                <a:pt x="39700" y="119303"/>
                              </a:lnTo>
                              <a:lnTo>
                                <a:pt x="32766" y="117081"/>
                              </a:lnTo>
                              <a:lnTo>
                                <a:pt x="25552" y="117703"/>
                              </a:lnTo>
                              <a:lnTo>
                                <a:pt x="18884" y="121056"/>
                              </a:lnTo>
                              <a:lnTo>
                                <a:pt x="13589" y="127025"/>
                              </a:lnTo>
                              <a:lnTo>
                                <a:pt x="10947" y="133972"/>
                              </a:lnTo>
                              <a:lnTo>
                                <a:pt x="11506" y="141211"/>
                              </a:lnTo>
                              <a:lnTo>
                                <a:pt x="14795" y="147891"/>
                              </a:lnTo>
                              <a:lnTo>
                                <a:pt x="20332" y="153200"/>
                              </a:lnTo>
                              <a:lnTo>
                                <a:pt x="61417" y="177419"/>
                              </a:lnTo>
                              <a:lnTo>
                                <a:pt x="55791" y="191147"/>
                              </a:lnTo>
                              <a:lnTo>
                                <a:pt x="51142" y="205498"/>
                              </a:lnTo>
                              <a:lnTo>
                                <a:pt x="47574" y="220421"/>
                              </a:lnTo>
                              <a:lnTo>
                                <a:pt x="45212" y="235851"/>
                              </a:lnTo>
                              <a:lnTo>
                                <a:pt x="18935" y="235686"/>
                              </a:lnTo>
                              <a:lnTo>
                                <a:pt x="11544" y="237515"/>
                              </a:lnTo>
                              <a:lnTo>
                                <a:pt x="5537" y="242036"/>
                              </a:lnTo>
                              <a:lnTo>
                                <a:pt x="1485" y="248475"/>
                              </a:lnTo>
                              <a:lnTo>
                                <a:pt x="0" y="256019"/>
                              </a:lnTo>
                              <a:lnTo>
                                <a:pt x="1536" y="263436"/>
                              </a:lnTo>
                              <a:lnTo>
                                <a:pt x="5791" y="269278"/>
                              </a:lnTo>
                              <a:lnTo>
                                <a:pt x="12230" y="273100"/>
                              </a:lnTo>
                              <a:lnTo>
                                <a:pt x="20332" y="274472"/>
                              </a:lnTo>
                              <a:lnTo>
                                <a:pt x="44310" y="274485"/>
                              </a:lnTo>
                              <a:lnTo>
                                <a:pt x="46304" y="290563"/>
                              </a:lnTo>
                              <a:lnTo>
                                <a:pt x="49631" y="306425"/>
                              </a:lnTo>
                              <a:lnTo>
                                <a:pt x="54190" y="321945"/>
                              </a:lnTo>
                              <a:lnTo>
                                <a:pt x="59905" y="337007"/>
                              </a:lnTo>
                              <a:lnTo>
                                <a:pt x="22263" y="357886"/>
                              </a:lnTo>
                              <a:lnTo>
                                <a:pt x="16713" y="363258"/>
                              </a:lnTo>
                              <a:lnTo>
                                <a:pt x="13322" y="370052"/>
                              </a:lnTo>
                              <a:lnTo>
                                <a:pt x="12471" y="377571"/>
                              </a:lnTo>
                              <a:lnTo>
                                <a:pt x="14554" y="385102"/>
                              </a:lnTo>
                              <a:lnTo>
                                <a:pt x="19862" y="390639"/>
                              </a:lnTo>
                              <a:lnTo>
                                <a:pt x="26657" y="393915"/>
                              </a:lnTo>
                              <a:lnTo>
                                <a:pt x="34188" y="394474"/>
                              </a:lnTo>
                              <a:lnTo>
                                <a:pt x="41719" y="391845"/>
                              </a:lnTo>
                              <a:lnTo>
                                <a:pt x="78295" y="371487"/>
                              </a:lnTo>
                              <a:lnTo>
                                <a:pt x="86855" y="383552"/>
                              </a:lnTo>
                              <a:lnTo>
                                <a:pt x="96113" y="394754"/>
                              </a:lnTo>
                              <a:lnTo>
                                <a:pt x="105981" y="404990"/>
                              </a:lnTo>
                              <a:lnTo>
                                <a:pt x="118491" y="415912"/>
                              </a:lnTo>
                              <a:lnTo>
                                <a:pt x="122770" y="419163"/>
                              </a:lnTo>
                              <a:lnTo>
                                <a:pt x="111125" y="437921"/>
                              </a:lnTo>
                              <a:lnTo>
                                <a:pt x="111480" y="437426"/>
                              </a:lnTo>
                              <a:lnTo>
                                <a:pt x="108724" y="444411"/>
                              </a:lnTo>
                              <a:lnTo>
                                <a:pt x="108953" y="451637"/>
                              </a:lnTo>
                              <a:lnTo>
                                <a:pt x="111912" y="458304"/>
                              </a:lnTo>
                              <a:lnTo>
                                <a:pt x="117335" y="463600"/>
                              </a:lnTo>
                              <a:lnTo>
                                <a:pt x="124421" y="466547"/>
                              </a:lnTo>
                              <a:lnTo>
                                <a:pt x="131965" y="466572"/>
                              </a:lnTo>
                              <a:lnTo>
                                <a:pt x="138976" y="463651"/>
                              </a:lnTo>
                              <a:lnTo>
                                <a:pt x="144424" y="457809"/>
                              </a:lnTo>
                              <a:lnTo>
                                <a:pt x="155956" y="439458"/>
                              </a:lnTo>
                              <a:lnTo>
                                <a:pt x="176593" y="448017"/>
                              </a:lnTo>
                              <a:lnTo>
                                <a:pt x="195973" y="453809"/>
                              </a:lnTo>
                              <a:lnTo>
                                <a:pt x="213385" y="457352"/>
                              </a:lnTo>
                              <a:lnTo>
                                <a:pt x="228142" y="459181"/>
                              </a:lnTo>
                              <a:lnTo>
                                <a:pt x="228815" y="499516"/>
                              </a:lnTo>
                              <a:lnTo>
                                <a:pt x="230898" y="507072"/>
                              </a:lnTo>
                              <a:lnTo>
                                <a:pt x="235356" y="513245"/>
                              </a:lnTo>
                              <a:lnTo>
                                <a:pt x="241630" y="517398"/>
                              </a:lnTo>
                              <a:lnTo>
                                <a:pt x="249148" y="518922"/>
                              </a:lnTo>
                              <a:lnTo>
                                <a:pt x="256679" y="516839"/>
                              </a:lnTo>
                              <a:lnTo>
                                <a:pt x="262750" y="512394"/>
                              </a:lnTo>
                              <a:lnTo>
                                <a:pt x="266649" y="506120"/>
                              </a:lnTo>
                              <a:lnTo>
                                <a:pt x="267627" y="498551"/>
                              </a:lnTo>
                              <a:lnTo>
                                <a:pt x="266954" y="457771"/>
                              </a:lnTo>
                              <a:lnTo>
                                <a:pt x="284835" y="454494"/>
                              </a:lnTo>
                              <a:lnTo>
                                <a:pt x="301332" y="449745"/>
                              </a:lnTo>
                              <a:lnTo>
                                <a:pt x="316484" y="443611"/>
                              </a:lnTo>
                              <a:lnTo>
                                <a:pt x="330339" y="436168"/>
                              </a:lnTo>
                              <a:lnTo>
                                <a:pt x="346468" y="462661"/>
                              </a:lnTo>
                              <a:lnTo>
                                <a:pt x="351536" y="467410"/>
                              </a:lnTo>
                              <a:lnTo>
                                <a:pt x="357949" y="469773"/>
                              </a:lnTo>
                              <a:lnTo>
                                <a:pt x="364845" y="469798"/>
                              </a:lnTo>
                              <a:lnTo>
                                <a:pt x="371373" y="467550"/>
                              </a:lnTo>
                              <a:lnTo>
                                <a:pt x="377342" y="462191"/>
                              </a:lnTo>
                              <a:lnTo>
                                <a:pt x="380593" y="455396"/>
                              </a:lnTo>
                              <a:lnTo>
                                <a:pt x="380923" y="447878"/>
                              </a:lnTo>
                              <a:lnTo>
                                <a:pt x="378142" y="440334"/>
                              </a:lnTo>
                              <a:lnTo>
                                <a:pt x="360553" y="411556"/>
                              </a:lnTo>
                              <a:lnTo>
                                <a:pt x="371513" y="398513"/>
                              </a:lnTo>
                              <a:lnTo>
                                <a:pt x="381114" y="384340"/>
                              </a:lnTo>
                              <a:lnTo>
                                <a:pt x="389420" y="369138"/>
                              </a:lnTo>
                              <a:lnTo>
                                <a:pt x="396532" y="353034"/>
                              </a:lnTo>
                              <a:lnTo>
                                <a:pt x="360527" y="381419"/>
                              </a:lnTo>
                              <a:lnTo>
                                <a:pt x="324446" y="400342"/>
                              </a:lnTo>
                              <a:lnTo>
                                <a:pt x="284899" y="410895"/>
                              </a:lnTo>
                              <a:lnTo>
                                <a:pt x="238531" y="414159"/>
                              </a:lnTo>
                              <a:lnTo>
                                <a:pt x="221272" y="412788"/>
                              </a:lnTo>
                              <a:lnTo>
                                <a:pt x="172542" y="396582"/>
                              </a:lnTo>
                              <a:lnTo>
                                <a:pt x="121399" y="353021"/>
                              </a:lnTo>
                              <a:lnTo>
                                <a:pt x="91859" y="284695"/>
                              </a:lnTo>
                              <a:lnTo>
                                <a:pt x="90170" y="246367"/>
                              </a:lnTo>
                              <a:lnTo>
                                <a:pt x="97853" y="209092"/>
                              </a:lnTo>
                              <a:lnTo>
                                <a:pt x="133235" y="150571"/>
                              </a:lnTo>
                              <a:lnTo>
                                <a:pt x="176288" y="119481"/>
                              </a:lnTo>
                              <a:lnTo>
                                <a:pt x="209448" y="107619"/>
                              </a:lnTo>
                              <a:lnTo>
                                <a:pt x="213080" y="106489"/>
                              </a:lnTo>
                              <a:lnTo>
                                <a:pt x="224701" y="104368"/>
                              </a:lnTo>
                              <a:lnTo>
                                <a:pt x="243243" y="103149"/>
                              </a:lnTo>
                              <a:lnTo>
                                <a:pt x="267627" y="104736"/>
                              </a:lnTo>
                              <a:lnTo>
                                <a:pt x="326504" y="125691"/>
                              </a:lnTo>
                              <a:lnTo>
                                <a:pt x="378142" y="176466"/>
                              </a:lnTo>
                              <a:lnTo>
                                <a:pt x="398487" y="229857"/>
                              </a:lnTo>
                              <a:lnTo>
                                <a:pt x="400481" y="249275"/>
                              </a:lnTo>
                              <a:lnTo>
                                <a:pt x="400481" y="260858"/>
                              </a:lnTo>
                              <a:lnTo>
                                <a:pt x="399503" y="262851"/>
                              </a:lnTo>
                              <a:lnTo>
                                <a:pt x="397510" y="265760"/>
                              </a:lnTo>
                              <a:lnTo>
                                <a:pt x="393649" y="268681"/>
                              </a:lnTo>
                              <a:lnTo>
                                <a:pt x="387908" y="273545"/>
                              </a:lnTo>
                              <a:lnTo>
                                <a:pt x="334213" y="294335"/>
                              </a:lnTo>
                              <a:lnTo>
                                <a:pt x="281393" y="298907"/>
                              </a:lnTo>
                              <a:lnTo>
                                <a:pt x="263690" y="297738"/>
                              </a:lnTo>
                              <a:lnTo>
                                <a:pt x="217271" y="287299"/>
                              </a:lnTo>
                              <a:lnTo>
                                <a:pt x="179489" y="271462"/>
                              </a:lnTo>
                              <a:lnTo>
                                <a:pt x="147688" y="247434"/>
                              </a:lnTo>
                              <a:lnTo>
                                <a:pt x="119265" y="212394"/>
                              </a:lnTo>
                              <a:lnTo>
                                <a:pt x="131775" y="258889"/>
                              </a:lnTo>
                              <a:lnTo>
                                <a:pt x="159118" y="297751"/>
                              </a:lnTo>
                              <a:lnTo>
                                <a:pt x="201193" y="326428"/>
                              </a:lnTo>
                              <a:lnTo>
                                <a:pt x="257911" y="342341"/>
                              </a:lnTo>
                              <a:lnTo>
                                <a:pt x="279514" y="344195"/>
                              </a:lnTo>
                              <a:lnTo>
                                <a:pt x="308470" y="343852"/>
                              </a:lnTo>
                              <a:lnTo>
                                <a:pt x="382968" y="327837"/>
                              </a:lnTo>
                              <a:lnTo>
                                <a:pt x="424688" y="302641"/>
                              </a:lnTo>
                              <a:lnTo>
                                <a:pt x="446049" y="264820"/>
                              </a:lnTo>
                              <a:lnTo>
                                <a:pt x="446049" y="246367"/>
                              </a:lnTo>
                              <a:lnTo>
                                <a:pt x="444182" y="228168"/>
                              </a:lnTo>
                              <a:lnTo>
                                <a:pt x="440728" y="210159"/>
                              </a:lnTo>
                              <a:lnTo>
                                <a:pt x="435686" y="192519"/>
                              </a:lnTo>
                              <a:lnTo>
                                <a:pt x="429082" y="175412"/>
                              </a:lnTo>
                              <a:lnTo>
                                <a:pt x="465416" y="153200"/>
                              </a:lnTo>
                              <a:lnTo>
                                <a:pt x="471398" y="147891"/>
                              </a:lnTo>
                              <a:lnTo>
                                <a:pt x="474649" y="141211"/>
                              </a:lnTo>
                              <a:lnTo>
                                <a:pt x="474967" y="133972"/>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BFDFE7" id="Graphic 731" o:spid="_x0000_s1026" style="position:absolute;margin-left:-13.8pt;margin-top:673.05pt;width:37.4pt;height:40.9pt;z-index:251734528;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coordsize="474980,51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" path="m228815,185242r-2235,-11506l220446,164490r-9233,-6134l199720,156121r-11506,2235l178993,164490r-6146,9246l170624,185242r2223,11519l178993,205981r9221,6134l199720,214337r11493,-2222l220446,205981r6134,-9220l228815,185242xem350964,229870r-1689,-8255l344690,214820r-6782,-4585l329666,208534r-8255,1701l314617,214820r-4610,6795l308305,229870r1702,8255l314617,244906r6794,4610l329666,251206r8242,-1690l344690,244906r4585,-6781l350964,229870xem474967,133972r-2794,-6947l466864,121081r-6782,-3251l452577,117500r-7481,2781l410248,141947,400202,128905,389267,117043,377609,106349,365391,96786,378739,74637r635,-1333l379082,73660r2794,-6947l381660,59474r-2959,-6693l373303,47472r-7112,-2756l358736,44958r-6731,2933l347103,53263,331965,77076,316903,70700,302107,65760,287858,62242,269659,59448r-8865,-838l260794,19405r-1384,-7950l255485,5321,249364,1397,241427,r-7532,1397l227736,5321r-4153,6134l222059,19405r,39586l206806,60680r-8572,2870l198755,63017r-11646,3353l173888,70891r-16967,7455l143332,55054r-5309,-5309l131394,46748r-7176,-482l117335,48463r-5982,5308l108115,60464r-343,7239l110515,74637r13487,23813l112801,107454r-11087,10567l90970,130060,80772,143471,39700,119303r-6934,-2222l25552,117703r-6668,3353l13589,127025r-2642,6947l11506,141211r3289,6680l20332,153200r41085,24219l55791,191147r-4649,14351l47574,220421r-2362,15430l18935,235686r-7391,1829l5537,242036r-4052,6439l,256019r1536,7417l5791,269278r6439,3822l20332,274472r23978,13l46304,290563r3327,15862l54190,321945r5715,15062l22263,357886r-5550,5372l13322,370052r-851,7519l14554,385102r5308,5537l26657,393915r7531,559l41719,391845,78295,371487r8560,12065l96113,394754r9868,10236l118491,415912r4279,3251l111125,437921r355,-495l108724,444411r229,7226l111912,458304r5423,5296l124421,466547r7544,25l138976,463651r5448,-5842l155956,439458r20637,8559l195973,453809r17412,3543l228142,459181r673,40335l230898,507072r4458,6173l241630,517398r7518,1524l256679,516839r6071,-4445l266649,506120r978,-7569l266954,457771r17881,-3277l301332,449745r15152,-6134l330339,436168r16129,26493l351536,467410r6413,2363l364845,469798r6528,-2248l377342,462191r3251,-6795l380923,447878r-2781,-7544l360553,411556r10960,-13043l381114,384340r8306,-15202l396532,353034r-36005,28385l324446,400342r-39547,10553l238531,414159r-17259,-1371l172542,396582,121399,353021,91859,284695,90170,246367r7683,-37275l133235,150571r43053,-31090l209448,107619r3632,-1130l224701,104368r18542,-1219l267627,104736r58877,20955l378142,176466r20345,53391l400481,249275r,11583l399503,262851r-1993,2909l393649,268681r-5741,4864l334213,294335r-52820,4572l263690,297738,217271,287299,179489,271462,147688,247434,119265,212394r12510,46495l159118,297751r42075,28677l257911,342341r21603,1854l308470,343852r74498,-16015l424688,302641r21361,-37821l446049,246367r-1867,-18199l440728,210159r-5042,-17640l429082,175412r36334,-22212l471398,147891r3251,-6680l474967,133972xe" stroked="f">
                <v:path arrowok="t"/>
                <w10:wrap anchorx="margin"/>
              </v:shape>
            </w:pict>
          </mc:Fallback>
        </mc:AlternateContent>
      </w:r>
    </w:p>
    <w:p w14:paraId="5C67241F" w14:textId="3366BCF3" w:rsidR="003543A8" w:rsidRPr="00995C38" w:rsidRDefault="00714828">
      <w:pPr>
        <w:spacing w:before="70"/>
        <w:ind w:left="1219"/>
        <w:rPr>
          <w:sz w:val="20"/>
          <w:lang w:val="fr-FR"/>
        </w:rPr>
      </w:pPr>
      <w:r>
        <w:rPr>
          <w:noProof/>
          <w:lang w:val="en-GB" w:eastAsia="en-GB"/>
        </w:rPr>
        <mc:AlternateContent>
          <mc:Choice Requires="wpg">
            <w:drawing>
              <wp:anchor distT="0" distB="0" distL="0" distR="0" simplePos="0" relativeHeight="251894272" behindDoc="1" locked="0" layoutInCell="1" allowOverlap="1" wp14:anchorId="11C79693" wp14:editId="0A142178">
                <wp:simplePos x="0" y="0"/>
                <wp:positionH relativeFrom="page">
                  <wp:posOffset>361507</wp:posOffset>
                </wp:positionH>
                <wp:positionV relativeFrom="page">
                  <wp:posOffset>478465</wp:posOffset>
                </wp:positionV>
                <wp:extent cx="6943725" cy="10331450"/>
                <wp:effectExtent l="0" t="0" r="9525" b="0"/>
                <wp:wrapNone/>
                <wp:docPr id="280"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10331450"/>
                          <a:chOff x="0" y="0"/>
                          <a:chExt cx="6660515" cy="10332012"/>
                        </a:xfrm>
                      </wpg:grpSpPr>
                      <wps:wsp>
                        <wps:cNvPr id="295" name="Graphic 742"/>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299" name="Graphic 743"/>
                        <wps:cNvSpPr/>
                        <wps:spPr>
                          <a:xfrm>
                            <a:off x="0" y="0"/>
                            <a:ext cx="6660515" cy="9442226"/>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300" name="Graphic 744"/>
                        <wps:cNvSpPr/>
                        <wps:spPr>
                          <a:xfrm>
                            <a:off x="241404" y="273914"/>
                            <a:ext cx="6177280" cy="8838188"/>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301" name="Graphic 745"/>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302" name="Graphic 746"/>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B1237B7" id="Group 741" o:spid="_x0000_s1026" style="position:absolute;margin-left:28.45pt;margin-top:37.65pt;width:546.75pt;height:813.5pt;z-index:-251422208;mso-wrap-distance-left:0;mso-wrap-distance-right:0;mso-position-horizontal-relative:page;mso-position-vertical-relative:page;mso-width-relative:margin;mso-height-relative:margin"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">
                <v:shape id="Graphic 742"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743" o:spid="_x0000_s1028" style="position:absolute;width:66605;height:94422;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744" o:spid="_x0000_s1029" style="position:absolute;left:2414;top:2739;width:61772;height:88382;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745"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746"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w10:wrap anchorx="page" anchory="page"/>
              </v:group>
            </w:pict>
          </mc:Fallback>
        </mc:AlternateContent>
      </w:r>
      <w:r w:rsidR="00000526">
        <w:rPr>
          <w:noProof/>
          <w:lang w:val="en-GB" w:eastAsia="en-GB"/>
        </w:rPr>
        <mc:AlternateContent>
          <mc:Choice Requires="wpg">
            <w:drawing>
              <wp:anchor distT="0" distB="0" distL="0" distR="0" simplePos="0" relativeHeight="251684352" behindDoc="1" locked="0" layoutInCell="1" allowOverlap="1" wp14:anchorId="3D65869F" wp14:editId="628E0A4A">
                <wp:simplePos x="0" y="0"/>
                <wp:positionH relativeFrom="page">
                  <wp:posOffset>361507</wp:posOffset>
                </wp:positionH>
                <wp:positionV relativeFrom="page">
                  <wp:posOffset>478465</wp:posOffset>
                </wp:positionV>
                <wp:extent cx="6943725" cy="10332012"/>
                <wp:effectExtent l="0" t="0" r="9525" b="0"/>
                <wp:wrapNone/>
                <wp:docPr id="741"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10332012"/>
                          <a:chOff x="0" y="0"/>
                          <a:chExt cx="6660515" cy="10332012"/>
                        </a:xfrm>
                      </wpg:grpSpPr>
                      <wps:wsp>
                        <wps:cNvPr id="742" name="Graphic 742"/>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743" name="Graphic 743"/>
                        <wps:cNvSpPr/>
                        <wps:spPr>
                          <a:xfrm>
                            <a:off x="0" y="0"/>
                            <a:ext cx="6660515" cy="9772650"/>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744" name="Graphic 744"/>
                        <wps:cNvSpPr/>
                        <wps:spPr>
                          <a:xfrm>
                            <a:off x="241404" y="273929"/>
                            <a:ext cx="6177280" cy="9274108"/>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745" name="Graphic 745"/>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746" name="Graphic 746"/>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07E796C" id="Group 741" o:spid="_x0000_s1026" style="position:absolute;margin-left:28.45pt;margin-top:37.65pt;width:546.75pt;height:813.55pt;z-index:-251632128;mso-wrap-distance-left:0;mso-wrap-distance-right:0;mso-position-horizontal-relative:page;mso-position-vertical-relative:page;mso-width-relative:margin;mso-height-relative:margin"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">
                <v:shape id="Graphic 742"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743" o:spid="_x0000_s1028" style="position:absolute;width:66605;height:97726;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744" o:spid="_x0000_s1029" style="position:absolute;left:2414;top:2739;width:61772;height:92741;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745"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746"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w10:wrap anchorx="page" anchory="page"/>
              </v:group>
            </w:pict>
          </mc:Fallback>
        </mc:AlternateContent>
      </w:r>
      <w:r w:rsidR="00000526" w:rsidRPr="00000526">
        <w:rPr>
          <w:noProof/>
          <w:sz w:val="20"/>
          <w:lang w:val="en-GB" w:eastAsia="en-GB"/>
        </w:rPr>
        <mc:AlternateContent>
          <mc:Choice Requires="wps">
            <w:drawing>
              <wp:anchor distT="0" distB="0" distL="0" distR="0" simplePos="0" relativeHeight="251608573" behindDoc="1" locked="0" layoutInCell="1" allowOverlap="1" wp14:anchorId="0D1E7B6F" wp14:editId="198D7C44">
                <wp:simplePos x="0" y="0"/>
                <wp:positionH relativeFrom="margin">
                  <wp:posOffset>-312405</wp:posOffset>
                </wp:positionH>
                <wp:positionV relativeFrom="margin">
                  <wp:posOffset>-419395</wp:posOffset>
                </wp:positionV>
                <wp:extent cx="7635833" cy="11033553"/>
                <wp:effectExtent l="0" t="0" r="3810" b="0"/>
                <wp:wrapNone/>
                <wp:docPr id="276"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1033553"/>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C1D24A7" id="Graphic 523" o:spid="_x0000_s1026" style="position:absolute;margin-left:-24.6pt;margin-top:-33pt;width:601.25pt;height:868.8pt;z-index:-251707907;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" path="m7560005,l,,,10692003r7560005,l7560005,xe" fillcolor="#2a62a4" stroked="f">
                <v:path arrowok="t"/>
                <w10:wrap anchorx="margin" anchory="margin"/>
              </v:shape>
            </w:pict>
          </mc:Fallback>
        </mc:AlternateContent>
      </w:r>
    </w:p>
    <w:p w14:paraId="7BE1914D" w14:textId="104AF003" w:rsidR="003543A8" w:rsidRPr="00995C38" w:rsidRDefault="003543A8">
      <w:pPr>
        <w:pStyle w:val="Corpsdetexte"/>
        <w:rPr>
          <w:sz w:val="20"/>
          <w:lang w:val="fr-FR"/>
        </w:rPr>
      </w:pPr>
    </w:p>
    <w:p w14:paraId="17902139" w14:textId="77777777" w:rsidR="003543A8" w:rsidRPr="00995C38" w:rsidRDefault="003543A8">
      <w:pPr>
        <w:pStyle w:val="Corpsdetexte"/>
        <w:spacing w:before="10"/>
        <w:rPr>
          <w:sz w:val="20"/>
          <w:lang w:val="fr-FR"/>
        </w:rPr>
      </w:pPr>
    </w:p>
    <w:p w14:paraId="337EAF5E" w14:textId="400998E2" w:rsidR="0093628C" w:rsidRPr="0093628C" w:rsidRDefault="0093628C" w:rsidP="00585A08">
      <w:pPr>
        <w:pStyle w:val="Titre2"/>
        <w:spacing w:line="240" w:lineRule="auto"/>
        <w:ind w:left="1219"/>
        <w:rPr>
          <w:lang w:val="fr-FR"/>
        </w:rPr>
      </w:pPr>
      <w:r w:rsidRPr="0093628C">
        <w:rPr>
          <w:color w:val="231F20"/>
          <w:lang w:val="fr-FR"/>
        </w:rPr>
        <w:t>Études de cas et exemples</w:t>
      </w:r>
    </w:p>
    <w:p w14:paraId="23C7E63E" w14:textId="77777777" w:rsidR="003543A8" w:rsidRPr="0093628C" w:rsidRDefault="003543A8">
      <w:pPr>
        <w:pStyle w:val="Corpsdetexte"/>
        <w:spacing w:before="3"/>
        <w:rPr>
          <w:b/>
          <w:sz w:val="19"/>
          <w:lang w:val="fr-FR"/>
        </w:rPr>
      </w:pPr>
    </w:p>
    <w:p w14:paraId="46D8AC12" w14:textId="77777777" w:rsidR="003543A8" w:rsidRPr="0093628C" w:rsidRDefault="003543A8">
      <w:pPr>
        <w:pStyle w:val="Corpsdetexte"/>
        <w:rPr>
          <w:b/>
          <w:sz w:val="19"/>
          <w:lang w:val="fr-FR"/>
        </w:rPr>
        <w:sectPr w:rsidR="003543A8" w:rsidRPr="0093628C">
          <w:pgSz w:w="11910" w:h="16840"/>
          <w:pgMar w:top="560" w:right="425" w:bottom="0" w:left="425" w:header="720" w:footer="720" w:gutter="0"/>
          <w:cols w:space="720"/>
        </w:sectPr>
      </w:pPr>
    </w:p>
    <w:p w14:paraId="07701270" w14:textId="496BC043" w:rsidR="0093628C" w:rsidRPr="00CF5666" w:rsidRDefault="0093628C" w:rsidP="00CF5666">
      <w:pPr>
        <w:pStyle w:val="Titre8"/>
        <w:spacing w:before="91"/>
        <w:ind w:left="924" w:right="142"/>
        <w:rPr>
          <w:color w:val="231F20"/>
          <w:lang w:val="fr-FR"/>
        </w:rPr>
      </w:pPr>
      <w:r w:rsidRPr="0093628C">
        <w:rPr>
          <w:color w:val="231F20"/>
          <w:lang w:val="fr-FR"/>
        </w:rPr>
        <w:t xml:space="preserve">Le lien entre les voyages mondiaux et la propagation des </w:t>
      </w:r>
      <w:r>
        <w:rPr>
          <w:color w:val="231F20"/>
          <w:lang w:val="fr-FR"/>
        </w:rPr>
        <w:t>infections vectorielles</w:t>
      </w:r>
      <w:r w:rsidRPr="0093628C">
        <w:rPr>
          <w:color w:val="231F20"/>
          <w:lang w:val="fr-FR"/>
        </w:rPr>
        <w:t xml:space="preserve"> (exemples)</w:t>
      </w:r>
    </w:p>
    <w:p w14:paraId="5781052E" w14:textId="5D25AC58" w:rsidR="0093628C" w:rsidRPr="00CF5666" w:rsidRDefault="0093628C" w:rsidP="00CF5666">
      <w:pPr>
        <w:pStyle w:val="Titre8"/>
        <w:spacing w:before="91"/>
        <w:ind w:left="924" w:right="142"/>
        <w:rPr>
          <w:color w:val="231F20"/>
          <w:lang w:val="fr-FR"/>
        </w:rPr>
      </w:pPr>
      <w:r w:rsidRPr="00CF5666">
        <w:rPr>
          <w:color w:val="231F20"/>
          <w:lang w:val="fr-FR"/>
        </w:rPr>
        <w:t>Le paludisme en Europe</w:t>
      </w:r>
    </w:p>
    <w:p w14:paraId="06A6C890" w14:textId="77777777" w:rsidR="0093628C" w:rsidRPr="00CF5666" w:rsidRDefault="0093628C" w:rsidP="00CF5666">
      <w:pPr>
        <w:spacing w:before="211" w:line="254" w:lineRule="auto"/>
        <w:ind w:left="954" w:right="603"/>
        <w:rPr>
          <w:color w:val="231F20"/>
          <w:lang w:val="fr-FR"/>
        </w:rPr>
      </w:pPr>
      <w:r w:rsidRPr="0093628C">
        <w:rPr>
          <w:color w:val="231F20"/>
          <w:lang w:val="fr-FR"/>
        </w:rPr>
        <w:t>Bien que le paludisme ne soit pas endémique en Europe, en 2022, 6 131 cas confirmés de paludisme ont été signalés en Europe. Le plus grand nombre de cas a été signalé en France, suivi de l'Allemagne, de l'Espagne, de l'Italie et de la Belgique. Une tendance saisonnière a été observée dans tous les pays avec plus de cas confirmés signalés pendant et immédiatement après les mois de vacances d'été (juillet-septembre), montrant probablement des schémas de voyage vers les pays endémiques du paludisme, la majorité (76,5 %) des cas étant infectés en Afrique de l'Ouest.</w:t>
      </w:r>
    </w:p>
    <w:p w14:paraId="2C5AB822" w14:textId="3DB7536C" w:rsidR="003543A8" w:rsidRPr="00CF5666" w:rsidRDefault="0093628C" w:rsidP="00CF5666">
      <w:pPr>
        <w:spacing w:before="211" w:line="254" w:lineRule="auto"/>
        <w:ind w:left="954" w:right="603"/>
        <w:rPr>
          <w:i/>
          <w:color w:val="231F20"/>
          <w:lang w:val="fr-FR"/>
        </w:rPr>
      </w:pPr>
      <w:r w:rsidRPr="0093628C">
        <w:rPr>
          <w:color w:val="231F20"/>
          <w:lang w:val="fr-FR"/>
        </w:rPr>
        <w:t>Source : Rapport épidémiologique annuel du Centre européen pour la prévention et le contrôle des maladies (ECDC</w:t>
      </w:r>
      <w:r w:rsidRPr="0093628C">
        <w:rPr>
          <w:i/>
          <w:color w:val="231F20"/>
          <w:lang w:val="fr-FR"/>
        </w:rPr>
        <w:t xml:space="preserve">) sur le paludisme pour 2022 Faits clés </w:t>
      </w:r>
      <w:hyperlink r:id="rId195">
        <w:r w:rsidR="008F094C" w:rsidRPr="0093628C">
          <w:rPr>
            <w:b/>
            <w:color w:val="2C63A1"/>
            <w:lang w:val="fr-FR"/>
          </w:rPr>
          <w:t>https://www.ecdc.europa.eu/</w:t>
        </w:r>
      </w:hyperlink>
      <w:r w:rsidR="008F094C" w:rsidRPr="0093628C">
        <w:rPr>
          <w:b/>
          <w:color w:val="2C63A1"/>
          <w:lang w:val="fr-FR"/>
        </w:rPr>
        <w:t xml:space="preserve"> </w:t>
      </w:r>
      <w:hyperlink r:id="rId196">
        <w:r w:rsidR="008F094C" w:rsidRPr="0093628C">
          <w:rPr>
            <w:b/>
            <w:color w:val="2C63A1"/>
            <w:spacing w:val="-2"/>
            <w:lang w:val="fr-FR"/>
          </w:rPr>
          <w:t>sites/default/files/documents/</w:t>
        </w:r>
      </w:hyperlink>
      <w:r w:rsidR="008F094C" w:rsidRPr="0093628C">
        <w:rPr>
          <w:b/>
          <w:color w:val="2C63A1"/>
          <w:spacing w:val="-2"/>
          <w:lang w:val="fr-FR"/>
        </w:rPr>
        <w:t xml:space="preserve"> </w:t>
      </w:r>
      <w:hyperlink r:id="rId197">
        <w:r w:rsidR="008F094C" w:rsidRPr="0093628C">
          <w:rPr>
            <w:b/>
            <w:color w:val="2C63A1"/>
            <w:spacing w:val="-2"/>
            <w:lang w:val="fr-FR"/>
          </w:rPr>
          <w:t>MALA_AER_2022_Report%20FINAL.pdf</w:t>
        </w:r>
      </w:hyperlink>
    </w:p>
    <w:p w14:paraId="404D5049" w14:textId="366152C1" w:rsidR="0093628C" w:rsidRPr="00CF5666" w:rsidRDefault="0093628C" w:rsidP="00CF5666">
      <w:pPr>
        <w:pStyle w:val="Titre8"/>
        <w:spacing w:before="227"/>
        <w:ind w:left="924"/>
        <w:rPr>
          <w:color w:val="231F20"/>
          <w:lang w:val="fr-FR"/>
        </w:rPr>
      </w:pPr>
      <w:r w:rsidRPr="00CF5666">
        <w:rPr>
          <w:color w:val="231F20"/>
          <w:lang w:val="fr-FR"/>
        </w:rPr>
        <w:t>Le paludisme au Royaume-Uni</w:t>
      </w:r>
    </w:p>
    <w:p w14:paraId="42551E3E" w14:textId="58F300CB" w:rsidR="0093628C" w:rsidRPr="00CF5666" w:rsidRDefault="0093628C" w:rsidP="00CF5666">
      <w:pPr>
        <w:spacing w:before="211" w:line="254" w:lineRule="auto"/>
        <w:ind w:left="954" w:right="603"/>
        <w:rPr>
          <w:color w:val="231F20"/>
          <w:lang w:val="fr-FR"/>
        </w:rPr>
      </w:pPr>
      <w:r w:rsidRPr="0093628C">
        <w:rPr>
          <w:color w:val="231F20"/>
          <w:lang w:val="fr-FR"/>
        </w:rPr>
        <w:t>Le paludisme n'est actuellement pas transmis au Royaume-Uni, mais les cas liés au voyage surviennent chez ceux qui sont revenus ou sont arrivés au Royaume-Uni depuis des zones endémiques du paludisme.</w:t>
      </w:r>
    </w:p>
    <w:p w14:paraId="096FC3D9" w14:textId="36FD96FE" w:rsidR="0093628C" w:rsidRPr="0093628C" w:rsidRDefault="0093628C" w:rsidP="00CF5666">
      <w:pPr>
        <w:spacing w:before="211" w:line="254" w:lineRule="auto"/>
        <w:ind w:left="954" w:right="603"/>
        <w:rPr>
          <w:lang w:val="fr-FR"/>
        </w:rPr>
      </w:pPr>
      <w:r w:rsidRPr="0093628C">
        <w:rPr>
          <w:color w:val="231F20"/>
          <w:lang w:val="fr-FR"/>
        </w:rPr>
        <w:t xml:space="preserve">En 2023, 2 106 cas de paludisme importé ont été signalés au Royaume-Uni (1 977 en Angleterre, 90 en Écosse, 30 au Pays de Galles et 9 en Irlande du Nord). C'est le nombre total le plus élevé de cas observé au </w:t>
      </w:r>
      <w:r>
        <w:rPr>
          <w:color w:val="231F20"/>
          <w:lang w:val="fr-FR"/>
        </w:rPr>
        <w:t>Royaume-Uni</w:t>
      </w:r>
      <w:r w:rsidRPr="00CF5666">
        <w:rPr>
          <w:color w:val="231F20"/>
          <w:lang w:val="fr-FR"/>
        </w:rPr>
        <w:t xml:space="preserve"> </w:t>
      </w:r>
      <w:r w:rsidRPr="0093628C">
        <w:rPr>
          <w:color w:val="231F20"/>
          <w:lang w:val="fr-FR"/>
        </w:rPr>
        <w:t xml:space="preserve">depuis 2001, 70 % de ces cas concernaient des résidents britanniques ayant voyagé à l'étranger et ayant été infectés là-bas. La même année, 6 décès ont été signalés pour des cas de paludisme. Le paludisme est évitable et il est conseillé aux personnes voyageant à l'étranger de consulter la </w:t>
      </w:r>
      <w:hyperlink r:id="rId198">
        <w:r w:rsidRPr="0093628C">
          <w:rPr>
            <w:b/>
            <w:color w:val="2C63A1"/>
            <w:lang w:val="fr-FR"/>
          </w:rPr>
          <w:t xml:space="preserve"> page du National</w:t>
        </w:r>
      </w:hyperlink>
      <w:r w:rsidRPr="0093628C">
        <w:rPr>
          <w:b/>
          <w:color w:val="2C63A1"/>
          <w:lang w:val="fr-FR"/>
        </w:rPr>
        <w:t xml:space="preserve"> </w:t>
      </w:r>
      <w:hyperlink r:id="rId199">
        <w:r w:rsidRPr="0093628C">
          <w:rPr>
            <w:b/>
            <w:color w:val="2C63A1"/>
            <w:lang w:val="fr-FR"/>
          </w:rPr>
          <w:t>Travel Health</w:t>
        </w:r>
      </w:hyperlink>
      <w:r w:rsidRPr="0093628C">
        <w:rPr>
          <w:b/>
          <w:color w:val="2C63A1"/>
          <w:spacing w:val="-14"/>
          <w:lang w:val="fr-FR"/>
        </w:rPr>
        <w:t xml:space="preserve"> </w:t>
      </w:r>
      <w:r w:rsidRPr="0093628C">
        <w:rPr>
          <w:color w:val="231F20"/>
          <w:lang w:val="fr-FR"/>
        </w:rPr>
        <w:t>Network and Centre pour obtenir des conseils et informations sur la santé des voyages avant le voyage.</w:t>
      </w:r>
    </w:p>
    <w:p w14:paraId="3D16160D" w14:textId="78719FC6" w:rsidR="003543A8" w:rsidRDefault="0093628C" w:rsidP="00CF5666">
      <w:pPr>
        <w:spacing w:before="211" w:line="254" w:lineRule="auto"/>
        <w:ind w:left="954" w:right="603"/>
        <w:rPr>
          <w:b/>
        </w:rPr>
      </w:pPr>
      <w:r w:rsidRPr="0093628C">
        <w:rPr>
          <w:color w:val="231F20"/>
          <w:lang w:val="fr-FR"/>
        </w:rPr>
        <w:t xml:space="preserve">Source : Agence britannique de sécurité sanitaire (3 décembre 2024). </w:t>
      </w:r>
      <w:r w:rsidRPr="007B0F2B">
        <w:rPr>
          <w:color w:val="231F20"/>
        </w:rPr>
        <w:t>Paludisme importé au Royaume-Uni: 2023. GOV.UK</w:t>
      </w:r>
      <w:r w:rsidR="008F094C" w:rsidRPr="007B0F2B">
        <w:rPr>
          <w:color w:val="231F20"/>
        </w:rPr>
        <w:t xml:space="preserve">. </w:t>
      </w:r>
      <w:hyperlink r:id="rId200">
        <w:r w:rsidR="008F094C">
          <w:rPr>
            <w:b/>
            <w:color w:val="2C63A1"/>
          </w:rPr>
          <w:t>https://www.gov.uk/</w:t>
        </w:r>
      </w:hyperlink>
      <w:r w:rsidR="008F094C">
        <w:rPr>
          <w:b/>
          <w:color w:val="2C63A1"/>
        </w:rPr>
        <w:t xml:space="preserve"> </w:t>
      </w:r>
      <w:hyperlink r:id="rId201">
        <w:r w:rsidR="008F094C">
          <w:rPr>
            <w:b/>
            <w:color w:val="2C63A1"/>
            <w:spacing w:val="-2"/>
          </w:rPr>
          <w:t>government/publications/malaria-in-the-</w:t>
        </w:r>
      </w:hyperlink>
      <w:hyperlink r:id="rId202">
        <w:r w:rsidR="008F094C">
          <w:rPr>
            <w:b/>
            <w:color w:val="2C63A1"/>
            <w:spacing w:val="-2"/>
          </w:rPr>
          <w:t>uk-annual-report/malaria-imported-into-</w:t>
        </w:r>
      </w:hyperlink>
      <w:hyperlink r:id="rId203">
        <w:r w:rsidR="008F094C">
          <w:rPr>
            <w:b/>
            <w:color w:val="2C63A1"/>
            <w:spacing w:val="-2"/>
          </w:rPr>
          <w:t>the-uk-2023</w:t>
        </w:r>
      </w:hyperlink>
    </w:p>
    <w:p w14:paraId="7450F6B6" w14:textId="77777777" w:rsidR="0093628C" w:rsidRPr="00CF5666" w:rsidRDefault="0093628C" w:rsidP="00CF5666">
      <w:pPr>
        <w:pStyle w:val="Titre8"/>
        <w:spacing w:before="227"/>
        <w:ind w:left="924"/>
        <w:rPr>
          <w:color w:val="231F20"/>
          <w:lang w:val="fr-FR"/>
        </w:rPr>
      </w:pPr>
      <w:r w:rsidRPr="00CF5666">
        <w:rPr>
          <w:color w:val="231F20"/>
          <w:lang w:val="fr-FR"/>
        </w:rPr>
        <w:t>Chikungunya</w:t>
      </w:r>
    </w:p>
    <w:p w14:paraId="4FE0FBD7" w14:textId="77777777" w:rsidR="00714828" w:rsidRPr="00FF5FD5" w:rsidRDefault="00714828" w:rsidP="00714828">
      <w:pPr>
        <w:spacing w:before="211" w:line="254" w:lineRule="auto"/>
        <w:ind w:left="954" w:right="603"/>
        <w:rPr>
          <w:color w:val="231F20"/>
          <w:lang w:val="fr-FR"/>
        </w:rPr>
      </w:pPr>
      <w:r w:rsidRPr="00B60C60">
        <w:rPr>
          <w:color w:val="231F20"/>
          <w:lang w:val="fr-FR"/>
        </w:rPr>
        <w:t>Le premier cas enregistré de chikungunya en Europe continentale a eu lieu en 2007 en Italie. L'épidémie de fièvre chikungunya dans le nord-est de l'Italie est la première transmission locale documentée du virus chikungunya par vecteur dans le continent européen.</w:t>
      </w:r>
    </w:p>
    <w:p w14:paraId="052A34A9" w14:textId="77777777" w:rsidR="00714828" w:rsidRPr="00FF5FD5" w:rsidRDefault="00714828" w:rsidP="00714828">
      <w:pPr>
        <w:spacing w:before="211" w:line="254" w:lineRule="auto"/>
        <w:ind w:left="954" w:right="603"/>
        <w:rPr>
          <w:color w:val="231F20"/>
          <w:lang w:val="fr-FR"/>
        </w:rPr>
      </w:pPr>
      <w:r w:rsidRPr="00B60C60">
        <w:rPr>
          <w:color w:val="231F20"/>
          <w:lang w:val="fr-FR"/>
        </w:rPr>
        <w:t>Entre le 15 juin et le 21 septembre, un total de 292 cas suspects a été signalés,</w:t>
      </w:r>
    </w:p>
    <w:p w14:paraId="3F32EACC" w14:textId="77777777" w:rsidR="00714828" w:rsidRPr="00FF5FD5" w:rsidRDefault="00714828" w:rsidP="00714828">
      <w:pPr>
        <w:spacing w:before="211" w:line="254" w:lineRule="auto"/>
        <w:ind w:left="954" w:right="603"/>
        <w:rPr>
          <w:color w:val="231F20"/>
          <w:lang w:val="fr-FR"/>
        </w:rPr>
      </w:pPr>
      <w:r w:rsidRPr="00B60C60">
        <w:rPr>
          <w:color w:val="231F20"/>
          <w:lang w:val="fr-FR"/>
        </w:rPr>
        <w:t xml:space="preserve">125 d'entre eux avaient été confirmés au moment de la visite. </w:t>
      </w:r>
      <w:r w:rsidRPr="00FF5FD5">
        <w:rPr>
          <w:color w:val="231F20"/>
          <w:lang w:val="fr-FR"/>
        </w:rPr>
        <w:t>Une</w:t>
      </w:r>
      <w:r w:rsidRPr="00B60C60">
        <w:rPr>
          <w:color w:val="231F20"/>
          <w:lang w:val="fr-FR"/>
        </w:rPr>
        <w:t xml:space="preserve"> épidémie</w:t>
      </w:r>
      <w:r>
        <w:rPr>
          <w:color w:val="231F20"/>
          <w:lang w:val="fr-FR"/>
        </w:rPr>
        <w:t xml:space="preserve"> de </w:t>
      </w:r>
      <w:r w:rsidRPr="00B60C60">
        <w:rPr>
          <w:color w:val="231F20"/>
          <w:lang w:val="fr-FR"/>
        </w:rPr>
        <w:t>chikungunya</w:t>
      </w:r>
      <w:r w:rsidRPr="00FF5FD5">
        <w:rPr>
          <w:color w:val="231F20"/>
          <w:lang w:val="fr-FR"/>
        </w:rPr>
        <w:t xml:space="preserve"> </w:t>
      </w:r>
      <w:r w:rsidRPr="00B60C60">
        <w:rPr>
          <w:color w:val="231F20"/>
          <w:lang w:val="fr-FR"/>
        </w:rPr>
        <w:t>a commencé à Castiglione di Cervia et Castiglione di Ravenna, deux petits villages voisins de la province de Ravenne, séparés par une petite rivière.</w:t>
      </w:r>
    </w:p>
    <w:p w14:paraId="32429BF6" w14:textId="669BC8BD" w:rsidR="0093628C" w:rsidRPr="0093628C" w:rsidRDefault="0093628C" w:rsidP="0093628C">
      <w:pPr>
        <w:spacing w:before="147" w:line="247" w:lineRule="auto"/>
        <w:ind w:left="863" w:right="1342" w:firstLine="356"/>
        <w:rPr>
          <w:color w:val="231F20"/>
          <w:lang w:val="fr-FR"/>
        </w:rPr>
      </w:pPr>
    </w:p>
    <w:p w14:paraId="24E6727B" w14:textId="32B5D117" w:rsidR="0093628C" w:rsidRPr="0093628C" w:rsidRDefault="0093628C" w:rsidP="0093628C">
      <w:pPr>
        <w:spacing w:before="147" w:line="247" w:lineRule="auto"/>
        <w:ind w:left="863" w:right="1342" w:firstLine="356"/>
        <w:rPr>
          <w:color w:val="231F20"/>
          <w:lang w:val="fr-FR"/>
        </w:rPr>
      </w:pPr>
    </w:p>
    <w:p w14:paraId="3F200034" w14:textId="6A308474" w:rsidR="0093628C" w:rsidRPr="0093628C" w:rsidRDefault="0093628C" w:rsidP="0093628C">
      <w:pPr>
        <w:spacing w:before="147" w:line="247" w:lineRule="auto"/>
        <w:ind w:left="863" w:right="1342" w:firstLine="356"/>
        <w:rPr>
          <w:color w:val="231F20"/>
          <w:lang w:val="fr-FR"/>
        </w:rPr>
      </w:pPr>
    </w:p>
    <w:p w14:paraId="30997D32" w14:textId="1409550C" w:rsidR="0093628C" w:rsidRPr="0093628C" w:rsidRDefault="0093628C" w:rsidP="0093628C">
      <w:pPr>
        <w:spacing w:before="147" w:line="247" w:lineRule="auto"/>
        <w:ind w:left="863" w:right="1342" w:firstLine="356"/>
        <w:rPr>
          <w:color w:val="231F20"/>
          <w:lang w:val="fr-FR"/>
        </w:rPr>
      </w:pPr>
    </w:p>
    <w:p w14:paraId="368C8DA1" w14:textId="1B0895C7" w:rsidR="00714828" w:rsidRPr="00995C38" w:rsidRDefault="00714828" w:rsidP="00714828">
      <w:pPr>
        <w:spacing w:before="70"/>
        <w:ind w:left="1219"/>
        <w:rPr>
          <w:sz w:val="20"/>
          <w:lang w:val="fr-FR"/>
        </w:rPr>
      </w:pPr>
      <w:r w:rsidRPr="00000526">
        <w:rPr>
          <w:noProof/>
          <w:sz w:val="20"/>
          <w:lang w:val="en-GB" w:eastAsia="en-GB"/>
        </w:rPr>
        <mc:AlternateContent>
          <mc:Choice Requires="wps">
            <w:drawing>
              <wp:anchor distT="0" distB="0" distL="0" distR="0" simplePos="0" relativeHeight="251893248" behindDoc="1" locked="0" layoutInCell="1" allowOverlap="1" wp14:anchorId="58F7749B" wp14:editId="284145B6">
                <wp:simplePos x="0" y="0"/>
                <wp:positionH relativeFrom="margin">
                  <wp:posOffset>-312405</wp:posOffset>
                </wp:positionH>
                <wp:positionV relativeFrom="margin">
                  <wp:posOffset>-419395</wp:posOffset>
                </wp:positionV>
                <wp:extent cx="7635833" cy="11033553"/>
                <wp:effectExtent l="0" t="0" r="3810" b="0"/>
                <wp:wrapNone/>
                <wp:docPr id="301"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1033553"/>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46A8F63" id="Graphic 523" o:spid="_x0000_s1026" style="position:absolute;margin-left:-24.6pt;margin-top:-33pt;width:601.25pt;height:868.8pt;z-index:-25142323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" path="m7560005,l,,,10692003r7560005,l7560005,xe" fillcolor="#2a62a4" stroked="f">
                <v:path arrowok="t"/>
                <w10:wrap anchorx="margin" anchory="margin"/>
              </v:shape>
            </w:pict>
          </mc:Fallback>
        </mc:AlternateContent>
      </w:r>
    </w:p>
    <w:p w14:paraId="4922349A" w14:textId="77777777" w:rsidR="00714828" w:rsidRPr="00995C38" w:rsidRDefault="00714828" w:rsidP="00714828">
      <w:pPr>
        <w:pStyle w:val="Corpsdetexte"/>
        <w:rPr>
          <w:sz w:val="20"/>
          <w:lang w:val="fr-FR"/>
        </w:rPr>
      </w:pPr>
    </w:p>
    <w:p w14:paraId="4048CCFD" w14:textId="77777777" w:rsidR="00714828" w:rsidRPr="00995C38" w:rsidRDefault="00714828" w:rsidP="00714828">
      <w:pPr>
        <w:pStyle w:val="Corpsdetexte"/>
        <w:spacing w:before="10"/>
        <w:rPr>
          <w:sz w:val="20"/>
          <w:lang w:val="fr-FR"/>
        </w:rPr>
      </w:pPr>
    </w:p>
    <w:p w14:paraId="723F2FAF" w14:textId="4154BDC1" w:rsidR="00714828" w:rsidRDefault="00714828" w:rsidP="00714828">
      <w:pPr>
        <w:pStyle w:val="Corpsdetexte"/>
        <w:spacing w:before="3"/>
        <w:rPr>
          <w:b/>
          <w:sz w:val="19"/>
          <w:lang w:val="fr-FR"/>
        </w:rPr>
      </w:pPr>
    </w:p>
    <w:p w14:paraId="6B0061B0" w14:textId="718F6097" w:rsidR="00714828" w:rsidRDefault="000F3747" w:rsidP="00714828">
      <w:pPr>
        <w:pStyle w:val="Corpsdetexte"/>
        <w:spacing w:before="3"/>
        <w:rPr>
          <w:b/>
          <w:sz w:val="19"/>
          <w:lang w:val="fr-FR"/>
        </w:rPr>
      </w:pPr>
      <w:r w:rsidRPr="00000526">
        <w:rPr>
          <w:noProof/>
          <w:sz w:val="20"/>
          <w:lang w:val="en-GB" w:eastAsia="en-GB"/>
        </w:rPr>
        <mc:AlternateContent>
          <mc:Choice Requires="wps">
            <w:drawing>
              <wp:anchor distT="0" distB="0" distL="0" distR="0" simplePos="0" relativeHeight="251896320" behindDoc="1" locked="0" layoutInCell="1" allowOverlap="1" wp14:anchorId="5146FF2A" wp14:editId="0ED42EEF">
                <wp:simplePos x="0" y="0"/>
                <wp:positionH relativeFrom="margin">
                  <wp:posOffset>-307975</wp:posOffset>
                </wp:positionH>
                <wp:positionV relativeFrom="margin">
                  <wp:posOffset>-603249</wp:posOffset>
                </wp:positionV>
                <wp:extent cx="7635240" cy="11899900"/>
                <wp:effectExtent l="0" t="0" r="3810" b="6350"/>
                <wp:wrapNone/>
                <wp:docPr id="373"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240" cy="1189990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3704D" id="Graphic 523" o:spid="_x0000_s1026" style="position:absolute;margin-left:-24.25pt;margin-top:-47.5pt;width:601.2pt;height:937pt;z-index:-25142016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" path="m7560005,l,,,10692003r7560005,l7560005,xe" fillcolor="#2a62a4" stroked="f">
                <v:path arrowok="t"/>
                <w10:wrap anchorx="margin" anchory="margin"/>
              </v:shape>
            </w:pict>
          </mc:Fallback>
        </mc:AlternateContent>
      </w:r>
      <w:r w:rsidR="00626DDC">
        <w:rPr>
          <w:noProof/>
          <w:lang w:val="en-GB" w:eastAsia="en-GB"/>
        </w:rPr>
        <mc:AlternateContent>
          <mc:Choice Requires="wpg">
            <w:drawing>
              <wp:anchor distT="0" distB="0" distL="0" distR="0" simplePos="0" relativeHeight="251897344" behindDoc="1" locked="0" layoutInCell="1" allowOverlap="1" wp14:anchorId="1D13B251" wp14:editId="246F3E95">
                <wp:simplePos x="0" y="0"/>
                <wp:positionH relativeFrom="page">
                  <wp:posOffset>361507</wp:posOffset>
                </wp:positionH>
                <wp:positionV relativeFrom="page">
                  <wp:posOffset>478465</wp:posOffset>
                </wp:positionV>
                <wp:extent cx="6943725" cy="10331450"/>
                <wp:effectExtent l="0" t="0" r="9525" b="0"/>
                <wp:wrapNone/>
                <wp:docPr id="308"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10331450"/>
                          <a:chOff x="0" y="0"/>
                          <a:chExt cx="6660515" cy="10332012"/>
                        </a:xfrm>
                      </wpg:grpSpPr>
                      <wps:wsp>
                        <wps:cNvPr id="366" name="Graphic 742"/>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367" name="Graphic 743"/>
                        <wps:cNvSpPr/>
                        <wps:spPr>
                          <a:xfrm>
                            <a:off x="0" y="0"/>
                            <a:ext cx="6660515" cy="9038167"/>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368" name="Graphic 744"/>
                        <wps:cNvSpPr/>
                        <wps:spPr>
                          <a:xfrm>
                            <a:off x="241404" y="273914"/>
                            <a:ext cx="6177280" cy="8338458"/>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369" name="Graphic 745"/>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372" name="Graphic 746"/>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FEA4732" id="Group 741" o:spid="_x0000_s1026" style="position:absolute;margin-left:28.45pt;margin-top:37.65pt;width:546.75pt;height:813.5pt;z-index:-251419136;mso-wrap-distance-left:0;mso-wrap-distance-right:0;mso-position-horizontal-relative:page;mso-position-vertical-relative:page;mso-width-relative:margin;mso-height-relative:margin"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">
                <v:shape id="Graphic 742"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743" o:spid="_x0000_s1028" style="position:absolute;width:66605;height:90381;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744" o:spid="_x0000_s1029" style="position:absolute;left:2414;top:2739;width:61772;height:83384;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745"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746"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w10:wrap anchorx="page" anchory="page"/>
              </v:group>
            </w:pict>
          </mc:Fallback>
        </mc:AlternateContent>
      </w:r>
    </w:p>
    <w:p w14:paraId="787297E0" w14:textId="5F397258" w:rsidR="00714828" w:rsidRDefault="00714828" w:rsidP="00714828">
      <w:pPr>
        <w:pStyle w:val="Corpsdetexte"/>
        <w:spacing w:before="3"/>
        <w:rPr>
          <w:b/>
          <w:sz w:val="19"/>
          <w:lang w:val="fr-FR"/>
        </w:rPr>
      </w:pPr>
    </w:p>
    <w:p w14:paraId="39E4917B" w14:textId="10ADEAA9" w:rsidR="00714828" w:rsidRDefault="00714828" w:rsidP="00714828">
      <w:pPr>
        <w:pStyle w:val="Corpsdetexte"/>
        <w:spacing w:before="3"/>
        <w:rPr>
          <w:b/>
          <w:sz w:val="19"/>
          <w:lang w:val="fr-FR"/>
        </w:rPr>
      </w:pPr>
    </w:p>
    <w:p w14:paraId="7B101A1A" w14:textId="77777777" w:rsidR="00714828" w:rsidRPr="0093628C" w:rsidRDefault="00714828" w:rsidP="00714828">
      <w:pPr>
        <w:pStyle w:val="Corpsdetexte"/>
        <w:spacing w:before="3"/>
        <w:rPr>
          <w:b/>
          <w:sz w:val="19"/>
          <w:lang w:val="fr-FR"/>
        </w:rPr>
      </w:pPr>
    </w:p>
    <w:p w14:paraId="7D154F8C" w14:textId="77777777" w:rsidR="00714828" w:rsidRPr="0093628C" w:rsidRDefault="00714828" w:rsidP="00714828">
      <w:pPr>
        <w:pStyle w:val="Corpsdetexte"/>
        <w:rPr>
          <w:b/>
          <w:sz w:val="19"/>
          <w:lang w:val="fr-FR"/>
        </w:rPr>
        <w:sectPr w:rsidR="00714828" w:rsidRPr="0093628C" w:rsidSect="00714828">
          <w:type w:val="continuous"/>
          <w:pgSz w:w="11910" w:h="16840"/>
          <w:pgMar w:top="560" w:right="425" w:bottom="0" w:left="425" w:header="720" w:footer="720" w:gutter="0"/>
          <w:cols w:space="720"/>
        </w:sectPr>
      </w:pPr>
    </w:p>
    <w:p w14:paraId="22A8564E" w14:textId="3AFCBAFE" w:rsidR="00714828" w:rsidRPr="00FF5FD5" w:rsidRDefault="00714828" w:rsidP="00714828">
      <w:pPr>
        <w:spacing w:before="211" w:line="254" w:lineRule="auto"/>
        <w:ind w:left="954" w:right="603"/>
        <w:rPr>
          <w:color w:val="231F20"/>
          <w:lang w:val="fr-FR"/>
        </w:rPr>
      </w:pPr>
      <w:r>
        <w:rPr>
          <w:color w:val="231F20"/>
          <w:lang w:val="fr-FR"/>
        </w:rPr>
        <w:t xml:space="preserve">Le </w:t>
      </w:r>
      <w:r w:rsidRPr="00714828">
        <w:rPr>
          <w:color w:val="231F20"/>
          <w:lang w:val="fr-FR"/>
        </w:rPr>
        <w:t>premier cas de l'épidémie est présumé être un résident de la région, qui s'est rendu au Kerala, en Inde, en juin, puis a eu deux épisodes de fièvre le 15 juin et 23 juin. Lors du second épisode de fièvre, il rendit visite à son cousin à Castiglione di Cervia pendant plusieurs heures. Le cousin, le deuxième cas signalé, a commencé à présenter des symptômes le 4 juillet.</w:t>
      </w:r>
      <w:r w:rsidRPr="00B60C60">
        <w:rPr>
          <w:color w:val="231F20"/>
          <w:lang w:val="fr-FR"/>
        </w:rPr>
        <w:t>L'épidémie se propagea dans les deux villages de Castiglione di Cervia et</w:t>
      </w:r>
      <w:r>
        <w:rPr>
          <w:color w:val="231F20"/>
          <w:lang w:val="fr-FR"/>
        </w:rPr>
        <w:t xml:space="preserve"> </w:t>
      </w:r>
      <w:r w:rsidRPr="00B60C60">
        <w:rPr>
          <w:color w:val="231F20"/>
          <w:lang w:val="fr-FR"/>
        </w:rPr>
        <w:t>Castiglione di Ravenna, affectant les habitants et certaines personnes venues rendre visite à la famille ou aux amis de la région. Un total de 10 autres cas suspects a été signalés dans trois autres régions, mais tous avaient voyagé dans la région d'Émilie-Romagne et y étaient donc potentiellement exposés.</w:t>
      </w:r>
      <w:r w:rsidRPr="00FF5FD5">
        <w:rPr>
          <w:color w:val="231F20"/>
          <w:lang w:val="fr-FR"/>
        </w:rPr>
        <w:t xml:space="preserve"> </w:t>
      </w:r>
      <w:r w:rsidRPr="00B60C60">
        <w:rPr>
          <w:color w:val="231F20"/>
          <w:lang w:val="fr-FR"/>
        </w:rPr>
        <w:t>Avant cette épidémie, en 2005, toutes les villes de la région d'Émilie-Romagne avaient reçu les directives pour le contrôle</w:t>
      </w:r>
      <w:r>
        <w:rPr>
          <w:color w:val="231F20"/>
          <w:lang w:val="fr-FR"/>
        </w:rPr>
        <w:t xml:space="preserve"> </w:t>
      </w:r>
      <w:r w:rsidRPr="00062457">
        <w:rPr>
          <w:color w:val="231F20"/>
          <w:lang w:val="fr-FR"/>
        </w:rPr>
        <w:t>des moustiques tigres (</w:t>
      </w:r>
      <w:r w:rsidRPr="00093E7C">
        <w:rPr>
          <w:i/>
          <w:color w:val="231F20"/>
          <w:lang w:val="fr-FR"/>
        </w:rPr>
        <w:t>Aedes albopictus</w:t>
      </w:r>
      <w:r w:rsidRPr="00062457">
        <w:rPr>
          <w:color w:val="231F20"/>
          <w:lang w:val="fr-FR"/>
        </w:rPr>
        <w:t xml:space="preserve">). </w:t>
      </w:r>
      <w:r w:rsidRPr="00093E7C">
        <w:rPr>
          <w:i/>
          <w:color w:val="231F20"/>
          <w:lang w:val="fr-FR"/>
        </w:rPr>
        <w:t>Aedes albopictus</w:t>
      </w:r>
      <w:r w:rsidRPr="00FF5FD5">
        <w:rPr>
          <w:color w:val="231F20"/>
          <w:lang w:val="fr-FR"/>
        </w:rPr>
        <w:t xml:space="preserve"> </w:t>
      </w:r>
      <w:r w:rsidRPr="00062457">
        <w:rPr>
          <w:color w:val="231F20"/>
          <w:lang w:val="fr-FR"/>
        </w:rPr>
        <w:t xml:space="preserve">est connu pour être présent dans les deux villages de Castiglione depuis 2006. </w:t>
      </w:r>
      <w:r w:rsidRPr="00FF5FD5">
        <w:rPr>
          <w:color w:val="231F20"/>
          <w:lang w:val="fr-FR"/>
        </w:rPr>
        <w:t>Divers facteurs ont contribué à cette épidémie, notamment :</w:t>
      </w:r>
    </w:p>
    <w:p w14:paraId="2F03C5A1" w14:textId="77777777" w:rsidR="00714828" w:rsidRDefault="00714828" w:rsidP="00714828">
      <w:pPr>
        <w:pStyle w:val="Paragraphedeliste"/>
        <w:numPr>
          <w:ilvl w:val="0"/>
          <w:numId w:val="14"/>
        </w:numPr>
        <w:spacing w:before="211" w:line="254" w:lineRule="auto"/>
        <w:ind w:right="603"/>
        <w:rPr>
          <w:color w:val="231F20"/>
          <w:lang w:val="fr-FR"/>
        </w:rPr>
      </w:pPr>
      <w:r w:rsidRPr="00FF5FD5">
        <w:rPr>
          <w:color w:val="231F20"/>
          <w:lang w:val="fr-FR"/>
        </w:rPr>
        <w:t>Les villages sont séparés par une rivière avec des eaux stagnantes.</w:t>
      </w:r>
    </w:p>
    <w:p w14:paraId="3EC17C6B" w14:textId="77777777" w:rsidR="00714828" w:rsidRDefault="00714828" w:rsidP="00714828">
      <w:pPr>
        <w:pStyle w:val="Paragraphedeliste"/>
        <w:numPr>
          <w:ilvl w:val="0"/>
          <w:numId w:val="14"/>
        </w:numPr>
        <w:spacing w:before="211" w:line="254" w:lineRule="auto"/>
        <w:ind w:right="603"/>
        <w:rPr>
          <w:color w:val="231F20"/>
          <w:lang w:val="fr-FR"/>
        </w:rPr>
      </w:pPr>
      <w:r w:rsidRPr="00FF5FD5">
        <w:rPr>
          <w:color w:val="231F20"/>
          <w:lang w:val="fr-FR"/>
        </w:rPr>
        <w:t>Les maisons sont généralement basses (deux étages), entourés de petits jardins avec de nombreuses fleurs, plantes et pots de fleurs.</w:t>
      </w:r>
    </w:p>
    <w:p w14:paraId="49151337" w14:textId="0D7CFD4A" w:rsidR="00714828" w:rsidRPr="00714828" w:rsidRDefault="00714828" w:rsidP="00714828">
      <w:pPr>
        <w:pStyle w:val="Paragraphedeliste"/>
        <w:numPr>
          <w:ilvl w:val="0"/>
          <w:numId w:val="14"/>
        </w:numPr>
        <w:spacing w:before="211" w:line="254" w:lineRule="auto"/>
        <w:ind w:right="603"/>
        <w:rPr>
          <w:color w:val="231F20"/>
          <w:lang w:val="fr-FR"/>
        </w:rPr>
      </w:pPr>
      <w:r w:rsidRPr="00FF5FD5">
        <w:rPr>
          <w:color w:val="231F20"/>
          <w:lang w:val="fr-FR"/>
        </w:rPr>
        <w:t>Dans les rues, les systèmes d’égouts étaient visibles avec de l'eau stagnante sous terre.</w:t>
      </w:r>
    </w:p>
    <w:p w14:paraId="5E97A595" w14:textId="5359AF3C" w:rsidR="00714828" w:rsidRDefault="00714828" w:rsidP="00714828">
      <w:pPr>
        <w:spacing w:before="112" w:line="247" w:lineRule="auto"/>
        <w:ind w:left="720"/>
        <w:rPr>
          <w:b/>
          <w:color w:val="4F81BD" w:themeColor="accent1"/>
          <w:spacing w:val="-2"/>
          <w:lang w:val="fr-FR"/>
        </w:rPr>
      </w:pPr>
      <w:r w:rsidRPr="00062457">
        <w:rPr>
          <w:color w:val="231F20"/>
          <w:lang w:val="fr-FR"/>
        </w:rPr>
        <w:t xml:space="preserve">Sources : Rapport de mission Chikungunya en Italie, visite conjointe ECDC/OMS pour une </w:t>
      </w:r>
      <w:r>
        <w:rPr>
          <w:color w:val="231F20"/>
          <w:lang w:val="fr-FR"/>
        </w:rPr>
        <w:br/>
      </w:r>
      <w:r w:rsidRPr="00062457">
        <w:rPr>
          <w:color w:val="231F20"/>
          <w:lang w:val="fr-FR"/>
        </w:rPr>
        <w:t xml:space="preserve">évaluation européenne des risques. </w:t>
      </w:r>
      <w:r w:rsidRPr="00FF5FD5">
        <w:rPr>
          <w:color w:val="231F20"/>
          <w:lang w:val="fr-FR"/>
        </w:rPr>
        <w:t xml:space="preserve">(2007). </w:t>
      </w:r>
      <w:r>
        <w:rPr>
          <w:color w:val="231F20"/>
          <w:lang w:val="fr-FR"/>
        </w:rPr>
        <w:br/>
      </w:r>
      <w:hyperlink r:id="rId204">
        <w:r w:rsidRPr="00714828">
          <w:rPr>
            <w:b/>
            <w:color w:val="4F81BD" w:themeColor="accent1"/>
            <w:lang w:val="fr-FR"/>
          </w:rPr>
          <w:t>https://www.</w:t>
        </w:r>
      </w:hyperlink>
      <w:r w:rsidRPr="00714828">
        <w:rPr>
          <w:b/>
          <w:color w:val="4F81BD" w:themeColor="accent1"/>
          <w:lang w:val="fr-FR"/>
        </w:rPr>
        <w:t xml:space="preserve"> </w:t>
      </w:r>
      <w:hyperlink r:id="rId205">
        <w:r w:rsidRPr="00714828">
          <w:rPr>
            <w:b/>
            <w:color w:val="4F81BD" w:themeColor="accent1"/>
            <w:spacing w:val="-2"/>
            <w:lang w:val="fr-FR"/>
          </w:rPr>
          <w:t>ecdc.europa.eu/sites/default/files/media/</w:t>
        </w:r>
      </w:hyperlink>
      <w:r w:rsidRPr="00714828">
        <w:rPr>
          <w:b/>
          <w:color w:val="4F81BD" w:themeColor="accent1"/>
          <w:spacing w:val="-2"/>
          <w:lang w:val="fr-FR"/>
        </w:rPr>
        <w:t xml:space="preserve"> </w:t>
      </w:r>
      <w:hyperlink r:id="rId206">
        <w:r w:rsidRPr="00714828">
          <w:rPr>
            <w:b/>
            <w:color w:val="4F81BD" w:themeColor="accent1"/>
            <w:spacing w:val="-2"/>
            <w:lang w:val="fr-FR"/>
          </w:rPr>
          <w:t>en/publications/Publications/0709_MIR_</w:t>
        </w:r>
      </w:hyperlink>
      <w:r w:rsidRPr="00714828">
        <w:rPr>
          <w:b/>
          <w:color w:val="4F81BD" w:themeColor="accent1"/>
          <w:spacing w:val="-2"/>
          <w:lang w:val="fr-FR"/>
        </w:rPr>
        <w:t xml:space="preserve"> </w:t>
      </w:r>
      <w:hyperlink r:id="rId207">
        <w:r w:rsidRPr="00714828">
          <w:rPr>
            <w:b/>
            <w:color w:val="4F81BD" w:themeColor="accent1"/>
            <w:spacing w:val="-2"/>
            <w:lang w:val="fr-FR"/>
          </w:rPr>
          <w:t>Chikungunya_in_Italy.pdf</w:t>
        </w:r>
      </w:hyperlink>
    </w:p>
    <w:p w14:paraId="32A47893" w14:textId="77777777" w:rsidR="00626DDC" w:rsidRDefault="00626DDC" w:rsidP="00714828">
      <w:pPr>
        <w:spacing w:before="112" w:line="247" w:lineRule="auto"/>
        <w:ind w:left="720"/>
        <w:rPr>
          <w:b/>
          <w:color w:val="4F81BD" w:themeColor="accent1"/>
          <w:spacing w:val="-2"/>
          <w:lang w:val="fr-FR"/>
        </w:rPr>
      </w:pPr>
    </w:p>
    <w:p w14:paraId="5326AB7B" w14:textId="77777777" w:rsidR="00626DDC" w:rsidRPr="0088703B" w:rsidRDefault="00626DDC" w:rsidP="00626DDC">
      <w:pPr>
        <w:pStyle w:val="Titre8"/>
        <w:spacing w:before="227"/>
        <w:ind w:left="568" w:firstLine="356"/>
        <w:rPr>
          <w:color w:val="231F20"/>
          <w:spacing w:val="-2"/>
          <w:lang w:val="fr-FR"/>
        </w:rPr>
      </w:pPr>
      <w:r w:rsidRPr="0088703B">
        <w:rPr>
          <w:color w:val="231F20"/>
          <w:spacing w:val="-2"/>
          <w:lang w:val="fr-FR"/>
        </w:rPr>
        <w:t>Enquête sur une épidémie autochtone de chikungunya à Bergerac, en</w:t>
      </w:r>
      <w:r>
        <w:rPr>
          <w:color w:val="231F20"/>
          <w:spacing w:val="-2"/>
          <w:lang w:val="fr-FR"/>
        </w:rPr>
        <w:t xml:space="preserve"> </w:t>
      </w:r>
      <w:r w:rsidRPr="0088703B">
        <w:rPr>
          <w:color w:val="231F20"/>
          <w:spacing w:val="-2"/>
          <w:lang w:val="fr-FR"/>
        </w:rPr>
        <w:t>France métropolitaine, de juin à octobre 2025.</w:t>
      </w:r>
    </w:p>
    <w:p w14:paraId="0D8D7BFB" w14:textId="77777777" w:rsidR="00626DDC" w:rsidRDefault="00626DDC" w:rsidP="00626DDC">
      <w:pPr>
        <w:spacing w:before="112" w:line="247" w:lineRule="auto"/>
        <w:ind w:left="720"/>
        <w:rPr>
          <w:b/>
          <w:bCs/>
          <w:color w:val="000000" w:themeColor="text1"/>
          <w:lang w:val="fr-FR"/>
        </w:rPr>
      </w:pPr>
    </w:p>
    <w:p w14:paraId="7AB83BE3" w14:textId="596C8D84" w:rsidR="00714828" w:rsidRDefault="00626DDC" w:rsidP="00626DDC">
      <w:pPr>
        <w:spacing w:before="211" w:line="254" w:lineRule="auto"/>
        <w:ind w:left="954" w:right="603"/>
        <w:rPr>
          <w:color w:val="FF0000"/>
          <w:lang w:val="fr-FR"/>
        </w:rPr>
      </w:pPr>
      <w:r w:rsidRPr="006D3140">
        <w:rPr>
          <w:color w:val="231F20"/>
          <w:lang w:val="fr-FR"/>
        </w:rPr>
        <w:t>En 2025, un nombre sans précédent de cas de transmission autochtone du chikungunya a été    observé en France métropolitaine. L’un des foyers les plus importants s’est déclaré à Bergerac (sud-ouest de la France). Au 27 octobre, 100 cas de transmission locale avaient été recensés. Les symptômes étaient apparus entre juin et octobre. Nos données suggè</w:t>
      </w:r>
      <w:r>
        <w:rPr>
          <w:color w:val="231F20"/>
          <w:lang w:val="fr-FR"/>
        </w:rPr>
        <w:t>rent que les enquêtes de</w:t>
      </w:r>
      <w:r w:rsidRPr="006D3140">
        <w:rPr>
          <w:color w:val="231F20"/>
          <w:lang w:val="fr-FR"/>
        </w:rPr>
        <w:t xml:space="preserve"> porte à porte et les mesures de lutte antivectorielle ont contribué à ralentir la propagation du virus. Les épidémies autochtones d’infections transmises par les moustiques devraient devenir plus fréquentes avec le changement climatique ; il est donc crucial d’améliorer la maitrise des épidémies.</w:t>
      </w:r>
    </w:p>
    <w:p w14:paraId="7EA01B98" w14:textId="77777777" w:rsidR="00714828" w:rsidRDefault="00714828" w:rsidP="00714828">
      <w:pPr>
        <w:spacing w:before="112" w:line="247" w:lineRule="auto"/>
        <w:ind w:left="720"/>
        <w:rPr>
          <w:color w:val="000000" w:themeColor="text1"/>
          <w:lang w:val="fr-FR"/>
        </w:rPr>
      </w:pPr>
    </w:p>
    <w:p w14:paraId="5F4FA27C" w14:textId="77777777" w:rsidR="00714828" w:rsidRDefault="00714828" w:rsidP="00714828">
      <w:pPr>
        <w:spacing w:before="112" w:line="247" w:lineRule="auto"/>
        <w:ind w:left="720"/>
        <w:rPr>
          <w:color w:val="000000" w:themeColor="text1"/>
          <w:lang w:val="fr-FR"/>
        </w:rPr>
      </w:pPr>
      <w:r>
        <w:rPr>
          <w:color w:val="000000" w:themeColor="text1"/>
          <w:lang w:val="fr-FR"/>
        </w:rPr>
        <w:t>Source : Santé publique France (11 décembre 2025).</w:t>
      </w:r>
    </w:p>
    <w:p w14:paraId="0D194A17" w14:textId="77777777" w:rsidR="00714828" w:rsidRPr="00714828" w:rsidRDefault="00714828" w:rsidP="00714828">
      <w:pPr>
        <w:spacing w:before="112" w:line="247" w:lineRule="auto"/>
        <w:ind w:left="720"/>
        <w:rPr>
          <w:color w:val="4F81BD" w:themeColor="accent1"/>
          <w:lang w:val="fr-FR"/>
        </w:rPr>
      </w:pPr>
      <w:r w:rsidRPr="00714828">
        <w:rPr>
          <w:color w:val="4F81BD" w:themeColor="accent1"/>
          <w:lang w:val="fr-FR"/>
        </w:rPr>
        <w:t xml:space="preserve">https://www.santepubliquefrance.fr/maladies-et-traumatismes/maladies-a-transmission-vectorielle/chikungunya/documents/article/lessons-from-an-investigation-of-an-autochthonous-chikungunya-outbreak-in-bergerac-mainland-france-june-to-october-2025                         </w:t>
      </w:r>
    </w:p>
    <w:p w14:paraId="45FB27B8" w14:textId="0C0579E1" w:rsidR="00714828" w:rsidRPr="0093628C" w:rsidRDefault="00714828" w:rsidP="00714828">
      <w:pPr>
        <w:pStyle w:val="Titre8"/>
        <w:spacing w:before="91"/>
        <w:ind w:left="924" w:right="142"/>
        <w:rPr>
          <w:lang w:val="fr-FR"/>
        </w:rPr>
      </w:pPr>
    </w:p>
    <w:p w14:paraId="4F2F9669" w14:textId="77777777" w:rsidR="00714828" w:rsidRPr="0093628C" w:rsidRDefault="00714828" w:rsidP="00714828">
      <w:pPr>
        <w:spacing w:before="147" w:line="247" w:lineRule="auto"/>
        <w:ind w:left="863" w:right="1342" w:firstLine="356"/>
        <w:rPr>
          <w:color w:val="231F20"/>
          <w:lang w:val="fr-FR"/>
        </w:rPr>
      </w:pPr>
    </w:p>
    <w:p w14:paraId="6FAA0871" w14:textId="77777777" w:rsidR="00714828" w:rsidRPr="0093628C" w:rsidRDefault="00714828" w:rsidP="00714828">
      <w:pPr>
        <w:spacing w:before="147" w:line="247" w:lineRule="auto"/>
        <w:ind w:left="863" w:right="1342" w:firstLine="356"/>
        <w:rPr>
          <w:color w:val="231F20"/>
          <w:lang w:val="fr-FR"/>
        </w:rPr>
      </w:pPr>
    </w:p>
    <w:p w14:paraId="6912D022" w14:textId="77777777" w:rsidR="00714828" w:rsidRPr="0093628C" w:rsidRDefault="00714828" w:rsidP="00714828">
      <w:pPr>
        <w:spacing w:before="147" w:line="247" w:lineRule="auto"/>
        <w:ind w:left="863" w:right="1342" w:firstLine="356"/>
        <w:rPr>
          <w:color w:val="231F20"/>
          <w:lang w:val="fr-FR"/>
        </w:rPr>
      </w:pPr>
    </w:p>
    <w:p w14:paraId="76B676AA" w14:textId="4365A997" w:rsidR="0093628C" w:rsidRDefault="0093628C" w:rsidP="0093628C">
      <w:pPr>
        <w:spacing w:before="147" w:line="247" w:lineRule="auto"/>
        <w:ind w:right="1342"/>
        <w:rPr>
          <w:color w:val="231F20"/>
          <w:lang w:val="fr-FR"/>
        </w:rPr>
      </w:pPr>
    </w:p>
    <w:p w14:paraId="6B1C2411" w14:textId="08CE6899" w:rsidR="00714828" w:rsidRPr="00995C38" w:rsidRDefault="00714828" w:rsidP="00714828">
      <w:pPr>
        <w:spacing w:before="70"/>
        <w:ind w:left="1219"/>
        <w:rPr>
          <w:sz w:val="20"/>
          <w:lang w:val="fr-FR"/>
        </w:rPr>
      </w:pPr>
    </w:p>
    <w:p w14:paraId="31A08EEC" w14:textId="77777777" w:rsidR="00714828" w:rsidRPr="00995C38" w:rsidRDefault="00714828" w:rsidP="00714828">
      <w:pPr>
        <w:pStyle w:val="Corpsdetexte"/>
        <w:rPr>
          <w:sz w:val="20"/>
          <w:lang w:val="fr-FR"/>
        </w:rPr>
      </w:pPr>
    </w:p>
    <w:p w14:paraId="7797B931" w14:textId="77777777" w:rsidR="00714828" w:rsidRPr="00995C38" w:rsidRDefault="00714828" w:rsidP="00714828">
      <w:pPr>
        <w:pStyle w:val="Corpsdetexte"/>
        <w:spacing w:before="10"/>
        <w:rPr>
          <w:sz w:val="20"/>
          <w:lang w:val="fr-FR"/>
        </w:rPr>
      </w:pPr>
    </w:p>
    <w:p w14:paraId="4170BD1C" w14:textId="77777777" w:rsidR="00714828" w:rsidRPr="0093628C" w:rsidRDefault="00714828" w:rsidP="00714828">
      <w:pPr>
        <w:spacing w:before="147" w:line="247" w:lineRule="auto"/>
        <w:ind w:left="863" w:right="1342" w:firstLine="356"/>
        <w:rPr>
          <w:color w:val="231F20"/>
          <w:lang w:val="fr-FR"/>
        </w:rPr>
      </w:pPr>
    </w:p>
    <w:p w14:paraId="13C52669" w14:textId="6CEFD16E" w:rsidR="00626DDC" w:rsidRPr="00062457" w:rsidRDefault="00626DDC" w:rsidP="00626DDC">
      <w:pPr>
        <w:pStyle w:val="Titre8"/>
        <w:spacing w:before="227"/>
        <w:ind w:left="568" w:firstLine="356"/>
        <w:rPr>
          <w:lang w:val="fr-FR"/>
        </w:rPr>
      </w:pPr>
      <w:r w:rsidRPr="00093E7C">
        <w:rPr>
          <w:color w:val="231F20"/>
          <w:spacing w:val="-2"/>
          <w:lang w:val="fr-FR"/>
        </w:rPr>
        <w:t>Zika</w:t>
      </w:r>
    </w:p>
    <w:p w14:paraId="0D5F46D7" w14:textId="77777777" w:rsidR="00626DDC" w:rsidRPr="00093E7C" w:rsidRDefault="00626DDC" w:rsidP="00626DDC">
      <w:pPr>
        <w:spacing w:before="211" w:line="254" w:lineRule="auto"/>
        <w:ind w:left="954" w:right="603"/>
        <w:rPr>
          <w:color w:val="231F20"/>
          <w:lang w:val="fr-FR"/>
        </w:rPr>
      </w:pPr>
      <w:r w:rsidRPr="00062457">
        <w:rPr>
          <w:color w:val="231F20"/>
          <w:lang w:val="fr-FR"/>
        </w:rPr>
        <w:t xml:space="preserve">Lors de l'épidémie mondiale de Zika de 2015–16, qui a débuté au Brésil, Singapour a signalé l'importation d'un cas de Zika du Brésil en mai 2016, puis a connu une épidémie avec 455 cas locaux confirmés d'août à novembre 2016. Cela a été facilité par la présence des moustiques </w:t>
      </w:r>
      <w:r w:rsidRPr="00093E7C">
        <w:rPr>
          <w:i/>
          <w:color w:val="231F20"/>
          <w:lang w:val="fr-FR"/>
        </w:rPr>
        <w:t>Aedes aegypti</w:t>
      </w:r>
      <w:r w:rsidRPr="00093E7C">
        <w:rPr>
          <w:color w:val="231F20"/>
          <w:lang w:val="fr-FR"/>
        </w:rPr>
        <w:t xml:space="preserve"> </w:t>
      </w:r>
      <w:r w:rsidRPr="00062457">
        <w:rPr>
          <w:color w:val="231F20"/>
          <w:lang w:val="fr-FR"/>
        </w:rPr>
        <w:t>et de bonnes conditions climatiques pour ces moustiques, car Singapour bénéficie d'un climat tropical.</w:t>
      </w:r>
    </w:p>
    <w:p w14:paraId="1B2D5E87" w14:textId="77777777" w:rsidR="00626DDC" w:rsidRPr="00093E7C" w:rsidRDefault="00626DDC" w:rsidP="00626DDC">
      <w:pPr>
        <w:spacing w:before="211" w:line="254" w:lineRule="auto"/>
        <w:ind w:left="954" w:right="603"/>
        <w:rPr>
          <w:color w:val="231F20"/>
          <w:lang w:val="fr-FR"/>
        </w:rPr>
      </w:pPr>
      <w:r w:rsidRPr="00062457">
        <w:rPr>
          <w:color w:val="231F20"/>
          <w:lang w:val="fr-FR"/>
        </w:rPr>
        <w:t>La Thaïlande a également signalé plus de 600 cas confirmés de Zika en 2016, et le 27 février 2017, la Nouvelle-Zélande a signalé un cas d'infection au virus Zika chez un voyageur de retour de Thaïlande.</w:t>
      </w:r>
    </w:p>
    <w:p w14:paraId="36903244" w14:textId="77777777" w:rsidR="00626DDC" w:rsidRPr="00093E7C" w:rsidRDefault="00626DDC" w:rsidP="00626DDC">
      <w:pPr>
        <w:spacing w:before="211" w:line="254" w:lineRule="auto"/>
        <w:ind w:left="954" w:right="603"/>
        <w:rPr>
          <w:color w:val="231F20"/>
          <w:lang w:val="fr-FR"/>
        </w:rPr>
      </w:pPr>
    </w:p>
    <w:p w14:paraId="54E530A5" w14:textId="77777777" w:rsidR="00626DDC" w:rsidRPr="002B085E" w:rsidRDefault="00626DDC" w:rsidP="00626DDC">
      <w:pPr>
        <w:pStyle w:val="Corpsdetexte"/>
        <w:ind w:firstLine="720"/>
        <w:rPr>
          <w:lang w:val="fr-FR"/>
        </w:rPr>
      </w:pPr>
      <w:r w:rsidRPr="002B085E">
        <w:rPr>
          <w:color w:val="231F20"/>
          <w:spacing w:val="-2"/>
          <w:lang w:val="fr-FR"/>
        </w:rPr>
        <w:t>Sources :</w:t>
      </w:r>
    </w:p>
    <w:p w14:paraId="778810E4" w14:textId="77777777" w:rsidR="00626DDC" w:rsidRPr="00013536" w:rsidRDefault="00626DDC" w:rsidP="00626DDC">
      <w:pPr>
        <w:pStyle w:val="Paragraphedeliste"/>
        <w:numPr>
          <w:ilvl w:val="0"/>
          <w:numId w:val="15"/>
        </w:numPr>
        <w:tabs>
          <w:tab w:val="left" w:pos="1559"/>
        </w:tabs>
        <w:spacing w:before="111" w:line="247" w:lineRule="auto"/>
        <w:ind w:right="268"/>
        <w:rPr>
          <w:b/>
        </w:rPr>
      </w:pPr>
      <w:r w:rsidRPr="00013536">
        <w:rPr>
          <w:color w:val="231F20"/>
          <w:lang w:val="fr-FR"/>
        </w:rPr>
        <w:t xml:space="preserve">Luo, X. S., Imai, N., &amp; Dorigatti, I. (2020). Quantification du risque de propagation du virus Zika en Asie pendant l'épidémie de 2015-2016 en Amérique latine et dans les Caraïbes : </w:t>
      </w:r>
      <w:r>
        <w:rPr>
          <w:color w:val="231F20"/>
          <w:lang w:val="fr-FR"/>
        </w:rPr>
        <w:br/>
      </w:r>
      <w:r w:rsidRPr="00013536">
        <w:rPr>
          <w:color w:val="231F20"/>
          <w:lang w:val="fr-FR"/>
        </w:rPr>
        <w:t xml:space="preserve">une étude modélisée. </w:t>
      </w:r>
      <w:r w:rsidRPr="00013536">
        <w:rPr>
          <w:i/>
          <w:color w:val="231F20"/>
          <w:lang w:val="fr-FR"/>
        </w:rPr>
        <w:t>Médecine du voyage et maladies infectieuses, 33</w:t>
      </w:r>
      <w:r w:rsidRPr="00013536">
        <w:rPr>
          <w:color w:val="231F20"/>
          <w:lang w:val="fr-FR"/>
        </w:rPr>
        <w:t xml:space="preserve">, 101562. </w:t>
      </w:r>
      <w:hyperlink r:id="rId208">
        <w:r w:rsidRPr="00626DDC">
          <w:rPr>
            <w:b/>
            <w:color w:val="4F81BD" w:themeColor="accent1"/>
            <w:lang w:val="fr-FR"/>
          </w:rPr>
          <w:t>https://doi.org/10.1016/j.</w:t>
        </w:r>
      </w:hyperlink>
      <w:r w:rsidRPr="00626DDC">
        <w:rPr>
          <w:b/>
          <w:color w:val="4F81BD" w:themeColor="accent1"/>
          <w:lang w:val="fr-FR"/>
        </w:rPr>
        <w:t xml:space="preserve"> </w:t>
      </w:r>
      <w:hyperlink r:id="rId209">
        <w:r w:rsidRPr="00626DDC">
          <w:rPr>
            <w:b/>
            <w:color w:val="4F81BD" w:themeColor="accent1"/>
            <w:spacing w:val="-2"/>
          </w:rPr>
          <w:t>tmaid.2020.101562</w:t>
        </w:r>
      </w:hyperlink>
    </w:p>
    <w:p w14:paraId="39FCEAB2" w14:textId="77777777" w:rsidR="00626DDC" w:rsidRPr="00013536" w:rsidRDefault="00626DDC" w:rsidP="00626DDC">
      <w:pPr>
        <w:pStyle w:val="Paragraphedeliste"/>
        <w:numPr>
          <w:ilvl w:val="0"/>
          <w:numId w:val="15"/>
        </w:numPr>
        <w:tabs>
          <w:tab w:val="left" w:pos="730"/>
        </w:tabs>
        <w:spacing w:before="93" w:line="247" w:lineRule="auto"/>
        <w:ind w:right="1166"/>
        <w:rPr>
          <w:b/>
          <w:lang w:val="fr-FR"/>
        </w:rPr>
      </w:pPr>
      <w:r w:rsidRPr="00062457">
        <w:rPr>
          <w:color w:val="231F20"/>
          <w:lang w:val="fr-FR"/>
        </w:rPr>
        <w:t xml:space="preserve">ECDC, Évaluation rapide des risques, épidémie de maladie du virus Zika (2017) </w:t>
      </w:r>
      <w:hyperlink r:id="rId210">
        <w:r w:rsidRPr="00626DDC">
          <w:rPr>
            <w:b/>
            <w:color w:val="4F81BD" w:themeColor="accent1"/>
            <w:spacing w:val="-2"/>
            <w:lang w:val="fr-FR"/>
          </w:rPr>
          <w:t>https://www.ecdc.europa.eu/sites/</w:t>
        </w:r>
      </w:hyperlink>
      <w:hyperlink r:id="rId211">
        <w:r w:rsidRPr="00626DDC">
          <w:rPr>
            <w:b/>
            <w:color w:val="4F81BD" w:themeColor="accent1"/>
            <w:spacing w:val="-2"/>
            <w:lang w:val="fr-FR"/>
          </w:rPr>
          <w:t>default/files/media/en/publications/</w:t>
        </w:r>
      </w:hyperlink>
      <w:r w:rsidRPr="00626DDC">
        <w:rPr>
          <w:b/>
          <w:color w:val="4F81BD" w:themeColor="accent1"/>
          <w:spacing w:val="-2"/>
          <w:lang w:val="fr-FR"/>
        </w:rPr>
        <w:t xml:space="preserve"> </w:t>
      </w:r>
      <w:hyperlink r:id="rId212">
        <w:r w:rsidRPr="00626DDC">
          <w:rPr>
            <w:b/>
            <w:color w:val="4F81BD" w:themeColor="accent1"/>
            <w:spacing w:val="-2"/>
            <w:lang w:val="fr-FR"/>
          </w:rPr>
          <w:t>Publications/21-03-2017-RRA%20</w:t>
        </w:r>
      </w:hyperlink>
      <w:r w:rsidRPr="00626DDC">
        <w:rPr>
          <w:b/>
          <w:color w:val="4F81BD" w:themeColor="accent1"/>
          <w:spacing w:val="-2"/>
          <w:lang w:val="fr-FR"/>
        </w:rPr>
        <w:t xml:space="preserve"> </w:t>
      </w:r>
      <w:hyperlink r:id="rId213">
        <w:r w:rsidRPr="00626DDC">
          <w:rPr>
            <w:b/>
            <w:color w:val="4F81BD" w:themeColor="accent1"/>
            <w:spacing w:val="-2"/>
            <w:lang w:val="fr-FR"/>
          </w:rPr>
          <w:t>UPDATE%209-Zika%20virus-</w:t>
        </w:r>
      </w:hyperlink>
      <w:hyperlink r:id="rId214">
        <w:r w:rsidRPr="00626DDC">
          <w:rPr>
            <w:b/>
            <w:color w:val="4F81BD" w:themeColor="accent1"/>
            <w:spacing w:val="-2"/>
            <w:lang w:val="fr-FR"/>
          </w:rPr>
          <w:t>Americas,%20Caribbean,%20</w:t>
        </w:r>
      </w:hyperlink>
      <w:r w:rsidRPr="00626DDC">
        <w:rPr>
          <w:b/>
          <w:color w:val="4F81BD" w:themeColor="accent1"/>
          <w:spacing w:val="-2"/>
          <w:lang w:val="fr-FR"/>
        </w:rPr>
        <w:t xml:space="preserve"> </w:t>
      </w:r>
      <w:hyperlink r:id="rId215">
        <w:r w:rsidRPr="00626DDC">
          <w:rPr>
            <w:b/>
            <w:color w:val="4F81BD" w:themeColor="accent1"/>
            <w:spacing w:val="-2"/>
            <w:lang w:val="fr-FR"/>
          </w:rPr>
          <w:t>Oceania,%20Asia.pdf</w:t>
        </w:r>
      </w:hyperlink>
    </w:p>
    <w:p w14:paraId="36C48FD9" w14:textId="77777777" w:rsidR="00626DDC" w:rsidRPr="00062457" w:rsidRDefault="00626DDC" w:rsidP="00626DDC">
      <w:pPr>
        <w:pStyle w:val="Paragraphedeliste"/>
        <w:tabs>
          <w:tab w:val="left" w:pos="1559"/>
        </w:tabs>
        <w:spacing w:before="157" w:line="247" w:lineRule="auto"/>
        <w:ind w:left="720" w:right="268" w:firstLine="0"/>
        <w:rPr>
          <w:b/>
          <w:bCs/>
          <w:sz w:val="28"/>
          <w:szCs w:val="28"/>
          <w:lang w:val="fr-FR"/>
        </w:rPr>
      </w:pPr>
      <w:r w:rsidRPr="00062457">
        <w:rPr>
          <w:b/>
          <w:bCs/>
          <w:color w:val="231F20"/>
          <w:spacing w:val="-6"/>
          <w:sz w:val="28"/>
          <w:szCs w:val="28"/>
          <w:lang w:val="fr-FR"/>
        </w:rPr>
        <w:t xml:space="preserve">Le lien entre le changement climatique et la propagation des </w:t>
      </w:r>
      <w:r>
        <w:rPr>
          <w:b/>
          <w:bCs/>
          <w:color w:val="231F20"/>
          <w:spacing w:val="-6"/>
          <w:sz w:val="28"/>
          <w:szCs w:val="28"/>
          <w:lang w:val="fr-FR"/>
        </w:rPr>
        <w:t xml:space="preserve">infections vectorielles </w:t>
      </w:r>
      <w:r w:rsidRPr="00062457">
        <w:rPr>
          <w:b/>
          <w:bCs/>
          <w:color w:val="231F20"/>
          <w:spacing w:val="-6"/>
          <w:sz w:val="28"/>
          <w:szCs w:val="28"/>
          <w:lang w:val="fr-FR"/>
        </w:rPr>
        <w:t>(exemples)</w:t>
      </w:r>
    </w:p>
    <w:p w14:paraId="2DCF41DD" w14:textId="77777777" w:rsidR="00626DDC" w:rsidRPr="0059641B" w:rsidRDefault="00626DDC" w:rsidP="00626DDC">
      <w:pPr>
        <w:pStyle w:val="Titre8"/>
        <w:spacing w:before="227"/>
        <w:ind w:left="568" w:firstLine="356"/>
        <w:rPr>
          <w:color w:val="231F20"/>
          <w:spacing w:val="-2"/>
          <w:lang w:val="fr-FR"/>
        </w:rPr>
      </w:pPr>
      <w:r w:rsidRPr="0059641B">
        <w:rPr>
          <w:color w:val="231F20"/>
          <w:spacing w:val="-2"/>
          <w:lang w:val="fr-FR"/>
        </w:rPr>
        <w:t>Épidémie de Zika au Brésil en 2015</w:t>
      </w:r>
    </w:p>
    <w:p w14:paraId="031E8073" w14:textId="77777777" w:rsidR="00626DDC" w:rsidRPr="00093E7C" w:rsidRDefault="00626DDC" w:rsidP="00626DDC">
      <w:pPr>
        <w:spacing w:before="211" w:line="254" w:lineRule="auto"/>
        <w:ind w:left="954" w:right="603"/>
        <w:rPr>
          <w:color w:val="231F20"/>
          <w:lang w:val="fr-FR"/>
        </w:rPr>
      </w:pPr>
      <w:r w:rsidRPr="00785A38">
        <w:rPr>
          <w:color w:val="231F20"/>
          <w:lang w:val="fr-FR"/>
        </w:rPr>
        <w:t xml:space="preserve">En 2015, une épidémie de Zika a </w:t>
      </w:r>
      <w:r>
        <w:rPr>
          <w:color w:val="231F20"/>
          <w:lang w:val="fr-FR"/>
        </w:rPr>
        <w:t>émergé</w:t>
      </w:r>
      <w:r w:rsidRPr="00785A38">
        <w:rPr>
          <w:color w:val="231F20"/>
          <w:lang w:val="fr-FR"/>
        </w:rPr>
        <w:t xml:space="preserve"> au Brésil </w:t>
      </w:r>
      <w:r>
        <w:rPr>
          <w:color w:val="231F20"/>
          <w:lang w:val="fr-FR"/>
        </w:rPr>
        <w:t>et</w:t>
      </w:r>
      <w:r w:rsidRPr="00785A38">
        <w:rPr>
          <w:color w:val="231F20"/>
          <w:lang w:val="fr-FR"/>
        </w:rPr>
        <w:t xml:space="preserve"> s'est ensuite propagée à divers</w:t>
      </w:r>
      <w:r w:rsidRPr="00093E7C">
        <w:rPr>
          <w:color w:val="231F20"/>
          <w:lang w:val="fr-FR"/>
        </w:rPr>
        <w:t xml:space="preserve"> </w:t>
      </w:r>
      <w:r w:rsidRPr="00785A38">
        <w:rPr>
          <w:color w:val="231F20"/>
          <w:lang w:val="fr-FR"/>
        </w:rPr>
        <w:t xml:space="preserve">pays d'Amérique du Sud, d'Amérique centrale et des Caraïbes. Au fil des années, le Zika s'est propagé à quelques autres pays d'Afrique et d'Asie du Sud-Est. L'épidémie au Brésil a été attribuée au changement des conditions climatiques causé par </w:t>
      </w:r>
      <w:r>
        <w:rPr>
          <w:color w:val="231F20"/>
          <w:lang w:val="fr-FR"/>
        </w:rPr>
        <w:t xml:space="preserve">El Niño, </w:t>
      </w:r>
      <w:r w:rsidRPr="00785A38">
        <w:rPr>
          <w:color w:val="231F20"/>
          <w:lang w:val="fr-FR"/>
        </w:rPr>
        <w:t xml:space="preserve">un phénomène climatique naturel impliquant des </w:t>
      </w:r>
      <w:r>
        <w:rPr>
          <w:color w:val="231F20"/>
          <w:lang w:val="fr-FR"/>
        </w:rPr>
        <w:t>fluctuations</w:t>
      </w:r>
      <w:r w:rsidRPr="00785A38">
        <w:rPr>
          <w:color w:val="231F20"/>
          <w:lang w:val="fr-FR"/>
        </w:rPr>
        <w:t xml:space="preserve"> périodiques des températures de surface de la mer et de la pression atmosphérique dans l'océan Pacifique tropical. Cela se produit désormais avec des températures de surface de la mer plus chaudes, entraînant des températures plus élevées et, dans certains cas, des conditions plus humides, comme ce fut le cas au Brésil et dans d'autres parties d'Amérique du Sud ; </w:t>
      </w:r>
      <w:r>
        <w:rPr>
          <w:color w:val="231F20"/>
          <w:lang w:val="fr-FR"/>
        </w:rPr>
        <w:t>ce qui</w:t>
      </w:r>
      <w:r w:rsidRPr="00785A38">
        <w:rPr>
          <w:color w:val="231F20"/>
          <w:lang w:val="fr-FR"/>
        </w:rPr>
        <w:t xml:space="preserve"> favorise la propagation des moustiques et du Zika.</w:t>
      </w:r>
    </w:p>
    <w:p w14:paraId="443261FE" w14:textId="77777777" w:rsidR="00626DDC" w:rsidRPr="00F24B26" w:rsidRDefault="00626DDC" w:rsidP="00626DDC">
      <w:pPr>
        <w:spacing w:before="139" w:line="249" w:lineRule="auto"/>
        <w:ind w:left="720" w:right="776"/>
        <w:rPr>
          <w:b/>
          <w:lang w:val="fr-FR"/>
        </w:rPr>
      </w:pPr>
      <w:r w:rsidRPr="00785A38">
        <w:rPr>
          <w:color w:val="231F20"/>
          <w:lang w:val="fr-FR"/>
        </w:rPr>
        <w:t xml:space="preserve">Source : Caminade, C., McIntyre, K. M., &amp; Jones, A. E. (2019). Impact du changement climatique récent et futur sur les maladies transmises par vecteurs. </w:t>
      </w:r>
      <w:r w:rsidRPr="00785A38">
        <w:rPr>
          <w:i/>
          <w:color w:val="231F20"/>
          <w:lang w:val="fr-FR"/>
        </w:rPr>
        <w:t>Annales de l'Académie des sciences de New York</w:t>
      </w:r>
      <w:r w:rsidRPr="00785A38">
        <w:rPr>
          <w:color w:val="231F20"/>
          <w:lang w:val="fr-FR"/>
        </w:rPr>
        <w:t xml:space="preserve">, 1436(1), 157–173. </w:t>
      </w:r>
      <w:hyperlink r:id="rId216">
        <w:r w:rsidRPr="00626DDC">
          <w:rPr>
            <w:b/>
            <w:color w:val="4F81BD" w:themeColor="accent1"/>
            <w:lang w:val="fr-FR"/>
          </w:rPr>
          <w:t>https://doi.</w:t>
        </w:r>
      </w:hyperlink>
      <w:r w:rsidRPr="00626DDC">
        <w:rPr>
          <w:b/>
          <w:color w:val="4F81BD" w:themeColor="accent1"/>
          <w:lang w:val="fr-FR"/>
        </w:rPr>
        <w:t xml:space="preserve"> </w:t>
      </w:r>
      <w:hyperlink r:id="rId217">
        <w:r w:rsidRPr="00626DDC">
          <w:rPr>
            <w:b/>
            <w:color w:val="4F81BD" w:themeColor="accent1"/>
            <w:spacing w:val="-2"/>
            <w:lang w:val="fr-FR"/>
          </w:rPr>
          <w:t>org/10.1111/nyas.13950</w:t>
        </w:r>
      </w:hyperlink>
    </w:p>
    <w:p w14:paraId="5BE6192D" w14:textId="77777777" w:rsidR="00626DDC" w:rsidRPr="0059641B" w:rsidRDefault="00626DDC" w:rsidP="00626DDC">
      <w:pPr>
        <w:pStyle w:val="Titre8"/>
        <w:spacing w:before="227"/>
        <w:ind w:left="568" w:firstLine="356"/>
        <w:rPr>
          <w:color w:val="231F20"/>
          <w:spacing w:val="-2"/>
          <w:lang w:val="fr-FR"/>
        </w:rPr>
      </w:pPr>
      <w:r w:rsidRPr="0059641B">
        <w:rPr>
          <w:color w:val="231F20"/>
          <w:spacing w:val="-2"/>
          <w:lang w:val="fr-FR"/>
        </w:rPr>
        <w:t>Incidence de la dengue à Singapour</w:t>
      </w:r>
    </w:p>
    <w:p w14:paraId="450BC49D" w14:textId="4742499E" w:rsidR="00B161DC" w:rsidRDefault="00626DDC" w:rsidP="00626DDC">
      <w:pPr>
        <w:spacing w:before="211" w:line="254" w:lineRule="auto"/>
        <w:ind w:left="954" w:right="603"/>
        <w:rPr>
          <w:color w:val="231F20"/>
          <w:lang w:val="fr-FR"/>
        </w:rPr>
      </w:pPr>
      <w:r w:rsidRPr="00785A38">
        <w:rPr>
          <w:color w:val="231F20"/>
          <w:lang w:val="fr-FR"/>
        </w:rPr>
        <w:t xml:space="preserve">Cette étude a examiné comment la météo affecte les cas de dengue à Singapour entre 2000 et 2007. La dengue est une </w:t>
      </w:r>
      <w:r>
        <w:rPr>
          <w:color w:val="231F20"/>
          <w:lang w:val="fr-FR"/>
        </w:rPr>
        <w:t>infection</w:t>
      </w:r>
      <w:r w:rsidRPr="00785A38">
        <w:rPr>
          <w:color w:val="231F20"/>
          <w:lang w:val="fr-FR"/>
        </w:rPr>
        <w:t xml:space="preserve"> grave transmise par les moustiques, et les chercheurs ont constaté que les températures plus chaudes et</w:t>
      </w:r>
      <w:r w:rsidRPr="00093E7C">
        <w:rPr>
          <w:color w:val="231F20"/>
          <w:lang w:val="fr-FR"/>
        </w:rPr>
        <w:t xml:space="preserve"> p</w:t>
      </w:r>
      <w:r w:rsidRPr="00785A38">
        <w:rPr>
          <w:color w:val="231F20"/>
          <w:lang w:val="fr-FR"/>
        </w:rPr>
        <w:t>lus de précipitations étaient liées à davantage de cas de dengue, mais avec un retard. Par exemple, après</w:t>
      </w:r>
      <w:r w:rsidRPr="00716397">
        <w:rPr>
          <w:color w:val="231F20"/>
          <w:lang w:val="fr-FR"/>
        </w:rPr>
        <w:t xml:space="preserve"> une période de température plus élevée, </w:t>
      </w:r>
      <w:r>
        <w:rPr>
          <w:color w:val="231F20"/>
          <w:lang w:val="fr-FR"/>
        </w:rPr>
        <w:t>l</w:t>
      </w:r>
      <w:r w:rsidRPr="00716397">
        <w:rPr>
          <w:color w:val="231F20"/>
          <w:lang w:val="fr-FR"/>
        </w:rPr>
        <w:t>es cas de dengue ont augmenté environ 5 à 16 semaines plus tard.</w:t>
      </w:r>
      <w:r>
        <w:rPr>
          <w:noProof/>
          <w:lang w:val="en-GB" w:eastAsia="en-GB"/>
        </w:rPr>
        <mc:AlternateContent>
          <mc:Choice Requires="wpg">
            <w:drawing>
              <wp:anchor distT="0" distB="0" distL="0" distR="0" simplePos="0" relativeHeight="251900416" behindDoc="1" locked="0" layoutInCell="1" allowOverlap="1" wp14:anchorId="468F738D" wp14:editId="33D41087">
                <wp:simplePos x="0" y="0"/>
                <wp:positionH relativeFrom="page">
                  <wp:posOffset>361507</wp:posOffset>
                </wp:positionH>
                <wp:positionV relativeFrom="page">
                  <wp:posOffset>478465</wp:posOffset>
                </wp:positionV>
                <wp:extent cx="6943725" cy="10331450"/>
                <wp:effectExtent l="0" t="0" r="9525" b="0"/>
                <wp:wrapNone/>
                <wp:docPr id="37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10331450"/>
                          <a:chOff x="0" y="0"/>
                          <a:chExt cx="6660515" cy="10332012"/>
                        </a:xfrm>
                      </wpg:grpSpPr>
                      <wps:wsp>
                        <wps:cNvPr id="396" name="Graphic 742"/>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397" name="Graphic 743"/>
                        <wps:cNvSpPr/>
                        <wps:spPr>
                          <a:xfrm>
                            <a:off x="0" y="0"/>
                            <a:ext cx="6660515" cy="9346527"/>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398" name="Graphic 744"/>
                        <wps:cNvSpPr/>
                        <wps:spPr>
                          <a:xfrm>
                            <a:off x="241404" y="273914"/>
                            <a:ext cx="6177280" cy="87748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399" name="Graphic 745"/>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400" name="Graphic 746"/>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E9E0B49" id="Group 741" o:spid="_x0000_s1026" style="position:absolute;margin-left:28.45pt;margin-top:37.65pt;width:546.75pt;height:813.5pt;z-index:-251416064;mso-wrap-distance-left:0;mso-wrap-distance-right:0;mso-position-horizontal-relative:page;mso-position-vertical-relative:page;mso-width-relative:margin;mso-height-relative:margin"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">
                <v:shape id="Graphic 742"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743" o:spid="_x0000_s1028" style="position:absolute;width:66605;height:9346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744" o:spid="_x0000_s1029" style="position:absolute;left:2414;top:2739;width:61772;height:8774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745"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746"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w10:wrap anchorx="page" anchory="page"/>
              </v:group>
            </w:pict>
          </mc:Fallback>
        </mc:AlternateContent>
      </w:r>
      <w:r w:rsidRPr="00000526">
        <w:rPr>
          <w:noProof/>
          <w:sz w:val="20"/>
          <w:lang w:val="en-GB" w:eastAsia="en-GB"/>
        </w:rPr>
        <mc:AlternateContent>
          <mc:Choice Requires="wps">
            <w:drawing>
              <wp:anchor distT="0" distB="0" distL="0" distR="0" simplePos="0" relativeHeight="251899392" behindDoc="1" locked="0" layoutInCell="1" allowOverlap="1" wp14:anchorId="1C7C99A2" wp14:editId="4201948A">
                <wp:simplePos x="0" y="0"/>
                <wp:positionH relativeFrom="margin">
                  <wp:align>center</wp:align>
                </wp:positionH>
                <wp:positionV relativeFrom="page">
                  <wp:align>center</wp:align>
                </wp:positionV>
                <wp:extent cx="7635833" cy="11033553"/>
                <wp:effectExtent l="0" t="0" r="3810" b="0"/>
                <wp:wrapNone/>
                <wp:docPr id="401"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1033553"/>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C207AE5" id="Graphic 523" o:spid="_x0000_s1026" style="position:absolute;margin-left:0;margin-top:0;width:601.25pt;height:868.8pt;z-index:-251417088;visibility:visible;mso-wrap-style:square;mso-width-percent:0;mso-height-percent:0;mso-wrap-distance-left:0;mso-wrap-distance-top:0;mso-wrap-distance-right:0;mso-wrap-distance-bottom:0;mso-position-horizontal:center;mso-position-horizontal-relative:margin;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" path="m7560005,l,,,10692003r7560005,l7560005,xe" fillcolor="#2a62a4" stroked="f">
                <v:path arrowok="t"/>
                <w10:wrap anchorx="margin" anchory="page"/>
              </v:shape>
            </w:pict>
          </mc:Fallback>
        </mc:AlternateContent>
      </w:r>
      <w:r>
        <w:rPr>
          <w:color w:val="231F20"/>
          <w:lang w:val="fr-FR"/>
        </w:rPr>
        <w:tab/>
      </w:r>
    </w:p>
    <w:p w14:paraId="7EAD5185" w14:textId="66A3AC09" w:rsidR="00B161DC" w:rsidRDefault="00B161DC" w:rsidP="00585A08">
      <w:pPr>
        <w:pStyle w:val="Titre8"/>
        <w:spacing w:before="220" w:line="208" w:lineRule="auto"/>
        <w:ind w:left="1264" w:right="2239"/>
        <w:rPr>
          <w:color w:val="231F20"/>
          <w:lang w:val="fr-FR"/>
        </w:rPr>
      </w:pPr>
    </w:p>
    <w:p w14:paraId="3186A37F" w14:textId="2D37E51B" w:rsidR="00B161DC" w:rsidRDefault="00B161DC" w:rsidP="00585A08">
      <w:pPr>
        <w:pStyle w:val="Titre8"/>
        <w:spacing w:before="220" w:line="208" w:lineRule="auto"/>
        <w:ind w:left="1264" w:right="2239"/>
        <w:rPr>
          <w:color w:val="231F20"/>
          <w:lang w:val="fr-FR"/>
        </w:rPr>
      </w:pPr>
    </w:p>
    <w:p w14:paraId="468101DD" w14:textId="69DBCDC4" w:rsidR="00714828" w:rsidRPr="00995C38" w:rsidRDefault="00714828" w:rsidP="00714828">
      <w:pPr>
        <w:spacing w:before="70"/>
        <w:ind w:left="1219"/>
        <w:rPr>
          <w:sz w:val="20"/>
          <w:lang w:val="fr-FR"/>
        </w:rPr>
      </w:pPr>
    </w:p>
    <w:p w14:paraId="5E315426" w14:textId="77777777" w:rsidR="00714828" w:rsidRPr="00995C38" w:rsidRDefault="00714828" w:rsidP="00714828">
      <w:pPr>
        <w:pStyle w:val="Corpsdetexte"/>
        <w:rPr>
          <w:sz w:val="20"/>
          <w:lang w:val="fr-FR"/>
        </w:rPr>
      </w:pPr>
    </w:p>
    <w:p w14:paraId="25761FFB" w14:textId="77777777" w:rsidR="00714828" w:rsidRPr="00995C38" w:rsidRDefault="00714828" w:rsidP="00714828">
      <w:pPr>
        <w:pStyle w:val="Corpsdetexte"/>
        <w:spacing w:before="10"/>
        <w:rPr>
          <w:sz w:val="20"/>
          <w:lang w:val="fr-FR"/>
        </w:rPr>
      </w:pPr>
    </w:p>
    <w:p w14:paraId="00F16913" w14:textId="77777777" w:rsidR="00192FF8" w:rsidRPr="00093E7C" w:rsidRDefault="00192FF8" w:rsidP="00192FF8">
      <w:pPr>
        <w:spacing w:before="211" w:line="254" w:lineRule="auto"/>
        <w:ind w:left="954" w:right="603"/>
        <w:rPr>
          <w:color w:val="231F20"/>
          <w:lang w:val="fr-FR"/>
        </w:rPr>
      </w:pPr>
      <w:r w:rsidRPr="00716397">
        <w:rPr>
          <w:color w:val="231F20"/>
          <w:lang w:val="fr-FR"/>
        </w:rPr>
        <w:t xml:space="preserve">De même, </w:t>
      </w:r>
      <w:r>
        <w:rPr>
          <w:color w:val="231F20"/>
          <w:lang w:val="fr-FR"/>
        </w:rPr>
        <w:t>l’augmentation des</w:t>
      </w:r>
      <w:r w:rsidRPr="00716397">
        <w:rPr>
          <w:color w:val="231F20"/>
          <w:lang w:val="fr-FR"/>
        </w:rPr>
        <w:t xml:space="preserve"> précipitations ont entraîné plus de cas environ 5 à 20 semaines plus tard. Fait intéressant, lorsque le temps était plus frais ou plus sec – surtout 17 à 20 semaines plus tard – il y avait moins de cas de dengue.</w:t>
      </w:r>
    </w:p>
    <w:p w14:paraId="4858B859" w14:textId="77777777" w:rsidR="00192FF8" w:rsidRPr="00093E7C" w:rsidRDefault="00192FF8" w:rsidP="00192FF8">
      <w:pPr>
        <w:spacing w:before="211" w:line="254" w:lineRule="auto"/>
        <w:ind w:left="954" w:right="603"/>
        <w:rPr>
          <w:color w:val="231F20"/>
          <w:lang w:val="fr-FR"/>
        </w:rPr>
      </w:pPr>
      <w:r w:rsidRPr="00716397">
        <w:rPr>
          <w:color w:val="231F20"/>
          <w:lang w:val="fr-FR"/>
        </w:rPr>
        <w:t>De 2004 à 2007, Singapour a connu des températures plus élevées et des précipitations globalement plus importantes, et les cas de dengue ont augmenté durant cette période. Cela suggère que les conditions climatiques peuvent augmenter le risque d'épidémies. L'étude montre qu'en suivant les conditions météoro</w:t>
      </w:r>
      <w:r>
        <w:rPr>
          <w:color w:val="231F20"/>
          <w:lang w:val="fr-FR"/>
        </w:rPr>
        <w:t>logiques, les responsables de</w:t>
      </w:r>
      <w:r w:rsidRPr="00716397">
        <w:rPr>
          <w:color w:val="231F20"/>
          <w:lang w:val="fr-FR"/>
        </w:rPr>
        <w:t xml:space="preserve"> santé publique peuvent se préparer des semaines à l'avance pour réduire la propagation</w:t>
      </w:r>
      <w:r w:rsidRPr="00093E7C">
        <w:rPr>
          <w:color w:val="231F20"/>
          <w:lang w:val="fr-FR"/>
        </w:rPr>
        <w:t xml:space="preserve"> </w:t>
      </w:r>
      <w:r w:rsidRPr="00716397">
        <w:rPr>
          <w:color w:val="231F20"/>
          <w:lang w:val="fr-FR"/>
        </w:rPr>
        <w:t xml:space="preserve">de la dengue. Il met également en lumière comment le changement climatique pourrait rendre des </w:t>
      </w:r>
      <w:r>
        <w:rPr>
          <w:color w:val="231F20"/>
          <w:lang w:val="fr-FR"/>
        </w:rPr>
        <w:t>infections</w:t>
      </w:r>
      <w:r w:rsidRPr="00716397">
        <w:rPr>
          <w:color w:val="231F20"/>
          <w:lang w:val="fr-FR"/>
        </w:rPr>
        <w:t xml:space="preserve"> comme la dengue plus fréquente à l'avenir.</w:t>
      </w:r>
    </w:p>
    <w:p w14:paraId="0EA4FBE3" w14:textId="77777777" w:rsidR="00192FF8" w:rsidRPr="00D37511" w:rsidRDefault="00192FF8" w:rsidP="00192FF8">
      <w:pPr>
        <w:pStyle w:val="Corpsdetexte"/>
        <w:spacing w:before="144"/>
        <w:ind w:left="720"/>
        <w:rPr>
          <w:lang w:val="fr-FR"/>
        </w:rPr>
      </w:pPr>
      <w:r w:rsidRPr="00192FF8">
        <w:rPr>
          <w:color w:val="231F20"/>
          <w:sz w:val="22"/>
          <w:szCs w:val="22"/>
          <w:lang w:val="en-GB"/>
        </w:rPr>
        <w:t xml:space="preserve">Source: Hii, Y. L., Rocklöv, J., Ng, N.,Tang, C. S., Pang, F. Y., &amp; Sauerborn, R. (2009). </w:t>
      </w:r>
      <w:r w:rsidRPr="007B0F2B">
        <w:rPr>
          <w:color w:val="231F20"/>
          <w:sz w:val="22"/>
          <w:szCs w:val="22"/>
          <w:lang w:val="fr-FR"/>
        </w:rPr>
        <w:t xml:space="preserve">Variabilité climatique et augmentation de l'intensité et de l'ampleur de l'incidence de la dengue à Singapour. </w:t>
      </w:r>
      <w:r w:rsidRPr="007B0F2B">
        <w:rPr>
          <w:color w:val="231F20"/>
          <w:sz w:val="22"/>
          <w:szCs w:val="22"/>
          <w:lang w:val="fr-FR"/>
        </w:rPr>
        <w:br/>
        <w:t>Action mondiale pour la santé, 2 (1).</w:t>
      </w:r>
      <w:r>
        <w:rPr>
          <w:i/>
          <w:color w:val="231F20"/>
          <w:lang w:val="fr-FR"/>
        </w:rPr>
        <w:t xml:space="preserve"> </w:t>
      </w:r>
      <w:hyperlink r:id="rId218">
        <w:r w:rsidRPr="00192FF8">
          <w:rPr>
            <w:b/>
            <w:color w:val="4F81BD" w:themeColor="accent1"/>
            <w:spacing w:val="-2"/>
            <w:sz w:val="22"/>
            <w:szCs w:val="22"/>
            <w:lang w:val="fr-FR"/>
          </w:rPr>
          <w:t>https://doi.org/10.3402/gha.v2i0.2036</w:t>
        </w:r>
      </w:hyperlink>
    </w:p>
    <w:p w14:paraId="6A5FF254" w14:textId="77777777" w:rsidR="00192FF8" w:rsidRPr="0059641B" w:rsidRDefault="00192FF8" w:rsidP="00192FF8">
      <w:pPr>
        <w:pStyle w:val="Titre8"/>
        <w:spacing w:before="227"/>
        <w:ind w:left="568" w:firstLine="356"/>
        <w:rPr>
          <w:color w:val="231F20"/>
          <w:spacing w:val="-2"/>
          <w:lang w:val="fr-FR"/>
        </w:rPr>
      </w:pPr>
      <w:r w:rsidRPr="0059641B">
        <w:rPr>
          <w:color w:val="231F20"/>
          <w:spacing w:val="-2"/>
          <w:lang w:val="fr-FR"/>
        </w:rPr>
        <w:t>Maladie de Lyme et tiques</w:t>
      </w:r>
    </w:p>
    <w:p w14:paraId="7DE06990" w14:textId="77777777" w:rsidR="00192FF8" w:rsidRPr="0059641B" w:rsidRDefault="00192FF8" w:rsidP="00192FF8">
      <w:pPr>
        <w:spacing w:before="211" w:line="254" w:lineRule="auto"/>
        <w:ind w:left="954" w:right="603"/>
        <w:rPr>
          <w:color w:val="231F20"/>
          <w:lang w:val="fr-FR"/>
        </w:rPr>
      </w:pPr>
      <w:r w:rsidRPr="00D37511">
        <w:rPr>
          <w:color w:val="231F20"/>
          <w:lang w:val="fr-FR"/>
        </w:rPr>
        <w:t>Au Canada, on a enregistré une hausse de la température, des changements dans les précipitations liées au changement climatique. Cela a affecté les tiques, car la hausse de la température a amélioré les conditions de reproduction et de survie des tiques, ainsi qu'un développement plus rapide menant à une accélération</w:t>
      </w:r>
      <w:r w:rsidRPr="0059641B">
        <w:rPr>
          <w:color w:val="231F20"/>
          <w:lang w:val="fr-FR"/>
        </w:rPr>
        <w:t xml:space="preserve"> </w:t>
      </w:r>
      <w:r w:rsidRPr="00D37511">
        <w:rPr>
          <w:color w:val="231F20"/>
          <w:lang w:val="fr-FR"/>
        </w:rPr>
        <w:t>du cycle de vie de la tique. Cela a conduit à :</w:t>
      </w:r>
    </w:p>
    <w:p w14:paraId="253EAC7B" w14:textId="77777777" w:rsidR="00192FF8" w:rsidRPr="00D37511" w:rsidRDefault="00192FF8" w:rsidP="00192FF8">
      <w:pPr>
        <w:pStyle w:val="Paragraphedeliste"/>
        <w:numPr>
          <w:ilvl w:val="2"/>
          <w:numId w:val="16"/>
        </w:numPr>
        <w:tabs>
          <w:tab w:val="left" w:pos="1264"/>
        </w:tabs>
        <w:spacing w:before="157" w:line="247" w:lineRule="auto"/>
        <w:ind w:right="406"/>
        <w:rPr>
          <w:lang w:val="fr-FR"/>
        </w:rPr>
      </w:pPr>
      <w:r w:rsidRPr="00D37511">
        <w:rPr>
          <w:color w:val="231F20"/>
          <w:lang w:val="fr-FR"/>
        </w:rPr>
        <w:t xml:space="preserve">Augmentation de l'abondance des tiques là où </w:t>
      </w:r>
      <w:r>
        <w:rPr>
          <w:color w:val="231F20"/>
          <w:lang w:val="fr-FR"/>
        </w:rPr>
        <w:t>elles étaient déjà implantées</w:t>
      </w:r>
      <w:r w:rsidRPr="00D37511">
        <w:rPr>
          <w:color w:val="231F20"/>
          <w:lang w:val="fr-FR"/>
        </w:rPr>
        <w:t>.</w:t>
      </w:r>
    </w:p>
    <w:p w14:paraId="706BA533" w14:textId="77777777" w:rsidR="00192FF8" w:rsidRPr="00D37511" w:rsidRDefault="00192FF8" w:rsidP="00192FF8">
      <w:pPr>
        <w:pStyle w:val="Paragraphedeliste"/>
        <w:numPr>
          <w:ilvl w:val="2"/>
          <w:numId w:val="16"/>
        </w:numPr>
        <w:tabs>
          <w:tab w:val="left" w:pos="1264"/>
        </w:tabs>
        <w:spacing w:before="112" w:line="247" w:lineRule="auto"/>
        <w:ind w:right="111"/>
        <w:rPr>
          <w:lang w:val="fr-FR"/>
        </w:rPr>
      </w:pPr>
      <w:r w:rsidRPr="00D37511">
        <w:rPr>
          <w:color w:val="231F20"/>
          <w:lang w:val="fr-FR"/>
        </w:rPr>
        <w:t>Les populations de tiques se propagent</w:t>
      </w:r>
      <w:r>
        <w:rPr>
          <w:color w:val="231F20"/>
          <w:lang w:val="fr-FR"/>
        </w:rPr>
        <w:t xml:space="preserve"> vers d'autres zones où elles n’étaient</w:t>
      </w:r>
      <w:r w:rsidRPr="00D37511">
        <w:rPr>
          <w:color w:val="231F20"/>
          <w:lang w:val="fr-FR"/>
        </w:rPr>
        <w:t xml:space="preserve"> généralement pas présentes.</w:t>
      </w:r>
    </w:p>
    <w:p w14:paraId="6CAD9068" w14:textId="77777777" w:rsidR="00192FF8" w:rsidRPr="0059641B" w:rsidRDefault="00192FF8" w:rsidP="00192FF8">
      <w:pPr>
        <w:pStyle w:val="Paragraphedeliste"/>
        <w:numPr>
          <w:ilvl w:val="2"/>
          <w:numId w:val="16"/>
        </w:numPr>
        <w:tabs>
          <w:tab w:val="left" w:pos="1264"/>
        </w:tabs>
        <w:spacing w:before="112" w:line="247" w:lineRule="auto"/>
        <w:ind w:right="234"/>
        <w:rPr>
          <w:lang w:val="fr-FR"/>
        </w:rPr>
      </w:pPr>
      <w:r w:rsidRPr="00D37511">
        <w:rPr>
          <w:color w:val="231F20"/>
          <w:lang w:val="fr-FR"/>
        </w:rPr>
        <w:t xml:space="preserve">Augmentation de l'activité des tiques et de leur comportement de </w:t>
      </w:r>
      <w:r>
        <w:rPr>
          <w:color w:val="231F20"/>
          <w:lang w:val="fr-FR"/>
        </w:rPr>
        <w:t>détection d’un hôte.</w:t>
      </w:r>
    </w:p>
    <w:p w14:paraId="5989E1C9" w14:textId="77777777" w:rsidR="00192FF8" w:rsidRPr="0059641B" w:rsidRDefault="00192FF8" w:rsidP="00192FF8">
      <w:pPr>
        <w:spacing w:before="211" w:line="254" w:lineRule="auto"/>
        <w:ind w:left="954" w:right="603"/>
        <w:rPr>
          <w:color w:val="231F20"/>
          <w:lang w:val="fr-FR"/>
        </w:rPr>
      </w:pPr>
      <w:r w:rsidRPr="0059641B">
        <w:rPr>
          <w:color w:val="231F20"/>
          <w:lang w:val="fr-FR"/>
        </w:rPr>
        <w:t>En raison de cela, entre 2009 et 2024, il a été signalé 27 463 cas humains de maladie de Lyme à travers le Canada.</w:t>
      </w:r>
    </w:p>
    <w:p w14:paraId="19A7CD8A" w14:textId="77777777" w:rsidR="00192FF8" w:rsidRPr="00192FF8" w:rsidRDefault="00192FF8" w:rsidP="00192FF8">
      <w:pPr>
        <w:pStyle w:val="Corpsdetexte"/>
        <w:spacing w:before="111" w:line="247" w:lineRule="auto"/>
        <w:ind w:left="720" w:right="108"/>
        <w:rPr>
          <w:sz w:val="22"/>
          <w:szCs w:val="22"/>
        </w:rPr>
      </w:pPr>
      <w:r w:rsidRPr="00192FF8">
        <w:rPr>
          <w:color w:val="231F20"/>
          <w:spacing w:val="-2"/>
          <w:sz w:val="22"/>
          <w:szCs w:val="22"/>
        </w:rPr>
        <w:t>Sources:</w:t>
      </w:r>
    </w:p>
    <w:p w14:paraId="5584E1BA" w14:textId="77777777" w:rsidR="00192FF8" w:rsidRPr="00192FF8" w:rsidRDefault="00192FF8" w:rsidP="00192FF8">
      <w:pPr>
        <w:tabs>
          <w:tab w:val="left" w:pos="642"/>
        </w:tabs>
        <w:spacing w:before="120" w:line="247" w:lineRule="auto"/>
        <w:ind w:right="1390"/>
        <w:rPr>
          <w:color w:val="231F20"/>
          <w:lang w:val="en-GB"/>
        </w:rPr>
      </w:pPr>
      <w:r>
        <w:rPr>
          <w:color w:val="231F20"/>
        </w:rPr>
        <w:tab/>
      </w:r>
      <w:r>
        <w:rPr>
          <w:color w:val="231F20"/>
        </w:rPr>
        <w:tab/>
      </w:r>
      <w:r>
        <w:rPr>
          <w:color w:val="231F20"/>
        </w:rPr>
        <w:tab/>
      </w:r>
      <w:r w:rsidRPr="00192FF8">
        <w:rPr>
          <w:color w:val="231F20"/>
          <w:lang w:val="en-GB"/>
        </w:rPr>
        <w:t>Bouchard, C., Dibernardo, A., Koffi, J., Wood, H., Leighton, P., &amp; Lindsay,</w:t>
      </w:r>
    </w:p>
    <w:p w14:paraId="65D4780E" w14:textId="77777777" w:rsidR="00192FF8" w:rsidRPr="00013536" w:rsidRDefault="00192FF8" w:rsidP="00192FF8">
      <w:pPr>
        <w:pStyle w:val="Corpsdetexte"/>
        <w:spacing w:line="247" w:lineRule="auto"/>
        <w:ind w:left="1440" w:right="1831"/>
        <w:jc w:val="both"/>
        <w:rPr>
          <w:i/>
          <w:lang w:val="fr-FR"/>
        </w:rPr>
      </w:pPr>
      <w:r w:rsidRPr="007B0F2B">
        <w:rPr>
          <w:color w:val="231F20"/>
          <w:sz w:val="22"/>
          <w:szCs w:val="22"/>
          <w:lang w:val="fr-FR"/>
        </w:rPr>
        <w:t>L. (2019). Risque accru de maladies transmises par les tiques avec les changements climatiques et environnementaux. Canada Rapport sur les maladies transmissibles, 45(4), 83–89.</w:t>
      </w:r>
      <w:r w:rsidRPr="00192FF8">
        <w:rPr>
          <w:color w:val="231F20"/>
          <w:sz w:val="22"/>
          <w:szCs w:val="22"/>
          <w:lang w:val="fr-FR"/>
        </w:rPr>
        <w:t xml:space="preserve"> </w:t>
      </w:r>
      <w:hyperlink r:id="rId219">
        <w:r w:rsidRPr="00192FF8">
          <w:rPr>
            <w:b/>
            <w:color w:val="4F81BD" w:themeColor="accent1"/>
            <w:spacing w:val="-2"/>
            <w:sz w:val="22"/>
            <w:szCs w:val="22"/>
            <w:lang w:val="fr-FR"/>
          </w:rPr>
          <w:t>https://doi.org/10.14745/ccdr.</w:t>
        </w:r>
      </w:hyperlink>
      <w:r w:rsidRPr="00192FF8">
        <w:rPr>
          <w:b/>
          <w:color w:val="4F81BD" w:themeColor="accent1"/>
          <w:spacing w:val="-2"/>
          <w:sz w:val="22"/>
          <w:szCs w:val="22"/>
          <w:lang w:val="fr-FR"/>
        </w:rPr>
        <w:t xml:space="preserve"> </w:t>
      </w:r>
      <w:hyperlink r:id="rId220">
        <w:r w:rsidRPr="00192FF8">
          <w:rPr>
            <w:b/>
            <w:color w:val="4F81BD" w:themeColor="accent1"/>
            <w:spacing w:val="-2"/>
            <w:sz w:val="22"/>
            <w:szCs w:val="22"/>
            <w:lang w:val="fr-FR"/>
          </w:rPr>
          <w:t>v45i04a02</w:t>
        </w:r>
      </w:hyperlink>
    </w:p>
    <w:p w14:paraId="230EA8F9" w14:textId="77777777" w:rsidR="00192FF8" w:rsidRPr="009B2560" w:rsidRDefault="00192FF8" w:rsidP="00192FF8">
      <w:pPr>
        <w:tabs>
          <w:tab w:val="left" w:pos="642"/>
        </w:tabs>
        <w:spacing w:before="109" w:line="247" w:lineRule="auto"/>
        <w:ind w:left="1440" w:right="1782"/>
        <w:jc w:val="both"/>
        <w:rPr>
          <w:i/>
          <w:lang w:val="fr-FR"/>
        </w:rPr>
      </w:pPr>
      <w:r w:rsidRPr="00D37511">
        <w:rPr>
          <w:color w:val="231F20"/>
          <w:lang w:val="fr-FR"/>
        </w:rPr>
        <w:t xml:space="preserve">Agence de santé publique du Canada. (27 janvier 2015). Surveillance de la maladie de Lyme. </w:t>
      </w:r>
      <w:r w:rsidRPr="002B085E">
        <w:rPr>
          <w:i/>
          <w:color w:val="231F20"/>
          <w:lang w:val="fr-FR"/>
        </w:rPr>
        <w:t>Gouvernement de</w:t>
      </w:r>
      <w:r w:rsidRPr="002B085E">
        <w:rPr>
          <w:i/>
          <w:lang w:val="fr-FR"/>
        </w:rPr>
        <w:t xml:space="preserve"> </w:t>
      </w:r>
      <w:r w:rsidRPr="002B085E">
        <w:rPr>
          <w:i/>
          <w:color w:val="231F20"/>
          <w:lang w:val="fr-FR"/>
        </w:rPr>
        <w:t>Canada</w:t>
      </w:r>
      <w:r w:rsidRPr="002B085E">
        <w:rPr>
          <w:color w:val="231F20"/>
          <w:lang w:val="fr-FR"/>
        </w:rPr>
        <w:t xml:space="preserve">. </w:t>
      </w:r>
      <w:hyperlink r:id="rId221">
        <w:r w:rsidRPr="00192FF8">
          <w:rPr>
            <w:b/>
            <w:color w:val="4F81BD" w:themeColor="accent1"/>
            <w:lang w:val="fr-FR"/>
          </w:rPr>
          <w:t>https://www.canada.ca/en/</w:t>
        </w:r>
      </w:hyperlink>
      <w:r w:rsidRPr="00192FF8">
        <w:rPr>
          <w:b/>
          <w:color w:val="4F81BD" w:themeColor="accent1"/>
          <w:lang w:val="fr-FR"/>
        </w:rPr>
        <w:t xml:space="preserve"> </w:t>
      </w:r>
      <w:hyperlink r:id="rId222">
        <w:r w:rsidRPr="00192FF8">
          <w:rPr>
            <w:b/>
            <w:color w:val="4F81BD" w:themeColor="accent1"/>
            <w:spacing w:val="-2"/>
            <w:lang w:val="fr-FR"/>
          </w:rPr>
          <w:t>public-health/services/diseases/</w:t>
        </w:r>
      </w:hyperlink>
      <w:hyperlink r:id="rId223">
        <w:r w:rsidRPr="00192FF8">
          <w:rPr>
            <w:b/>
            <w:color w:val="4F81BD" w:themeColor="accent1"/>
            <w:spacing w:val="-2"/>
            <w:lang w:val="fr-FR"/>
          </w:rPr>
          <w:t>lyme-disease/surveillance-lyme-</w:t>
        </w:r>
      </w:hyperlink>
      <w:hyperlink r:id="rId224">
        <w:r w:rsidRPr="00192FF8">
          <w:rPr>
            <w:b/>
            <w:color w:val="4F81BD" w:themeColor="accent1"/>
            <w:spacing w:val="-2"/>
            <w:lang w:val="fr-FR"/>
          </w:rPr>
          <w:t>disease.html</w:t>
        </w:r>
      </w:hyperlink>
    </w:p>
    <w:p w14:paraId="128B8FF1" w14:textId="77777777" w:rsidR="00192FF8" w:rsidRPr="0093628C" w:rsidRDefault="00192FF8" w:rsidP="00192FF8">
      <w:pPr>
        <w:spacing w:before="147" w:line="247" w:lineRule="auto"/>
        <w:ind w:left="863" w:right="1342" w:firstLine="356"/>
        <w:rPr>
          <w:color w:val="231F20"/>
          <w:lang w:val="fr-FR"/>
        </w:rPr>
      </w:pPr>
    </w:p>
    <w:p w14:paraId="642C3B68" w14:textId="51FB86F8" w:rsidR="00192FF8" w:rsidRDefault="00192FF8" w:rsidP="00192FF8">
      <w:pPr>
        <w:spacing w:before="211" w:line="254" w:lineRule="auto"/>
        <w:ind w:left="954" w:right="603"/>
        <w:rPr>
          <w:color w:val="231F20"/>
          <w:lang w:val="fr-FR"/>
        </w:rPr>
      </w:pPr>
      <w:r>
        <w:rPr>
          <w:noProof/>
          <w:lang w:val="en-GB" w:eastAsia="en-GB"/>
        </w:rPr>
        <mc:AlternateContent>
          <mc:Choice Requires="wpg">
            <w:drawing>
              <wp:anchor distT="0" distB="0" distL="0" distR="0" simplePos="0" relativeHeight="251903488" behindDoc="1" locked="0" layoutInCell="1" allowOverlap="1" wp14:anchorId="3AB8213A" wp14:editId="44DF9206">
                <wp:simplePos x="0" y="0"/>
                <wp:positionH relativeFrom="page">
                  <wp:posOffset>361507</wp:posOffset>
                </wp:positionH>
                <wp:positionV relativeFrom="page">
                  <wp:posOffset>478465</wp:posOffset>
                </wp:positionV>
                <wp:extent cx="6943725" cy="10331450"/>
                <wp:effectExtent l="0" t="0" r="9525" b="0"/>
                <wp:wrapNone/>
                <wp:docPr id="402"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10331450"/>
                          <a:chOff x="0" y="0"/>
                          <a:chExt cx="6660515" cy="10332012"/>
                        </a:xfrm>
                      </wpg:grpSpPr>
                      <wps:wsp>
                        <wps:cNvPr id="403" name="Graphic 742"/>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404" name="Graphic 743"/>
                        <wps:cNvSpPr/>
                        <wps:spPr>
                          <a:xfrm>
                            <a:off x="0" y="0"/>
                            <a:ext cx="6660515" cy="9346527"/>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405" name="Graphic 744"/>
                        <wps:cNvSpPr/>
                        <wps:spPr>
                          <a:xfrm>
                            <a:off x="241404" y="273914"/>
                            <a:ext cx="6177280" cy="87748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406" name="Graphic 745"/>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407" name="Graphic 746"/>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E77E172" id="Group 741" o:spid="_x0000_s1026" style="position:absolute;margin-left:28.45pt;margin-top:37.65pt;width:546.75pt;height:813.5pt;z-index:-251412992;mso-wrap-distance-left:0;mso-wrap-distance-right:0;mso-position-horizontal-relative:page;mso-position-vertical-relative:page;mso-width-relative:margin;mso-height-relative:margin"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">
                <v:shape id="Graphic 742"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743" o:spid="_x0000_s1028" style="position:absolute;width:66605;height:9346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744" o:spid="_x0000_s1029" style="position:absolute;left:2414;top:2739;width:61772;height:8774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745"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746"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w10:wrap anchorx="page" anchory="page"/>
              </v:group>
            </w:pict>
          </mc:Fallback>
        </mc:AlternateContent>
      </w:r>
      <w:r w:rsidRPr="00000526">
        <w:rPr>
          <w:noProof/>
          <w:sz w:val="20"/>
          <w:lang w:val="en-GB" w:eastAsia="en-GB"/>
        </w:rPr>
        <mc:AlternateContent>
          <mc:Choice Requires="wps">
            <w:drawing>
              <wp:anchor distT="0" distB="0" distL="0" distR="0" simplePos="0" relativeHeight="251902464" behindDoc="1" locked="0" layoutInCell="1" allowOverlap="1" wp14:anchorId="4FF1D5DB" wp14:editId="0BA61F0F">
                <wp:simplePos x="0" y="0"/>
                <wp:positionH relativeFrom="margin">
                  <wp:align>center</wp:align>
                </wp:positionH>
                <wp:positionV relativeFrom="page">
                  <wp:align>center</wp:align>
                </wp:positionV>
                <wp:extent cx="7635833" cy="11033553"/>
                <wp:effectExtent l="0" t="0" r="3810" b="0"/>
                <wp:wrapNone/>
                <wp:docPr id="408"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1033553"/>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36F92C7" id="Graphic 523" o:spid="_x0000_s1026" style="position:absolute;margin-left:0;margin-top:0;width:601.25pt;height:868.8pt;z-index:-251414016;visibility:visible;mso-wrap-style:square;mso-width-percent:0;mso-height-percent:0;mso-wrap-distance-left:0;mso-wrap-distance-top:0;mso-wrap-distance-right:0;mso-wrap-distance-bottom:0;mso-position-horizontal:center;mso-position-horizontal-relative:margin;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" path="m7560005,l,,,10692003r7560005,l7560005,xe" fillcolor="#2a62a4" stroked="f">
                <v:path arrowok="t"/>
                <w10:wrap anchorx="margin" anchory="page"/>
              </v:shape>
            </w:pict>
          </mc:Fallback>
        </mc:AlternateContent>
      </w:r>
      <w:r>
        <w:rPr>
          <w:color w:val="231F20"/>
          <w:lang w:val="fr-FR"/>
        </w:rPr>
        <w:tab/>
      </w:r>
    </w:p>
    <w:p w14:paraId="0FEFEE0F" w14:textId="77777777" w:rsidR="00192FF8" w:rsidRDefault="00192FF8" w:rsidP="00192FF8">
      <w:pPr>
        <w:pStyle w:val="Titre8"/>
        <w:spacing w:before="220" w:line="208" w:lineRule="auto"/>
        <w:ind w:left="1264" w:right="2239"/>
        <w:rPr>
          <w:color w:val="231F20"/>
          <w:lang w:val="fr-FR"/>
        </w:rPr>
      </w:pPr>
    </w:p>
    <w:p w14:paraId="028C70CC" w14:textId="77777777" w:rsidR="00192FF8" w:rsidRDefault="00192FF8" w:rsidP="00192FF8">
      <w:pPr>
        <w:pStyle w:val="Titre8"/>
        <w:spacing w:before="220" w:line="208" w:lineRule="auto"/>
        <w:ind w:left="1264" w:right="2239"/>
        <w:rPr>
          <w:color w:val="231F20"/>
          <w:lang w:val="fr-FR"/>
        </w:rPr>
      </w:pPr>
    </w:p>
    <w:p w14:paraId="60CFF030" w14:textId="77777777" w:rsidR="00192FF8" w:rsidRPr="00995C38" w:rsidRDefault="00192FF8" w:rsidP="00192FF8">
      <w:pPr>
        <w:spacing w:before="70"/>
        <w:ind w:left="1219"/>
        <w:rPr>
          <w:sz w:val="20"/>
          <w:lang w:val="fr-FR"/>
        </w:rPr>
      </w:pPr>
    </w:p>
    <w:p w14:paraId="7F023685" w14:textId="77777777" w:rsidR="00192FF8" w:rsidRPr="0093628C" w:rsidRDefault="00192FF8" w:rsidP="00192FF8">
      <w:pPr>
        <w:spacing w:before="147" w:line="247" w:lineRule="auto"/>
        <w:ind w:left="863" w:right="1342" w:firstLine="356"/>
        <w:rPr>
          <w:color w:val="231F20"/>
          <w:lang w:val="fr-FR"/>
        </w:rPr>
      </w:pPr>
    </w:p>
    <w:p w14:paraId="782EA7DB" w14:textId="77777777" w:rsidR="00192FF8" w:rsidRDefault="00192FF8" w:rsidP="00192FF8">
      <w:pPr>
        <w:spacing w:before="211" w:line="254" w:lineRule="auto"/>
        <w:ind w:left="954" w:right="603"/>
        <w:rPr>
          <w:color w:val="231F20"/>
          <w:lang w:val="fr-FR"/>
        </w:rPr>
      </w:pPr>
    </w:p>
    <w:p w14:paraId="300E8796" w14:textId="77777777" w:rsidR="00192FF8" w:rsidRDefault="00192FF8" w:rsidP="00192FF8">
      <w:pPr>
        <w:spacing w:before="211" w:line="254" w:lineRule="auto"/>
        <w:ind w:left="954" w:right="603"/>
        <w:rPr>
          <w:color w:val="231F20"/>
          <w:lang w:val="fr-FR"/>
        </w:rPr>
      </w:pPr>
    </w:p>
    <w:p w14:paraId="47B151A5" w14:textId="450F8F7F" w:rsidR="00192FF8" w:rsidRPr="0059641B" w:rsidRDefault="00192FF8" w:rsidP="00192FF8">
      <w:pPr>
        <w:pStyle w:val="Titre8"/>
        <w:spacing w:before="227"/>
        <w:ind w:left="568" w:firstLine="356"/>
        <w:rPr>
          <w:color w:val="231F20"/>
          <w:spacing w:val="-2"/>
          <w:lang w:val="fr-FR"/>
        </w:rPr>
      </w:pPr>
      <w:r>
        <w:rPr>
          <w:color w:val="231F20"/>
          <w:spacing w:val="-2"/>
          <w:lang w:val="fr-FR"/>
        </w:rPr>
        <w:t xml:space="preserve">Cas </w:t>
      </w:r>
      <w:r w:rsidRPr="0059641B">
        <w:rPr>
          <w:color w:val="231F20"/>
          <w:spacing w:val="-2"/>
          <w:lang w:val="fr-FR"/>
        </w:rPr>
        <w:t>d'encéphalite à tiques en Slovaquie</w:t>
      </w:r>
    </w:p>
    <w:p w14:paraId="7895FA1C" w14:textId="77777777" w:rsidR="00192FF8" w:rsidRPr="004326CE" w:rsidRDefault="00192FF8" w:rsidP="00192FF8">
      <w:pPr>
        <w:spacing w:before="211" w:line="254" w:lineRule="auto"/>
        <w:ind w:left="954" w:right="603"/>
        <w:rPr>
          <w:color w:val="231F20"/>
          <w:lang w:val="fr-FR"/>
        </w:rPr>
      </w:pPr>
      <w:r w:rsidRPr="00D37511">
        <w:rPr>
          <w:color w:val="231F20"/>
          <w:lang w:val="fr-FR"/>
        </w:rPr>
        <w:t xml:space="preserve">De 1961 à 2004, les scientifiques ont suivi les cas d'encéphalite </w:t>
      </w:r>
      <w:r>
        <w:rPr>
          <w:color w:val="231F20"/>
          <w:lang w:val="fr-FR"/>
        </w:rPr>
        <w:t xml:space="preserve">à </w:t>
      </w:r>
      <w:r w:rsidRPr="00D37511">
        <w:rPr>
          <w:color w:val="231F20"/>
          <w:lang w:val="fr-FR"/>
        </w:rPr>
        <w:t>tiques en Slovaquie</w:t>
      </w:r>
      <w:r>
        <w:rPr>
          <w:color w:val="231F20"/>
          <w:lang w:val="fr-FR"/>
        </w:rPr>
        <w:t xml:space="preserve"> </w:t>
      </w:r>
      <w:r w:rsidRPr="00D37511">
        <w:rPr>
          <w:color w:val="231F20"/>
          <w:lang w:val="fr-FR"/>
        </w:rPr>
        <w:t>afin de voir comment leur localisation a changé avec le temps. Ils ont découvert que depuis environ 1980, ces infections commençaient à apparaître davantage dans les régions sub</w:t>
      </w:r>
      <w:r>
        <w:rPr>
          <w:color w:val="231F20"/>
          <w:lang w:val="fr-FR"/>
        </w:rPr>
        <w:t xml:space="preserve"> </w:t>
      </w:r>
      <w:r w:rsidRPr="00D37511">
        <w:rPr>
          <w:color w:val="231F20"/>
          <w:lang w:val="fr-FR"/>
        </w:rPr>
        <w:t xml:space="preserve">montagneuses plutôt que dans les plaines habituelles. Cela signifiait que </w:t>
      </w:r>
      <w:r>
        <w:rPr>
          <w:color w:val="231F20"/>
          <w:lang w:val="fr-FR"/>
        </w:rPr>
        <w:t>l’altitude</w:t>
      </w:r>
      <w:r w:rsidRPr="00D37511">
        <w:rPr>
          <w:color w:val="231F20"/>
          <w:lang w:val="fr-FR"/>
        </w:rPr>
        <w:t xml:space="preserve"> où les gens tombaient malades avait nettement augmenté.</w:t>
      </w:r>
    </w:p>
    <w:p w14:paraId="2CA8F5D7" w14:textId="77777777" w:rsidR="00192FF8" w:rsidRPr="004326CE" w:rsidRDefault="00192FF8" w:rsidP="00192FF8">
      <w:pPr>
        <w:spacing w:before="211" w:line="254" w:lineRule="auto"/>
        <w:ind w:left="954" w:right="603"/>
        <w:rPr>
          <w:color w:val="231F20"/>
          <w:lang w:val="fr-FR"/>
        </w:rPr>
      </w:pPr>
      <w:r w:rsidRPr="00D37511">
        <w:rPr>
          <w:color w:val="231F20"/>
          <w:lang w:val="fr-FR"/>
        </w:rPr>
        <w:t xml:space="preserve">L'équipe a également vérifié comment ce changement correspondait aux variations de température. Ils ont trouvé un lien fort entre l'augmentation des températures moyennes au cours des années précédentes et l'augmentation de l'altitude des cas. En termes simples, à mesure qu'il faisait plus chaud, les tiques et les </w:t>
      </w:r>
      <w:r>
        <w:rPr>
          <w:color w:val="231F20"/>
          <w:lang w:val="fr-FR"/>
        </w:rPr>
        <w:t>infections</w:t>
      </w:r>
      <w:r w:rsidRPr="00D37511">
        <w:rPr>
          <w:color w:val="231F20"/>
          <w:lang w:val="fr-FR"/>
        </w:rPr>
        <w:t xml:space="preserve"> qu'elles transportent m</w:t>
      </w:r>
      <w:r>
        <w:rPr>
          <w:color w:val="231F20"/>
          <w:lang w:val="fr-FR"/>
        </w:rPr>
        <w:t>igrai</w:t>
      </w:r>
      <w:r w:rsidRPr="00D37511">
        <w:rPr>
          <w:color w:val="231F20"/>
          <w:lang w:val="fr-FR"/>
        </w:rPr>
        <w:t>ent vers des endroits plus froids qui devenaient plus adaptés à leurs besoins.</w:t>
      </w:r>
    </w:p>
    <w:p w14:paraId="68EC01B5" w14:textId="77777777" w:rsidR="00192FF8" w:rsidRDefault="00192FF8" w:rsidP="00192FF8">
      <w:pPr>
        <w:spacing w:before="211" w:line="254" w:lineRule="auto"/>
        <w:ind w:left="954" w:right="603"/>
        <w:rPr>
          <w:color w:val="231F20"/>
          <w:lang w:val="fr-FR"/>
        </w:rPr>
      </w:pPr>
      <w:r>
        <w:rPr>
          <w:color w:val="231F20"/>
          <w:lang w:val="fr-FR"/>
        </w:rPr>
        <w:t xml:space="preserve">Ces infections </w:t>
      </w:r>
      <w:r w:rsidRPr="00D37511">
        <w:rPr>
          <w:color w:val="231F20"/>
          <w:lang w:val="fr-FR"/>
        </w:rPr>
        <w:t>se propagent</w:t>
      </w:r>
      <w:r>
        <w:rPr>
          <w:color w:val="231F20"/>
          <w:lang w:val="fr-FR"/>
        </w:rPr>
        <w:t xml:space="preserve"> donc</w:t>
      </w:r>
      <w:r w:rsidRPr="00D37511">
        <w:rPr>
          <w:color w:val="231F20"/>
          <w:lang w:val="fr-FR"/>
        </w:rPr>
        <w:t xml:space="preserve"> dans les zones montagneuses où elles étaient rares auparavant. </w:t>
      </w:r>
      <w:r w:rsidRPr="00EA02C8">
        <w:rPr>
          <w:color w:val="231F20"/>
          <w:lang w:val="fr-FR"/>
        </w:rPr>
        <w:t xml:space="preserve">C'est un effet direct de </w:t>
      </w:r>
      <w:r>
        <w:rPr>
          <w:color w:val="231F20"/>
          <w:lang w:val="fr-FR"/>
        </w:rPr>
        <w:t>c</w:t>
      </w:r>
      <w:r w:rsidRPr="00EA02C8">
        <w:rPr>
          <w:color w:val="231F20"/>
          <w:lang w:val="fr-FR"/>
        </w:rPr>
        <w:t xml:space="preserve">hangement climatique – Le temps plus chaud permet aux tiques porteuses </w:t>
      </w:r>
      <w:r>
        <w:rPr>
          <w:color w:val="231F20"/>
          <w:lang w:val="fr-FR"/>
        </w:rPr>
        <w:t>d’infections</w:t>
      </w:r>
      <w:r w:rsidRPr="00EA02C8">
        <w:rPr>
          <w:color w:val="231F20"/>
          <w:lang w:val="fr-FR"/>
        </w:rPr>
        <w:t xml:space="preserve"> de vivre en </w:t>
      </w:r>
      <w:r>
        <w:rPr>
          <w:color w:val="231F20"/>
          <w:lang w:val="fr-FR"/>
        </w:rPr>
        <w:t>altitude.</w:t>
      </w:r>
    </w:p>
    <w:p w14:paraId="410A7D55" w14:textId="77777777" w:rsidR="00192FF8" w:rsidRPr="004326CE" w:rsidRDefault="00192FF8" w:rsidP="00192FF8">
      <w:pPr>
        <w:spacing w:before="211" w:line="254" w:lineRule="auto"/>
        <w:ind w:left="954" w:right="603"/>
        <w:rPr>
          <w:color w:val="231F20"/>
          <w:lang w:val="fr-FR"/>
        </w:rPr>
      </w:pPr>
      <w:r w:rsidRPr="0027507E">
        <w:rPr>
          <w:color w:val="231F20"/>
          <w:lang w:val="fr-FR"/>
        </w:rPr>
        <w:t>Ainsi, si vous faites de la randonnée ou du camping en collines ou en montagne, il est important de savoir que ces zones peuvent désormais comporter de nouveaux risques. Prenez toujours des précautions, comme utiliser un répulsif</w:t>
      </w:r>
      <w:r>
        <w:rPr>
          <w:color w:val="231F20"/>
          <w:lang w:val="fr-FR"/>
        </w:rPr>
        <w:t>, porter des vêtements couvrants</w:t>
      </w:r>
      <w:r w:rsidRPr="0027507E">
        <w:rPr>
          <w:color w:val="231F20"/>
          <w:lang w:val="fr-FR"/>
        </w:rPr>
        <w:t xml:space="preserve"> et vérifier la présenc</w:t>
      </w:r>
      <w:r>
        <w:rPr>
          <w:color w:val="231F20"/>
          <w:lang w:val="fr-FR"/>
        </w:rPr>
        <w:t>e de tiques après toutes ces activités.</w:t>
      </w:r>
    </w:p>
    <w:p w14:paraId="4A76F407" w14:textId="77777777" w:rsidR="00192FF8" w:rsidRPr="002B085E" w:rsidRDefault="00192FF8" w:rsidP="00192FF8">
      <w:pPr>
        <w:spacing w:before="211" w:line="254" w:lineRule="auto"/>
        <w:ind w:left="954" w:right="603"/>
        <w:rPr>
          <w:b/>
          <w:lang w:val="fr-FR"/>
        </w:rPr>
      </w:pPr>
      <w:r w:rsidRPr="00F24B26">
        <w:rPr>
          <w:color w:val="231F20"/>
          <w:lang w:val="en-GB"/>
        </w:rPr>
        <w:t xml:space="preserve">Source: Lukan, M., Bullova, E., &amp; Petko, B. (2010). Climate Warming and Tick-borne Encephalitis, Slovakia. </w:t>
      </w:r>
      <w:r w:rsidRPr="004326CE">
        <w:rPr>
          <w:color w:val="231F20"/>
          <w:lang w:val="fr-FR"/>
        </w:rPr>
        <w:t xml:space="preserve">Emerging Infectious Diseases, 16(3), </w:t>
      </w:r>
      <w:r w:rsidRPr="002B085E">
        <w:rPr>
          <w:color w:val="231F20"/>
          <w:lang w:val="fr-FR"/>
        </w:rPr>
        <w:t xml:space="preserve">524–526. </w:t>
      </w:r>
      <w:hyperlink r:id="rId225">
        <w:r w:rsidRPr="00192FF8">
          <w:rPr>
            <w:b/>
            <w:color w:val="4F81BD" w:themeColor="accent1"/>
            <w:lang w:val="fr-FR"/>
          </w:rPr>
          <w:t>https://doi.org/10.3201/</w:t>
        </w:r>
      </w:hyperlink>
      <w:r w:rsidRPr="00192FF8">
        <w:rPr>
          <w:b/>
          <w:color w:val="4F81BD" w:themeColor="accent1"/>
          <w:lang w:val="fr-FR"/>
        </w:rPr>
        <w:t xml:space="preserve"> </w:t>
      </w:r>
      <w:hyperlink r:id="rId226">
        <w:r w:rsidRPr="00192FF8">
          <w:rPr>
            <w:b/>
            <w:color w:val="4F81BD" w:themeColor="accent1"/>
            <w:spacing w:val="-2"/>
            <w:lang w:val="fr-FR"/>
          </w:rPr>
          <w:t>eid1603.081364</w:t>
        </w:r>
      </w:hyperlink>
    </w:p>
    <w:p w14:paraId="507C9BB1" w14:textId="77777777" w:rsidR="00192FF8" w:rsidRPr="004326CE" w:rsidRDefault="00192FF8" w:rsidP="00192FF8">
      <w:pPr>
        <w:pStyle w:val="Titre8"/>
        <w:spacing w:before="227"/>
        <w:ind w:left="568" w:firstLine="356"/>
        <w:rPr>
          <w:color w:val="231F20"/>
          <w:spacing w:val="-2"/>
          <w:lang w:val="fr-FR"/>
        </w:rPr>
      </w:pPr>
      <w:r w:rsidRPr="004326CE">
        <w:rPr>
          <w:color w:val="231F20"/>
          <w:spacing w:val="-2"/>
          <w:lang w:val="fr-FR"/>
        </w:rPr>
        <w:t>Encéphalite à tiques au Royaume-Uni</w:t>
      </w:r>
    </w:p>
    <w:p w14:paraId="576DA566" w14:textId="77777777" w:rsidR="00192FF8" w:rsidRPr="004326CE" w:rsidRDefault="00192FF8" w:rsidP="00192FF8">
      <w:pPr>
        <w:spacing w:before="211" w:line="254" w:lineRule="auto"/>
        <w:ind w:left="954" w:right="603"/>
        <w:rPr>
          <w:color w:val="231F20"/>
          <w:lang w:val="fr-FR"/>
        </w:rPr>
      </w:pPr>
      <w:r w:rsidRPr="0027507E">
        <w:rPr>
          <w:color w:val="231F20"/>
          <w:lang w:val="fr-FR"/>
        </w:rPr>
        <w:t>De septembre à octobre 2022, deux cas confirmés d</w:t>
      </w:r>
      <w:r>
        <w:rPr>
          <w:color w:val="231F20"/>
          <w:lang w:val="fr-FR"/>
        </w:rPr>
        <w:t xml:space="preserve">’encéphalite à tiques </w:t>
      </w:r>
      <w:r w:rsidRPr="0027507E">
        <w:rPr>
          <w:color w:val="231F20"/>
          <w:lang w:val="fr-FR"/>
        </w:rPr>
        <w:t xml:space="preserve">d'acquisition locale ont été signalés au Royaume-Uni. Avant 2019, les tiques infectées par le virus de l'encéphalite </w:t>
      </w:r>
      <w:r>
        <w:rPr>
          <w:color w:val="231F20"/>
          <w:lang w:val="fr-FR"/>
        </w:rPr>
        <w:t xml:space="preserve">à </w:t>
      </w:r>
      <w:r w:rsidRPr="0027507E">
        <w:rPr>
          <w:color w:val="231F20"/>
          <w:lang w:val="fr-FR"/>
        </w:rPr>
        <w:t>tiques n'avaient pas été détectées au Royaume-Uni. Les tiques infectées ont désormais été identifiées dans l'Est de l'Angleterre, à la frontière Hampshire-Dorset, dans la New Forest et dans les North York Moors. L'apparition d</w:t>
      </w:r>
      <w:r>
        <w:rPr>
          <w:color w:val="231F20"/>
          <w:lang w:val="fr-FR"/>
        </w:rPr>
        <w:t xml:space="preserve">e l’encéphalite à tiques </w:t>
      </w:r>
      <w:r w:rsidRPr="0027507E">
        <w:rPr>
          <w:color w:val="231F20"/>
          <w:lang w:val="fr-FR"/>
        </w:rPr>
        <w:t xml:space="preserve">au Royaume-Uni a été en partie attribuée au changement climatique </w:t>
      </w:r>
      <w:r>
        <w:rPr>
          <w:color w:val="231F20"/>
          <w:lang w:val="fr-FR"/>
        </w:rPr>
        <w:t>entrainant</w:t>
      </w:r>
      <w:r w:rsidRPr="0027507E">
        <w:rPr>
          <w:color w:val="231F20"/>
          <w:lang w:val="fr-FR"/>
        </w:rPr>
        <w:t xml:space="preserve"> la propagation des tiques.</w:t>
      </w:r>
    </w:p>
    <w:p w14:paraId="246F1A90" w14:textId="77777777" w:rsidR="00192FF8" w:rsidRPr="002B085E" w:rsidRDefault="00192FF8" w:rsidP="00192FF8">
      <w:pPr>
        <w:spacing w:before="211" w:line="254" w:lineRule="auto"/>
        <w:ind w:left="954" w:right="603"/>
        <w:rPr>
          <w:lang w:val="fr-FR"/>
        </w:rPr>
      </w:pPr>
      <w:r w:rsidRPr="0027507E">
        <w:rPr>
          <w:color w:val="231F20"/>
          <w:lang w:val="fr-FR"/>
        </w:rPr>
        <w:t xml:space="preserve">Source : Mahase, E. (2023). Le Royaume-Uni confirme deux cas d'encéphalite transmise par les tiques contractée dans le pays. </w:t>
      </w:r>
      <w:r w:rsidRPr="004326CE">
        <w:rPr>
          <w:color w:val="231F20"/>
          <w:lang w:val="fr-FR"/>
        </w:rPr>
        <w:t>BMJ</w:t>
      </w:r>
      <w:r w:rsidRPr="002B085E">
        <w:rPr>
          <w:color w:val="231F20"/>
          <w:lang w:val="fr-FR"/>
        </w:rPr>
        <w:t xml:space="preserve">, p. 799. </w:t>
      </w:r>
      <w:hyperlink r:id="rId227">
        <w:r w:rsidRPr="00192FF8">
          <w:rPr>
            <w:b/>
            <w:color w:val="4F81BD" w:themeColor="accent1"/>
            <w:spacing w:val="-2"/>
            <w:lang w:val="fr-FR"/>
          </w:rPr>
          <w:t>https://doi.org/10.1136/</w:t>
        </w:r>
      </w:hyperlink>
      <w:r w:rsidRPr="00192FF8">
        <w:rPr>
          <w:b/>
          <w:color w:val="4F81BD" w:themeColor="accent1"/>
          <w:spacing w:val="-2"/>
          <w:lang w:val="fr-FR"/>
        </w:rPr>
        <w:t xml:space="preserve"> </w:t>
      </w:r>
      <w:hyperlink r:id="rId228">
        <w:r w:rsidRPr="00192FF8">
          <w:rPr>
            <w:b/>
            <w:color w:val="4F81BD" w:themeColor="accent1"/>
            <w:spacing w:val="-2"/>
            <w:lang w:val="fr-FR"/>
          </w:rPr>
          <w:t>bmj.p799</w:t>
        </w:r>
      </w:hyperlink>
    </w:p>
    <w:p w14:paraId="2FE1CE64" w14:textId="0A2850D2" w:rsidR="00192FF8" w:rsidRDefault="00192FF8" w:rsidP="00192FF8">
      <w:pPr>
        <w:spacing w:before="211" w:line="254" w:lineRule="auto"/>
        <w:ind w:left="954" w:right="603"/>
        <w:rPr>
          <w:color w:val="231F20"/>
          <w:lang w:val="fr-FR"/>
        </w:rPr>
      </w:pPr>
      <w:r>
        <w:rPr>
          <w:noProof/>
          <w:lang w:val="en-GB" w:eastAsia="en-GB"/>
        </w:rPr>
        <mc:AlternateContent>
          <mc:Choice Requires="wpg">
            <w:drawing>
              <wp:anchor distT="0" distB="0" distL="0" distR="0" simplePos="0" relativeHeight="251906560" behindDoc="1" locked="0" layoutInCell="1" allowOverlap="1" wp14:anchorId="08DEA11C" wp14:editId="5FD75349">
                <wp:simplePos x="0" y="0"/>
                <wp:positionH relativeFrom="page">
                  <wp:posOffset>361507</wp:posOffset>
                </wp:positionH>
                <wp:positionV relativeFrom="page">
                  <wp:posOffset>478465</wp:posOffset>
                </wp:positionV>
                <wp:extent cx="6943725" cy="10331450"/>
                <wp:effectExtent l="0" t="0" r="9525" b="0"/>
                <wp:wrapNone/>
                <wp:docPr id="409"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10331450"/>
                          <a:chOff x="0" y="0"/>
                          <a:chExt cx="6660515" cy="10332012"/>
                        </a:xfrm>
                      </wpg:grpSpPr>
                      <wps:wsp>
                        <wps:cNvPr id="410" name="Graphic 742"/>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411" name="Graphic 743"/>
                        <wps:cNvSpPr/>
                        <wps:spPr>
                          <a:xfrm>
                            <a:off x="0" y="0"/>
                            <a:ext cx="6660515" cy="9346527"/>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412" name="Graphic 744"/>
                        <wps:cNvSpPr/>
                        <wps:spPr>
                          <a:xfrm>
                            <a:off x="241404" y="273914"/>
                            <a:ext cx="6177280" cy="87748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413" name="Graphic 745"/>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414" name="Graphic 746"/>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3AD6048" id="Group 741" o:spid="_x0000_s1026" style="position:absolute;margin-left:28.45pt;margin-top:37.65pt;width:546.75pt;height:813.5pt;z-index:-251409920;mso-wrap-distance-left:0;mso-wrap-distance-right:0;mso-position-horizontal-relative:page;mso-position-vertical-relative:page;mso-width-relative:margin;mso-height-relative:margin"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">
                <v:shape id="Graphic 742"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743" o:spid="_x0000_s1028" style="position:absolute;width:66605;height:9346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744" o:spid="_x0000_s1029" style="position:absolute;left:2414;top:2739;width:61772;height:8774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745"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746"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w10:wrap anchorx="page" anchory="page"/>
              </v:group>
            </w:pict>
          </mc:Fallback>
        </mc:AlternateContent>
      </w:r>
      <w:r w:rsidRPr="00000526">
        <w:rPr>
          <w:noProof/>
          <w:sz w:val="20"/>
          <w:lang w:val="en-GB" w:eastAsia="en-GB"/>
        </w:rPr>
        <mc:AlternateContent>
          <mc:Choice Requires="wps">
            <w:drawing>
              <wp:anchor distT="0" distB="0" distL="0" distR="0" simplePos="0" relativeHeight="251905536" behindDoc="1" locked="0" layoutInCell="1" allowOverlap="1" wp14:anchorId="62A3067D" wp14:editId="233CC3A0">
                <wp:simplePos x="0" y="0"/>
                <wp:positionH relativeFrom="margin">
                  <wp:align>center</wp:align>
                </wp:positionH>
                <wp:positionV relativeFrom="page">
                  <wp:align>center</wp:align>
                </wp:positionV>
                <wp:extent cx="7635833" cy="11033553"/>
                <wp:effectExtent l="0" t="0" r="3810" b="0"/>
                <wp:wrapNone/>
                <wp:docPr id="415"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1033553"/>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3D37881" id="Graphic 523" o:spid="_x0000_s1026" style="position:absolute;margin-left:0;margin-top:0;width:601.25pt;height:868.8pt;z-index:-251410944;visibility:visible;mso-wrap-style:square;mso-width-percent:0;mso-height-percent:0;mso-wrap-distance-left:0;mso-wrap-distance-top:0;mso-wrap-distance-right:0;mso-wrap-distance-bottom:0;mso-position-horizontal:center;mso-position-horizontal-relative:margin;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" path="m7560005,l,,,10692003r7560005,l7560005,xe" fillcolor="#2a62a4" stroked="f">
                <v:path arrowok="t"/>
                <w10:wrap anchorx="margin" anchory="page"/>
              </v:shape>
            </w:pict>
          </mc:Fallback>
        </mc:AlternateContent>
      </w:r>
      <w:r>
        <w:rPr>
          <w:color w:val="231F20"/>
          <w:lang w:val="fr-FR"/>
        </w:rPr>
        <w:tab/>
      </w:r>
    </w:p>
    <w:p w14:paraId="04B7ACB2" w14:textId="77777777" w:rsidR="00192FF8" w:rsidRDefault="00192FF8" w:rsidP="00192FF8">
      <w:pPr>
        <w:pStyle w:val="Titre8"/>
        <w:spacing w:before="220" w:line="208" w:lineRule="auto"/>
        <w:ind w:left="1264" w:right="2239"/>
        <w:rPr>
          <w:color w:val="231F20"/>
          <w:lang w:val="fr-FR"/>
        </w:rPr>
      </w:pPr>
    </w:p>
    <w:p w14:paraId="1568DE64" w14:textId="77777777" w:rsidR="00192FF8" w:rsidRDefault="00192FF8" w:rsidP="00192FF8">
      <w:pPr>
        <w:pStyle w:val="Titre8"/>
        <w:spacing w:before="220" w:line="208" w:lineRule="auto"/>
        <w:ind w:left="1264" w:right="2239"/>
        <w:rPr>
          <w:color w:val="231F20"/>
          <w:lang w:val="fr-FR"/>
        </w:rPr>
      </w:pPr>
    </w:p>
    <w:p w14:paraId="73285EDE" w14:textId="77777777" w:rsidR="00192FF8" w:rsidRPr="00995C38" w:rsidRDefault="00192FF8" w:rsidP="00192FF8">
      <w:pPr>
        <w:spacing w:before="70"/>
        <w:ind w:left="1219"/>
        <w:rPr>
          <w:sz w:val="20"/>
          <w:lang w:val="fr-FR"/>
        </w:rPr>
      </w:pPr>
    </w:p>
    <w:p w14:paraId="0C7AD5B3" w14:textId="77777777" w:rsidR="00192FF8" w:rsidRPr="0093628C" w:rsidRDefault="00192FF8" w:rsidP="00192FF8">
      <w:pPr>
        <w:spacing w:before="147" w:line="247" w:lineRule="auto"/>
        <w:ind w:left="863" w:right="1342" w:firstLine="356"/>
        <w:rPr>
          <w:color w:val="231F20"/>
          <w:lang w:val="fr-FR"/>
        </w:rPr>
      </w:pPr>
    </w:p>
    <w:p w14:paraId="1705D75C" w14:textId="77777777" w:rsidR="00192FF8" w:rsidRDefault="00192FF8" w:rsidP="00192FF8">
      <w:pPr>
        <w:pStyle w:val="Titre8"/>
        <w:spacing w:before="227"/>
        <w:ind w:left="568" w:firstLine="356"/>
        <w:rPr>
          <w:color w:val="231F20"/>
          <w:spacing w:val="-2"/>
          <w:lang w:val="fr-FR"/>
        </w:rPr>
      </w:pPr>
    </w:p>
    <w:p w14:paraId="2E986EF4" w14:textId="77777777" w:rsidR="00192FF8" w:rsidRDefault="00192FF8" w:rsidP="00192FF8">
      <w:pPr>
        <w:pStyle w:val="Titre8"/>
        <w:spacing w:before="227"/>
        <w:ind w:left="568" w:firstLine="356"/>
        <w:rPr>
          <w:color w:val="231F20"/>
          <w:spacing w:val="-2"/>
          <w:lang w:val="fr-FR"/>
        </w:rPr>
      </w:pPr>
    </w:p>
    <w:p w14:paraId="011DD298" w14:textId="77777777" w:rsidR="00192FF8" w:rsidRDefault="00192FF8" w:rsidP="00192FF8">
      <w:pPr>
        <w:pStyle w:val="Titre8"/>
        <w:spacing w:before="227"/>
        <w:ind w:left="568" w:firstLine="356"/>
        <w:rPr>
          <w:color w:val="231F20"/>
          <w:spacing w:val="-2"/>
          <w:lang w:val="fr-FR"/>
        </w:rPr>
      </w:pPr>
    </w:p>
    <w:p w14:paraId="4E61096A" w14:textId="77777777" w:rsidR="00192FF8" w:rsidRDefault="00192FF8" w:rsidP="00192FF8">
      <w:pPr>
        <w:pStyle w:val="Titre8"/>
        <w:spacing w:before="227"/>
        <w:ind w:left="568" w:firstLine="356"/>
        <w:rPr>
          <w:color w:val="231F20"/>
          <w:spacing w:val="-2"/>
          <w:lang w:val="fr-FR"/>
        </w:rPr>
      </w:pPr>
    </w:p>
    <w:p w14:paraId="1C954D06" w14:textId="77777777" w:rsidR="00192FF8" w:rsidRDefault="00192FF8" w:rsidP="00192FF8">
      <w:pPr>
        <w:pStyle w:val="Titre8"/>
        <w:spacing w:before="227"/>
        <w:ind w:left="568" w:firstLine="356"/>
        <w:rPr>
          <w:color w:val="231F20"/>
          <w:spacing w:val="-2"/>
          <w:lang w:val="fr-FR"/>
        </w:rPr>
      </w:pPr>
    </w:p>
    <w:p w14:paraId="35994953" w14:textId="77777777" w:rsidR="00192FF8" w:rsidRPr="00CE22CB" w:rsidRDefault="00192FF8" w:rsidP="00192FF8">
      <w:pPr>
        <w:pStyle w:val="Titre8"/>
        <w:spacing w:before="228"/>
        <w:ind w:right="83" w:firstLine="285"/>
        <w:rPr>
          <w:color w:val="231F20"/>
          <w:lang w:val="fr-FR"/>
        </w:rPr>
      </w:pPr>
      <w:r w:rsidRPr="00CE22CB">
        <w:rPr>
          <w:color w:val="231F20"/>
          <w:lang w:val="fr-FR"/>
        </w:rPr>
        <w:t>Le lien entre l'urbanisation et la propagation vectorielle</w:t>
      </w:r>
    </w:p>
    <w:p w14:paraId="549EC1CE" w14:textId="77777777" w:rsidR="00192FF8" w:rsidRPr="004326CE" w:rsidRDefault="00192FF8" w:rsidP="00192FF8">
      <w:pPr>
        <w:pStyle w:val="Titre8"/>
        <w:spacing w:before="227"/>
        <w:ind w:left="568" w:firstLine="356"/>
        <w:rPr>
          <w:color w:val="231F20"/>
          <w:spacing w:val="-2"/>
          <w:lang w:val="fr-FR"/>
        </w:rPr>
      </w:pPr>
      <w:r w:rsidRPr="004326CE">
        <w:rPr>
          <w:color w:val="231F20"/>
          <w:spacing w:val="-2"/>
          <w:lang w:val="fr-FR"/>
        </w:rPr>
        <w:t>Guangzhou, Chine</w:t>
      </w:r>
    </w:p>
    <w:p w14:paraId="697DCEB4" w14:textId="77777777" w:rsidR="00192FF8" w:rsidRPr="004326CE" w:rsidRDefault="00192FF8" w:rsidP="00192FF8">
      <w:pPr>
        <w:spacing w:before="211" w:line="254" w:lineRule="auto"/>
        <w:ind w:left="954" w:right="603"/>
        <w:rPr>
          <w:color w:val="231F20"/>
          <w:lang w:val="fr-FR"/>
        </w:rPr>
      </w:pPr>
      <w:r w:rsidRPr="00CE22CB">
        <w:rPr>
          <w:color w:val="231F20"/>
          <w:lang w:val="fr-FR"/>
        </w:rPr>
        <w:t xml:space="preserve">Les chercheurs ont étudié </w:t>
      </w:r>
      <w:r w:rsidRPr="004326CE">
        <w:rPr>
          <w:i/>
          <w:color w:val="231F20"/>
          <w:lang w:val="fr-FR"/>
        </w:rPr>
        <w:t>l’Aedes albopictus</w:t>
      </w:r>
      <w:r w:rsidRPr="004326CE">
        <w:rPr>
          <w:color w:val="231F20"/>
          <w:lang w:val="fr-FR"/>
        </w:rPr>
        <w:t xml:space="preserve"> </w:t>
      </w:r>
      <w:r w:rsidRPr="00CE22CB">
        <w:rPr>
          <w:color w:val="231F20"/>
          <w:lang w:val="fr-FR"/>
        </w:rPr>
        <w:t xml:space="preserve">(moustique tigre asiatique) dans les zones rurales, suburbaines et urbaines de Guangzhou, en Chine, et ont constaté que l'urbanisation augmente la propagation des </w:t>
      </w:r>
      <w:r>
        <w:rPr>
          <w:color w:val="231F20"/>
          <w:lang w:val="fr-FR"/>
        </w:rPr>
        <w:t>infections vectorielles</w:t>
      </w:r>
      <w:r w:rsidRPr="00CE22CB">
        <w:rPr>
          <w:color w:val="231F20"/>
          <w:lang w:val="fr-FR"/>
        </w:rPr>
        <w:t>. Dans les zones urbaines, il y avait un nombre significativement plus important de sites de reproduction, avec une densité nymphale deux fois supérieure et un nombre de moustiques adultes trois fois plus élevé qu'en milieu rural. Les moustiques en ville se sont également développés plus rapidement et ont vécu plus longtemps, augmentant ainsi leurs risques de propagation d</w:t>
      </w:r>
      <w:r>
        <w:rPr>
          <w:color w:val="231F20"/>
          <w:lang w:val="fr-FR"/>
        </w:rPr>
        <w:t>’infections</w:t>
      </w:r>
      <w:r w:rsidRPr="00CE22CB">
        <w:rPr>
          <w:color w:val="231F20"/>
          <w:lang w:val="fr-FR"/>
        </w:rPr>
        <w:t xml:space="preserve"> comme la dengue et le chikungunya.</w:t>
      </w:r>
    </w:p>
    <w:p w14:paraId="1A6FCB8D" w14:textId="77777777" w:rsidR="00192FF8" w:rsidRPr="004326CE" w:rsidRDefault="00192FF8" w:rsidP="00192FF8">
      <w:pPr>
        <w:spacing w:before="211" w:line="254" w:lineRule="auto"/>
        <w:ind w:left="954" w:right="603"/>
        <w:rPr>
          <w:color w:val="231F20"/>
          <w:lang w:val="fr-FR"/>
        </w:rPr>
      </w:pPr>
      <w:r w:rsidRPr="00CE22CB">
        <w:rPr>
          <w:color w:val="231F20"/>
          <w:lang w:val="fr-FR"/>
        </w:rPr>
        <w:t>Ces résultats montrent qu'à mesure que les villes grandissent, elles créent davantage de lieux de reproduction pour la prolifération des moustiques, comme plus d'eau</w:t>
      </w:r>
      <w:r>
        <w:rPr>
          <w:color w:val="231F20"/>
          <w:lang w:val="fr-FR"/>
        </w:rPr>
        <w:t xml:space="preserve"> stagnante.</w:t>
      </w:r>
      <w:r w:rsidRPr="004326CE">
        <w:rPr>
          <w:color w:val="231F20"/>
          <w:lang w:val="fr-FR"/>
        </w:rPr>
        <w:t xml:space="preserve"> </w:t>
      </w:r>
      <w:r w:rsidRPr="00CE22CB">
        <w:rPr>
          <w:color w:val="231F20"/>
          <w:lang w:val="fr-FR"/>
        </w:rPr>
        <w:t>Des contenants remplis, des microclimats plus chauds rendent les épidémies plus probables en milieu urbain, sauf si des mesures préventives sont prises.</w:t>
      </w:r>
    </w:p>
    <w:p w14:paraId="4DE092E0" w14:textId="77777777" w:rsidR="00192FF8" w:rsidRPr="004326CE" w:rsidRDefault="00192FF8" w:rsidP="00192FF8">
      <w:pPr>
        <w:spacing w:before="211" w:line="254" w:lineRule="auto"/>
        <w:ind w:left="954" w:right="603"/>
        <w:rPr>
          <w:color w:val="231F20"/>
          <w:lang w:val="fr-FR"/>
        </w:rPr>
      </w:pPr>
      <w:r w:rsidRPr="00CE22CB">
        <w:rPr>
          <w:color w:val="231F20"/>
          <w:lang w:val="fr-FR"/>
        </w:rPr>
        <w:t>Source : Li, Y., Kamara, F., Zhou, G., Puthiyakunnon, S., Li, C., Liu, Y., Zhou, Y., Yao, L., Yan, G., &amp; Chen, X.-G. (2014).</w:t>
      </w:r>
    </w:p>
    <w:p w14:paraId="3B6F6D1F" w14:textId="77777777" w:rsidR="00192FF8" w:rsidRPr="00CE22CB" w:rsidRDefault="00192FF8" w:rsidP="00192FF8">
      <w:pPr>
        <w:spacing w:before="211" w:line="254" w:lineRule="auto"/>
        <w:ind w:left="954" w:right="603"/>
        <w:rPr>
          <w:b/>
          <w:lang w:val="fr-FR"/>
        </w:rPr>
      </w:pPr>
      <w:r w:rsidRPr="00CE22CB">
        <w:rPr>
          <w:color w:val="231F20"/>
          <w:lang w:val="fr-FR"/>
        </w:rPr>
        <w:t xml:space="preserve">L'urbanisation augmente les habitats larvaires </w:t>
      </w:r>
      <w:r w:rsidRPr="004326CE">
        <w:rPr>
          <w:i/>
          <w:color w:val="231F20"/>
          <w:lang w:val="fr-FR"/>
        </w:rPr>
        <w:t>d'Aedes albopictus</w:t>
      </w:r>
      <w:r w:rsidRPr="00CE22CB">
        <w:rPr>
          <w:color w:val="231F20"/>
          <w:lang w:val="fr-FR"/>
        </w:rPr>
        <w:t xml:space="preserve"> et accélère le développement et la survie des moustiques. </w:t>
      </w:r>
      <w:r w:rsidRPr="004326CE">
        <w:rPr>
          <w:color w:val="231F20"/>
          <w:lang w:val="fr-FR"/>
        </w:rPr>
        <w:t>PLoS Négligé des maladies tropicales</w:t>
      </w:r>
      <w:r w:rsidRPr="00CE22CB">
        <w:rPr>
          <w:color w:val="231F20"/>
          <w:lang w:val="fr-FR"/>
        </w:rPr>
        <w:t xml:space="preserve">, 8(11), e3301. </w:t>
      </w:r>
      <w:hyperlink r:id="rId229">
        <w:r w:rsidRPr="00192FF8">
          <w:rPr>
            <w:b/>
            <w:color w:val="4F81BD" w:themeColor="accent1"/>
            <w:lang w:val="fr-FR"/>
          </w:rPr>
          <w:t>https://doi.org/10.1371/</w:t>
        </w:r>
      </w:hyperlink>
      <w:r w:rsidRPr="00192FF8">
        <w:rPr>
          <w:b/>
          <w:color w:val="4F81BD" w:themeColor="accent1"/>
          <w:lang w:val="fr-FR"/>
        </w:rPr>
        <w:t xml:space="preserve"> </w:t>
      </w:r>
      <w:hyperlink r:id="rId230">
        <w:r w:rsidRPr="00192FF8">
          <w:rPr>
            <w:b/>
            <w:color w:val="4F81BD" w:themeColor="accent1"/>
            <w:spacing w:val="-2"/>
            <w:lang w:val="fr-FR"/>
          </w:rPr>
          <w:t>journal.pntd.0003301</w:t>
        </w:r>
      </w:hyperlink>
    </w:p>
    <w:p w14:paraId="3CBA1E9F" w14:textId="77777777" w:rsidR="00192FF8" w:rsidRPr="004326CE" w:rsidRDefault="00192FF8" w:rsidP="00192FF8">
      <w:pPr>
        <w:pStyle w:val="Titre8"/>
        <w:spacing w:before="227"/>
        <w:ind w:left="568" w:firstLine="356"/>
        <w:rPr>
          <w:color w:val="231F20"/>
          <w:spacing w:val="-2"/>
          <w:lang w:val="fr-FR"/>
        </w:rPr>
      </w:pPr>
      <w:r w:rsidRPr="004326CE">
        <w:rPr>
          <w:i/>
          <w:color w:val="231F20"/>
          <w:spacing w:val="-2"/>
          <w:lang w:val="fr-FR"/>
        </w:rPr>
        <w:t>Aedes aegypti</w:t>
      </w:r>
      <w:r w:rsidRPr="004326CE">
        <w:rPr>
          <w:color w:val="231F20"/>
          <w:spacing w:val="-2"/>
          <w:lang w:val="fr-FR"/>
        </w:rPr>
        <w:t xml:space="preserve"> et </w:t>
      </w:r>
      <w:r w:rsidRPr="004326CE">
        <w:rPr>
          <w:i/>
          <w:color w:val="231F20"/>
          <w:spacing w:val="-2"/>
          <w:lang w:val="fr-FR"/>
        </w:rPr>
        <w:t>Aedes albopictus</w:t>
      </w:r>
      <w:r w:rsidRPr="004326CE">
        <w:rPr>
          <w:color w:val="231F20"/>
          <w:spacing w:val="-2"/>
          <w:lang w:val="fr-FR"/>
        </w:rPr>
        <w:t xml:space="preserve"> en Afrique centrale</w:t>
      </w:r>
    </w:p>
    <w:p w14:paraId="4B3583DE" w14:textId="77777777" w:rsidR="00192FF8" w:rsidRPr="004326CE" w:rsidRDefault="00192FF8" w:rsidP="00192FF8">
      <w:pPr>
        <w:spacing w:before="211" w:line="254" w:lineRule="auto"/>
        <w:ind w:left="954" w:right="603"/>
        <w:rPr>
          <w:color w:val="231F20"/>
          <w:lang w:val="fr-FR"/>
        </w:rPr>
      </w:pPr>
      <w:r w:rsidRPr="00140EEE">
        <w:rPr>
          <w:color w:val="231F20"/>
          <w:lang w:val="fr-FR"/>
        </w:rPr>
        <w:t>Les scientifiques ont étudié les moustiques dans six villes du Cameroun pour voir comment l'urbanisation, les précipitations et la température affectent le nombre de</w:t>
      </w:r>
      <w:r>
        <w:rPr>
          <w:color w:val="231F20"/>
          <w:lang w:val="fr-FR"/>
        </w:rPr>
        <w:t xml:space="preserve">s deux espèces </w:t>
      </w:r>
      <w:r w:rsidRPr="00140EEE">
        <w:rPr>
          <w:color w:val="231F20"/>
          <w:lang w:val="fr-FR"/>
        </w:rPr>
        <w:t xml:space="preserve">de moustiques : </w:t>
      </w:r>
      <w:r w:rsidRPr="004326CE">
        <w:rPr>
          <w:i/>
          <w:color w:val="231F20"/>
          <w:lang w:val="fr-FR"/>
        </w:rPr>
        <w:t>Aedes aegypti</w:t>
      </w:r>
      <w:r w:rsidRPr="004326CE">
        <w:rPr>
          <w:color w:val="231F20"/>
          <w:lang w:val="fr-FR"/>
        </w:rPr>
        <w:t xml:space="preserve"> </w:t>
      </w:r>
      <w:r w:rsidRPr="00140EEE">
        <w:rPr>
          <w:color w:val="231F20"/>
          <w:lang w:val="fr-FR"/>
        </w:rPr>
        <w:t xml:space="preserve">et </w:t>
      </w:r>
      <w:r w:rsidRPr="004326CE">
        <w:rPr>
          <w:i/>
          <w:color w:val="231F20"/>
          <w:lang w:val="fr-FR"/>
        </w:rPr>
        <w:t>Aedes albopictus</w:t>
      </w:r>
      <w:r w:rsidRPr="004326CE">
        <w:rPr>
          <w:color w:val="231F20"/>
          <w:lang w:val="fr-FR"/>
        </w:rPr>
        <w:t xml:space="preserve"> </w:t>
      </w:r>
      <w:r w:rsidRPr="000C52EF">
        <w:rPr>
          <w:color w:val="231F20"/>
          <w:lang w:val="fr-FR"/>
        </w:rPr>
        <w:t>(moustique tigre).</w:t>
      </w:r>
      <w:r w:rsidRPr="00140EEE">
        <w:rPr>
          <w:color w:val="231F20"/>
          <w:lang w:val="fr-FR"/>
        </w:rPr>
        <w:t xml:space="preserve"> L'équipe a examiné 63 sites différents, allant des zones forestières aux villes animées, et a attribué à chacun un score de 0 à 100 en</w:t>
      </w:r>
      <w:r>
        <w:rPr>
          <w:color w:val="231F20"/>
          <w:lang w:val="fr-FR"/>
        </w:rPr>
        <w:t xml:space="preserve"> fonction de leur niveau urbain.</w:t>
      </w:r>
    </w:p>
    <w:p w14:paraId="5F10A7C6" w14:textId="77777777" w:rsidR="00192FF8" w:rsidRDefault="00192FF8" w:rsidP="00192FF8">
      <w:pPr>
        <w:spacing w:before="211" w:line="254" w:lineRule="auto"/>
        <w:ind w:left="954" w:right="603"/>
        <w:rPr>
          <w:color w:val="231F20"/>
          <w:lang w:val="fr-FR"/>
        </w:rPr>
      </w:pPr>
      <w:r>
        <w:rPr>
          <w:color w:val="231F20"/>
          <w:lang w:val="fr-FR"/>
        </w:rPr>
        <w:t>L</w:t>
      </w:r>
      <w:r w:rsidRPr="00C23FB2">
        <w:rPr>
          <w:color w:val="231F20"/>
          <w:lang w:val="fr-FR"/>
        </w:rPr>
        <w:t xml:space="preserve">es résultats montrent que l’urbanisation </w:t>
      </w:r>
      <w:r>
        <w:rPr>
          <w:color w:val="231F20"/>
          <w:lang w:val="fr-FR"/>
        </w:rPr>
        <w:t xml:space="preserve">et les précipitations </w:t>
      </w:r>
      <w:r w:rsidRPr="00C23FB2">
        <w:rPr>
          <w:color w:val="231F20"/>
          <w:lang w:val="fr-FR"/>
        </w:rPr>
        <w:t>augmente</w:t>
      </w:r>
      <w:r>
        <w:rPr>
          <w:color w:val="231F20"/>
          <w:lang w:val="fr-FR"/>
        </w:rPr>
        <w:t>nt</w:t>
      </w:r>
      <w:r w:rsidRPr="00C23FB2">
        <w:rPr>
          <w:color w:val="231F20"/>
          <w:lang w:val="fr-FR"/>
        </w:rPr>
        <w:t xml:space="preserve"> constamment l’abondance </w:t>
      </w:r>
      <w:r w:rsidRPr="004326CE">
        <w:rPr>
          <w:i/>
          <w:color w:val="231F20"/>
          <w:lang w:val="fr-FR"/>
        </w:rPr>
        <w:t>d’Ae. aegypti</w:t>
      </w:r>
      <w:r w:rsidRPr="00C23FB2">
        <w:rPr>
          <w:color w:val="231F20"/>
          <w:lang w:val="fr-FR"/>
        </w:rPr>
        <w:t xml:space="preserve"> dans un large éventail d’habitats en Afrique centrale</w:t>
      </w:r>
      <w:r>
        <w:rPr>
          <w:color w:val="231F20"/>
          <w:lang w:val="fr-FR"/>
        </w:rPr>
        <w:t>.</w:t>
      </w:r>
    </w:p>
    <w:p w14:paraId="1D0145C0" w14:textId="77777777" w:rsidR="00192FF8" w:rsidRPr="009B2560" w:rsidRDefault="00192FF8" w:rsidP="00192FF8">
      <w:pPr>
        <w:spacing w:before="211" w:line="254" w:lineRule="auto"/>
        <w:ind w:left="954" w:right="603"/>
        <w:rPr>
          <w:lang w:val="fr-FR"/>
        </w:rPr>
      </w:pPr>
      <w:r w:rsidRPr="00F24B26">
        <w:rPr>
          <w:color w:val="231F20"/>
          <w:lang w:val="en-GB"/>
        </w:rPr>
        <w:t xml:space="preserve">Source: Montgomery, M.J., Harwood, J.F., Yougang, A.P. et al. </w:t>
      </w:r>
      <w:r w:rsidRPr="00140EEE">
        <w:rPr>
          <w:color w:val="231F20"/>
          <w:lang w:val="fr-FR"/>
        </w:rPr>
        <w:t xml:space="preserve">Les effets de l'urbanisation, de la température et des précipitations sur </w:t>
      </w:r>
      <w:r>
        <w:rPr>
          <w:color w:val="231F20"/>
          <w:lang w:val="fr-FR"/>
        </w:rPr>
        <w:t xml:space="preserve">l’abondance des moustiques </w:t>
      </w:r>
      <w:r w:rsidRPr="004326CE">
        <w:rPr>
          <w:i/>
          <w:color w:val="231F20"/>
          <w:lang w:val="fr-FR"/>
        </w:rPr>
        <w:t>Aedes aegypti</w:t>
      </w:r>
      <w:r w:rsidRPr="004326CE">
        <w:rPr>
          <w:color w:val="231F20"/>
          <w:lang w:val="fr-FR"/>
        </w:rPr>
        <w:t xml:space="preserve"> </w:t>
      </w:r>
      <w:r w:rsidRPr="00140EEE">
        <w:rPr>
          <w:color w:val="231F20"/>
          <w:lang w:val="fr-FR"/>
        </w:rPr>
        <w:t xml:space="preserve">et </w:t>
      </w:r>
      <w:r w:rsidRPr="004326CE">
        <w:rPr>
          <w:i/>
          <w:color w:val="231F20"/>
          <w:lang w:val="fr-FR"/>
        </w:rPr>
        <w:t>Aedes albopictus</w:t>
      </w:r>
      <w:r w:rsidRPr="004326CE">
        <w:rPr>
          <w:color w:val="231F20"/>
          <w:lang w:val="fr-FR"/>
        </w:rPr>
        <w:t xml:space="preserve"> </w:t>
      </w:r>
      <w:r w:rsidRPr="00140EEE">
        <w:rPr>
          <w:color w:val="231F20"/>
          <w:lang w:val="fr-FR"/>
        </w:rPr>
        <w:t xml:space="preserve">sur un large gradient latitudinal en Afrique centrale. </w:t>
      </w:r>
      <w:r w:rsidRPr="004326CE">
        <w:rPr>
          <w:color w:val="231F20"/>
          <w:lang w:val="fr-FR"/>
        </w:rPr>
        <w:t xml:space="preserve">Vecteurs parasites </w:t>
      </w:r>
      <w:r w:rsidRPr="009B2560">
        <w:rPr>
          <w:color w:val="231F20"/>
          <w:lang w:val="fr-FR"/>
        </w:rPr>
        <w:t>18, 135</w:t>
      </w:r>
      <w:r w:rsidRPr="004326CE">
        <w:rPr>
          <w:color w:val="231F20"/>
          <w:lang w:val="fr-FR"/>
        </w:rPr>
        <w:t xml:space="preserve"> (2025).</w:t>
      </w:r>
      <w:r w:rsidRPr="009B2560">
        <w:rPr>
          <w:color w:val="231F20"/>
          <w:spacing w:val="-2"/>
          <w:lang w:val="fr-FR"/>
        </w:rPr>
        <w:t xml:space="preserve"> </w:t>
      </w:r>
      <w:hyperlink r:id="rId231">
        <w:r w:rsidRPr="00192FF8">
          <w:rPr>
            <w:b/>
            <w:color w:val="4F81BD" w:themeColor="accent1"/>
            <w:spacing w:val="-2"/>
            <w:lang w:val="fr-FR"/>
          </w:rPr>
          <w:t>https://doi.org/10.1186/</w:t>
        </w:r>
      </w:hyperlink>
      <w:r w:rsidRPr="00192FF8">
        <w:rPr>
          <w:b/>
          <w:color w:val="4F81BD" w:themeColor="accent1"/>
          <w:spacing w:val="-2"/>
          <w:lang w:val="fr-FR"/>
        </w:rPr>
        <w:t xml:space="preserve"> </w:t>
      </w:r>
      <w:hyperlink r:id="rId232">
        <w:r w:rsidRPr="00192FF8">
          <w:rPr>
            <w:b/>
            <w:color w:val="4F81BD" w:themeColor="accent1"/>
            <w:spacing w:val="-2"/>
            <w:lang w:val="fr-FR"/>
          </w:rPr>
          <w:t>s13071-025-06764-5</w:t>
        </w:r>
      </w:hyperlink>
    </w:p>
    <w:p w14:paraId="15995DC5" w14:textId="77777777" w:rsidR="00192FF8" w:rsidRDefault="00192FF8" w:rsidP="00192FF8">
      <w:pPr>
        <w:pStyle w:val="Titre8"/>
        <w:spacing w:before="227"/>
        <w:ind w:left="568" w:firstLine="356"/>
        <w:rPr>
          <w:color w:val="231F20"/>
          <w:spacing w:val="-2"/>
          <w:lang w:val="fr-FR"/>
        </w:rPr>
      </w:pPr>
    </w:p>
    <w:p w14:paraId="17D9538B" w14:textId="7D7CBE31" w:rsidR="00192FF8" w:rsidRDefault="00192FF8" w:rsidP="00192FF8">
      <w:pPr>
        <w:spacing w:before="211" w:line="254" w:lineRule="auto"/>
        <w:ind w:left="954" w:right="603"/>
        <w:rPr>
          <w:color w:val="231F20"/>
          <w:lang w:val="fr-FR"/>
        </w:rPr>
      </w:pPr>
      <w:r>
        <w:rPr>
          <w:noProof/>
          <w:lang w:val="en-GB" w:eastAsia="en-GB"/>
        </w:rPr>
        <mc:AlternateContent>
          <mc:Choice Requires="wpg">
            <w:drawing>
              <wp:anchor distT="0" distB="0" distL="0" distR="0" simplePos="0" relativeHeight="251909632" behindDoc="1" locked="0" layoutInCell="1" allowOverlap="1" wp14:anchorId="78941EB3" wp14:editId="656AC345">
                <wp:simplePos x="0" y="0"/>
                <wp:positionH relativeFrom="page">
                  <wp:posOffset>361507</wp:posOffset>
                </wp:positionH>
                <wp:positionV relativeFrom="page">
                  <wp:posOffset>478465</wp:posOffset>
                </wp:positionV>
                <wp:extent cx="6943725" cy="10331450"/>
                <wp:effectExtent l="0" t="0" r="9525" b="0"/>
                <wp:wrapNone/>
                <wp:docPr id="439"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10331450"/>
                          <a:chOff x="0" y="0"/>
                          <a:chExt cx="6660515" cy="10332012"/>
                        </a:xfrm>
                      </wpg:grpSpPr>
                      <wps:wsp>
                        <wps:cNvPr id="704" name="Graphic 742"/>
                        <wps:cNvSpPr/>
                        <wps:spPr>
                          <a:xfrm>
                            <a:off x="2764802" y="7868212"/>
                            <a:ext cx="3887470" cy="2463800"/>
                          </a:xfrm>
                          <a:custGeom>
                            <a:avLst/>
                            <a:gdLst/>
                            <a:ahLst/>
                            <a:cxnLst/>
                            <a:rect l="l" t="t" r="r" b="b"/>
                            <a:pathLst>
                              <a:path w="3887470" h="2463800">
                                <a:moveTo>
                                  <a:pt x="1872081" y="1505673"/>
                                </a:moveTo>
                                <a:lnTo>
                                  <a:pt x="1867382" y="1456702"/>
                                </a:lnTo>
                                <a:lnTo>
                                  <a:pt x="1853844" y="1411528"/>
                                </a:lnTo>
                                <a:lnTo>
                                  <a:pt x="1832317" y="1370990"/>
                                </a:lnTo>
                                <a:lnTo>
                                  <a:pt x="1803615" y="1335938"/>
                                </a:lnTo>
                                <a:lnTo>
                                  <a:pt x="1768602" y="1307223"/>
                                </a:lnTo>
                                <a:lnTo>
                                  <a:pt x="1728114" y="1285659"/>
                                </a:lnTo>
                                <a:lnTo>
                                  <a:pt x="1682991" y="1272108"/>
                                </a:lnTo>
                                <a:lnTo>
                                  <a:pt x="1634058" y="1267396"/>
                                </a:lnTo>
                                <a:lnTo>
                                  <a:pt x="1585125" y="1272108"/>
                                </a:lnTo>
                                <a:lnTo>
                                  <a:pt x="1539989" y="1285659"/>
                                </a:lnTo>
                                <a:lnTo>
                                  <a:pt x="1499501" y="1307223"/>
                                </a:lnTo>
                                <a:lnTo>
                                  <a:pt x="1464487" y="1335938"/>
                                </a:lnTo>
                                <a:lnTo>
                                  <a:pt x="1435785" y="1370990"/>
                                </a:lnTo>
                                <a:lnTo>
                                  <a:pt x="1414246" y="1411528"/>
                                </a:lnTo>
                                <a:lnTo>
                                  <a:pt x="1400708" y="1456702"/>
                                </a:lnTo>
                                <a:lnTo>
                                  <a:pt x="1396009" y="1505673"/>
                                </a:lnTo>
                                <a:lnTo>
                                  <a:pt x="1400708" y="1554721"/>
                                </a:lnTo>
                                <a:lnTo>
                                  <a:pt x="1414246" y="1599895"/>
                                </a:lnTo>
                                <a:lnTo>
                                  <a:pt x="1435785" y="1640395"/>
                                </a:lnTo>
                                <a:lnTo>
                                  <a:pt x="1464487" y="1675384"/>
                                </a:lnTo>
                                <a:lnTo>
                                  <a:pt x="1499501" y="1704035"/>
                                </a:lnTo>
                                <a:lnTo>
                                  <a:pt x="1539989" y="1725523"/>
                                </a:lnTo>
                                <a:lnTo>
                                  <a:pt x="1585125" y="1739023"/>
                                </a:lnTo>
                                <a:lnTo>
                                  <a:pt x="1634058" y="1743697"/>
                                </a:lnTo>
                                <a:lnTo>
                                  <a:pt x="1682991" y="1739023"/>
                                </a:lnTo>
                                <a:lnTo>
                                  <a:pt x="1728114" y="1725523"/>
                                </a:lnTo>
                                <a:lnTo>
                                  <a:pt x="1768602" y="1704035"/>
                                </a:lnTo>
                                <a:lnTo>
                                  <a:pt x="1803615" y="1675384"/>
                                </a:lnTo>
                                <a:lnTo>
                                  <a:pt x="1832317" y="1640395"/>
                                </a:lnTo>
                                <a:lnTo>
                                  <a:pt x="1853844" y="1599895"/>
                                </a:lnTo>
                                <a:lnTo>
                                  <a:pt x="1867382" y="1554721"/>
                                </a:lnTo>
                                <a:lnTo>
                                  <a:pt x="1872081" y="1505673"/>
                                </a:lnTo>
                                <a:close/>
                              </a:path>
                              <a:path w="3887470" h="2463800">
                                <a:moveTo>
                                  <a:pt x="2871508" y="1870862"/>
                                </a:moveTo>
                                <a:lnTo>
                                  <a:pt x="2865234" y="1824736"/>
                                </a:lnTo>
                                <a:lnTo>
                                  <a:pt x="2847543" y="1783118"/>
                                </a:lnTo>
                                <a:lnTo>
                                  <a:pt x="2820174" y="1747735"/>
                                </a:lnTo>
                                <a:lnTo>
                                  <a:pt x="2784856" y="1720316"/>
                                </a:lnTo>
                                <a:lnTo>
                                  <a:pt x="2743314" y="1702587"/>
                                </a:lnTo>
                                <a:lnTo>
                                  <a:pt x="2697276" y="1696300"/>
                                </a:lnTo>
                                <a:lnTo>
                                  <a:pt x="2651201" y="1702587"/>
                                </a:lnTo>
                                <a:lnTo>
                                  <a:pt x="2609558" y="1720316"/>
                                </a:lnTo>
                                <a:lnTo>
                                  <a:pt x="2574112" y="1747735"/>
                                </a:lnTo>
                                <a:lnTo>
                                  <a:pt x="2546616" y="1783118"/>
                                </a:lnTo>
                                <a:lnTo>
                                  <a:pt x="2528824" y="1824736"/>
                                </a:lnTo>
                                <a:lnTo>
                                  <a:pt x="2522499" y="1870862"/>
                                </a:lnTo>
                                <a:lnTo>
                                  <a:pt x="2528824" y="1916887"/>
                                </a:lnTo>
                                <a:lnTo>
                                  <a:pt x="2546616" y="1958467"/>
                                </a:lnTo>
                                <a:lnTo>
                                  <a:pt x="2574112" y="1993874"/>
                                </a:lnTo>
                                <a:lnTo>
                                  <a:pt x="2609558" y="2021344"/>
                                </a:lnTo>
                                <a:lnTo>
                                  <a:pt x="2651201" y="2039112"/>
                                </a:lnTo>
                                <a:lnTo>
                                  <a:pt x="2697276" y="2045423"/>
                                </a:lnTo>
                                <a:lnTo>
                                  <a:pt x="2743314" y="2039112"/>
                                </a:lnTo>
                                <a:lnTo>
                                  <a:pt x="2784856" y="2021344"/>
                                </a:lnTo>
                                <a:lnTo>
                                  <a:pt x="2820174" y="1993874"/>
                                </a:lnTo>
                                <a:lnTo>
                                  <a:pt x="2847543" y="1958467"/>
                                </a:lnTo>
                                <a:lnTo>
                                  <a:pt x="2865234" y="1916887"/>
                                </a:lnTo>
                                <a:lnTo>
                                  <a:pt x="2871508" y="1870862"/>
                                </a:lnTo>
                                <a:close/>
                              </a:path>
                              <a:path w="3887470" h="2463800">
                                <a:moveTo>
                                  <a:pt x="3887470" y="1130300"/>
                                </a:moveTo>
                                <a:lnTo>
                                  <a:pt x="3883583" y="1079500"/>
                                </a:lnTo>
                                <a:lnTo>
                                  <a:pt x="3863225" y="1041400"/>
                                </a:lnTo>
                                <a:lnTo>
                                  <a:pt x="3835857" y="1003300"/>
                                </a:lnTo>
                                <a:lnTo>
                                  <a:pt x="3802278" y="977900"/>
                                </a:lnTo>
                                <a:lnTo>
                                  <a:pt x="3764267" y="965200"/>
                                </a:lnTo>
                                <a:lnTo>
                                  <a:pt x="3723640" y="952500"/>
                                </a:lnTo>
                                <a:lnTo>
                                  <a:pt x="3641687" y="977900"/>
                                </a:lnTo>
                                <a:lnTo>
                                  <a:pt x="3356546" y="1155700"/>
                                </a:lnTo>
                                <a:lnTo>
                                  <a:pt x="3324644" y="1117600"/>
                                </a:lnTo>
                                <a:lnTo>
                                  <a:pt x="3291446" y="1066800"/>
                                </a:lnTo>
                                <a:lnTo>
                                  <a:pt x="3257042" y="1028700"/>
                                </a:lnTo>
                                <a:lnTo>
                                  <a:pt x="3221520" y="990600"/>
                                </a:lnTo>
                                <a:lnTo>
                                  <a:pt x="3184944" y="952500"/>
                                </a:lnTo>
                                <a:lnTo>
                                  <a:pt x="3147428" y="914400"/>
                                </a:lnTo>
                                <a:lnTo>
                                  <a:pt x="3109049" y="889000"/>
                                </a:lnTo>
                                <a:lnTo>
                                  <a:pt x="3069882" y="850900"/>
                                </a:lnTo>
                                <a:lnTo>
                                  <a:pt x="3056598" y="838200"/>
                                </a:lnTo>
                                <a:lnTo>
                                  <a:pt x="3030029" y="812800"/>
                                </a:lnTo>
                                <a:lnTo>
                                  <a:pt x="2989567" y="787400"/>
                                </a:lnTo>
                                <a:lnTo>
                                  <a:pt x="3066923" y="660400"/>
                                </a:lnTo>
                                <a:lnTo>
                                  <a:pt x="3082848" y="635000"/>
                                </a:lnTo>
                                <a:lnTo>
                                  <a:pt x="3090824" y="622300"/>
                                </a:lnTo>
                                <a:lnTo>
                                  <a:pt x="3098787" y="609600"/>
                                </a:lnTo>
                                <a:lnTo>
                                  <a:pt x="3104045" y="596900"/>
                                </a:lnTo>
                                <a:lnTo>
                                  <a:pt x="3101606" y="596900"/>
                                </a:lnTo>
                                <a:lnTo>
                                  <a:pt x="3121977" y="558800"/>
                                </a:lnTo>
                                <a:lnTo>
                                  <a:pt x="3126206" y="508000"/>
                                </a:lnTo>
                                <a:lnTo>
                                  <a:pt x="3115526" y="457200"/>
                                </a:lnTo>
                                <a:lnTo>
                                  <a:pt x="3091142" y="419100"/>
                                </a:lnTo>
                                <a:lnTo>
                                  <a:pt x="3054299" y="381000"/>
                                </a:lnTo>
                                <a:lnTo>
                                  <a:pt x="3008299" y="368300"/>
                                </a:lnTo>
                                <a:lnTo>
                                  <a:pt x="2959303" y="355600"/>
                                </a:lnTo>
                                <a:lnTo>
                                  <a:pt x="2911868" y="368300"/>
                                </a:lnTo>
                                <a:lnTo>
                                  <a:pt x="2870568" y="393700"/>
                                </a:lnTo>
                                <a:lnTo>
                                  <a:pt x="2839974" y="431800"/>
                                </a:lnTo>
                                <a:lnTo>
                                  <a:pt x="2809506" y="482600"/>
                                </a:lnTo>
                                <a:lnTo>
                                  <a:pt x="2782049" y="520700"/>
                                </a:lnTo>
                                <a:lnTo>
                                  <a:pt x="2757436" y="558800"/>
                                </a:lnTo>
                                <a:lnTo>
                                  <a:pt x="2735478" y="596900"/>
                                </a:lnTo>
                                <a:lnTo>
                                  <a:pt x="2716034" y="622300"/>
                                </a:lnTo>
                                <a:lnTo>
                                  <a:pt x="2666593" y="609600"/>
                                </a:lnTo>
                                <a:lnTo>
                                  <a:pt x="2617330" y="584200"/>
                                </a:lnTo>
                                <a:lnTo>
                                  <a:pt x="2568346" y="571500"/>
                                </a:lnTo>
                                <a:lnTo>
                                  <a:pt x="2519794" y="546100"/>
                                </a:lnTo>
                                <a:lnTo>
                                  <a:pt x="2378037" y="508000"/>
                                </a:lnTo>
                                <a:lnTo>
                                  <a:pt x="2332532" y="495300"/>
                                </a:lnTo>
                                <a:lnTo>
                                  <a:pt x="2288121" y="495300"/>
                                </a:lnTo>
                                <a:lnTo>
                                  <a:pt x="2244941" y="482600"/>
                                </a:lnTo>
                                <a:lnTo>
                                  <a:pt x="2160790" y="482600"/>
                                </a:lnTo>
                                <a:lnTo>
                                  <a:pt x="2133803" y="469900"/>
                                </a:lnTo>
                                <a:lnTo>
                                  <a:pt x="2133803" y="152400"/>
                                </a:lnTo>
                                <a:lnTo>
                                  <a:pt x="2128685" y="114300"/>
                                </a:lnTo>
                                <a:lnTo>
                                  <a:pt x="2113902" y="76200"/>
                                </a:lnTo>
                                <a:lnTo>
                                  <a:pt x="2090318" y="38100"/>
                                </a:lnTo>
                                <a:lnTo>
                                  <a:pt x="2058784" y="12700"/>
                                </a:lnTo>
                                <a:lnTo>
                                  <a:pt x="2020176" y="0"/>
                                </a:lnTo>
                                <a:lnTo>
                                  <a:pt x="1925269" y="0"/>
                                </a:lnTo>
                                <a:lnTo>
                                  <a:pt x="1881771" y="25400"/>
                                </a:lnTo>
                                <a:lnTo>
                                  <a:pt x="1847456" y="63500"/>
                                </a:lnTo>
                                <a:lnTo>
                                  <a:pt x="1824939" y="101600"/>
                                </a:lnTo>
                                <a:lnTo>
                                  <a:pt x="1816862" y="152400"/>
                                </a:lnTo>
                                <a:lnTo>
                                  <a:pt x="1816862" y="482600"/>
                                </a:lnTo>
                                <a:lnTo>
                                  <a:pt x="1733804" y="495300"/>
                                </a:lnTo>
                                <a:lnTo>
                                  <a:pt x="1673098" y="508000"/>
                                </a:lnTo>
                                <a:lnTo>
                                  <a:pt x="1626146" y="508000"/>
                                </a:lnTo>
                                <a:lnTo>
                                  <a:pt x="1617789" y="520700"/>
                                </a:lnTo>
                                <a:lnTo>
                                  <a:pt x="1593659" y="520700"/>
                                </a:lnTo>
                                <a:lnTo>
                                  <a:pt x="1555089" y="533400"/>
                                </a:lnTo>
                                <a:lnTo>
                                  <a:pt x="1503464" y="546100"/>
                                </a:lnTo>
                                <a:lnTo>
                                  <a:pt x="1440154" y="571500"/>
                                </a:lnTo>
                                <a:lnTo>
                                  <a:pt x="1366507" y="596900"/>
                                </a:lnTo>
                                <a:lnTo>
                                  <a:pt x="1283906" y="635000"/>
                                </a:lnTo>
                                <a:lnTo>
                                  <a:pt x="1231747" y="546100"/>
                                </a:lnTo>
                                <a:lnTo>
                                  <a:pt x="1198587" y="495300"/>
                                </a:lnTo>
                                <a:lnTo>
                                  <a:pt x="1180287" y="457200"/>
                                </a:lnTo>
                                <a:lnTo>
                                  <a:pt x="1172743" y="444500"/>
                                </a:lnTo>
                                <a:lnTo>
                                  <a:pt x="1139101" y="406400"/>
                                </a:lnTo>
                                <a:lnTo>
                                  <a:pt x="1097622" y="381000"/>
                                </a:lnTo>
                                <a:lnTo>
                                  <a:pt x="1004709" y="381000"/>
                                </a:lnTo>
                                <a:lnTo>
                                  <a:pt x="960056" y="393700"/>
                                </a:lnTo>
                                <a:lnTo>
                                  <a:pt x="919149" y="431800"/>
                                </a:lnTo>
                                <a:lnTo>
                                  <a:pt x="892378" y="469900"/>
                                </a:lnTo>
                                <a:lnTo>
                                  <a:pt x="880465" y="520700"/>
                                </a:lnTo>
                                <a:lnTo>
                                  <a:pt x="884148" y="558800"/>
                                </a:lnTo>
                                <a:lnTo>
                                  <a:pt x="904163" y="609600"/>
                                </a:lnTo>
                                <a:lnTo>
                                  <a:pt x="937514" y="660400"/>
                                </a:lnTo>
                                <a:lnTo>
                                  <a:pt x="966851" y="723900"/>
                                </a:lnTo>
                                <a:lnTo>
                                  <a:pt x="992454" y="762000"/>
                                </a:lnTo>
                                <a:lnTo>
                                  <a:pt x="1014603" y="800100"/>
                                </a:lnTo>
                                <a:lnTo>
                                  <a:pt x="977963" y="825500"/>
                                </a:lnTo>
                                <a:lnTo>
                                  <a:pt x="941298" y="863600"/>
                                </a:lnTo>
                                <a:lnTo>
                                  <a:pt x="904709" y="889000"/>
                                </a:lnTo>
                                <a:lnTo>
                                  <a:pt x="832243" y="965200"/>
                                </a:lnTo>
                                <a:lnTo>
                                  <a:pt x="796607" y="1003300"/>
                                </a:lnTo>
                                <a:lnTo>
                                  <a:pt x="761530" y="1041400"/>
                                </a:lnTo>
                                <a:lnTo>
                                  <a:pt x="727138" y="1079500"/>
                                </a:lnTo>
                                <a:lnTo>
                                  <a:pt x="693534" y="1130300"/>
                                </a:lnTo>
                                <a:lnTo>
                                  <a:pt x="660857" y="1168400"/>
                                </a:lnTo>
                                <a:lnTo>
                                  <a:pt x="279882" y="952500"/>
                                </a:lnTo>
                                <a:lnTo>
                                  <a:pt x="232562" y="952500"/>
                                </a:lnTo>
                                <a:lnTo>
                                  <a:pt x="186347" y="965200"/>
                                </a:lnTo>
                                <a:lnTo>
                                  <a:pt x="144716" y="990600"/>
                                </a:lnTo>
                                <a:lnTo>
                                  <a:pt x="111137" y="1041400"/>
                                </a:lnTo>
                                <a:lnTo>
                                  <a:pt x="91630" y="1079500"/>
                                </a:lnTo>
                                <a:lnTo>
                                  <a:pt x="89382" y="1130300"/>
                                </a:lnTo>
                                <a:lnTo>
                                  <a:pt x="102412" y="1168400"/>
                                </a:lnTo>
                                <a:lnTo>
                                  <a:pt x="128739" y="1219200"/>
                                </a:lnTo>
                                <a:lnTo>
                                  <a:pt x="166370" y="1244600"/>
                                </a:lnTo>
                                <a:lnTo>
                                  <a:pt x="502488" y="1447800"/>
                                </a:lnTo>
                                <a:lnTo>
                                  <a:pt x="483196" y="1498600"/>
                                </a:lnTo>
                                <a:lnTo>
                                  <a:pt x="465086" y="1536700"/>
                                </a:lnTo>
                                <a:lnTo>
                                  <a:pt x="448208" y="1587500"/>
                                </a:lnTo>
                                <a:lnTo>
                                  <a:pt x="432638" y="1625600"/>
                                </a:lnTo>
                                <a:lnTo>
                                  <a:pt x="418414" y="1676400"/>
                                </a:lnTo>
                                <a:lnTo>
                                  <a:pt x="405612" y="1727200"/>
                                </a:lnTo>
                                <a:lnTo>
                                  <a:pt x="394309" y="1778000"/>
                                </a:lnTo>
                                <a:lnTo>
                                  <a:pt x="384543" y="1828800"/>
                                </a:lnTo>
                                <a:lnTo>
                                  <a:pt x="376402" y="1879600"/>
                                </a:lnTo>
                                <a:lnTo>
                                  <a:pt x="369938" y="1930400"/>
                                </a:lnTo>
                                <a:lnTo>
                                  <a:pt x="105841" y="1930400"/>
                                </a:lnTo>
                                <a:lnTo>
                                  <a:pt x="63309" y="1955800"/>
                                </a:lnTo>
                                <a:lnTo>
                                  <a:pt x="29806" y="1993900"/>
                                </a:lnTo>
                                <a:lnTo>
                                  <a:pt x="7874" y="2044700"/>
                                </a:lnTo>
                                <a:lnTo>
                                  <a:pt x="0" y="2095500"/>
                                </a:lnTo>
                                <a:lnTo>
                                  <a:pt x="8140" y="2146300"/>
                                </a:lnTo>
                                <a:lnTo>
                                  <a:pt x="31089" y="2184400"/>
                                </a:lnTo>
                                <a:lnTo>
                                  <a:pt x="66598" y="2209800"/>
                                </a:lnTo>
                                <a:lnTo>
                                  <a:pt x="112433" y="2235200"/>
                                </a:lnTo>
                                <a:lnTo>
                                  <a:pt x="166370" y="2247900"/>
                                </a:lnTo>
                                <a:lnTo>
                                  <a:pt x="362546" y="2247900"/>
                                </a:lnTo>
                                <a:lnTo>
                                  <a:pt x="367715" y="2298700"/>
                                </a:lnTo>
                                <a:lnTo>
                                  <a:pt x="374713" y="2349500"/>
                                </a:lnTo>
                                <a:lnTo>
                                  <a:pt x="383463" y="2400300"/>
                                </a:lnTo>
                                <a:lnTo>
                                  <a:pt x="393928" y="2451100"/>
                                </a:lnTo>
                                <a:lnTo>
                                  <a:pt x="398221" y="2463787"/>
                                </a:lnTo>
                                <a:lnTo>
                                  <a:pt x="782840" y="2463787"/>
                                </a:lnTo>
                                <a:lnTo>
                                  <a:pt x="769861" y="2413000"/>
                                </a:lnTo>
                                <a:lnTo>
                                  <a:pt x="758710" y="2362200"/>
                                </a:lnTo>
                                <a:lnTo>
                                  <a:pt x="749490" y="2311400"/>
                                </a:lnTo>
                                <a:lnTo>
                                  <a:pt x="742238" y="2260600"/>
                                </a:lnTo>
                                <a:lnTo>
                                  <a:pt x="737019" y="2209800"/>
                                </a:lnTo>
                                <a:lnTo>
                                  <a:pt x="733894" y="2159000"/>
                                </a:lnTo>
                                <a:lnTo>
                                  <a:pt x="732942" y="2108200"/>
                                </a:lnTo>
                                <a:lnTo>
                                  <a:pt x="734225" y="2057400"/>
                                </a:lnTo>
                                <a:lnTo>
                                  <a:pt x="737793" y="2006600"/>
                                </a:lnTo>
                                <a:lnTo>
                                  <a:pt x="743191" y="1955800"/>
                                </a:lnTo>
                                <a:lnTo>
                                  <a:pt x="751065" y="1905000"/>
                                </a:lnTo>
                                <a:lnTo>
                                  <a:pt x="761314" y="1854200"/>
                                </a:lnTo>
                                <a:lnTo>
                                  <a:pt x="773798" y="1790700"/>
                                </a:lnTo>
                                <a:lnTo>
                                  <a:pt x="788390" y="1739900"/>
                                </a:lnTo>
                                <a:lnTo>
                                  <a:pt x="804964" y="1689100"/>
                                </a:lnTo>
                                <a:lnTo>
                                  <a:pt x="823391" y="1651000"/>
                                </a:lnTo>
                                <a:lnTo>
                                  <a:pt x="843559" y="1600200"/>
                                </a:lnTo>
                                <a:lnTo>
                                  <a:pt x="865339" y="1549400"/>
                                </a:lnTo>
                                <a:lnTo>
                                  <a:pt x="888606" y="1511300"/>
                                </a:lnTo>
                                <a:lnTo>
                                  <a:pt x="913231" y="1460500"/>
                                </a:lnTo>
                                <a:lnTo>
                                  <a:pt x="939088" y="1422400"/>
                                </a:lnTo>
                                <a:lnTo>
                                  <a:pt x="966050" y="1384300"/>
                                </a:lnTo>
                                <a:lnTo>
                                  <a:pt x="993990" y="1346200"/>
                                </a:lnTo>
                                <a:lnTo>
                                  <a:pt x="1022794" y="1308100"/>
                                </a:lnTo>
                                <a:lnTo>
                                  <a:pt x="1052334" y="1270000"/>
                                </a:lnTo>
                                <a:lnTo>
                                  <a:pt x="1082484" y="1231900"/>
                                </a:lnTo>
                                <a:lnTo>
                                  <a:pt x="1144092" y="1181100"/>
                                </a:lnTo>
                                <a:lnTo>
                                  <a:pt x="1154493" y="1168400"/>
                                </a:lnTo>
                                <a:lnTo>
                                  <a:pt x="1175308" y="1143000"/>
                                </a:lnTo>
                                <a:lnTo>
                                  <a:pt x="1237932" y="1092200"/>
                                </a:lnTo>
                                <a:lnTo>
                                  <a:pt x="1269098" y="1079500"/>
                                </a:lnTo>
                                <a:lnTo>
                                  <a:pt x="1442313" y="977900"/>
                                </a:lnTo>
                                <a:lnTo>
                                  <a:pt x="1583588" y="914400"/>
                                </a:lnTo>
                                <a:lnTo>
                                  <a:pt x="1678749" y="889000"/>
                                </a:lnTo>
                                <a:lnTo>
                                  <a:pt x="1713623" y="876300"/>
                                </a:lnTo>
                                <a:lnTo>
                                  <a:pt x="1731873" y="876300"/>
                                </a:lnTo>
                                <a:lnTo>
                                  <a:pt x="1757413" y="863600"/>
                                </a:lnTo>
                                <a:lnTo>
                                  <a:pt x="1793125" y="863600"/>
                                </a:lnTo>
                                <a:lnTo>
                                  <a:pt x="1838464" y="850900"/>
                                </a:lnTo>
                                <a:lnTo>
                                  <a:pt x="1892858" y="850900"/>
                                </a:lnTo>
                                <a:lnTo>
                                  <a:pt x="1955736" y="838200"/>
                                </a:lnTo>
                                <a:lnTo>
                                  <a:pt x="2104720" y="838200"/>
                                </a:lnTo>
                                <a:lnTo>
                                  <a:pt x="2189696" y="850900"/>
                                </a:lnTo>
                                <a:lnTo>
                                  <a:pt x="2228507" y="863600"/>
                                </a:lnTo>
                                <a:lnTo>
                                  <a:pt x="2268347" y="863600"/>
                                </a:lnTo>
                                <a:lnTo>
                                  <a:pt x="2309088" y="876300"/>
                                </a:lnTo>
                                <a:lnTo>
                                  <a:pt x="2478113" y="927100"/>
                                </a:lnTo>
                                <a:lnTo>
                                  <a:pt x="2521178" y="952500"/>
                                </a:lnTo>
                                <a:lnTo>
                                  <a:pt x="2564307" y="965200"/>
                                </a:lnTo>
                                <a:lnTo>
                                  <a:pt x="2692514" y="1041400"/>
                                </a:lnTo>
                                <a:lnTo>
                                  <a:pt x="2775635" y="1092200"/>
                                </a:lnTo>
                                <a:lnTo>
                                  <a:pt x="2816072" y="1130300"/>
                                </a:lnTo>
                                <a:lnTo>
                                  <a:pt x="2855569" y="1155700"/>
                                </a:lnTo>
                                <a:lnTo>
                                  <a:pt x="2893974" y="1193800"/>
                                </a:lnTo>
                                <a:lnTo>
                                  <a:pt x="2931160" y="1231900"/>
                                </a:lnTo>
                                <a:lnTo>
                                  <a:pt x="2966986" y="1270000"/>
                                </a:lnTo>
                                <a:lnTo>
                                  <a:pt x="3001314" y="1308100"/>
                                </a:lnTo>
                                <a:lnTo>
                                  <a:pt x="3033992" y="1346200"/>
                                </a:lnTo>
                                <a:lnTo>
                                  <a:pt x="3064878" y="1397000"/>
                                </a:lnTo>
                                <a:lnTo>
                                  <a:pt x="3093847" y="1435100"/>
                                </a:lnTo>
                                <a:lnTo>
                                  <a:pt x="3118650" y="1485900"/>
                                </a:lnTo>
                                <a:lnTo>
                                  <a:pt x="3141751" y="1524000"/>
                                </a:lnTo>
                                <a:lnTo>
                                  <a:pt x="3163112" y="1562100"/>
                                </a:lnTo>
                                <a:lnTo>
                                  <a:pt x="3182721" y="1612900"/>
                                </a:lnTo>
                                <a:lnTo>
                                  <a:pt x="3200552" y="1651000"/>
                                </a:lnTo>
                                <a:lnTo>
                                  <a:pt x="3216592" y="1701800"/>
                                </a:lnTo>
                                <a:lnTo>
                                  <a:pt x="3230803" y="1752600"/>
                                </a:lnTo>
                                <a:lnTo>
                                  <a:pt x="3243173" y="1790700"/>
                                </a:lnTo>
                                <a:lnTo>
                                  <a:pt x="3253689" y="1841500"/>
                                </a:lnTo>
                                <a:lnTo>
                                  <a:pt x="3262312" y="1892300"/>
                                </a:lnTo>
                                <a:lnTo>
                                  <a:pt x="3269018" y="1943100"/>
                                </a:lnTo>
                                <a:lnTo>
                                  <a:pt x="3273806" y="1981200"/>
                                </a:lnTo>
                                <a:lnTo>
                                  <a:pt x="3276638" y="2032000"/>
                                </a:lnTo>
                                <a:lnTo>
                                  <a:pt x="3276638" y="2133600"/>
                                </a:lnTo>
                                <a:lnTo>
                                  <a:pt x="3268967" y="2146300"/>
                                </a:lnTo>
                                <a:lnTo>
                                  <a:pt x="3257537" y="2159000"/>
                                </a:lnTo>
                                <a:lnTo>
                                  <a:pt x="3241687" y="2171700"/>
                                </a:lnTo>
                                <a:lnTo>
                                  <a:pt x="3220783" y="2197100"/>
                                </a:lnTo>
                                <a:lnTo>
                                  <a:pt x="3184004" y="2222500"/>
                                </a:lnTo>
                                <a:lnTo>
                                  <a:pt x="3141065" y="2260600"/>
                                </a:lnTo>
                                <a:lnTo>
                                  <a:pt x="3093516" y="2286000"/>
                                </a:lnTo>
                                <a:lnTo>
                                  <a:pt x="3042869" y="2311400"/>
                                </a:lnTo>
                                <a:lnTo>
                                  <a:pt x="2990697" y="2324100"/>
                                </a:lnTo>
                                <a:lnTo>
                                  <a:pt x="2868384" y="2374900"/>
                                </a:lnTo>
                                <a:lnTo>
                                  <a:pt x="2634323" y="2425700"/>
                                </a:lnTo>
                                <a:lnTo>
                                  <a:pt x="2579179" y="2425700"/>
                                </a:lnTo>
                                <a:lnTo>
                                  <a:pt x="2525801" y="2438400"/>
                                </a:lnTo>
                                <a:lnTo>
                                  <a:pt x="2157463" y="2438400"/>
                                </a:lnTo>
                                <a:lnTo>
                                  <a:pt x="2044433" y="2413000"/>
                                </a:lnTo>
                                <a:lnTo>
                                  <a:pt x="1937943" y="2387600"/>
                                </a:lnTo>
                                <a:lnTo>
                                  <a:pt x="1837563" y="2362200"/>
                                </a:lnTo>
                                <a:lnTo>
                                  <a:pt x="1742833" y="2336800"/>
                                </a:lnTo>
                                <a:lnTo>
                                  <a:pt x="1697443" y="2324100"/>
                                </a:lnTo>
                                <a:lnTo>
                                  <a:pt x="1653298" y="2298700"/>
                                </a:lnTo>
                                <a:lnTo>
                                  <a:pt x="1568500" y="2273300"/>
                                </a:lnTo>
                                <a:lnTo>
                                  <a:pt x="1527746" y="2247900"/>
                                </a:lnTo>
                                <a:lnTo>
                                  <a:pt x="1488008" y="2222500"/>
                                </a:lnTo>
                                <a:lnTo>
                                  <a:pt x="1449235" y="2209800"/>
                                </a:lnTo>
                                <a:lnTo>
                                  <a:pt x="1411363" y="2184400"/>
                                </a:lnTo>
                                <a:lnTo>
                                  <a:pt x="1374343" y="2159000"/>
                                </a:lnTo>
                                <a:lnTo>
                                  <a:pt x="1338122" y="2133600"/>
                                </a:lnTo>
                                <a:lnTo>
                                  <a:pt x="1302626" y="2108200"/>
                                </a:lnTo>
                                <a:lnTo>
                                  <a:pt x="1267815" y="2070100"/>
                                </a:lnTo>
                                <a:lnTo>
                                  <a:pt x="1233627" y="2044700"/>
                                </a:lnTo>
                                <a:lnTo>
                                  <a:pt x="1200010" y="2006600"/>
                                </a:lnTo>
                                <a:lnTo>
                                  <a:pt x="1166901" y="1981200"/>
                                </a:lnTo>
                                <a:lnTo>
                                  <a:pt x="1134249" y="1943100"/>
                                </a:lnTo>
                                <a:lnTo>
                                  <a:pt x="1101991" y="1905000"/>
                                </a:lnTo>
                                <a:lnTo>
                                  <a:pt x="1070076" y="1866900"/>
                                </a:lnTo>
                                <a:lnTo>
                                  <a:pt x="1038453" y="1828800"/>
                                </a:lnTo>
                                <a:lnTo>
                                  <a:pt x="1007059" y="1778000"/>
                                </a:lnTo>
                                <a:lnTo>
                                  <a:pt x="975842" y="1739900"/>
                                </a:lnTo>
                                <a:lnTo>
                                  <a:pt x="981189" y="1778000"/>
                                </a:lnTo>
                                <a:lnTo>
                                  <a:pt x="988060" y="1828800"/>
                                </a:lnTo>
                                <a:lnTo>
                                  <a:pt x="996429" y="1866900"/>
                                </a:lnTo>
                                <a:lnTo>
                                  <a:pt x="1006297" y="1905000"/>
                                </a:lnTo>
                                <a:lnTo>
                                  <a:pt x="1017663" y="1955800"/>
                                </a:lnTo>
                                <a:lnTo>
                                  <a:pt x="1030541" y="1993900"/>
                                </a:lnTo>
                                <a:lnTo>
                                  <a:pt x="1044917" y="2032000"/>
                                </a:lnTo>
                                <a:lnTo>
                                  <a:pt x="1060792" y="2070100"/>
                                </a:lnTo>
                                <a:lnTo>
                                  <a:pt x="1078166" y="2120900"/>
                                </a:lnTo>
                                <a:lnTo>
                                  <a:pt x="1097038" y="2159000"/>
                                </a:lnTo>
                                <a:lnTo>
                                  <a:pt x="1117409" y="2197100"/>
                                </a:lnTo>
                                <a:lnTo>
                                  <a:pt x="1139278" y="2222500"/>
                                </a:lnTo>
                                <a:lnTo>
                                  <a:pt x="1162634" y="2260600"/>
                                </a:lnTo>
                                <a:lnTo>
                                  <a:pt x="1187488" y="2298700"/>
                                </a:lnTo>
                                <a:lnTo>
                                  <a:pt x="1213840" y="2336800"/>
                                </a:lnTo>
                                <a:lnTo>
                                  <a:pt x="1241679" y="2362200"/>
                                </a:lnTo>
                                <a:lnTo>
                                  <a:pt x="1271003" y="2400300"/>
                                </a:lnTo>
                                <a:lnTo>
                                  <a:pt x="1301826" y="2438400"/>
                                </a:lnTo>
                                <a:lnTo>
                                  <a:pt x="1334135" y="2463787"/>
                                </a:lnTo>
                                <a:lnTo>
                                  <a:pt x="3477285" y="2463787"/>
                                </a:lnTo>
                                <a:lnTo>
                                  <a:pt x="3507981" y="2438400"/>
                                </a:lnTo>
                                <a:lnTo>
                                  <a:pt x="3540442" y="2400300"/>
                                </a:lnTo>
                                <a:lnTo>
                                  <a:pt x="3571278" y="2362200"/>
                                </a:lnTo>
                                <a:lnTo>
                                  <a:pt x="3599751" y="2311400"/>
                                </a:lnTo>
                                <a:lnTo>
                                  <a:pt x="3625138" y="2260600"/>
                                </a:lnTo>
                                <a:lnTo>
                                  <a:pt x="3635908" y="2222500"/>
                                </a:lnTo>
                                <a:lnTo>
                                  <a:pt x="3643490" y="2184400"/>
                                </a:lnTo>
                                <a:lnTo>
                                  <a:pt x="3647973" y="2146300"/>
                                </a:lnTo>
                                <a:lnTo>
                                  <a:pt x="3649446" y="2108200"/>
                                </a:lnTo>
                                <a:lnTo>
                                  <a:pt x="3649446" y="2006600"/>
                                </a:lnTo>
                                <a:lnTo>
                                  <a:pt x="3645814" y="1968500"/>
                                </a:lnTo>
                                <a:lnTo>
                                  <a:pt x="3640734" y="1917700"/>
                                </a:lnTo>
                                <a:lnTo>
                                  <a:pt x="3634194" y="1866900"/>
                                </a:lnTo>
                                <a:lnTo>
                                  <a:pt x="3626205" y="1816100"/>
                                </a:lnTo>
                                <a:lnTo>
                                  <a:pt x="3616782" y="1765300"/>
                                </a:lnTo>
                                <a:lnTo>
                                  <a:pt x="3605911" y="1714500"/>
                                </a:lnTo>
                                <a:lnTo>
                                  <a:pt x="3593604" y="1663700"/>
                                </a:lnTo>
                                <a:lnTo>
                                  <a:pt x="3579863" y="1625600"/>
                                </a:lnTo>
                                <a:lnTo>
                                  <a:pt x="3564686" y="1574800"/>
                                </a:lnTo>
                                <a:lnTo>
                                  <a:pt x="3548088" y="1524000"/>
                                </a:lnTo>
                                <a:lnTo>
                                  <a:pt x="3530054" y="1473200"/>
                                </a:lnTo>
                                <a:lnTo>
                                  <a:pt x="3510610" y="1435100"/>
                                </a:lnTo>
                                <a:lnTo>
                                  <a:pt x="3807917" y="1244600"/>
                                </a:lnTo>
                                <a:lnTo>
                                  <a:pt x="3848862" y="1219200"/>
                                </a:lnTo>
                                <a:lnTo>
                                  <a:pt x="3875633" y="1168400"/>
                                </a:lnTo>
                                <a:lnTo>
                                  <a:pt x="3879570" y="1155700"/>
                                </a:lnTo>
                                <a:lnTo>
                                  <a:pt x="3887470" y="1130300"/>
                                </a:lnTo>
                                <a:close/>
                              </a:path>
                            </a:pathLst>
                          </a:custGeom>
                          <a:solidFill>
                            <a:srgbClr val="FFFFFF">
                              <a:alpha val="9999"/>
                            </a:srgbClr>
                          </a:solidFill>
                        </wps:spPr>
                        <wps:bodyPr wrap="square" lIns="0" tIns="0" rIns="0" bIns="0" rtlCol="0">
                          <a:prstTxWarp prst="textNoShape">
                            <a:avLst/>
                          </a:prstTxWarp>
                          <a:noAutofit/>
                        </wps:bodyPr>
                      </wps:wsp>
                      <wps:wsp>
                        <wps:cNvPr id="705" name="Graphic 743"/>
                        <wps:cNvSpPr/>
                        <wps:spPr>
                          <a:xfrm>
                            <a:off x="0" y="0"/>
                            <a:ext cx="6660515" cy="9346527"/>
                          </a:xfrm>
                          <a:custGeom>
                            <a:avLst/>
                            <a:gdLst/>
                            <a:ahLst/>
                            <a:cxnLst/>
                            <a:rect l="l" t="t" r="r" b="b"/>
                            <a:pathLst>
                              <a:path w="6660515" h="9205595">
                                <a:moveTo>
                                  <a:pt x="6408000" y="0"/>
                                </a:moveTo>
                                <a:lnTo>
                                  <a:pt x="252006" y="0"/>
                                </a:lnTo>
                                <a:lnTo>
                                  <a:pt x="206707" y="4060"/>
                                </a:lnTo>
                                <a:lnTo>
                                  <a:pt x="164072" y="15766"/>
                                </a:lnTo>
                                <a:lnTo>
                                  <a:pt x="124813" y="34406"/>
                                </a:lnTo>
                                <a:lnTo>
                                  <a:pt x="89641" y="59268"/>
                                </a:lnTo>
                                <a:lnTo>
                                  <a:pt x="59268" y="89641"/>
                                </a:lnTo>
                                <a:lnTo>
                                  <a:pt x="34406" y="124813"/>
                                </a:lnTo>
                                <a:lnTo>
                                  <a:pt x="15766" y="164072"/>
                                </a:lnTo>
                                <a:lnTo>
                                  <a:pt x="4060" y="206707"/>
                                </a:lnTo>
                                <a:lnTo>
                                  <a:pt x="0" y="252006"/>
                                </a:lnTo>
                                <a:lnTo>
                                  <a:pt x="0" y="8953195"/>
                                </a:lnTo>
                                <a:lnTo>
                                  <a:pt x="4060" y="8998493"/>
                                </a:lnTo>
                                <a:lnTo>
                                  <a:pt x="15766" y="9041128"/>
                                </a:lnTo>
                                <a:lnTo>
                                  <a:pt x="34406" y="9080387"/>
                                </a:lnTo>
                                <a:lnTo>
                                  <a:pt x="59268" y="9115559"/>
                                </a:lnTo>
                                <a:lnTo>
                                  <a:pt x="89641" y="9145932"/>
                                </a:lnTo>
                                <a:lnTo>
                                  <a:pt x="124813" y="9170795"/>
                                </a:lnTo>
                                <a:lnTo>
                                  <a:pt x="164072" y="9189435"/>
                                </a:lnTo>
                                <a:lnTo>
                                  <a:pt x="206707" y="9201141"/>
                                </a:lnTo>
                                <a:lnTo>
                                  <a:pt x="252006" y="9205201"/>
                                </a:lnTo>
                                <a:lnTo>
                                  <a:pt x="6408000" y="9205201"/>
                                </a:lnTo>
                                <a:lnTo>
                                  <a:pt x="6453299" y="9201141"/>
                                </a:lnTo>
                                <a:lnTo>
                                  <a:pt x="6495934" y="9189435"/>
                                </a:lnTo>
                                <a:lnTo>
                                  <a:pt x="6535193" y="9170795"/>
                                </a:lnTo>
                                <a:lnTo>
                                  <a:pt x="6570365" y="9145932"/>
                                </a:lnTo>
                                <a:lnTo>
                                  <a:pt x="6600738" y="9115559"/>
                                </a:lnTo>
                                <a:lnTo>
                                  <a:pt x="6625600" y="9080387"/>
                                </a:lnTo>
                                <a:lnTo>
                                  <a:pt x="6644240" y="9041128"/>
                                </a:lnTo>
                                <a:lnTo>
                                  <a:pt x="6655946" y="8998493"/>
                                </a:lnTo>
                                <a:lnTo>
                                  <a:pt x="6660007" y="8953195"/>
                                </a:lnTo>
                                <a:lnTo>
                                  <a:pt x="6660007" y="252006"/>
                                </a:lnTo>
                                <a:lnTo>
                                  <a:pt x="6655946" y="206707"/>
                                </a:lnTo>
                                <a:lnTo>
                                  <a:pt x="6644240" y="164072"/>
                                </a:lnTo>
                                <a:lnTo>
                                  <a:pt x="6625600" y="124813"/>
                                </a:lnTo>
                                <a:lnTo>
                                  <a:pt x="6600738" y="89641"/>
                                </a:lnTo>
                                <a:lnTo>
                                  <a:pt x="6570365" y="59268"/>
                                </a:lnTo>
                                <a:lnTo>
                                  <a:pt x="6535193" y="34406"/>
                                </a:lnTo>
                                <a:lnTo>
                                  <a:pt x="6495934" y="15766"/>
                                </a:lnTo>
                                <a:lnTo>
                                  <a:pt x="6453299" y="4060"/>
                                </a:lnTo>
                                <a:lnTo>
                                  <a:pt x="6408000" y="0"/>
                                </a:lnTo>
                                <a:close/>
                              </a:path>
                            </a:pathLst>
                          </a:custGeom>
                          <a:solidFill>
                            <a:srgbClr val="FFFFFF"/>
                          </a:solidFill>
                        </wps:spPr>
                        <wps:bodyPr wrap="square" lIns="0" tIns="0" rIns="0" bIns="0" rtlCol="0">
                          <a:prstTxWarp prst="textNoShape">
                            <a:avLst/>
                          </a:prstTxWarp>
                          <a:noAutofit/>
                        </wps:bodyPr>
                      </wps:wsp>
                      <wps:wsp>
                        <wps:cNvPr id="706" name="Graphic 744"/>
                        <wps:cNvSpPr/>
                        <wps:spPr>
                          <a:xfrm>
                            <a:off x="241404" y="273914"/>
                            <a:ext cx="6177280" cy="8774885"/>
                          </a:xfrm>
                          <a:custGeom>
                            <a:avLst/>
                            <a:gdLst/>
                            <a:ahLst/>
                            <a:cxnLst/>
                            <a:rect l="l" t="t" r="r" b="b"/>
                            <a:pathLst>
                              <a:path w="6177280" h="8693785">
                                <a:moveTo>
                                  <a:pt x="108000" y="0"/>
                                </a:moveTo>
                                <a:lnTo>
                                  <a:pt x="65960" y="8486"/>
                                </a:lnTo>
                                <a:lnTo>
                                  <a:pt x="31630" y="31630"/>
                                </a:lnTo>
                                <a:lnTo>
                                  <a:pt x="8486" y="65960"/>
                                </a:lnTo>
                                <a:lnTo>
                                  <a:pt x="0" y="108000"/>
                                </a:lnTo>
                                <a:lnTo>
                                  <a:pt x="0" y="8585314"/>
                                </a:lnTo>
                                <a:lnTo>
                                  <a:pt x="8486" y="8627349"/>
                                </a:lnTo>
                                <a:lnTo>
                                  <a:pt x="31630" y="8661679"/>
                                </a:lnTo>
                                <a:lnTo>
                                  <a:pt x="65960" y="8684826"/>
                                </a:lnTo>
                                <a:lnTo>
                                  <a:pt x="108000" y="8693315"/>
                                </a:lnTo>
                                <a:lnTo>
                                  <a:pt x="6069203" y="8693315"/>
                                </a:lnTo>
                                <a:lnTo>
                                  <a:pt x="6111238" y="8684826"/>
                                </a:lnTo>
                                <a:lnTo>
                                  <a:pt x="6145568" y="8661679"/>
                                </a:lnTo>
                                <a:lnTo>
                                  <a:pt x="6168715" y="8627349"/>
                                </a:lnTo>
                                <a:lnTo>
                                  <a:pt x="6177203" y="8585314"/>
                                </a:lnTo>
                                <a:lnTo>
                                  <a:pt x="6177203" y="108000"/>
                                </a:lnTo>
                                <a:lnTo>
                                  <a:pt x="6168715" y="65960"/>
                                </a:lnTo>
                                <a:lnTo>
                                  <a:pt x="6145568" y="31630"/>
                                </a:lnTo>
                                <a:lnTo>
                                  <a:pt x="6111238" y="8486"/>
                                </a:lnTo>
                                <a:lnTo>
                                  <a:pt x="6069203" y="0"/>
                                </a:lnTo>
                                <a:lnTo>
                                  <a:pt x="108000" y="0"/>
                                </a:lnTo>
                                <a:close/>
                              </a:path>
                            </a:pathLst>
                          </a:custGeom>
                          <a:ln w="50800">
                            <a:solidFill>
                              <a:srgbClr val="2A62A4"/>
                            </a:solidFill>
                            <a:prstDash val="solid"/>
                          </a:ln>
                        </wps:spPr>
                        <wps:bodyPr wrap="square" lIns="0" tIns="0" rIns="0" bIns="0" rtlCol="0">
                          <a:prstTxWarp prst="textNoShape">
                            <a:avLst/>
                          </a:prstTxWarp>
                          <a:noAutofit/>
                        </wps:bodyPr>
                      </wps:wsp>
                      <wps:wsp>
                        <wps:cNvPr id="707" name="Graphic 745"/>
                        <wps:cNvSpPr/>
                        <wps:spPr>
                          <a:xfrm>
                            <a:off x="6097808" y="96004"/>
                            <a:ext cx="467995" cy="467995"/>
                          </a:xfrm>
                          <a:custGeom>
                            <a:avLst/>
                            <a:gdLst/>
                            <a:ahLst/>
                            <a:cxnLst/>
                            <a:rect l="l" t="t" r="r" b="b"/>
                            <a:pathLst>
                              <a:path w="467995" h="467995">
                                <a:moveTo>
                                  <a:pt x="233997" y="0"/>
                                </a:moveTo>
                                <a:lnTo>
                                  <a:pt x="186838" y="4753"/>
                                </a:lnTo>
                                <a:lnTo>
                                  <a:pt x="142914" y="18388"/>
                                </a:lnTo>
                                <a:lnTo>
                                  <a:pt x="103166" y="39962"/>
                                </a:lnTo>
                                <a:lnTo>
                                  <a:pt x="68535" y="68535"/>
                                </a:lnTo>
                                <a:lnTo>
                                  <a:pt x="39962" y="103166"/>
                                </a:lnTo>
                                <a:lnTo>
                                  <a:pt x="18388" y="142914"/>
                                </a:lnTo>
                                <a:lnTo>
                                  <a:pt x="4753" y="186838"/>
                                </a:lnTo>
                                <a:lnTo>
                                  <a:pt x="0" y="233997"/>
                                </a:lnTo>
                                <a:lnTo>
                                  <a:pt x="4753" y="281156"/>
                                </a:lnTo>
                                <a:lnTo>
                                  <a:pt x="18388" y="325080"/>
                                </a:lnTo>
                                <a:lnTo>
                                  <a:pt x="39962" y="364828"/>
                                </a:lnTo>
                                <a:lnTo>
                                  <a:pt x="68535" y="399459"/>
                                </a:lnTo>
                                <a:lnTo>
                                  <a:pt x="103166" y="428032"/>
                                </a:lnTo>
                                <a:lnTo>
                                  <a:pt x="142914" y="449606"/>
                                </a:lnTo>
                                <a:lnTo>
                                  <a:pt x="186838" y="463241"/>
                                </a:lnTo>
                                <a:lnTo>
                                  <a:pt x="233997" y="467995"/>
                                </a:lnTo>
                                <a:lnTo>
                                  <a:pt x="281156" y="463241"/>
                                </a:lnTo>
                                <a:lnTo>
                                  <a:pt x="325080" y="449606"/>
                                </a:lnTo>
                                <a:lnTo>
                                  <a:pt x="364828" y="428032"/>
                                </a:lnTo>
                                <a:lnTo>
                                  <a:pt x="399459" y="399459"/>
                                </a:lnTo>
                                <a:lnTo>
                                  <a:pt x="428032" y="364828"/>
                                </a:lnTo>
                                <a:lnTo>
                                  <a:pt x="449606" y="325080"/>
                                </a:lnTo>
                                <a:lnTo>
                                  <a:pt x="463241" y="281156"/>
                                </a:lnTo>
                                <a:lnTo>
                                  <a:pt x="467995" y="233997"/>
                                </a:lnTo>
                                <a:lnTo>
                                  <a:pt x="463241" y="186838"/>
                                </a:lnTo>
                                <a:lnTo>
                                  <a:pt x="449606" y="142914"/>
                                </a:lnTo>
                                <a:lnTo>
                                  <a:pt x="428032" y="103166"/>
                                </a:lnTo>
                                <a:lnTo>
                                  <a:pt x="399459" y="68535"/>
                                </a:lnTo>
                                <a:lnTo>
                                  <a:pt x="364828" y="39962"/>
                                </a:lnTo>
                                <a:lnTo>
                                  <a:pt x="325080" y="18388"/>
                                </a:lnTo>
                                <a:lnTo>
                                  <a:pt x="281156" y="4753"/>
                                </a:lnTo>
                                <a:lnTo>
                                  <a:pt x="233997" y="0"/>
                                </a:lnTo>
                                <a:close/>
                              </a:path>
                            </a:pathLst>
                          </a:custGeom>
                          <a:solidFill>
                            <a:srgbClr val="2A62A4"/>
                          </a:solidFill>
                        </wps:spPr>
                        <wps:bodyPr wrap="square" lIns="0" tIns="0" rIns="0" bIns="0" rtlCol="0">
                          <a:prstTxWarp prst="textNoShape">
                            <a:avLst/>
                          </a:prstTxWarp>
                          <a:noAutofit/>
                        </wps:bodyPr>
                      </wps:wsp>
                      <wps:wsp>
                        <wps:cNvPr id="708" name="Graphic 746"/>
                        <wps:cNvSpPr/>
                        <wps:spPr>
                          <a:xfrm>
                            <a:off x="6154648" y="143030"/>
                            <a:ext cx="349250" cy="379095"/>
                          </a:xfrm>
                          <a:custGeom>
                            <a:avLst/>
                            <a:gdLst/>
                            <a:ahLst/>
                            <a:cxnLst/>
                            <a:rect l="l" t="t" r="r" b="b"/>
                            <a:pathLst>
                              <a:path w="349250" h="379095">
                                <a:moveTo>
                                  <a:pt x="167119" y="135305"/>
                                </a:moveTo>
                                <a:lnTo>
                                  <a:pt x="165493" y="126911"/>
                                </a:lnTo>
                                <a:lnTo>
                                  <a:pt x="161010" y="120154"/>
                                </a:lnTo>
                                <a:lnTo>
                                  <a:pt x="154266" y="115671"/>
                                </a:lnTo>
                                <a:lnTo>
                                  <a:pt x="145872" y="114033"/>
                                </a:lnTo>
                                <a:lnTo>
                                  <a:pt x="137477" y="115671"/>
                                </a:lnTo>
                                <a:lnTo>
                                  <a:pt x="130733" y="120154"/>
                                </a:lnTo>
                                <a:lnTo>
                                  <a:pt x="126250" y="126911"/>
                                </a:lnTo>
                                <a:lnTo>
                                  <a:pt x="124625" y="135305"/>
                                </a:lnTo>
                                <a:lnTo>
                                  <a:pt x="126250" y="143713"/>
                                </a:lnTo>
                                <a:lnTo>
                                  <a:pt x="130733" y="150456"/>
                                </a:lnTo>
                                <a:lnTo>
                                  <a:pt x="137477" y="154927"/>
                                </a:lnTo>
                                <a:lnTo>
                                  <a:pt x="145872" y="156552"/>
                                </a:lnTo>
                                <a:lnTo>
                                  <a:pt x="154266" y="154927"/>
                                </a:lnTo>
                                <a:lnTo>
                                  <a:pt x="161010" y="150456"/>
                                </a:lnTo>
                                <a:lnTo>
                                  <a:pt x="165493" y="143713"/>
                                </a:lnTo>
                                <a:lnTo>
                                  <a:pt x="167119" y="135305"/>
                                </a:lnTo>
                                <a:close/>
                              </a:path>
                              <a:path w="349250" h="379095">
                                <a:moveTo>
                                  <a:pt x="256349" y="159372"/>
                                </a:moveTo>
                                <a:lnTo>
                                  <a:pt x="249313" y="152323"/>
                                </a:lnTo>
                                <a:lnTo>
                                  <a:pt x="232283" y="152323"/>
                                </a:lnTo>
                                <a:lnTo>
                                  <a:pt x="225196" y="159372"/>
                                </a:lnTo>
                                <a:lnTo>
                                  <a:pt x="225196" y="176415"/>
                                </a:lnTo>
                                <a:lnTo>
                                  <a:pt x="232283" y="183489"/>
                                </a:lnTo>
                                <a:lnTo>
                                  <a:pt x="249313" y="183489"/>
                                </a:lnTo>
                                <a:lnTo>
                                  <a:pt x="256349" y="176415"/>
                                </a:lnTo>
                                <a:lnTo>
                                  <a:pt x="256349" y="167906"/>
                                </a:lnTo>
                                <a:lnTo>
                                  <a:pt x="256349" y="159372"/>
                                </a:lnTo>
                                <a:close/>
                              </a:path>
                              <a:path w="349250" h="379095">
                                <a:moveTo>
                                  <a:pt x="349173" y="99148"/>
                                </a:moveTo>
                                <a:lnTo>
                                  <a:pt x="344881" y="92786"/>
                                </a:lnTo>
                                <a:lnTo>
                                  <a:pt x="340652" y="85737"/>
                                </a:lnTo>
                                <a:lnTo>
                                  <a:pt x="332143" y="83566"/>
                                </a:lnTo>
                                <a:lnTo>
                                  <a:pt x="299643" y="103682"/>
                                </a:lnTo>
                                <a:lnTo>
                                  <a:pt x="292303" y="94157"/>
                                </a:lnTo>
                                <a:lnTo>
                                  <a:pt x="284327" y="85496"/>
                                </a:lnTo>
                                <a:lnTo>
                                  <a:pt x="275805" y="77685"/>
                                </a:lnTo>
                                <a:lnTo>
                                  <a:pt x="266890" y="70700"/>
                                </a:lnTo>
                                <a:lnTo>
                                  <a:pt x="277101" y="53543"/>
                                </a:lnTo>
                                <a:lnTo>
                                  <a:pt x="276885" y="53809"/>
                                </a:lnTo>
                                <a:lnTo>
                                  <a:pt x="281178" y="47447"/>
                                </a:lnTo>
                                <a:lnTo>
                                  <a:pt x="279019" y="38912"/>
                                </a:lnTo>
                                <a:lnTo>
                                  <a:pt x="266268" y="30454"/>
                                </a:lnTo>
                                <a:lnTo>
                                  <a:pt x="257060" y="32588"/>
                                </a:lnTo>
                                <a:lnTo>
                                  <a:pt x="253530" y="38912"/>
                                </a:lnTo>
                                <a:lnTo>
                                  <a:pt x="242468" y="56299"/>
                                </a:lnTo>
                                <a:lnTo>
                                  <a:pt x="196964" y="43421"/>
                                </a:lnTo>
                                <a:lnTo>
                                  <a:pt x="190487" y="42811"/>
                                </a:lnTo>
                                <a:lnTo>
                                  <a:pt x="190487" y="5638"/>
                                </a:lnTo>
                                <a:lnTo>
                                  <a:pt x="184861" y="0"/>
                                </a:lnTo>
                                <a:lnTo>
                                  <a:pt x="168541" y="0"/>
                                </a:lnTo>
                                <a:lnTo>
                                  <a:pt x="162191" y="5638"/>
                                </a:lnTo>
                                <a:lnTo>
                                  <a:pt x="162191" y="43103"/>
                                </a:lnTo>
                                <a:lnTo>
                                  <a:pt x="151053" y="44323"/>
                                </a:lnTo>
                                <a:lnTo>
                                  <a:pt x="144792" y="46418"/>
                                </a:lnTo>
                                <a:lnTo>
                                  <a:pt x="145173" y="46037"/>
                                </a:lnTo>
                                <a:lnTo>
                                  <a:pt x="136664" y="48475"/>
                                </a:lnTo>
                                <a:lnTo>
                                  <a:pt x="127000" y="51777"/>
                                </a:lnTo>
                                <a:lnTo>
                                  <a:pt x="114617" y="57226"/>
                                </a:lnTo>
                                <a:lnTo>
                                  <a:pt x="104698" y="40220"/>
                                </a:lnTo>
                                <a:lnTo>
                                  <a:pt x="100444" y="33972"/>
                                </a:lnTo>
                                <a:lnTo>
                                  <a:pt x="92011" y="31889"/>
                                </a:lnTo>
                                <a:lnTo>
                                  <a:pt x="78613" y="39636"/>
                                </a:lnTo>
                                <a:lnTo>
                                  <a:pt x="76492" y="48171"/>
                                </a:lnTo>
                                <a:lnTo>
                                  <a:pt x="80721" y="54521"/>
                                </a:lnTo>
                                <a:lnTo>
                                  <a:pt x="90576" y="71907"/>
                                </a:lnTo>
                                <a:lnTo>
                                  <a:pt x="82397" y="78486"/>
                                </a:lnTo>
                                <a:lnTo>
                                  <a:pt x="74295" y="86207"/>
                                </a:lnTo>
                                <a:lnTo>
                                  <a:pt x="66446" y="95008"/>
                                </a:lnTo>
                                <a:lnTo>
                                  <a:pt x="59004" y="104800"/>
                                </a:lnTo>
                                <a:lnTo>
                                  <a:pt x="22656" y="83566"/>
                                </a:lnTo>
                                <a:lnTo>
                                  <a:pt x="14147" y="85737"/>
                                </a:lnTo>
                                <a:lnTo>
                                  <a:pt x="9918" y="92786"/>
                                </a:lnTo>
                                <a:lnTo>
                                  <a:pt x="5638" y="99148"/>
                                </a:lnTo>
                                <a:lnTo>
                                  <a:pt x="8509" y="107683"/>
                                </a:lnTo>
                                <a:lnTo>
                                  <a:pt x="14859" y="111912"/>
                                </a:lnTo>
                                <a:lnTo>
                                  <a:pt x="44856" y="129603"/>
                                </a:lnTo>
                                <a:lnTo>
                                  <a:pt x="40741" y="139623"/>
                                </a:lnTo>
                                <a:lnTo>
                                  <a:pt x="37350" y="150114"/>
                                </a:lnTo>
                                <a:lnTo>
                                  <a:pt x="34747" y="161010"/>
                                </a:lnTo>
                                <a:lnTo>
                                  <a:pt x="33032" y="172275"/>
                                </a:lnTo>
                                <a:lnTo>
                                  <a:pt x="13830" y="172148"/>
                                </a:lnTo>
                                <a:lnTo>
                                  <a:pt x="6172" y="172351"/>
                                </a:lnTo>
                                <a:lnTo>
                                  <a:pt x="0" y="179362"/>
                                </a:lnTo>
                                <a:lnTo>
                                  <a:pt x="0" y="194843"/>
                                </a:lnTo>
                                <a:lnTo>
                                  <a:pt x="6337" y="200482"/>
                                </a:lnTo>
                                <a:lnTo>
                                  <a:pt x="32372" y="200494"/>
                                </a:lnTo>
                                <a:lnTo>
                                  <a:pt x="33820" y="212242"/>
                                </a:lnTo>
                                <a:lnTo>
                                  <a:pt x="36245" y="223812"/>
                                </a:lnTo>
                                <a:lnTo>
                                  <a:pt x="39585" y="235153"/>
                                </a:lnTo>
                                <a:lnTo>
                                  <a:pt x="43764" y="246164"/>
                                </a:lnTo>
                                <a:lnTo>
                                  <a:pt x="16268" y="261404"/>
                                </a:lnTo>
                                <a:lnTo>
                                  <a:pt x="9918" y="265709"/>
                                </a:lnTo>
                                <a:lnTo>
                                  <a:pt x="7048" y="274167"/>
                                </a:lnTo>
                                <a:lnTo>
                                  <a:pt x="10629" y="281292"/>
                                </a:lnTo>
                                <a:lnTo>
                                  <a:pt x="14859" y="287629"/>
                                </a:lnTo>
                                <a:lnTo>
                                  <a:pt x="23368" y="290474"/>
                                </a:lnTo>
                                <a:lnTo>
                                  <a:pt x="30467" y="286207"/>
                                </a:lnTo>
                                <a:lnTo>
                                  <a:pt x="57188" y="271335"/>
                                </a:lnTo>
                                <a:lnTo>
                                  <a:pt x="63436" y="280149"/>
                                </a:lnTo>
                                <a:lnTo>
                                  <a:pt x="70205" y="288340"/>
                                </a:lnTo>
                                <a:lnTo>
                                  <a:pt x="77406" y="295821"/>
                                </a:lnTo>
                                <a:lnTo>
                                  <a:pt x="89674" y="306171"/>
                                </a:lnTo>
                                <a:lnTo>
                                  <a:pt x="78676" y="323507"/>
                                </a:lnTo>
                                <a:lnTo>
                                  <a:pt x="81419" y="319506"/>
                                </a:lnTo>
                                <a:lnTo>
                                  <a:pt x="77190" y="325920"/>
                                </a:lnTo>
                                <a:lnTo>
                                  <a:pt x="79311" y="334391"/>
                                </a:lnTo>
                                <a:lnTo>
                                  <a:pt x="92049" y="342912"/>
                                </a:lnTo>
                                <a:lnTo>
                                  <a:pt x="101269" y="341503"/>
                                </a:lnTo>
                                <a:lnTo>
                                  <a:pt x="113906" y="320992"/>
                                </a:lnTo>
                                <a:lnTo>
                                  <a:pt x="128981" y="327253"/>
                                </a:lnTo>
                                <a:lnTo>
                                  <a:pt x="143129" y="331482"/>
                                </a:lnTo>
                                <a:lnTo>
                                  <a:pt x="155854" y="334060"/>
                                </a:lnTo>
                                <a:lnTo>
                                  <a:pt x="166636" y="335394"/>
                                </a:lnTo>
                                <a:lnTo>
                                  <a:pt x="167132" y="364858"/>
                                </a:lnTo>
                                <a:lnTo>
                                  <a:pt x="167830" y="372681"/>
                                </a:lnTo>
                                <a:lnTo>
                                  <a:pt x="174231" y="379031"/>
                                </a:lnTo>
                                <a:lnTo>
                                  <a:pt x="181978" y="379031"/>
                                </a:lnTo>
                                <a:lnTo>
                                  <a:pt x="189788" y="378320"/>
                                </a:lnTo>
                                <a:lnTo>
                                  <a:pt x="196189" y="371970"/>
                                </a:lnTo>
                                <a:lnTo>
                                  <a:pt x="195478" y="364147"/>
                                </a:lnTo>
                                <a:lnTo>
                                  <a:pt x="194983" y="334365"/>
                                </a:lnTo>
                                <a:lnTo>
                                  <a:pt x="208038" y="331978"/>
                                </a:lnTo>
                                <a:lnTo>
                                  <a:pt x="220091" y="328510"/>
                                </a:lnTo>
                                <a:lnTo>
                                  <a:pt x="231152" y="324027"/>
                                </a:lnTo>
                                <a:lnTo>
                                  <a:pt x="241287" y="318592"/>
                                </a:lnTo>
                                <a:lnTo>
                                  <a:pt x="253060" y="337947"/>
                                </a:lnTo>
                                <a:lnTo>
                                  <a:pt x="257073" y="343738"/>
                                </a:lnTo>
                                <a:lnTo>
                                  <a:pt x="265341" y="344766"/>
                                </a:lnTo>
                                <a:lnTo>
                                  <a:pt x="271259" y="341503"/>
                                </a:lnTo>
                                <a:lnTo>
                                  <a:pt x="278320" y="337210"/>
                                </a:lnTo>
                                <a:lnTo>
                                  <a:pt x="280492" y="328739"/>
                                </a:lnTo>
                                <a:lnTo>
                                  <a:pt x="263359" y="300609"/>
                                </a:lnTo>
                                <a:lnTo>
                                  <a:pt x="271348" y="291084"/>
                                </a:lnTo>
                                <a:lnTo>
                                  <a:pt x="278358" y="280720"/>
                                </a:lnTo>
                                <a:lnTo>
                                  <a:pt x="284441" y="269621"/>
                                </a:lnTo>
                                <a:lnTo>
                                  <a:pt x="289636" y="257873"/>
                                </a:lnTo>
                                <a:lnTo>
                                  <a:pt x="263334" y="278599"/>
                                </a:lnTo>
                                <a:lnTo>
                                  <a:pt x="236969" y="292417"/>
                                </a:lnTo>
                                <a:lnTo>
                                  <a:pt x="208089" y="300126"/>
                                </a:lnTo>
                                <a:lnTo>
                                  <a:pt x="174231" y="302514"/>
                                </a:lnTo>
                                <a:lnTo>
                                  <a:pt x="161607" y="301510"/>
                                </a:lnTo>
                                <a:lnTo>
                                  <a:pt x="106248" y="276301"/>
                                </a:lnTo>
                                <a:lnTo>
                                  <a:pt x="75158" y="234505"/>
                                </a:lnTo>
                                <a:lnTo>
                                  <a:pt x="65862" y="179959"/>
                                </a:lnTo>
                                <a:lnTo>
                                  <a:pt x="71475" y="152730"/>
                                </a:lnTo>
                                <a:lnTo>
                                  <a:pt x="97320" y="109994"/>
                                </a:lnTo>
                                <a:lnTo>
                                  <a:pt x="128752" y="87274"/>
                                </a:lnTo>
                                <a:lnTo>
                                  <a:pt x="152984" y="78613"/>
                                </a:lnTo>
                                <a:lnTo>
                                  <a:pt x="155625" y="77787"/>
                                </a:lnTo>
                                <a:lnTo>
                                  <a:pt x="164122" y="76238"/>
                                </a:lnTo>
                                <a:lnTo>
                                  <a:pt x="177660" y="75349"/>
                                </a:lnTo>
                                <a:lnTo>
                                  <a:pt x="195478" y="76517"/>
                                </a:lnTo>
                                <a:lnTo>
                                  <a:pt x="238480" y="91808"/>
                                </a:lnTo>
                                <a:lnTo>
                                  <a:pt x="276199" y="128905"/>
                                </a:lnTo>
                                <a:lnTo>
                                  <a:pt x="291058" y="167894"/>
                                </a:lnTo>
                                <a:lnTo>
                                  <a:pt x="292519" y="182079"/>
                                </a:lnTo>
                                <a:lnTo>
                                  <a:pt x="292519" y="190538"/>
                                </a:lnTo>
                                <a:lnTo>
                                  <a:pt x="291795" y="191998"/>
                                </a:lnTo>
                                <a:lnTo>
                                  <a:pt x="290347" y="194119"/>
                                </a:lnTo>
                                <a:lnTo>
                                  <a:pt x="287528" y="196253"/>
                                </a:lnTo>
                                <a:lnTo>
                                  <a:pt x="282587" y="201180"/>
                                </a:lnTo>
                                <a:lnTo>
                                  <a:pt x="244106" y="214985"/>
                                </a:lnTo>
                                <a:lnTo>
                                  <a:pt x="205536" y="218325"/>
                                </a:lnTo>
                                <a:lnTo>
                                  <a:pt x="192608" y="217474"/>
                                </a:lnTo>
                                <a:lnTo>
                                  <a:pt x="158699" y="209854"/>
                                </a:lnTo>
                                <a:lnTo>
                                  <a:pt x="131102" y="198285"/>
                                </a:lnTo>
                                <a:lnTo>
                                  <a:pt x="107873" y="180733"/>
                                </a:lnTo>
                                <a:lnTo>
                                  <a:pt x="87122" y="155143"/>
                                </a:lnTo>
                                <a:lnTo>
                                  <a:pt x="96253" y="189103"/>
                                </a:lnTo>
                                <a:lnTo>
                                  <a:pt x="116217" y="217487"/>
                                </a:lnTo>
                                <a:lnTo>
                                  <a:pt x="146939" y="238429"/>
                                </a:lnTo>
                                <a:lnTo>
                                  <a:pt x="188379" y="250050"/>
                                </a:lnTo>
                                <a:lnTo>
                                  <a:pt x="204152" y="251409"/>
                                </a:lnTo>
                                <a:lnTo>
                                  <a:pt x="225310" y="251155"/>
                                </a:lnTo>
                                <a:lnTo>
                                  <a:pt x="279730" y="239458"/>
                                </a:lnTo>
                                <a:lnTo>
                                  <a:pt x="315175" y="216763"/>
                                </a:lnTo>
                                <a:lnTo>
                                  <a:pt x="325793" y="193433"/>
                                </a:lnTo>
                                <a:lnTo>
                                  <a:pt x="325793" y="179959"/>
                                </a:lnTo>
                                <a:lnTo>
                                  <a:pt x="324434" y="166662"/>
                                </a:lnTo>
                                <a:lnTo>
                                  <a:pt x="321906" y="153504"/>
                                </a:lnTo>
                                <a:lnTo>
                                  <a:pt x="318223" y="140627"/>
                                </a:lnTo>
                                <a:lnTo>
                                  <a:pt x="313397" y="128130"/>
                                </a:lnTo>
                                <a:lnTo>
                                  <a:pt x="347052" y="107683"/>
                                </a:lnTo>
                                <a:lnTo>
                                  <a:pt x="349173" y="99148"/>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E9AC952" id="Group 741" o:spid="_x0000_s1026" style="position:absolute;margin-left:28.45pt;margin-top:37.65pt;width:546.75pt;height:813.5pt;z-index:-251406848;mso-wrap-distance-left:0;mso-wrap-distance-right:0;mso-position-horizontal-relative:page;mso-position-vertical-relative:page;mso-width-relative:margin;mso-height-relative:margin" coordsize="66605,1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">
                <v:shape id="Graphic 742" o:spid="_x0000_s1027" style="position:absolute;left:27648;top:78682;width:38874;height:24638;visibility:visible;mso-wrap-style:square;v-text-anchor:top" coordsize="3887470,246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" path="m1872081,1505673r-4699,-48971l1853844,1411528r-21527,-40538l1803615,1335938r-35013,-28715l1728114,1285659r-45123,-13551l1634058,1267396r-48933,4712l1539989,1285659r-40488,21564l1464487,1335938r-28702,35052l1414246,1411528r-13538,45174l1396009,1505673r4699,49048l1414246,1599895r21539,40500l1464487,1675384r35014,28651l1539989,1725523r45136,13500l1634058,1743697r48933,-4674l1728114,1725523r40488,-21488l1803615,1675384r28702,-34989l1853844,1599895r13538,-45174l1872081,1505673xem2871508,1870862r-6274,-46126l2847543,1783118r-27369,-35383l2784856,1720316r-41542,-17729l2697276,1696300r-46075,6287l2609558,1720316r-35446,27419l2546616,1783118r-17792,41618l2522499,1870862r6325,46025l2546616,1958467r27496,35407l2609558,2021344r41643,17768l2697276,2045423r46038,-6311l2784856,2021344r35318,-27470l2847543,1958467r17691,-41580l2871508,1870862xem3887470,1130300r-3887,-50800l3863225,1041400r-27368,-38100l3802278,977900r-38011,-12700l3723640,952500r-81953,25400l3356546,1155700r-31902,-38100l3291446,1066800r-34404,-38100l3221520,990600r-36576,-38100l3147428,914400r-38379,-25400l3069882,850900r-13284,-12700l3030029,812800r-40462,-25400l3066923,660400r15925,-25400l3090824,622300r7963,-12700l3104045,596900r-2439,l3121977,558800r4229,-50800l3115526,457200r-24384,-38100l3054299,381000r-46000,-12700l2959303,355600r-47435,12700l2870568,393700r-30594,38100l2809506,482600r-27457,38100l2757436,558800r-21958,38100l2716034,622300r-49441,-12700l2617330,584200r-48984,-12700l2519794,546100,2378037,508000r-45505,-12700l2288121,495300r-43180,-12700l2160790,482600r-26987,-12700l2133803,152400r-5118,-38100l2113902,76200,2090318,38100,2058784,12700,2020176,r-94907,l1881771,25400r-34315,38100l1824939,101600r-8077,50800l1816862,482600r-83058,12700l1673098,508000r-46952,l1617789,520700r-24130,l1555089,533400r-51625,12700l1440154,571500r-73647,25400l1283906,635000r-52159,-88900l1198587,495300r-18300,-38100l1172743,444500r-33642,-38100l1097622,381000r-92913,l960056,393700r-40907,38100l892378,469900r-11913,50800l884148,558800r20015,50800l937514,660400r29337,63500l992454,762000r22149,38100l977963,825500r-36665,38100l904709,889000r-72466,76200l796607,1003300r-35077,38100l727138,1079500r-33604,50800l660857,1168400,279882,952500r-47320,l186347,965200r-41631,25400l111137,1041400r-19507,38100l89382,1130300r13030,38100l128739,1219200r37631,25400l502488,1447800r-19292,50800l465086,1536700r-16878,50800l432638,1625600r-14224,50800l405612,1727200r-11303,50800l384543,1828800r-8141,50800l369938,1930400r-264097,l63309,1955800r-33503,38100l7874,2044700,,2095500r8140,50800l31089,2184400r35509,25400l112433,2235200r53937,12700l362546,2247900r5169,50800l374713,2349500r8750,50800l393928,2451100r4293,12687l782840,2463787r-12979,-50787l758710,2362200r-9220,-50800l742238,2260600r-5219,-50800l733894,2159000r-952,-50800l734225,2057400r3568,-50800l743191,1955800r7874,-50800l761314,1854200r12484,-63500l788390,1739900r16574,-50800l823391,1651000r20168,-50800l865339,1549400r23267,-38100l913231,1460500r25857,-38100l966050,1384300r27940,-38100l1022794,1308100r29540,-38100l1082484,1231900r61608,-50800l1154493,1168400r20815,-25400l1237932,1092200r31166,-12700l1442313,977900r141275,-63500l1678749,889000r34874,-12700l1731873,876300r25540,-12700l1793125,863600r45339,-12700l1892858,850900r62878,-12700l2104720,838200r84976,12700l2228507,863600r39840,l2309088,876300r169025,50800l2521178,952500r43129,12700l2692514,1041400r83121,50800l2816072,1130300r39497,25400l2893974,1193800r37186,38100l2966986,1270000r34328,38100l3033992,1346200r30886,50800l3093847,1435100r24803,50800l3141751,1524000r21361,38100l3182721,1612900r17831,38100l3216592,1701800r14211,50800l3243173,1790700r10516,50800l3262312,1892300r6706,50800l3273806,1981200r2832,50800l3276638,2133600r-7671,12700l3257537,2159000r-15850,12700l3220783,2197100r-36779,25400l3141065,2260600r-47549,25400l3042869,2311400r-52172,12700l2868384,2374900r-234061,50800l2579179,2425700r-53378,12700l2157463,2438400r-113030,-25400l1937943,2387600r-100380,-25400l1742833,2336800r-45390,-12700l1653298,2298700r-84798,-25400l1527746,2247900r-39738,-25400l1449235,2209800r-37872,-25400l1374343,2159000r-36221,-25400l1302626,2108200r-34811,-38100l1233627,2044700r-33617,-38100l1166901,1981200r-32652,-38100l1101991,1905000r-31915,-38100l1038453,1828800r-31394,-50800l975842,1739900r5347,38100l988060,1828800r8369,38100l1006297,1905000r11366,50800l1030541,1993900r14376,38100l1060792,2070100r17374,50800l1097038,2159000r20371,38100l1139278,2222500r23356,38100l1187488,2298700r26352,38100l1241679,2362200r29324,38100l1301826,2438400r32309,25387l3477285,2463787r30696,-25387l3540442,2400300r30836,-38100l3599751,2311400r25387,-50800l3635908,2222500r7582,-38100l3647973,2146300r1473,-38100l3649446,2006600r-3632,-38100l3640734,1917700r-6540,-50800l3626205,1816100r-9423,-50800l3605911,1714500r-12307,-50800l3579863,1625600r-15177,-50800l3548088,1524000r-18034,-50800l3510610,1435100r297307,-190500l3848862,1219200r26771,-50800l3879570,1155700r7900,-25400xe" stroked="f">
                  <v:fill opacity="6425f"/>
                  <v:path arrowok="t"/>
                </v:shape>
                <v:shape id="Graphic 743" o:spid="_x0000_s1028" style="position:absolute;width:66605;height:93465;visibility:visible;mso-wrap-style:square;v-text-anchor:top" coordsize="6660515,920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" path="m6408000,l252006,,206707,4060,164072,15766,124813,34406,89641,59268,59268,89641,34406,124813,15766,164072,4060,206707,,252006,,8953195r4060,45298l15766,9041128r18640,39259l59268,9115559r30373,30373l124813,9170795r39259,18640l206707,9201141r45299,4060l6408000,9205201r45299,-4060l6495934,9189435r39259,-18640l6570365,9145932r30373,-30373l6625600,9080387r18640,-39259l6655946,8998493r4061,-45298l6660007,252006r-4061,-45299l6644240,164072r-18640,-39259l6600738,89641,6570365,59268,6535193,34406,6495934,15766,6453299,4060,6408000,xe" stroked="f">
                  <v:path arrowok="t"/>
                </v:shape>
                <v:shape id="Graphic 744" o:spid="_x0000_s1029" style="position:absolute;left:2414;top:2739;width:61772;height:87748;visibility:visible;mso-wrap-style:square;v-text-anchor:top" coordsize="6177280,86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" path="m108000,l65960,8486,31630,31630,8486,65960,,108000,,8585314r8486,42035l31630,8661679r34330,23147l108000,8693315r5961203,l6111238,8684826r34330,-23147l6168715,8627349r8488,-42035l6177203,108000r-8488,-42040l6145568,31630,6111238,8486,6069203,,108000,xe" filled="f" strokecolor="#2a62a4" strokeweight="4pt">
                  <v:path arrowok="t"/>
                </v:shape>
                <v:shape id="Graphic 745" o:spid="_x0000_s1030" style="position:absolute;left:60978;top:960;width:4680;height:4679;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" path="m233997,l186838,4753,142914,18388,103166,39962,68535,68535,39962,103166,18388,142914,4753,186838,,233997r4753,47159l18388,325080r21574,39748l68535,399459r34631,28573l142914,449606r43924,13635l233997,467995r47159,-4754l325080,449606r39748,-21574l399459,399459r28573,-34631l449606,325080r13635,-43924l467995,233997r-4754,-47159l449606,142914,428032,103166,399459,68535,364828,39962,325080,18388,281156,4753,233997,xe" fillcolor="#2a62a4" stroked="f">
                  <v:path arrowok="t"/>
                </v:shape>
                <v:shape id="Graphic 746" o:spid="_x0000_s1031" style="position:absolute;left:61546;top:1430;width:3492;height:3791;visibility:visible;mso-wrap-style:square;v-text-anchor:top" coordsize="34925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" path="m167119,135305r-1626,-8394l161010,120154r-6744,-4483l145872,114033r-8395,1638l130733,120154r-4483,6757l124625,135305r1625,8408l130733,150456r6744,4471l145872,156552r8394,-1625l161010,150456r4483,-6743l167119,135305xem256349,159372r-7036,-7049l232283,152323r-7087,7049l225196,176415r7087,7074l249313,183489r7036,-7074l256349,167906r,-8534xem349173,99148r-4292,-6362l340652,85737r-8509,-2171l299643,103682r-7340,-9525l284327,85496r-8522,-7811l266890,70700,277101,53543r-216,266l281178,47447r-2159,-8535l266268,30454r-9208,2134l253530,38912,242468,56299,196964,43421r-6477,-610l190487,5638,184861,,168541,r-6350,5638l162191,43103r-11138,1220l144792,46418r381,-381l136664,48475r-9664,3302l114617,57226,104698,40220r-4254,-6248l92011,31889,78613,39636r-2121,8535l80721,54521r9855,17386l82397,78486r-8102,7721l66446,95008r-7442,9792l22656,83566r-8509,2171l9918,92786,5638,99148r2871,8535l14859,111912r29997,17691l40741,139623r-3391,10491l34747,161010r-1715,11265l13830,172148r-7658,203l,179362r,15481l6337,200482r26035,12l33820,212242r2425,11570l39585,235153r4179,11011l16268,261404r-6350,4305l7048,274167r3581,7125l14859,287629r8509,2845l30467,286207,57188,271335r6248,8814l70205,288340r7201,7481l89674,306171,78676,323507r2743,-4001l77190,325920r2121,8471l92049,342912r9220,-1409l113906,320992r15075,6261l143129,331482r12725,2578l166636,335394r496,29464l167830,372681r6401,6350l181978,379031r7810,-711l196189,371970r-711,-7823l194983,334365r13055,-2387l220091,328510r11061,-4483l241287,318592r11773,19355l257073,343738r8268,1028l271259,341503r7061,-4293l280492,328739,263359,300609r7989,-9525l278358,280720r6083,-11099l289636,257873r-26302,20726l236969,292417r-28880,7709l174231,302514r-12624,-1004l106248,276301,75158,234505,65862,179959r5613,-27229l97320,109994,128752,87274r24232,-8661l155625,77787r8497,-1549l177660,75349r17818,1168l238480,91808r37719,37097l291058,167894r1461,14185l292519,190538r-724,1460l290347,194119r-2819,2134l282587,201180r-38481,13805l205536,218325r-12928,-851l158699,209854,131102,198285,107873,180733,87122,155143r9131,33960l116217,217487r30722,20942l188379,250050r15773,1359l225310,251155r54420,-11697l315175,216763r10618,-23330l325793,179959r-1359,-13297l321906,153504r-3683,-12877l313397,128130r33655,-20447l349173,99148xe" stroked="f">
                  <v:path arrowok="t"/>
                </v:shape>
                <w10:wrap anchorx="page" anchory="page"/>
              </v:group>
            </w:pict>
          </mc:Fallback>
        </mc:AlternateContent>
      </w:r>
      <w:r w:rsidRPr="00000526">
        <w:rPr>
          <w:noProof/>
          <w:sz w:val="20"/>
          <w:lang w:val="en-GB" w:eastAsia="en-GB"/>
        </w:rPr>
        <mc:AlternateContent>
          <mc:Choice Requires="wps">
            <w:drawing>
              <wp:anchor distT="0" distB="0" distL="0" distR="0" simplePos="0" relativeHeight="251908608" behindDoc="1" locked="0" layoutInCell="1" allowOverlap="1" wp14:anchorId="4BD20CDA" wp14:editId="5443D86B">
                <wp:simplePos x="0" y="0"/>
                <wp:positionH relativeFrom="margin">
                  <wp:align>center</wp:align>
                </wp:positionH>
                <wp:positionV relativeFrom="page">
                  <wp:align>center</wp:align>
                </wp:positionV>
                <wp:extent cx="7635833" cy="11033553"/>
                <wp:effectExtent l="0" t="0" r="3810" b="0"/>
                <wp:wrapNone/>
                <wp:docPr id="709"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5833" cy="11033553"/>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62A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B32F08D" id="Graphic 523" o:spid="_x0000_s1026" style="position:absolute;margin-left:0;margin-top:0;width:601.25pt;height:868.8pt;z-index:-251407872;visibility:visible;mso-wrap-style:square;mso-width-percent:0;mso-height-percent:0;mso-wrap-distance-left:0;mso-wrap-distance-top:0;mso-wrap-distance-right:0;mso-wrap-distance-bottom:0;mso-position-horizontal:center;mso-position-horizontal-relative:margin;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" path="m7560005,l,,,10692003r7560005,l7560005,xe" fillcolor="#2a62a4" stroked="f">
                <v:path arrowok="t"/>
                <w10:wrap anchorx="margin" anchory="page"/>
              </v:shape>
            </w:pict>
          </mc:Fallback>
        </mc:AlternateContent>
      </w:r>
      <w:r>
        <w:rPr>
          <w:color w:val="231F20"/>
          <w:lang w:val="fr-FR"/>
        </w:rPr>
        <w:tab/>
      </w:r>
    </w:p>
    <w:p w14:paraId="0766AF6D" w14:textId="77777777" w:rsidR="00192FF8" w:rsidRDefault="00192FF8" w:rsidP="00192FF8">
      <w:pPr>
        <w:pStyle w:val="Titre8"/>
        <w:spacing w:before="220" w:line="208" w:lineRule="auto"/>
        <w:ind w:left="1264" w:right="2239"/>
        <w:rPr>
          <w:color w:val="231F20"/>
          <w:lang w:val="fr-FR"/>
        </w:rPr>
      </w:pPr>
    </w:p>
    <w:p w14:paraId="0964975B" w14:textId="77777777" w:rsidR="00192FF8" w:rsidRDefault="00192FF8" w:rsidP="00192FF8">
      <w:pPr>
        <w:pStyle w:val="Titre8"/>
        <w:spacing w:before="220" w:line="208" w:lineRule="auto"/>
        <w:ind w:left="1264" w:right="2239"/>
        <w:rPr>
          <w:color w:val="231F20"/>
          <w:lang w:val="fr-FR"/>
        </w:rPr>
      </w:pPr>
    </w:p>
    <w:p w14:paraId="26776616" w14:textId="14066814" w:rsidR="00D02043" w:rsidRPr="004D7468" w:rsidRDefault="00D02043" w:rsidP="00192FF8">
      <w:pPr>
        <w:tabs>
          <w:tab w:val="left" w:pos="3660"/>
        </w:tabs>
        <w:spacing w:before="145" w:line="247" w:lineRule="auto"/>
        <w:ind w:right="1412"/>
        <w:jc w:val="both"/>
        <w:rPr>
          <w:lang w:val="fr-FR"/>
        </w:rPr>
        <w:sectPr w:rsidR="00D02043" w:rsidRPr="004D7468" w:rsidSect="0093628C">
          <w:type w:val="continuous"/>
          <w:pgSz w:w="11910" w:h="16840"/>
          <w:pgMar w:top="1640" w:right="425" w:bottom="280" w:left="425" w:header="720" w:footer="720" w:gutter="0"/>
          <w:cols w:space="40"/>
        </w:sectPr>
      </w:pPr>
    </w:p>
    <w:p w14:paraId="442B46E6" w14:textId="7368BC22" w:rsidR="003543A8" w:rsidRPr="006C6C3C" w:rsidRDefault="003543A8">
      <w:pPr>
        <w:rPr>
          <w:b/>
          <w:sz w:val="20"/>
          <w:lang w:val="fr-FR"/>
        </w:rPr>
        <w:sectPr w:rsidR="003543A8" w:rsidRPr="006C6C3C">
          <w:type w:val="continuous"/>
          <w:pgSz w:w="11910" w:h="16840"/>
          <w:pgMar w:top="1640" w:right="425" w:bottom="280" w:left="425" w:header="720" w:footer="720" w:gutter="0"/>
          <w:cols w:space="720"/>
        </w:sectPr>
      </w:pPr>
    </w:p>
    <w:p w14:paraId="5FFC6EEB" w14:textId="6132D41C" w:rsidR="003543A8" w:rsidRPr="006C6C3C" w:rsidRDefault="00627F18">
      <w:pPr>
        <w:pStyle w:val="Corpsdetexte"/>
        <w:rPr>
          <w:b/>
          <w:sz w:val="17"/>
          <w:lang w:val="fr-FR"/>
        </w:rPr>
      </w:pPr>
      <w:r>
        <w:rPr>
          <w:b/>
          <w:noProof/>
          <w:sz w:val="102"/>
          <w:lang w:val="en-GB" w:eastAsia="en-GB"/>
        </w:rPr>
        <mc:AlternateContent>
          <mc:Choice Requires="wpg">
            <w:drawing>
              <wp:anchor distT="0" distB="0" distL="0" distR="0" simplePos="0" relativeHeight="251676160" behindDoc="1" locked="0" layoutInCell="1" allowOverlap="1" wp14:anchorId="2234BEC3" wp14:editId="307CD2BA">
                <wp:simplePos x="0" y="0"/>
                <wp:positionH relativeFrom="page">
                  <wp:posOffset>0</wp:posOffset>
                </wp:positionH>
                <wp:positionV relativeFrom="page">
                  <wp:posOffset>0</wp:posOffset>
                </wp:positionV>
                <wp:extent cx="7560309" cy="10692473"/>
                <wp:effectExtent l="0" t="0" r="3175" b="0"/>
                <wp:wrapNone/>
                <wp:docPr id="764" name="Group 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473"/>
                          <a:chOff x="0" y="0"/>
                          <a:chExt cx="7560309" cy="10692473"/>
                        </a:xfrm>
                      </wpg:grpSpPr>
                      <pic:pic xmlns:pic="http://schemas.openxmlformats.org/drawingml/2006/picture">
                        <pic:nvPicPr>
                          <pic:cNvPr id="765" name="Image 765"/>
                          <pic:cNvPicPr/>
                        </pic:nvPicPr>
                        <pic:blipFill>
                          <a:blip r:embed="rId233" cstate="print"/>
                          <a:stretch>
                            <a:fillRect/>
                          </a:stretch>
                        </pic:blipFill>
                        <pic:spPr>
                          <a:xfrm>
                            <a:off x="0" y="0"/>
                            <a:ext cx="7559992" cy="6807123"/>
                          </a:xfrm>
                          <a:prstGeom prst="rect">
                            <a:avLst/>
                          </a:prstGeom>
                        </pic:spPr>
                      </pic:pic>
                      <wps:wsp>
                        <wps:cNvPr id="766" name="Graphic 766"/>
                        <wps:cNvSpPr/>
                        <wps:spPr>
                          <a:xfrm>
                            <a:off x="0" y="6678003"/>
                            <a:ext cx="7560309" cy="4014470"/>
                          </a:xfrm>
                          <a:custGeom>
                            <a:avLst/>
                            <a:gdLst/>
                            <a:ahLst/>
                            <a:cxnLst/>
                            <a:rect l="l" t="t" r="r" b="b"/>
                            <a:pathLst>
                              <a:path w="7560309" h="4014470">
                                <a:moveTo>
                                  <a:pt x="7559992" y="0"/>
                                </a:moveTo>
                                <a:lnTo>
                                  <a:pt x="0" y="0"/>
                                </a:lnTo>
                                <a:lnTo>
                                  <a:pt x="0" y="4014000"/>
                                </a:lnTo>
                                <a:lnTo>
                                  <a:pt x="7559992" y="4014000"/>
                                </a:lnTo>
                                <a:lnTo>
                                  <a:pt x="7559992" y="0"/>
                                </a:lnTo>
                                <a:close/>
                              </a:path>
                            </a:pathLst>
                          </a:custGeom>
                          <a:solidFill>
                            <a:srgbClr val="2A62A4"/>
                          </a:solidFill>
                        </wps:spPr>
                        <wps:bodyPr wrap="square" lIns="0" tIns="0" rIns="0" bIns="0" rtlCol="0">
                          <a:prstTxWarp prst="textNoShape">
                            <a:avLst/>
                          </a:prstTxWarp>
                          <a:noAutofit/>
                        </wps:bodyPr>
                      </wps:wsp>
                      <pic:pic xmlns:pic="http://schemas.openxmlformats.org/drawingml/2006/picture">
                        <pic:nvPicPr>
                          <pic:cNvPr id="768" name="Image 768"/>
                          <pic:cNvPicPr/>
                        </pic:nvPicPr>
                        <pic:blipFill>
                          <a:blip r:embed="rId234" cstate="print"/>
                          <a:stretch>
                            <a:fillRect/>
                          </a:stretch>
                        </pic:blipFill>
                        <pic:spPr>
                          <a:xfrm>
                            <a:off x="2513605" y="8294184"/>
                            <a:ext cx="220052" cy="220141"/>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39D1D4CD" id="Group 764" o:spid="_x0000_s1026" style="position:absolute;margin-left:0;margin-top:0;width:595.3pt;height:841.95pt;z-index:-251640320;mso-wrap-distance-left:0;mso-wrap-distance-right:0;mso-position-horizontal-relative:page;mso-position-vertical-relative:page" coordsize="75603,1069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">
                <v:shape id="Image 765" o:spid="_x0000_s1027" type="#_x0000_t75" style="position:absolute;width:75599;height:68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">
                  <v:imagedata r:id="rId235" o:title=""/>
                </v:shape>
                <v:shape id="Graphic 766" o:spid="_x0000_s1028" style="position:absolute;top:66780;width:75603;height:40144;visibility:visible;mso-wrap-style:square;v-text-anchor:top" coordsize="7560309,401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" path="m7559992,l,,,4014000r7559992,l7559992,xe" fillcolor="#2a62a4" stroked="f">
                  <v:path arrowok="t"/>
                </v:shape>
                <v:shape id="Image 768" o:spid="_x0000_s1029" type="#_x0000_t75" style="position:absolute;left:25136;top:82941;width:2200;height:2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">
                  <v:imagedata r:id="rId236" o:title=""/>
                </v:shape>
                <w10:wrap anchorx="page" anchory="page"/>
              </v:group>
            </w:pict>
          </mc:Fallback>
        </mc:AlternateContent>
      </w:r>
    </w:p>
    <w:p w14:paraId="3822231C" w14:textId="5AD0B675" w:rsidR="003543A8" w:rsidRPr="006C6C3C" w:rsidRDefault="003543A8">
      <w:pPr>
        <w:pStyle w:val="Corpsdetexte"/>
        <w:rPr>
          <w:b/>
          <w:sz w:val="102"/>
          <w:lang w:val="fr-FR"/>
        </w:rPr>
      </w:pPr>
    </w:p>
    <w:p w14:paraId="10A9CA82" w14:textId="01FFBAF0" w:rsidR="003543A8" w:rsidRPr="006C6C3C" w:rsidRDefault="003543A8">
      <w:pPr>
        <w:pStyle w:val="Corpsdetexte"/>
        <w:rPr>
          <w:b/>
          <w:sz w:val="102"/>
          <w:lang w:val="fr-FR"/>
        </w:rPr>
      </w:pPr>
    </w:p>
    <w:p w14:paraId="5CCA8ED4" w14:textId="77777777" w:rsidR="003543A8" w:rsidRPr="006C6C3C" w:rsidRDefault="003543A8">
      <w:pPr>
        <w:pStyle w:val="Corpsdetexte"/>
        <w:rPr>
          <w:b/>
          <w:sz w:val="102"/>
          <w:lang w:val="fr-FR"/>
        </w:rPr>
      </w:pPr>
    </w:p>
    <w:p w14:paraId="61D63E4B" w14:textId="15009595" w:rsidR="003543A8" w:rsidRPr="006C6C3C" w:rsidRDefault="003543A8">
      <w:pPr>
        <w:pStyle w:val="Corpsdetexte"/>
        <w:rPr>
          <w:b/>
          <w:sz w:val="102"/>
          <w:lang w:val="fr-FR"/>
        </w:rPr>
      </w:pPr>
    </w:p>
    <w:p w14:paraId="7320B6EF" w14:textId="52ED5A1B" w:rsidR="003543A8" w:rsidRPr="006C6C3C" w:rsidRDefault="003543A8">
      <w:pPr>
        <w:pStyle w:val="Corpsdetexte"/>
        <w:rPr>
          <w:b/>
          <w:sz w:val="102"/>
          <w:lang w:val="fr-FR"/>
        </w:rPr>
      </w:pPr>
    </w:p>
    <w:p w14:paraId="4916DA0C" w14:textId="57832C29" w:rsidR="003543A8" w:rsidRPr="006C6C3C" w:rsidRDefault="003543A8">
      <w:pPr>
        <w:pStyle w:val="Corpsdetexte"/>
        <w:rPr>
          <w:b/>
          <w:sz w:val="102"/>
          <w:lang w:val="fr-FR"/>
        </w:rPr>
      </w:pPr>
    </w:p>
    <w:p w14:paraId="73AA0C0C" w14:textId="760020DE" w:rsidR="003543A8" w:rsidRDefault="00105122" w:rsidP="00627F18">
      <w:pPr>
        <w:spacing w:before="48" w:line="249" w:lineRule="auto"/>
        <w:ind w:right="2857"/>
      </w:pPr>
      <w:r w:rsidRPr="00105122">
        <w:rPr>
          <w:b/>
          <w:noProof/>
          <w:sz w:val="102"/>
          <w:lang w:val="en-GB" w:eastAsia="en-GB"/>
        </w:rPr>
        <w:drawing>
          <wp:anchor distT="0" distB="0" distL="114300" distR="114300" simplePos="0" relativeHeight="251678208" behindDoc="0" locked="0" layoutInCell="1" allowOverlap="1" wp14:anchorId="7A0A4868" wp14:editId="3FACE789">
            <wp:simplePos x="0" y="0"/>
            <wp:positionH relativeFrom="column">
              <wp:posOffset>2178050</wp:posOffset>
            </wp:positionH>
            <wp:positionV relativeFrom="paragraph">
              <wp:posOffset>1188720</wp:posOffset>
            </wp:positionV>
            <wp:extent cx="2591435" cy="3313945"/>
            <wp:effectExtent l="0" t="0" r="0" b="1270"/>
            <wp:wrapNone/>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2594847" cy="3318308"/>
                    </a:xfrm>
                    <a:prstGeom prst="rect">
                      <a:avLst/>
                    </a:prstGeom>
                  </pic:spPr>
                </pic:pic>
              </a:graphicData>
            </a:graphic>
            <wp14:sizeRelH relativeFrom="margin">
              <wp14:pctWidth>0</wp14:pctWidth>
            </wp14:sizeRelH>
          </wp:anchor>
        </w:drawing>
      </w:r>
    </w:p>
    <w:sectPr w:rsidR="003543A8">
      <w:pgSz w:w="11910" w:h="16840"/>
      <w:pgMar w:top="1920" w:right="425" w:bottom="280" w:left="42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8C57F1" w14:textId="77777777" w:rsidR="006E65B1" w:rsidRDefault="006E65B1" w:rsidP="00396D81">
      <w:r>
        <w:separator/>
      </w:r>
    </w:p>
  </w:endnote>
  <w:endnote w:type="continuationSeparator" w:id="0">
    <w:p w14:paraId="267590AE" w14:textId="77777777" w:rsidR="006E65B1" w:rsidRDefault="006E65B1" w:rsidP="00396D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B66706" w14:textId="77777777" w:rsidR="006E65B1" w:rsidRDefault="006E65B1" w:rsidP="00396D81">
      <w:r>
        <w:separator/>
      </w:r>
    </w:p>
  </w:footnote>
  <w:footnote w:type="continuationSeparator" w:id="0">
    <w:p w14:paraId="24A6E036" w14:textId="77777777" w:rsidR="006E65B1" w:rsidRDefault="006E65B1" w:rsidP="00396D8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931D9"/>
    <w:multiLevelType w:val="hybridMultilevel"/>
    <w:tmpl w:val="35321E38"/>
    <w:lvl w:ilvl="0" w:tplc="A64A0218">
      <w:start w:val="1"/>
      <w:numFmt w:val="decimal"/>
      <w:lvlText w:val="%1."/>
      <w:lvlJc w:val="left"/>
      <w:pPr>
        <w:ind w:left="713" w:hanging="284"/>
        <w:jc w:val="right"/>
      </w:pPr>
      <w:rPr>
        <w:rFonts w:ascii="Arial" w:eastAsia="Arial" w:hAnsi="Arial" w:cs="Arial" w:hint="default"/>
        <w:b/>
        <w:bCs/>
        <w:i w:val="0"/>
        <w:iCs w:val="0"/>
        <w:color w:val="231F20"/>
        <w:spacing w:val="-3"/>
        <w:w w:val="100"/>
        <w:sz w:val="24"/>
        <w:szCs w:val="24"/>
        <w:lang w:val="en-US" w:eastAsia="en-US" w:bidi="ar-SA"/>
      </w:rPr>
    </w:lvl>
    <w:lvl w:ilvl="1" w:tplc="AB1CDFE4">
      <w:numFmt w:val="bullet"/>
      <w:lvlText w:val="•"/>
      <w:lvlJc w:val="left"/>
      <w:pPr>
        <w:ind w:left="914" w:hanging="284"/>
      </w:pPr>
      <w:rPr>
        <w:rFonts w:hint="default"/>
        <w:lang w:val="en-US" w:eastAsia="en-US" w:bidi="ar-SA"/>
      </w:rPr>
    </w:lvl>
    <w:lvl w:ilvl="2" w:tplc="F1EA33E8">
      <w:numFmt w:val="bullet"/>
      <w:lvlText w:val="•"/>
      <w:lvlJc w:val="left"/>
      <w:pPr>
        <w:ind w:left="1109" w:hanging="284"/>
      </w:pPr>
      <w:rPr>
        <w:rFonts w:hint="default"/>
        <w:lang w:val="en-US" w:eastAsia="en-US" w:bidi="ar-SA"/>
      </w:rPr>
    </w:lvl>
    <w:lvl w:ilvl="3" w:tplc="A560F548">
      <w:numFmt w:val="bullet"/>
      <w:lvlText w:val="•"/>
      <w:lvlJc w:val="left"/>
      <w:pPr>
        <w:ind w:left="1304" w:hanging="284"/>
      </w:pPr>
      <w:rPr>
        <w:rFonts w:hint="default"/>
        <w:lang w:val="en-US" w:eastAsia="en-US" w:bidi="ar-SA"/>
      </w:rPr>
    </w:lvl>
    <w:lvl w:ilvl="4" w:tplc="8A76489C">
      <w:numFmt w:val="bullet"/>
      <w:lvlText w:val="•"/>
      <w:lvlJc w:val="left"/>
      <w:pPr>
        <w:ind w:left="1499" w:hanging="284"/>
      </w:pPr>
      <w:rPr>
        <w:rFonts w:hint="default"/>
        <w:lang w:val="en-US" w:eastAsia="en-US" w:bidi="ar-SA"/>
      </w:rPr>
    </w:lvl>
    <w:lvl w:ilvl="5" w:tplc="1B5A927C">
      <w:numFmt w:val="bullet"/>
      <w:lvlText w:val="•"/>
      <w:lvlJc w:val="left"/>
      <w:pPr>
        <w:ind w:left="1694" w:hanging="284"/>
      </w:pPr>
      <w:rPr>
        <w:rFonts w:hint="default"/>
        <w:lang w:val="en-US" w:eastAsia="en-US" w:bidi="ar-SA"/>
      </w:rPr>
    </w:lvl>
    <w:lvl w:ilvl="6" w:tplc="3A402184">
      <w:numFmt w:val="bullet"/>
      <w:lvlText w:val="•"/>
      <w:lvlJc w:val="left"/>
      <w:pPr>
        <w:ind w:left="1889" w:hanging="284"/>
      </w:pPr>
      <w:rPr>
        <w:rFonts w:hint="default"/>
        <w:lang w:val="en-US" w:eastAsia="en-US" w:bidi="ar-SA"/>
      </w:rPr>
    </w:lvl>
    <w:lvl w:ilvl="7" w:tplc="3FA4DBE6">
      <w:numFmt w:val="bullet"/>
      <w:lvlText w:val="•"/>
      <w:lvlJc w:val="left"/>
      <w:pPr>
        <w:ind w:left="2084" w:hanging="284"/>
      </w:pPr>
      <w:rPr>
        <w:rFonts w:hint="default"/>
        <w:lang w:val="en-US" w:eastAsia="en-US" w:bidi="ar-SA"/>
      </w:rPr>
    </w:lvl>
    <w:lvl w:ilvl="8" w:tplc="BC34C608">
      <w:numFmt w:val="bullet"/>
      <w:lvlText w:val="•"/>
      <w:lvlJc w:val="left"/>
      <w:pPr>
        <w:ind w:left="2279" w:hanging="284"/>
      </w:pPr>
      <w:rPr>
        <w:rFonts w:hint="default"/>
        <w:lang w:val="en-US" w:eastAsia="en-US" w:bidi="ar-SA"/>
      </w:rPr>
    </w:lvl>
  </w:abstractNum>
  <w:abstractNum w:abstractNumId="1" w15:restartNumberingAfterBreak="0">
    <w:nsid w:val="088C1E34"/>
    <w:multiLevelType w:val="hybridMultilevel"/>
    <w:tmpl w:val="F3C8CB76"/>
    <w:lvl w:ilvl="0" w:tplc="07DA8504">
      <w:start w:val="1"/>
      <w:numFmt w:val="decimal"/>
      <w:lvlText w:val="%1."/>
      <w:lvlJc w:val="left"/>
      <w:pPr>
        <w:ind w:left="822" w:hanging="397"/>
      </w:pPr>
      <w:rPr>
        <w:rFonts w:ascii="Arial" w:eastAsia="Arial" w:hAnsi="Arial" w:cs="Arial" w:hint="default"/>
        <w:b/>
        <w:bCs/>
        <w:i w:val="0"/>
        <w:iCs w:val="0"/>
        <w:color w:val="231F20"/>
        <w:spacing w:val="0"/>
        <w:w w:val="96"/>
        <w:sz w:val="28"/>
        <w:szCs w:val="28"/>
        <w:lang w:val="en-US" w:eastAsia="en-US" w:bidi="ar-SA"/>
      </w:rPr>
    </w:lvl>
    <w:lvl w:ilvl="1" w:tplc="904C30AA">
      <w:start w:val="1"/>
      <w:numFmt w:val="decimal"/>
      <w:lvlText w:val="%2."/>
      <w:lvlJc w:val="left"/>
      <w:pPr>
        <w:ind w:left="992" w:hanging="284"/>
        <w:jc w:val="right"/>
      </w:pPr>
      <w:rPr>
        <w:rFonts w:ascii="Arial" w:eastAsia="Arial" w:hAnsi="Arial" w:cs="Arial" w:hint="default"/>
        <w:b/>
        <w:bCs/>
        <w:i w:val="0"/>
        <w:iCs w:val="0"/>
        <w:color w:val="231F20"/>
        <w:spacing w:val="-3"/>
        <w:w w:val="100"/>
        <w:sz w:val="24"/>
        <w:szCs w:val="24"/>
        <w:lang w:val="en-US" w:eastAsia="en-US" w:bidi="ar-SA"/>
      </w:rPr>
    </w:lvl>
    <w:lvl w:ilvl="2" w:tplc="74AEADC6">
      <w:start w:val="1"/>
      <w:numFmt w:val="decimal"/>
      <w:lvlText w:val="%3."/>
      <w:lvlJc w:val="left"/>
      <w:pPr>
        <w:ind w:left="1105" w:hanging="397"/>
      </w:pPr>
      <w:rPr>
        <w:rFonts w:hint="default"/>
        <w:spacing w:val="0"/>
        <w:w w:val="100"/>
        <w:lang w:val="en-US" w:eastAsia="en-US" w:bidi="ar-SA"/>
      </w:rPr>
    </w:lvl>
    <w:lvl w:ilvl="3" w:tplc="F6FCC704">
      <w:numFmt w:val="bullet"/>
      <w:lvlText w:val="•"/>
      <w:lvlJc w:val="left"/>
      <w:pPr>
        <w:ind w:left="1319" w:hanging="397"/>
      </w:pPr>
      <w:rPr>
        <w:rFonts w:hint="default"/>
        <w:lang w:val="en-US" w:eastAsia="en-US" w:bidi="ar-SA"/>
      </w:rPr>
    </w:lvl>
    <w:lvl w:ilvl="4" w:tplc="7FC67040">
      <w:numFmt w:val="bullet"/>
      <w:lvlText w:val="•"/>
      <w:lvlJc w:val="left"/>
      <w:pPr>
        <w:ind w:left="1539" w:hanging="397"/>
      </w:pPr>
      <w:rPr>
        <w:rFonts w:hint="default"/>
        <w:lang w:val="en-US" w:eastAsia="en-US" w:bidi="ar-SA"/>
      </w:rPr>
    </w:lvl>
    <w:lvl w:ilvl="5" w:tplc="A04C1152">
      <w:numFmt w:val="bullet"/>
      <w:lvlText w:val="•"/>
      <w:lvlJc w:val="left"/>
      <w:pPr>
        <w:ind w:left="1759" w:hanging="397"/>
      </w:pPr>
      <w:rPr>
        <w:rFonts w:hint="default"/>
        <w:lang w:val="en-US" w:eastAsia="en-US" w:bidi="ar-SA"/>
      </w:rPr>
    </w:lvl>
    <w:lvl w:ilvl="6" w:tplc="C136DB6C">
      <w:numFmt w:val="bullet"/>
      <w:lvlText w:val="•"/>
      <w:lvlJc w:val="left"/>
      <w:pPr>
        <w:ind w:left="1978" w:hanging="397"/>
      </w:pPr>
      <w:rPr>
        <w:rFonts w:hint="default"/>
        <w:lang w:val="en-US" w:eastAsia="en-US" w:bidi="ar-SA"/>
      </w:rPr>
    </w:lvl>
    <w:lvl w:ilvl="7" w:tplc="6874B9C8">
      <w:numFmt w:val="bullet"/>
      <w:lvlText w:val="•"/>
      <w:lvlJc w:val="left"/>
      <w:pPr>
        <w:ind w:left="2198" w:hanging="397"/>
      </w:pPr>
      <w:rPr>
        <w:rFonts w:hint="default"/>
        <w:lang w:val="en-US" w:eastAsia="en-US" w:bidi="ar-SA"/>
      </w:rPr>
    </w:lvl>
    <w:lvl w:ilvl="8" w:tplc="E0D6015C">
      <w:numFmt w:val="bullet"/>
      <w:lvlText w:val="•"/>
      <w:lvlJc w:val="left"/>
      <w:pPr>
        <w:ind w:left="2418" w:hanging="397"/>
      </w:pPr>
      <w:rPr>
        <w:rFonts w:hint="default"/>
        <w:lang w:val="en-US" w:eastAsia="en-US" w:bidi="ar-SA"/>
      </w:rPr>
    </w:lvl>
  </w:abstractNum>
  <w:abstractNum w:abstractNumId="2" w15:restartNumberingAfterBreak="0">
    <w:nsid w:val="08D5131C"/>
    <w:multiLevelType w:val="hybridMultilevel"/>
    <w:tmpl w:val="B28C1C04"/>
    <w:lvl w:ilvl="0" w:tplc="040C0001">
      <w:start w:val="1"/>
      <w:numFmt w:val="bullet"/>
      <w:lvlText w:val=""/>
      <w:lvlJc w:val="left"/>
      <w:pPr>
        <w:ind w:left="1264" w:hanging="227"/>
      </w:pPr>
      <w:rPr>
        <w:rFonts w:ascii="Symbol" w:hAnsi="Symbol" w:hint="default"/>
        <w:b w:val="0"/>
        <w:bCs w:val="0"/>
        <w:i w:val="0"/>
        <w:iCs w:val="0"/>
        <w:color w:val="1D4073"/>
        <w:spacing w:val="0"/>
        <w:w w:val="100"/>
        <w:sz w:val="22"/>
        <w:szCs w:val="22"/>
        <w:lang w:val="en-US" w:eastAsia="en-US" w:bidi="ar-SA"/>
      </w:rPr>
    </w:lvl>
    <w:lvl w:ilvl="1" w:tplc="F4C48ADE">
      <w:numFmt w:val="bullet"/>
      <w:lvlText w:val="•"/>
      <w:lvlJc w:val="left"/>
      <w:pPr>
        <w:ind w:left="1648" w:hanging="227"/>
      </w:pPr>
      <w:rPr>
        <w:rFonts w:hint="default"/>
        <w:lang w:val="en-US" w:eastAsia="en-US" w:bidi="ar-SA"/>
      </w:rPr>
    </w:lvl>
    <w:lvl w:ilvl="2" w:tplc="CDD01D46">
      <w:numFmt w:val="bullet"/>
      <w:lvlText w:val="•"/>
      <w:lvlJc w:val="left"/>
      <w:pPr>
        <w:ind w:left="2036" w:hanging="227"/>
      </w:pPr>
      <w:rPr>
        <w:rFonts w:hint="default"/>
        <w:lang w:val="en-US" w:eastAsia="en-US" w:bidi="ar-SA"/>
      </w:rPr>
    </w:lvl>
    <w:lvl w:ilvl="3" w:tplc="91FA91E4">
      <w:numFmt w:val="bullet"/>
      <w:lvlText w:val="•"/>
      <w:lvlJc w:val="left"/>
      <w:pPr>
        <w:ind w:left="2424" w:hanging="227"/>
      </w:pPr>
      <w:rPr>
        <w:rFonts w:hint="default"/>
        <w:lang w:val="en-US" w:eastAsia="en-US" w:bidi="ar-SA"/>
      </w:rPr>
    </w:lvl>
    <w:lvl w:ilvl="4" w:tplc="659CA682">
      <w:numFmt w:val="bullet"/>
      <w:lvlText w:val="•"/>
      <w:lvlJc w:val="left"/>
      <w:pPr>
        <w:ind w:left="2813" w:hanging="227"/>
      </w:pPr>
      <w:rPr>
        <w:rFonts w:hint="default"/>
        <w:lang w:val="en-US" w:eastAsia="en-US" w:bidi="ar-SA"/>
      </w:rPr>
    </w:lvl>
    <w:lvl w:ilvl="5" w:tplc="69AC7BD4">
      <w:numFmt w:val="bullet"/>
      <w:lvlText w:val="•"/>
      <w:lvlJc w:val="left"/>
      <w:pPr>
        <w:ind w:left="3201" w:hanging="227"/>
      </w:pPr>
      <w:rPr>
        <w:rFonts w:hint="default"/>
        <w:lang w:val="en-US" w:eastAsia="en-US" w:bidi="ar-SA"/>
      </w:rPr>
    </w:lvl>
    <w:lvl w:ilvl="6" w:tplc="EA22B62A">
      <w:numFmt w:val="bullet"/>
      <w:lvlText w:val="•"/>
      <w:lvlJc w:val="left"/>
      <w:pPr>
        <w:ind w:left="3589" w:hanging="227"/>
      </w:pPr>
      <w:rPr>
        <w:rFonts w:hint="default"/>
        <w:lang w:val="en-US" w:eastAsia="en-US" w:bidi="ar-SA"/>
      </w:rPr>
    </w:lvl>
    <w:lvl w:ilvl="7" w:tplc="DA5C9F08">
      <w:numFmt w:val="bullet"/>
      <w:lvlText w:val="•"/>
      <w:lvlJc w:val="left"/>
      <w:pPr>
        <w:ind w:left="3977" w:hanging="227"/>
      </w:pPr>
      <w:rPr>
        <w:rFonts w:hint="default"/>
        <w:lang w:val="en-US" w:eastAsia="en-US" w:bidi="ar-SA"/>
      </w:rPr>
    </w:lvl>
    <w:lvl w:ilvl="8" w:tplc="99EA4E58">
      <w:numFmt w:val="bullet"/>
      <w:lvlText w:val="•"/>
      <w:lvlJc w:val="left"/>
      <w:pPr>
        <w:ind w:left="4366" w:hanging="227"/>
      </w:pPr>
      <w:rPr>
        <w:rFonts w:hint="default"/>
        <w:lang w:val="en-US" w:eastAsia="en-US" w:bidi="ar-SA"/>
      </w:rPr>
    </w:lvl>
  </w:abstractNum>
  <w:abstractNum w:abstractNumId="3" w15:restartNumberingAfterBreak="0">
    <w:nsid w:val="0EFB6B2E"/>
    <w:multiLevelType w:val="multilevel"/>
    <w:tmpl w:val="408E03E0"/>
    <w:lvl w:ilvl="0">
      <w:start w:val="1"/>
      <w:numFmt w:val="decimal"/>
      <w:lvlText w:val="%1."/>
      <w:lvlJc w:val="left"/>
      <w:pPr>
        <w:tabs>
          <w:tab w:val="num" w:pos="720"/>
        </w:tabs>
        <w:ind w:left="720" w:hanging="720"/>
      </w:pPr>
    </w:lvl>
    <w:lvl w:ilvl="1">
      <w:start w:val="1"/>
      <w:numFmt w:val="decimal"/>
      <w:lvlText w:val="%2."/>
      <w:lvlJc w:val="left"/>
      <w:pPr>
        <w:tabs>
          <w:tab w:val="num" w:pos="720"/>
        </w:tabs>
        <w:ind w:left="72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0C472FA"/>
    <w:multiLevelType w:val="hybridMultilevel"/>
    <w:tmpl w:val="47C00EB8"/>
    <w:lvl w:ilvl="0" w:tplc="040C0001">
      <w:start w:val="1"/>
      <w:numFmt w:val="bullet"/>
      <w:lvlText w:val=""/>
      <w:lvlJc w:val="left"/>
      <w:pPr>
        <w:ind w:left="1674" w:hanging="360"/>
      </w:pPr>
      <w:rPr>
        <w:rFonts w:ascii="Symbol" w:hAnsi="Symbol" w:hint="default"/>
      </w:rPr>
    </w:lvl>
    <w:lvl w:ilvl="1" w:tplc="040C0003" w:tentative="1">
      <w:start w:val="1"/>
      <w:numFmt w:val="bullet"/>
      <w:lvlText w:val="o"/>
      <w:lvlJc w:val="left"/>
      <w:pPr>
        <w:ind w:left="2394" w:hanging="360"/>
      </w:pPr>
      <w:rPr>
        <w:rFonts w:ascii="Courier New" w:hAnsi="Courier New" w:cs="Courier New" w:hint="default"/>
      </w:rPr>
    </w:lvl>
    <w:lvl w:ilvl="2" w:tplc="040C0005" w:tentative="1">
      <w:start w:val="1"/>
      <w:numFmt w:val="bullet"/>
      <w:lvlText w:val=""/>
      <w:lvlJc w:val="left"/>
      <w:pPr>
        <w:ind w:left="3114" w:hanging="360"/>
      </w:pPr>
      <w:rPr>
        <w:rFonts w:ascii="Wingdings" w:hAnsi="Wingdings" w:hint="default"/>
      </w:rPr>
    </w:lvl>
    <w:lvl w:ilvl="3" w:tplc="040C0001" w:tentative="1">
      <w:start w:val="1"/>
      <w:numFmt w:val="bullet"/>
      <w:lvlText w:val=""/>
      <w:lvlJc w:val="left"/>
      <w:pPr>
        <w:ind w:left="3834" w:hanging="360"/>
      </w:pPr>
      <w:rPr>
        <w:rFonts w:ascii="Symbol" w:hAnsi="Symbol" w:hint="default"/>
      </w:rPr>
    </w:lvl>
    <w:lvl w:ilvl="4" w:tplc="040C0003" w:tentative="1">
      <w:start w:val="1"/>
      <w:numFmt w:val="bullet"/>
      <w:lvlText w:val="o"/>
      <w:lvlJc w:val="left"/>
      <w:pPr>
        <w:ind w:left="4554" w:hanging="360"/>
      </w:pPr>
      <w:rPr>
        <w:rFonts w:ascii="Courier New" w:hAnsi="Courier New" w:cs="Courier New" w:hint="default"/>
      </w:rPr>
    </w:lvl>
    <w:lvl w:ilvl="5" w:tplc="040C0005" w:tentative="1">
      <w:start w:val="1"/>
      <w:numFmt w:val="bullet"/>
      <w:lvlText w:val=""/>
      <w:lvlJc w:val="left"/>
      <w:pPr>
        <w:ind w:left="5274" w:hanging="360"/>
      </w:pPr>
      <w:rPr>
        <w:rFonts w:ascii="Wingdings" w:hAnsi="Wingdings" w:hint="default"/>
      </w:rPr>
    </w:lvl>
    <w:lvl w:ilvl="6" w:tplc="040C0001" w:tentative="1">
      <w:start w:val="1"/>
      <w:numFmt w:val="bullet"/>
      <w:lvlText w:val=""/>
      <w:lvlJc w:val="left"/>
      <w:pPr>
        <w:ind w:left="5994" w:hanging="360"/>
      </w:pPr>
      <w:rPr>
        <w:rFonts w:ascii="Symbol" w:hAnsi="Symbol" w:hint="default"/>
      </w:rPr>
    </w:lvl>
    <w:lvl w:ilvl="7" w:tplc="040C0003" w:tentative="1">
      <w:start w:val="1"/>
      <w:numFmt w:val="bullet"/>
      <w:lvlText w:val="o"/>
      <w:lvlJc w:val="left"/>
      <w:pPr>
        <w:ind w:left="6714" w:hanging="360"/>
      </w:pPr>
      <w:rPr>
        <w:rFonts w:ascii="Courier New" w:hAnsi="Courier New" w:cs="Courier New" w:hint="default"/>
      </w:rPr>
    </w:lvl>
    <w:lvl w:ilvl="8" w:tplc="040C0005" w:tentative="1">
      <w:start w:val="1"/>
      <w:numFmt w:val="bullet"/>
      <w:lvlText w:val=""/>
      <w:lvlJc w:val="left"/>
      <w:pPr>
        <w:ind w:left="7434" w:hanging="360"/>
      </w:pPr>
      <w:rPr>
        <w:rFonts w:ascii="Wingdings" w:hAnsi="Wingdings" w:hint="default"/>
      </w:rPr>
    </w:lvl>
  </w:abstractNum>
  <w:abstractNum w:abstractNumId="5" w15:restartNumberingAfterBreak="0">
    <w:nsid w:val="12365E50"/>
    <w:multiLevelType w:val="hybridMultilevel"/>
    <w:tmpl w:val="F416A61E"/>
    <w:lvl w:ilvl="0" w:tplc="040C0001">
      <w:start w:val="1"/>
      <w:numFmt w:val="bullet"/>
      <w:lvlText w:val=""/>
      <w:lvlJc w:val="left"/>
      <w:pPr>
        <w:ind w:left="2055" w:hanging="360"/>
      </w:pPr>
      <w:rPr>
        <w:rFonts w:ascii="Symbol" w:hAnsi="Symbol" w:hint="default"/>
      </w:rPr>
    </w:lvl>
    <w:lvl w:ilvl="1" w:tplc="040C0003" w:tentative="1">
      <w:start w:val="1"/>
      <w:numFmt w:val="bullet"/>
      <w:lvlText w:val="o"/>
      <w:lvlJc w:val="left"/>
      <w:pPr>
        <w:ind w:left="2775" w:hanging="360"/>
      </w:pPr>
      <w:rPr>
        <w:rFonts w:ascii="Courier New" w:hAnsi="Courier New" w:cs="Courier New" w:hint="default"/>
      </w:rPr>
    </w:lvl>
    <w:lvl w:ilvl="2" w:tplc="040C0005" w:tentative="1">
      <w:start w:val="1"/>
      <w:numFmt w:val="bullet"/>
      <w:lvlText w:val=""/>
      <w:lvlJc w:val="left"/>
      <w:pPr>
        <w:ind w:left="3495" w:hanging="360"/>
      </w:pPr>
      <w:rPr>
        <w:rFonts w:ascii="Wingdings" w:hAnsi="Wingdings" w:hint="default"/>
      </w:rPr>
    </w:lvl>
    <w:lvl w:ilvl="3" w:tplc="040C0001" w:tentative="1">
      <w:start w:val="1"/>
      <w:numFmt w:val="bullet"/>
      <w:lvlText w:val=""/>
      <w:lvlJc w:val="left"/>
      <w:pPr>
        <w:ind w:left="4215" w:hanging="360"/>
      </w:pPr>
      <w:rPr>
        <w:rFonts w:ascii="Symbol" w:hAnsi="Symbol" w:hint="default"/>
      </w:rPr>
    </w:lvl>
    <w:lvl w:ilvl="4" w:tplc="040C0003" w:tentative="1">
      <w:start w:val="1"/>
      <w:numFmt w:val="bullet"/>
      <w:lvlText w:val="o"/>
      <w:lvlJc w:val="left"/>
      <w:pPr>
        <w:ind w:left="4935" w:hanging="360"/>
      </w:pPr>
      <w:rPr>
        <w:rFonts w:ascii="Courier New" w:hAnsi="Courier New" w:cs="Courier New" w:hint="default"/>
      </w:rPr>
    </w:lvl>
    <w:lvl w:ilvl="5" w:tplc="040C0005" w:tentative="1">
      <w:start w:val="1"/>
      <w:numFmt w:val="bullet"/>
      <w:lvlText w:val=""/>
      <w:lvlJc w:val="left"/>
      <w:pPr>
        <w:ind w:left="5655" w:hanging="360"/>
      </w:pPr>
      <w:rPr>
        <w:rFonts w:ascii="Wingdings" w:hAnsi="Wingdings" w:hint="default"/>
      </w:rPr>
    </w:lvl>
    <w:lvl w:ilvl="6" w:tplc="040C0001" w:tentative="1">
      <w:start w:val="1"/>
      <w:numFmt w:val="bullet"/>
      <w:lvlText w:val=""/>
      <w:lvlJc w:val="left"/>
      <w:pPr>
        <w:ind w:left="6375" w:hanging="360"/>
      </w:pPr>
      <w:rPr>
        <w:rFonts w:ascii="Symbol" w:hAnsi="Symbol" w:hint="default"/>
      </w:rPr>
    </w:lvl>
    <w:lvl w:ilvl="7" w:tplc="040C0003" w:tentative="1">
      <w:start w:val="1"/>
      <w:numFmt w:val="bullet"/>
      <w:lvlText w:val="o"/>
      <w:lvlJc w:val="left"/>
      <w:pPr>
        <w:ind w:left="7095" w:hanging="360"/>
      </w:pPr>
      <w:rPr>
        <w:rFonts w:ascii="Courier New" w:hAnsi="Courier New" w:cs="Courier New" w:hint="default"/>
      </w:rPr>
    </w:lvl>
    <w:lvl w:ilvl="8" w:tplc="040C0005" w:tentative="1">
      <w:start w:val="1"/>
      <w:numFmt w:val="bullet"/>
      <w:lvlText w:val=""/>
      <w:lvlJc w:val="left"/>
      <w:pPr>
        <w:ind w:left="7815" w:hanging="360"/>
      </w:pPr>
      <w:rPr>
        <w:rFonts w:ascii="Wingdings" w:hAnsi="Wingdings" w:hint="default"/>
      </w:rPr>
    </w:lvl>
  </w:abstractNum>
  <w:abstractNum w:abstractNumId="6" w15:restartNumberingAfterBreak="0">
    <w:nsid w:val="15CE30B1"/>
    <w:multiLevelType w:val="multilevel"/>
    <w:tmpl w:val="76E0F8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38E14DCE"/>
    <w:multiLevelType w:val="multilevel"/>
    <w:tmpl w:val="B596C4E0"/>
    <w:lvl w:ilvl="0">
      <w:start w:val="1"/>
      <w:numFmt w:val="decimal"/>
      <w:lvlText w:val="%1."/>
      <w:lvlJc w:val="left"/>
      <w:pPr>
        <w:tabs>
          <w:tab w:val="num" w:pos="720"/>
        </w:tabs>
        <w:ind w:left="720" w:hanging="720"/>
      </w:pPr>
      <w:rPr>
        <w:b w:val="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3C2940D1"/>
    <w:multiLevelType w:val="multilevel"/>
    <w:tmpl w:val="A9A49FB8"/>
    <w:lvl w:ilvl="0">
      <w:start w:val="1"/>
      <w:numFmt w:val="decimal"/>
      <w:lvlText w:val="%1."/>
      <w:lvlJc w:val="left"/>
      <w:pPr>
        <w:tabs>
          <w:tab w:val="num" w:pos="1440"/>
        </w:tabs>
        <w:ind w:left="1440" w:hanging="720"/>
      </w:p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9" w15:restartNumberingAfterBreak="0">
    <w:nsid w:val="5EB34524"/>
    <w:multiLevelType w:val="multilevel"/>
    <w:tmpl w:val="79CCEE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61890D41"/>
    <w:multiLevelType w:val="multilevel"/>
    <w:tmpl w:val="35E60342"/>
    <w:lvl w:ilvl="0">
      <w:start w:val="1"/>
      <w:numFmt w:val="decimal"/>
      <w:lvlText w:val="%1."/>
      <w:lvlJc w:val="left"/>
      <w:pPr>
        <w:tabs>
          <w:tab w:val="num" w:pos="720"/>
        </w:tabs>
        <w:ind w:left="720" w:hanging="720"/>
      </w:pPr>
    </w:lvl>
    <w:lvl w:ilvl="1">
      <w:start w:val="1"/>
      <w:numFmt w:val="decimal"/>
      <w:lvlText w:val="%2."/>
      <w:lvlJc w:val="left"/>
      <w:pPr>
        <w:tabs>
          <w:tab w:val="num" w:pos="720"/>
        </w:tabs>
        <w:ind w:left="720" w:hanging="720"/>
      </w:pPr>
    </w:lvl>
    <w:lvl w:ilvl="2">
      <w:start w:val="1"/>
      <w:numFmt w:val="decimal"/>
      <w:lvlText w:val="%3."/>
      <w:lvlJc w:val="left"/>
      <w:pPr>
        <w:tabs>
          <w:tab w:val="num" w:pos="862"/>
        </w:tabs>
        <w:ind w:left="862"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6A39504C"/>
    <w:multiLevelType w:val="hybridMultilevel"/>
    <w:tmpl w:val="9662BAC6"/>
    <w:lvl w:ilvl="0" w:tplc="DDF22D74">
      <w:numFmt w:val="bullet"/>
      <w:lvlText w:val="•"/>
      <w:lvlJc w:val="left"/>
      <w:pPr>
        <w:ind w:left="706" w:hanging="227"/>
      </w:pPr>
      <w:rPr>
        <w:rFonts w:ascii="Arial" w:eastAsia="Arial" w:hAnsi="Arial" w:cs="Arial" w:hint="default"/>
        <w:b w:val="0"/>
        <w:bCs w:val="0"/>
        <w:i w:val="0"/>
        <w:iCs w:val="0"/>
        <w:color w:val="2C9399"/>
        <w:spacing w:val="0"/>
        <w:w w:val="100"/>
        <w:sz w:val="24"/>
        <w:szCs w:val="24"/>
        <w:lang w:val="en-US" w:eastAsia="en-US" w:bidi="ar-SA"/>
      </w:rPr>
    </w:lvl>
    <w:lvl w:ilvl="1" w:tplc="0FEE5A42">
      <w:numFmt w:val="bullet"/>
      <w:lvlText w:val="•"/>
      <w:lvlJc w:val="left"/>
      <w:pPr>
        <w:ind w:left="1213" w:hanging="227"/>
      </w:pPr>
      <w:rPr>
        <w:rFonts w:hint="default"/>
        <w:lang w:val="en-US" w:eastAsia="en-US" w:bidi="ar-SA"/>
      </w:rPr>
    </w:lvl>
    <w:lvl w:ilvl="2" w:tplc="18FE2AD8">
      <w:numFmt w:val="bullet"/>
      <w:lvlText w:val="•"/>
      <w:lvlJc w:val="left"/>
      <w:pPr>
        <w:ind w:left="1726" w:hanging="227"/>
      </w:pPr>
      <w:rPr>
        <w:rFonts w:hint="default"/>
        <w:lang w:val="en-US" w:eastAsia="en-US" w:bidi="ar-SA"/>
      </w:rPr>
    </w:lvl>
    <w:lvl w:ilvl="3" w:tplc="E50810B2">
      <w:numFmt w:val="bullet"/>
      <w:lvlText w:val="•"/>
      <w:lvlJc w:val="left"/>
      <w:pPr>
        <w:ind w:left="2239" w:hanging="227"/>
      </w:pPr>
      <w:rPr>
        <w:rFonts w:hint="default"/>
        <w:lang w:val="en-US" w:eastAsia="en-US" w:bidi="ar-SA"/>
      </w:rPr>
    </w:lvl>
    <w:lvl w:ilvl="4" w:tplc="F5EE3A40">
      <w:numFmt w:val="bullet"/>
      <w:lvlText w:val="•"/>
      <w:lvlJc w:val="left"/>
      <w:pPr>
        <w:ind w:left="2753" w:hanging="227"/>
      </w:pPr>
      <w:rPr>
        <w:rFonts w:hint="default"/>
        <w:lang w:val="en-US" w:eastAsia="en-US" w:bidi="ar-SA"/>
      </w:rPr>
    </w:lvl>
    <w:lvl w:ilvl="5" w:tplc="17D006FE">
      <w:numFmt w:val="bullet"/>
      <w:lvlText w:val="•"/>
      <w:lvlJc w:val="left"/>
      <w:pPr>
        <w:ind w:left="3266" w:hanging="227"/>
      </w:pPr>
      <w:rPr>
        <w:rFonts w:hint="default"/>
        <w:lang w:val="en-US" w:eastAsia="en-US" w:bidi="ar-SA"/>
      </w:rPr>
    </w:lvl>
    <w:lvl w:ilvl="6" w:tplc="94CCBD3A">
      <w:numFmt w:val="bullet"/>
      <w:lvlText w:val="•"/>
      <w:lvlJc w:val="left"/>
      <w:pPr>
        <w:ind w:left="3779" w:hanging="227"/>
      </w:pPr>
      <w:rPr>
        <w:rFonts w:hint="default"/>
        <w:lang w:val="en-US" w:eastAsia="en-US" w:bidi="ar-SA"/>
      </w:rPr>
    </w:lvl>
    <w:lvl w:ilvl="7" w:tplc="0D304944">
      <w:numFmt w:val="bullet"/>
      <w:lvlText w:val="•"/>
      <w:lvlJc w:val="left"/>
      <w:pPr>
        <w:ind w:left="4293" w:hanging="227"/>
      </w:pPr>
      <w:rPr>
        <w:rFonts w:hint="default"/>
        <w:lang w:val="en-US" w:eastAsia="en-US" w:bidi="ar-SA"/>
      </w:rPr>
    </w:lvl>
    <w:lvl w:ilvl="8" w:tplc="3DDC7F8E">
      <w:numFmt w:val="bullet"/>
      <w:lvlText w:val="•"/>
      <w:lvlJc w:val="left"/>
      <w:pPr>
        <w:ind w:left="4806" w:hanging="227"/>
      </w:pPr>
      <w:rPr>
        <w:rFonts w:hint="default"/>
        <w:lang w:val="en-US" w:eastAsia="en-US" w:bidi="ar-SA"/>
      </w:rPr>
    </w:lvl>
  </w:abstractNum>
  <w:abstractNum w:abstractNumId="12" w15:restartNumberingAfterBreak="0">
    <w:nsid w:val="6AFE52B5"/>
    <w:multiLevelType w:val="hybridMultilevel"/>
    <w:tmpl w:val="516293C2"/>
    <w:lvl w:ilvl="0" w:tplc="0A221D8A">
      <w:numFmt w:val="bullet"/>
      <w:lvlText w:val="•"/>
      <w:lvlJc w:val="left"/>
      <w:pPr>
        <w:ind w:left="1491" w:hanging="227"/>
      </w:pPr>
      <w:rPr>
        <w:rFonts w:ascii="Arial" w:eastAsia="Arial" w:hAnsi="Arial" w:cs="Arial" w:hint="default"/>
        <w:b w:val="0"/>
        <w:bCs w:val="0"/>
        <w:i w:val="0"/>
        <w:iCs w:val="0"/>
        <w:color w:val="1D4073"/>
        <w:spacing w:val="0"/>
        <w:w w:val="100"/>
        <w:sz w:val="22"/>
        <w:szCs w:val="22"/>
        <w:lang w:val="en-US" w:eastAsia="en-US" w:bidi="ar-SA"/>
      </w:rPr>
    </w:lvl>
    <w:lvl w:ilvl="1" w:tplc="C09CAE7A">
      <w:numFmt w:val="bullet"/>
      <w:lvlText w:val="•"/>
      <w:lvlJc w:val="left"/>
      <w:pPr>
        <w:ind w:left="1974" w:hanging="227"/>
      </w:pPr>
      <w:rPr>
        <w:rFonts w:hint="default"/>
        <w:lang w:val="en-US" w:eastAsia="en-US" w:bidi="ar-SA"/>
      </w:rPr>
    </w:lvl>
    <w:lvl w:ilvl="2" w:tplc="0658C3BE">
      <w:numFmt w:val="bullet"/>
      <w:lvlText w:val="•"/>
      <w:lvlJc w:val="left"/>
      <w:pPr>
        <w:ind w:left="2459" w:hanging="227"/>
      </w:pPr>
      <w:rPr>
        <w:rFonts w:hint="default"/>
        <w:lang w:val="en-US" w:eastAsia="en-US" w:bidi="ar-SA"/>
      </w:rPr>
    </w:lvl>
    <w:lvl w:ilvl="3" w:tplc="0CA680D8">
      <w:numFmt w:val="bullet"/>
      <w:lvlText w:val="•"/>
      <w:lvlJc w:val="left"/>
      <w:pPr>
        <w:ind w:left="2944" w:hanging="227"/>
      </w:pPr>
      <w:rPr>
        <w:rFonts w:hint="default"/>
        <w:lang w:val="en-US" w:eastAsia="en-US" w:bidi="ar-SA"/>
      </w:rPr>
    </w:lvl>
    <w:lvl w:ilvl="4" w:tplc="71BEFF70">
      <w:numFmt w:val="bullet"/>
      <w:lvlText w:val="•"/>
      <w:lvlJc w:val="left"/>
      <w:pPr>
        <w:ind w:left="3429" w:hanging="227"/>
      </w:pPr>
      <w:rPr>
        <w:rFonts w:hint="default"/>
        <w:lang w:val="en-US" w:eastAsia="en-US" w:bidi="ar-SA"/>
      </w:rPr>
    </w:lvl>
    <w:lvl w:ilvl="5" w:tplc="1520D030">
      <w:numFmt w:val="bullet"/>
      <w:lvlText w:val="•"/>
      <w:lvlJc w:val="left"/>
      <w:pPr>
        <w:ind w:left="3914" w:hanging="227"/>
      </w:pPr>
      <w:rPr>
        <w:rFonts w:hint="default"/>
        <w:lang w:val="en-US" w:eastAsia="en-US" w:bidi="ar-SA"/>
      </w:rPr>
    </w:lvl>
    <w:lvl w:ilvl="6" w:tplc="4BA43ADE">
      <w:numFmt w:val="bullet"/>
      <w:lvlText w:val="•"/>
      <w:lvlJc w:val="left"/>
      <w:pPr>
        <w:ind w:left="4399" w:hanging="227"/>
      </w:pPr>
      <w:rPr>
        <w:rFonts w:hint="default"/>
        <w:lang w:val="en-US" w:eastAsia="en-US" w:bidi="ar-SA"/>
      </w:rPr>
    </w:lvl>
    <w:lvl w:ilvl="7" w:tplc="A166773C">
      <w:numFmt w:val="bullet"/>
      <w:lvlText w:val="•"/>
      <w:lvlJc w:val="left"/>
      <w:pPr>
        <w:ind w:left="4884" w:hanging="227"/>
      </w:pPr>
      <w:rPr>
        <w:rFonts w:hint="default"/>
        <w:lang w:val="en-US" w:eastAsia="en-US" w:bidi="ar-SA"/>
      </w:rPr>
    </w:lvl>
    <w:lvl w:ilvl="8" w:tplc="B4F84718">
      <w:numFmt w:val="bullet"/>
      <w:lvlText w:val="•"/>
      <w:lvlJc w:val="left"/>
      <w:pPr>
        <w:ind w:left="5369" w:hanging="227"/>
      </w:pPr>
      <w:rPr>
        <w:rFonts w:hint="default"/>
        <w:lang w:val="en-US" w:eastAsia="en-US" w:bidi="ar-SA"/>
      </w:rPr>
    </w:lvl>
  </w:abstractNum>
  <w:abstractNum w:abstractNumId="13" w15:restartNumberingAfterBreak="0">
    <w:nsid w:val="75970321"/>
    <w:multiLevelType w:val="multilevel"/>
    <w:tmpl w:val="701EA7B0"/>
    <w:lvl w:ilvl="0">
      <w:start w:val="1"/>
      <w:numFmt w:val="decimal"/>
      <w:lvlText w:val="%1."/>
      <w:lvlJc w:val="left"/>
      <w:pPr>
        <w:tabs>
          <w:tab w:val="num" w:pos="1440"/>
        </w:tabs>
        <w:ind w:left="1440" w:hanging="720"/>
      </w:p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4" w15:restartNumberingAfterBreak="0">
    <w:nsid w:val="768656E1"/>
    <w:multiLevelType w:val="hybridMultilevel"/>
    <w:tmpl w:val="BB728BC6"/>
    <w:lvl w:ilvl="0" w:tplc="A3B83E92">
      <w:numFmt w:val="bullet"/>
      <w:lvlText w:val="•"/>
      <w:lvlJc w:val="left"/>
      <w:pPr>
        <w:ind w:left="2280" w:hanging="360"/>
      </w:pPr>
      <w:rPr>
        <w:rFonts w:ascii="Arial" w:eastAsia="Arial" w:hAnsi="Arial" w:cs="Arial" w:hint="default"/>
        <w:b w:val="0"/>
        <w:bCs w:val="0"/>
        <w:i w:val="0"/>
        <w:iCs w:val="0"/>
        <w:color w:val="1D4073"/>
        <w:spacing w:val="0"/>
        <w:w w:val="100"/>
        <w:sz w:val="22"/>
        <w:szCs w:val="22"/>
        <w:lang w:val="en-US" w:eastAsia="en-US" w:bidi="ar-SA"/>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15" w15:restartNumberingAfterBreak="0">
    <w:nsid w:val="7F122EFB"/>
    <w:multiLevelType w:val="hybridMultilevel"/>
    <w:tmpl w:val="F8EAD4D4"/>
    <w:lvl w:ilvl="0" w:tplc="A3B83E92">
      <w:numFmt w:val="bullet"/>
      <w:lvlText w:val="•"/>
      <w:lvlJc w:val="left"/>
      <w:pPr>
        <w:ind w:left="1450" w:hanging="360"/>
      </w:pPr>
      <w:rPr>
        <w:rFonts w:ascii="Arial" w:eastAsia="Arial" w:hAnsi="Arial" w:cs="Arial" w:hint="default"/>
        <w:b w:val="0"/>
        <w:bCs w:val="0"/>
        <w:i w:val="0"/>
        <w:iCs w:val="0"/>
        <w:color w:val="1D4073"/>
        <w:spacing w:val="0"/>
        <w:w w:val="100"/>
        <w:sz w:val="22"/>
        <w:szCs w:val="22"/>
        <w:lang w:val="en-US" w:eastAsia="en-US" w:bidi="ar-SA"/>
      </w:rPr>
    </w:lvl>
    <w:lvl w:ilvl="1" w:tplc="040C0003" w:tentative="1">
      <w:start w:val="1"/>
      <w:numFmt w:val="bullet"/>
      <w:lvlText w:val="o"/>
      <w:lvlJc w:val="left"/>
      <w:pPr>
        <w:ind w:left="2170" w:hanging="360"/>
      </w:pPr>
      <w:rPr>
        <w:rFonts w:ascii="Courier New" w:hAnsi="Courier New" w:cs="Courier New" w:hint="default"/>
      </w:rPr>
    </w:lvl>
    <w:lvl w:ilvl="2" w:tplc="040C0005" w:tentative="1">
      <w:start w:val="1"/>
      <w:numFmt w:val="bullet"/>
      <w:lvlText w:val=""/>
      <w:lvlJc w:val="left"/>
      <w:pPr>
        <w:ind w:left="2890" w:hanging="360"/>
      </w:pPr>
      <w:rPr>
        <w:rFonts w:ascii="Wingdings" w:hAnsi="Wingdings" w:hint="default"/>
      </w:rPr>
    </w:lvl>
    <w:lvl w:ilvl="3" w:tplc="040C0001" w:tentative="1">
      <w:start w:val="1"/>
      <w:numFmt w:val="bullet"/>
      <w:lvlText w:val=""/>
      <w:lvlJc w:val="left"/>
      <w:pPr>
        <w:ind w:left="3610" w:hanging="360"/>
      </w:pPr>
      <w:rPr>
        <w:rFonts w:ascii="Symbol" w:hAnsi="Symbol" w:hint="default"/>
      </w:rPr>
    </w:lvl>
    <w:lvl w:ilvl="4" w:tplc="040C0003" w:tentative="1">
      <w:start w:val="1"/>
      <w:numFmt w:val="bullet"/>
      <w:lvlText w:val="o"/>
      <w:lvlJc w:val="left"/>
      <w:pPr>
        <w:ind w:left="4330" w:hanging="360"/>
      </w:pPr>
      <w:rPr>
        <w:rFonts w:ascii="Courier New" w:hAnsi="Courier New" w:cs="Courier New" w:hint="default"/>
      </w:rPr>
    </w:lvl>
    <w:lvl w:ilvl="5" w:tplc="040C0005" w:tentative="1">
      <w:start w:val="1"/>
      <w:numFmt w:val="bullet"/>
      <w:lvlText w:val=""/>
      <w:lvlJc w:val="left"/>
      <w:pPr>
        <w:ind w:left="5050" w:hanging="360"/>
      </w:pPr>
      <w:rPr>
        <w:rFonts w:ascii="Wingdings" w:hAnsi="Wingdings" w:hint="default"/>
      </w:rPr>
    </w:lvl>
    <w:lvl w:ilvl="6" w:tplc="040C0001" w:tentative="1">
      <w:start w:val="1"/>
      <w:numFmt w:val="bullet"/>
      <w:lvlText w:val=""/>
      <w:lvlJc w:val="left"/>
      <w:pPr>
        <w:ind w:left="5770" w:hanging="360"/>
      </w:pPr>
      <w:rPr>
        <w:rFonts w:ascii="Symbol" w:hAnsi="Symbol" w:hint="default"/>
      </w:rPr>
    </w:lvl>
    <w:lvl w:ilvl="7" w:tplc="040C0003" w:tentative="1">
      <w:start w:val="1"/>
      <w:numFmt w:val="bullet"/>
      <w:lvlText w:val="o"/>
      <w:lvlJc w:val="left"/>
      <w:pPr>
        <w:ind w:left="6490" w:hanging="360"/>
      </w:pPr>
      <w:rPr>
        <w:rFonts w:ascii="Courier New" w:hAnsi="Courier New" w:cs="Courier New" w:hint="default"/>
      </w:rPr>
    </w:lvl>
    <w:lvl w:ilvl="8" w:tplc="040C0005" w:tentative="1">
      <w:start w:val="1"/>
      <w:numFmt w:val="bullet"/>
      <w:lvlText w:val=""/>
      <w:lvlJc w:val="left"/>
      <w:pPr>
        <w:ind w:left="7210" w:hanging="360"/>
      </w:pPr>
      <w:rPr>
        <w:rFonts w:ascii="Wingdings" w:hAnsi="Wingdings" w:hint="default"/>
      </w:rPr>
    </w:lvl>
  </w:abstractNum>
  <w:num w:numId="1">
    <w:abstractNumId w:val="12"/>
  </w:num>
  <w:num w:numId="2">
    <w:abstractNumId w:val="2"/>
  </w:num>
  <w:num w:numId="3">
    <w:abstractNumId w:val="11"/>
  </w:num>
  <w:num w:numId="4">
    <w:abstractNumId w:val="0"/>
  </w:num>
  <w:num w:numId="5">
    <w:abstractNumId w:val="1"/>
  </w:num>
  <w:num w:numId="6">
    <w:abstractNumId w:val="13"/>
  </w:num>
  <w:num w:numId="7">
    <w:abstractNumId w:val="7"/>
  </w:num>
  <w:num w:numId="8">
    <w:abstractNumId w:val="6"/>
  </w:num>
  <w:num w:numId="9">
    <w:abstractNumId w:val="10"/>
  </w:num>
  <w:num w:numId="10">
    <w:abstractNumId w:val="5"/>
  </w:num>
  <w:num w:numId="11">
    <w:abstractNumId w:val="8"/>
  </w:num>
  <w:num w:numId="12">
    <w:abstractNumId w:val="14"/>
  </w:num>
  <w:num w:numId="13">
    <w:abstractNumId w:val="3"/>
  </w:num>
  <w:num w:numId="14">
    <w:abstractNumId w:val="4"/>
  </w:num>
  <w:num w:numId="15">
    <w:abstractNumId w:val="15"/>
  </w:num>
  <w:num w:numId="16">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fr-FR"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43A8"/>
    <w:rsid w:val="00000526"/>
    <w:rsid w:val="0000326F"/>
    <w:rsid w:val="000529F1"/>
    <w:rsid w:val="000A0943"/>
    <w:rsid w:val="000E77A2"/>
    <w:rsid w:val="000F2C84"/>
    <w:rsid w:val="000F3747"/>
    <w:rsid w:val="000F7ED4"/>
    <w:rsid w:val="00105122"/>
    <w:rsid w:val="00131C47"/>
    <w:rsid w:val="0014569A"/>
    <w:rsid w:val="00170B8F"/>
    <w:rsid w:val="00192FF8"/>
    <w:rsid w:val="0019383B"/>
    <w:rsid w:val="001966B1"/>
    <w:rsid w:val="001D16A0"/>
    <w:rsid w:val="001F2599"/>
    <w:rsid w:val="001F388A"/>
    <w:rsid w:val="001F76DB"/>
    <w:rsid w:val="00200B57"/>
    <w:rsid w:val="002026CF"/>
    <w:rsid w:val="002119C8"/>
    <w:rsid w:val="0021508C"/>
    <w:rsid w:val="002175C8"/>
    <w:rsid w:val="00226058"/>
    <w:rsid w:val="00272EBF"/>
    <w:rsid w:val="002A600F"/>
    <w:rsid w:val="002A6600"/>
    <w:rsid w:val="002B0EEB"/>
    <w:rsid w:val="002B3DF4"/>
    <w:rsid w:val="002B5423"/>
    <w:rsid w:val="002C24E3"/>
    <w:rsid w:val="002C45A3"/>
    <w:rsid w:val="002C726E"/>
    <w:rsid w:val="002D2BE8"/>
    <w:rsid w:val="002D3018"/>
    <w:rsid w:val="002E0076"/>
    <w:rsid w:val="002F7C9C"/>
    <w:rsid w:val="0030769C"/>
    <w:rsid w:val="003543A8"/>
    <w:rsid w:val="00396D81"/>
    <w:rsid w:val="003E6A74"/>
    <w:rsid w:val="00401DA1"/>
    <w:rsid w:val="004627D3"/>
    <w:rsid w:val="004B3528"/>
    <w:rsid w:val="004D6B46"/>
    <w:rsid w:val="004D7468"/>
    <w:rsid w:val="004F4365"/>
    <w:rsid w:val="004F519D"/>
    <w:rsid w:val="004F7A38"/>
    <w:rsid w:val="00501B0E"/>
    <w:rsid w:val="00512F90"/>
    <w:rsid w:val="00544FE1"/>
    <w:rsid w:val="0057412B"/>
    <w:rsid w:val="00575321"/>
    <w:rsid w:val="005757BF"/>
    <w:rsid w:val="00576F0F"/>
    <w:rsid w:val="00585A08"/>
    <w:rsid w:val="0059330F"/>
    <w:rsid w:val="005C0641"/>
    <w:rsid w:val="005D066D"/>
    <w:rsid w:val="006043F6"/>
    <w:rsid w:val="00605389"/>
    <w:rsid w:val="00617B87"/>
    <w:rsid w:val="00620334"/>
    <w:rsid w:val="00626DDC"/>
    <w:rsid w:val="00627F18"/>
    <w:rsid w:val="00630671"/>
    <w:rsid w:val="006601D1"/>
    <w:rsid w:val="006775FE"/>
    <w:rsid w:val="00684124"/>
    <w:rsid w:val="00691280"/>
    <w:rsid w:val="006A2758"/>
    <w:rsid w:val="006B2969"/>
    <w:rsid w:val="006C2533"/>
    <w:rsid w:val="006C4104"/>
    <w:rsid w:val="006C6C3C"/>
    <w:rsid w:val="006E65B1"/>
    <w:rsid w:val="00714828"/>
    <w:rsid w:val="00751E17"/>
    <w:rsid w:val="00796BD6"/>
    <w:rsid w:val="007A3A68"/>
    <w:rsid w:val="007B0F2B"/>
    <w:rsid w:val="007C6785"/>
    <w:rsid w:val="007D36FA"/>
    <w:rsid w:val="007F6B28"/>
    <w:rsid w:val="00831B88"/>
    <w:rsid w:val="00861F8F"/>
    <w:rsid w:val="00895A45"/>
    <w:rsid w:val="008F094C"/>
    <w:rsid w:val="009243C9"/>
    <w:rsid w:val="0093628C"/>
    <w:rsid w:val="00971945"/>
    <w:rsid w:val="00985572"/>
    <w:rsid w:val="00995C38"/>
    <w:rsid w:val="00997FC6"/>
    <w:rsid w:val="009C249F"/>
    <w:rsid w:val="009C6E8A"/>
    <w:rsid w:val="00A00DFE"/>
    <w:rsid w:val="00A06F68"/>
    <w:rsid w:val="00A110E1"/>
    <w:rsid w:val="00A4032E"/>
    <w:rsid w:val="00A51CC6"/>
    <w:rsid w:val="00A53293"/>
    <w:rsid w:val="00A821ED"/>
    <w:rsid w:val="00A86F97"/>
    <w:rsid w:val="00A93842"/>
    <w:rsid w:val="00AA7D40"/>
    <w:rsid w:val="00AE4701"/>
    <w:rsid w:val="00AE64C2"/>
    <w:rsid w:val="00AF26CB"/>
    <w:rsid w:val="00B161DC"/>
    <w:rsid w:val="00B4451C"/>
    <w:rsid w:val="00B81BB6"/>
    <w:rsid w:val="00B86F36"/>
    <w:rsid w:val="00B92C4C"/>
    <w:rsid w:val="00BB49A3"/>
    <w:rsid w:val="00BD1942"/>
    <w:rsid w:val="00BD5867"/>
    <w:rsid w:val="00BF0A34"/>
    <w:rsid w:val="00C1682B"/>
    <w:rsid w:val="00C371C8"/>
    <w:rsid w:val="00C63B94"/>
    <w:rsid w:val="00C75132"/>
    <w:rsid w:val="00C92A8B"/>
    <w:rsid w:val="00C97D6E"/>
    <w:rsid w:val="00CA264E"/>
    <w:rsid w:val="00CA3351"/>
    <w:rsid w:val="00CD2B73"/>
    <w:rsid w:val="00CF055C"/>
    <w:rsid w:val="00CF5666"/>
    <w:rsid w:val="00D02043"/>
    <w:rsid w:val="00D26E26"/>
    <w:rsid w:val="00D9148F"/>
    <w:rsid w:val="00D95DCC"/>
    <w:rsid w:val="00DA220E"/>
    <w:rsid w:val="00DB5076"/>
    <w:rsid w:val="00DE4DF0"/>
    <w:rsid w:val="00EB2195"/>
    <w:rsid w:val="00EC40F4"/>
    <w:rsid w:val="00EC58E8"/>
    <w:rsid w:val="00EC5DB2"/>
    <w:rsid w:val="00ED1DD0"/>
    <w:rsid w:val="00EE6C06"/>
    <w:rsid w:val="00EF4A9C"/>
    <w:rsid w:val="00EF5357"/>
    <w:rsid w:val="00F048EA"/>
    <w:rsid w:val="00F05170"/>
    <w:rsid w:val="00F277A4"/>
    <w:rsid w:val="00F4317E"/>
    <w:rsid w:val="00F500FE"/>
    <w:rsid w:val="00F642A6"/>
    <w:rsid w:val="00F8293B"/>
    <w:rsid w:val="00F904E8"/>
    <w:rsid w:val="00F96388"/>
    <w:rsid w:val="00FA2243"/>
    <w:rsid w:val="00FB4940"/>
    <w:rsid w:val="00FD1859"/>
    <w:rsid w:val="00FF1C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9F35D5"/>
  <w15:docId w15:val="{20F0F041-2F24-3044-840C-52294A89A9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eastAsia="Arial" w:hAnsi="Arial" w:cs="Arial"/>
    </w:rPr>
  </w:style>
  <w:style w:type="paragraph" w:styleId="Titre1">
    <w:name w:val="heading 1"/>
    <w:basedOn w:val="Normal"/>
    <w:uiPriority w:val="9"/>
    <w:qFormat/>
    <w:pPr>
      <w:ind w:left="708"/>
      <w:outlineLvl w:val="0"/>
    </w:pPr>
    <w:rPr>
      <w:b/>
      <w:bCs/>
      <w:sz w:val="66"/>
      <w:szCs w:val="66"/>
    </w:rPr>
  </w:style>
  <w:style w:type="paragraph" w:styleId="Titre2">
    <w:name w:val="heading 2"/>
    <w:basedOn w:val="Normal"/>
    <w:uiPriority w:val="9"/>
    <w:unhideWhenUsed/>
    <w:qFormat/>
    <w:pPr>
      <w:spacing w:line="655" w:lineRule="exact"/>
      <w:ind w:left="1212"/>
      <w:outlineLvl w:val="1"/>
    </w:pPr>
    <w:rPr>
      <w:b/>
      <w:bCs/>
      <w:sz w:val="60"/>
      <w:szCs w:val="60"/>
    </w:rPr>
  </w:style>
  <w:style w:type="paragraph" w:styleId="Titre3">
    <w:name w:val="heading 3"/>
    <w:basedOn w:val="Normal"/>
    <w:uiPriority w:val="9"/>
    <w:unhideWhenUsed/>
    <w:qFormat/>
    <w:pPr>
      <w:ind w:left="708"/>
      <w:outlineLvl w:val="2"/>
    </w:pPr>
    <w:rPr>
      <w:b/>
      <w:bCs/>
      <w:sz w:val="44"/>
      <w:szCs w:val="44"/>
    </w:rPr>
  </w:style>
  <w:style w:type="paragraph" w:styleId="Titre4">
    <w:name w:val="heading 4"/>
    <w:basedOn w:val="Normal"/>
    <w:uiPriority w:val="9"/>
    <w:unhideWhenUsed/>
    <w:qFormat/>
    <w:pPr>
      <w:spacing w:before="88"/>
      <w:ind w:left="1334" w:hanging="8"/>
      <w:outlineLvl w:val="3"/>
    </w:pPr>
    <w:rPr>
      <w:b/>
      <w:bCs/>
      <w:sz w:val="38"/>
      <w:szCs w:val="38"/>
    </w:rPr>
  </w:style>
  <w:style w:type="paragraph" w:styleId="Titre5">
    <w:name w:val="heading 5"/>
    <w:basedOn w:val="Normal"/>
    <w:link w:val="Titre5Car"/>
    <w:uiPriority w:val="9"/>
    <w:unhideWhenUsed/>
    <w:qFormat/>
    <w:pPr>
      <w:ind w:left="425" w:right="53"/>
      <w:outlineLvl w:val="4"/>
    </w:pPr>
    <w:rPr>
      <w:b/>
      <w:bCs/>
      <w:sz w:val="36"/>
      <w:szCs w:val="36"/>
    </w:rPr>
  </w:style>
  <w:style w:type="paragraph" w:styleId="Titre6">
    <w:name w:val="heading 6"/>
    <w:basedOn w:val="Normal"/>
    <w:uiPriority w:val="9"/>
    <w:unhideWhenUsed/>
    <w:qFormat/>
    <w:pPr>
      <w:ind w:left="425"/>
      <w:outlineLvl w:val="5"/>
    </w:pPr>
    <w:rPr>
      <w:b/>
      <w:bCs/>
      <w:sz w:val="32"/>
      <w:szCs w:val="32"/>
    </w:rPr>
  </w:style>
  <w:style w:type="paragraph" w:styleId="Titre7">
    <w:name w:val="heading 7"/>
    <w:basedOn w:val="Normal"/>
    <w:uiPriority w:val="1"/>
    <w:qFormat/>
    <w:pPr>
      <w:outlineLvl w:val="6"/>
    </w:pPr>
    <w:rPr>
      <w:b/>
      <w:bCs/>
      <w:sz w:val="31"/>
      <w:szCs w:val="31"/>
    </w:rPr>
  </w:style>
  <w:style w:type="paragraph" w:styleId="Titre8">
    <w:name w:val="heading 8"/>
    <w:basedOn w:val="Normal"/>
    <w:uiPriority w:val="1"/>
    <w:qFormat/>
    <w:pPr>
      <w:ind w:left="425"/>
      <w:outlineLvl w:val="7"/>
    </w:pPr>
    <w:rPr>
      <w:b/>
      <w:bCs/>
      <w:sz w:val="28"/>
      <w:szCs w:val="28"/>
    </w:rPr>
  </w:style>
  <w:style w:type="paragraph" w:styleId="Titre9">
    <w:name w:val="heading 9"/>
    <w:basedOn w:val="Normal"/>
    <w:uiPriority w:val="1"/>
    <w:qFormat/>
    <w:pPr>
      <w:spacing w:before="147"/>
      <w:ind w:left="425"/>
      <w:outlineLvl w:val="8"/>
    </w:pPr>
    <w:rPr>
      <w:b/>
      <w:bCs/>
      <w:i/>
      <w:iCs/>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uiPriority w:val="1"/>
    <w:qFormat/>
    <w:rPr>
      <w:sz w:val="28"/>
      <w:szCs w:val="28"/>
    </w:rPr>
  </w:style>
  <w:style w:type="paragraph" w:styleId="Titre">
    <w:name w:val="Title"/>
    <w:basedOn w:val="Normal"/>
    <w:uiPriority w:val="10"/>
    <w:qFormat/>
    <w:pPr>
      <w:ind w:left="284" w:hanging="1"/>
      <w:jc w:val="center"/>
    </w:pPr>
    <w:rPr>
      <w:b/>
      <w:bCs/>
      <w:sz w:val="126"/>
      <w:szCs w:val="126"/>
    </w:rPr>
  </w:style>
  <w:style w:type="paragraph" w:styleId="Paragraphedeliste">
    <w:name w:val="List Paragraph"/>
    <w:basedOn w:val="Normal"/>
    <w:uiPriority w:val="1"/>
    <w:qFormat/>
    <w:pPr>
      <w:spacing w:before="106"/>
      <w:ind w:left="822" w:hanging="397"/>
    </w:pPr>
  </w:style>
  <w:style w:type="paragraph" w:customStyle="1" w:styleId="TableParagraph">
    <w:name w:val="Table Paragraph"/>
    <w:basedOn w:val="Normal"/>
    <w:uiPriority w:val="1"/>
    <w:qFormat/>
  </w:style>
  <w:style w:type="paragraph" w:styleId="En-tte">
    <w:name w:val="header"/>
    <w:basedOn w:val="Normal"/>
    <w:link w:val="En-tteCar"/>
    <w:uiPriority w:val="99"/>
    <w:unhideWhenUsed/>
    <w:rsid w:val="00396D81"/>
    <w:pPr>
      <w:tabs>
        <w:tab w:val="center" w:pos="4536"/>
        <w:tab w:val="right" w:pos="9072"/>
      </w:tabs>
    </w:pPr>
  </w:style>
  <w:style w:type="character" w:customStyle="1" w:styleId="En-tteCar">
    <w:name w:val="En-tête Car"/>
    <w:basedOn w:val="Policepardfaut"/>
    <w:link w:val="En-tte"/>
    <w:uiPriority w:val="99"/>
    <w:rsid w:val="00396D81"/>
    <w:rPr>
      <w:rFonts w:ascii="Arial" w:eastAsia="Arial" w:hAnsi="Arial" w:cs="Arial"/>
    </w:rPr>
  </w:style>
  <w:style w:type="paragraph" w:styleId="Pieddepage">
    <w:name w:val="footer"/>
    <w:basedOn w:val="Normal"/>
    <w:link w:val="PieddepageCar"/>
    <w:uiPriority w:val="99"/>
    <w:unhideWhenUsed/>
    <w:rsid w:val="00396D81"/>
    <w:pPr>
      <w:tabs>
        <w:tab w:val="center" w:pos="4536"/>
        <w:tab w:val="right" w:pos="9072"/>
      </w:tabs>
    </w:pPr>
  </w:style>
  <w:style w:type="character" w:customStyle="1" w:styleId="PieddepageCar">
    <w:name w:val="Pied de page Car"/>
    <w:basedOn w:val="Policepardfaut"/>
    <w:link w:val="Pieddepage"/>
    <w:uiPriority w:val="99"/>
    <w:rsid w:val="00396D81"/>
    <w:rPr>
      <w:rFonts w:ascii="Arial" w:eastAsia="Arial" w:hAnsi="Arial" w:cs="Arial"/>
    </w:rPr>
  </w:style>
  <w:style w:type="character" w:styleId="Marquedecommentaire">
    <w:name w:val="annotation reference"/>
    <w:basedOn w:val="Policepardfaut"/>
    <w:uiPriority w:val="99"/>
    <w:semiHidden/>
    <w:unhideWhenUsed/>
    <w:rsid w:val="004D6B46"/>
    <w:rPr>
      <w:sz w:val="16"/>
      <w:szCs w:val="16"/>
    </w:rPr>
  </w:style>
  <w:style w:type="paragraph" w:styleId="Commentaire">
    <w:name w:val="annotation text"/>
    <w:basedOn w:val="Normal"/>
    <w:link w:val="CommentaireCar"/>
    <w:uiPriority w:val="99"/>
    <w:semiHidden/>
    <w:unhideWhenUsed/>
    <w:rsid w:val="004D6B46"/>
    <w:rPr>
      <w:sz w:val="20"/>
      <w:szCs w:val="20"/>
    </w:rPr>
  </w:style>
  <w:style w:type="character" w:customStyle="1" w:styleId="CommentaireCar">
    <w:name w:val="Commentaire Car"/>
    <w:basedOn w:val="Policepardfaut"/>
    <w:link w:val="Commentaire"/>
    <w:uiPriority w:val="99"/>
    <w:semiHidden/>
    <w:rsid w:val="004D6B46"/>
    <w:rPr>
      <w:rFonts w:ascii="Arial" w:eastAsia="Arial" w:hAnsi="Arial" w:cs="Arial"/>
      <w:sz w:val="20"/>
      <w:szCs w:val="20"/>
    </w:rPr>
  </w:style>
  <w:style w:type="paragraph" w:styleId="Objetducommentaire">
    <w:name w:val="annotation subject"/>
    <w:basedOn w:val="Commentaire"/>
    <w:next w:val="Commentaire"/>
    <w:link w:val="ObjetducommentaireCar"/>
    <w:uiPriority w:val="99"/>
    <w:semiHidden/>
    <w:unhideWhenUsed/>
    <w:rsid w:val="004D6B46"/>
    <w:rPr>
      <w:b/>
      <w:bCs/>
    </w:rPr>
  </w:style>
  <w:style w:type="character" w:customStyle="1" w:styleId="ObjetducommentaireCar">
    <w:name w:val="Objet du commentaire Car"/>
    <w:basedOn w:val="CommentaireCar"/>
    <w:link w:val="Objetducommentaire"/>
    <w:uiPriority w:val="99"/>
    <w:semiHidden/>
    <w:rsid w:val="004D6B46"/>
    <w:rPr>
      <w:rFonts w:ascii="Arial" w:eastAsia="Arial" w:hAnsi="Arial" w:cs="Arial"/>
      <w:b/>
      <w:bCs/>
      <w:sz w:val="20"/>
      <w:szCs w:val="20"/>
    </w:rPr>
  </w:style>
  <w:style w:type="paragraph" w:styleId="NormalWeb">
    <w:name w:val="Normal (Web)"/>
    <w:basedOn w:val="Normal"/>
    <w:uiPriority w:val="99"/>
    <w:semiHidden/>
    <w:unhideWhenUsed/>
    <w:rsid w:val="00A110E1"/>
    <w:pPr>
      <w:widowControl/>
      <w:autoSpaceDE/>
      <w:autoSpaceDN/>
      <w:spacing w:before="100" w:beforeAutospacing="1" w:after="100" w:afterAutospacing="1"/>
    </w:pPr>
    <w:rPr>
      <w:rFonts w:ascii="Times New Roman" w:eastAsia="Times New Roman" w:hAnsi="Times New Roman" w:cs="Times New Roman"/>
      <w:sz w:val="24"/>
      <w:szCs w:val="24"/>
      <w:lang w:val="fr-FR" w:eastAsia="fr-FR"/>
    </w:rPr>
  </w:style>
  <w:style w:type="character" w:styleId="Lienhypertexte">
    <w:name w:val="Hyperlink"/>
    <w:basedOn w:val="Policepardfaut"/>
    <w:uiPriority w:val="99"/>
    <w:unhideWhenUsed/>
    <w:rsid w:val="002D3018"/>
    <w:rPr>
      <w:color w:val="0000FF" w:themeColor="hyperlink"/>
      <w:u w:val="single"/>
    </w:rPr>
  </w:style>
  <w:style w:type="character" w:customStyle="1" w:styleId="Mentionnonrsolue1">
    <w:name w:val="Mention non résolue1"/>
    <w:basedOn w:val="Policepardfaut"/>
    <w:uiPriority w:val="99"/>
    <w:semiHidden/>
    <w:unhideWhenUsed/>
    <w:rsid w:val="002D3018"/>
    <w:rPr>
      <w:color w:val="605E5C"/>
      <w:shd w:val="clear" w:color="auto" w:fill="E1DFDD"/>
    </w:rPr>
  </w:style>
  <w:style w:type="character" w:customStyle="1" w:styleId="Titre5Car">
    <w:name w:val="Titre 5 Car"/>
    <w:basedOn w:val="Policepardfaut"/>
    <w:link w:val="Titre5"/>
    <w:uiPriority w:val="9"/>
    <w:rsid w:val="006E65B1"/>
    <w:rPr>
      <w:rFonts w:ascii="Arial" w:eastAsia="Arial" w:hAnsi="Arial" w:cs="Arial"/>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5048122">
      <w:bodyDiv w:val="1"/>
      <w:marLeft w:val="0"/>
      <w:marRight w:val="0"/>
      <w:marTop w:val="0"/>
      <w:marBottom w:val="0"/>
      <w:divBdr>
        <w:top w:val="none" w:sz="0" w:space="0" w:color="auto"/>
        <w:left w:val="none" w:sz="0" w:space="0" w:color="auto"/>
        <w:bottom w:val="none" w:sz="0" w:space="0" w:color="auto"/>
        <w:right w:val="none" w:sz="0" w:space="0" w:color="auto"/>
      </w:divBdr>
    </w:div>
    <w:div w:id="950472117">
      <w:bodyDiv w:val="1"/>
      <w:marLeft w:val="0"/>
      <w:marRight w:val="0"/>
      <w:marTop w:val="0"/>
      <w:marBottom w:val="0"/>
      <w:divBdr>
        <w:top w:val="none" w:sz="0" w:space="0" w:color="auto"/>
        <w:left w:val="none" w:sz="0" w:space="0" w:color="auto"/>
        <w:bottom w:val="none" w:sz="0" w:space="0" w:color="auto"/>
        <w:right w:val="none" w:sz="0" w:space="0" w:color="auto"/>
      </w:divBdr>
      <w:divsChild>
        <w:div w:id="1476601410">
          <w:marLeft w:val="0"/>
          <w:marRight w:val="0"/>
          <w:marTop w:val="0"/>
          <w:marBottom w:val="0"/>
          <w:divBdr>
            <w:top w:val="none" w:sz="0" w:space="0" w:color="auto"/>
            <w:left w:val="none" w:sz="0" w:space="0" w:color="auto"/>
            <w:bottom w:val="none" w:sz="0" w:space="0" w:color="auto"/>
            <w:right w:val="none" w:sz="0" w:space="0" w:color="auto"/>
          </w:divBdr>
          <w:divsChild>
            <w:div w:id="1006323829">
              <w:marLeft w:val="0"/>
              <w:marRight w:val="0"/>
              <w:marTop w:val="0"/>
              <w:marBottom w:val="0"/>
              <w:divBdr>
                <w:top w:val="none" w:sz="0" w:space="0" w:color="auto"/>
                <w:left w:val="none" w:sz="0" w:space="0" w:color="auto"/>
                <w:bottom w:val="none" w:sz="0" w:space="0" w:color="auto"/>
                <w:right w:val="none" w:sz="0" w:space="0" w:color="auto"/>
              </w:divBdr>
              <w:divsChild>
                <w:div w:id="569577284">
                  <w:marLeft w:val="0"/>
                  <w:marRight w:val="0"/>
                  <w:marTop w:val="0"/>
                  <w:marBottom w:val="0"/>
                  <w:divBdr>
                    <w:top w:val="none" w:sz="0" w:space="0" w:color="auto"/>
                    <w:left w:val="none" w:sz="0" w:space="0" w:color="auto"/>
                    <w:bottom w:val="none" w:sz="0" w:space="0" w:color="auto"/>
                    <w:right w:val="none" w:sz="0" w:space="0" w:color="auto"/>
                  </w:divBdr>
                  <w:divsChild>
                    <w:div w:id="1861896418">
                      <w:marLeft w:val="0"/>
                      <w:marRight w:val="0"/>
                      <w:marTop w:val="0"/>
                      <w:marBottom w:val="0"/>
                      <w:divBdr>
                        <w:top w:val="none" w:sz="0" w:space="0" w:color="auto"/>
                        <w:left w:val="none" w:sz="0" w:space="0" w:color="auto"/>
                        <w:bottom w:val="none" w:sz="0" w:space="0" w:color="auto"/>
                        <w:right w:val="none" w:sz="0" w:space="0" w:color="auto"/>
                      </w:divBdr>
                      <w:divsChild>
                        <w:div w:id="248974583">
                          <w:marLeft w:val="0"/>
                          <w:marRight w:val="0"/>
                          <w:marTop w:val="0"/>
                          <w:marBottom w:val="0"/>
                          <w:divBdr>
                            <w:top w:val="none" w:sz="0" w:space="0" w:color="auto"/>
                            <w:left w:val="none" w:sz="0" w:space="0" w:color="auto"/>
                            <w:bottom w:val="none" w:sz="0" w:space="0" w:color="auto"/>
                            <w:right w:val="none" w:sz="0" w:space="0" w:color="auto"/>
                          </w:divBdr>
                          <w:divsChild>
                            <w:div w:id="1381173175">
                              <w:marLeft w:val="0"/>
                              <w:marRight w:val="0"/>
                              <w:marTop w:val="0"/>
                              <w:marBottom w:val="0"/>
                              <w:divBdr>
                                <w:top w:val="none" w:sz="0" w:space="0" w:color="auto"/>
                                <w:left w:val="none" w:sz="0" w:space="0" w:color="auto"/>
                                <w:bottom w:val="none" w:sz="0" w:space="0" w:color="auto"/>
                                <w:right w:val="none" w:sz="0" w:space="0" w:color="auto"/>
                              </w:divBdr>
                              <w:divsChild>
                                <w:div w:id="1397163704">
                                  <w:marLeft w:val="0"/>
                                  <w:marRight w:val="0"/>
                                  <w:marTop w:val="0"/>
                                  <w:marBottom w:val="0"/>
                                  <w:divBdr>
                                    <w:top w:val="none" w:sz="0" w:space="0" w:color="auto"/>
                                    <w:left w:val="none" w:sz="0" w:space="0" w:color="auto"/>
                                    <w:bottom w:val="none" w:sz="0" w:space="0" w:color="auto"/>
                                    <w:right w:val="none" w:sz="0" w:space="0" w:color="auto"/>
                                  </w:divBdr>
                                  <w:divsChild>
                                    <w:div w:id="692147925">
                                      <w:marLeft w:val="0"/>
                                      <w:marRight w:val="0"/>
                                      <w:marTop w:val="0"/>
                                      <w:marBottom w:val="0"/>
                                      <w:divBdr>
                                        <w:top w:val="none" w:sz="0" w:space="0" w:color="auto"/>
                                        <w:left w:val="none" w:sz="0" w:space="0" w:color="auto"/>
                                        <w:bottom w:val="none" w:sz="0" w:space="0" w:color="auto"/>
                                        <w:right w:val="none" w:sz="0" w:space="0" w:color="auto"/>
                                      </w:divBdr>
                                      <w:divsChild>
                                        <w:div w:id="1186333580">
                                          <w:marLeft w:val="0"/>
                                          <w:marRight w:val="0"/>
                                          <w:marTop w:val="0"/>
                                          <w:marBottom w:val="0"/>
                                          <w:divBdr>
                                            <w:top w:val="none" w:sz="0" w:space="0" w:color="auto"/>
                                            <w:left w:val="none" w:sz="0" w:space="0" w:color="auto"/>
                                            <w:bottom w:val="none" w:sz="0" w:space="0" w:color="auto"/>
                                            <w:right w:val="none" w:sz="0" w:space="0" w:color="auto"/>
                                          </w:divBdr>
                                          <w:divsChild>
                                            <w:div w:id="475537335">
                                              <w:marLeft w:val="0"/>
                                              <w:marRight w:val="0"/>
                                              <w:marTop w:val="0"/>
                                              <w:marBottom w:val="0"/>
                                              <w:divBdr>
                                                <w:top w:val="none" w:sz="0" w:space="0" w:color="auto"/>
                                                <w:left w:val="none" w:sz="0" w:space="0" w:color="auto"/>
                                                <w:bottom w:val="none" w:sz="0" w:space="0" w:color="auto"/>
                                                <w:right w:val="none" w:sz="0" w:space="0" w:color="auto"/>
                                              </w:divBdr>
                                              <w:divsChild>
                                                <w:div w:id="859969425">
                                                  <w:marLeft w:val="0"/>
                                                  <w:marRight w:val="0"/>
                                                  <w:marTop w:val="0"/>
                                                  <w:marBottom w:val="0"/>
                                                  <w:divBdr>
                                                    <w:top w:val="none" w:sz="0" w:space="0" w:color="auto"/>
                                                    <w:left w:val="none" w:sz="0" w:space="0" w:color="auto"/>
                                                    <w:bottom w:val="none" w:sz="0" w:space="0" w:color="auto"/>
                                                    <w:right w:val="none" w:sz="0" w:space="0" w:color="auto"/>
                                                  </w:divBdr>
                                                  <w:divsChild>
                                                    <w:div w:id="1250385584">
                                                      <w:marLeft w:val="0"/>
                                                      <w:marRight w:val="0"/>
                                                      <w:marTop w:val="0"/>
                                                      <w:marBottom w:val="0"/>
                                                      <w:divBdr>
                                                        <w:top w:val="none" w:sz="0" w:space="0" w:color="auto"/>
                                                        <w:left w:val="none" w:sz="0" w:space="0" w:color="auto"/>
                                                        <w:bottom w:val="none" w:sz="0" w:space="0" w:color="auto"/>
                                                        <w:right w:val="none" w:sz="0" w:space="0" w:color="auto"/>
                                                      </w:divBdr>
                                                      <w:divsChild>
                                                        <w:div w:id="272135088">
                                                          <w:marLeft w:val="0"/>
                                                          <w:marRight w:val="0"/>
                                                          <w:marTop w:val="0"/>
                                                          <w:marBottom w:val="0"/>
                                                          <w:divBdr>
                                                            <w:top w:val="none" w:sz="0" w:space="0" w:color="auto"/>
                                                            <w:left w:val="none" w:sz="0" w:space="0" w:color="auto"/>
                                                            <w:bottom w:val="none" w:sz="0" w:space="0" w:color="auto"/>
                                                            <w:right w:val="none" w:sz="0" w:space="0" w:color="auto"/>
                                                          </w:divBdr>
                                                          <w:divsChild>
                                                            <w:div w:id="181872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57572604">
      <w:bodyDiv w:val="1"/>
      <w:marLeft w:val="0"/>
      <w:marRight w:val="0"/>
      <w:marTop w:val="0"/>
      <w:marBottom w:val="0"/>
      <w:divBdr>
        <w:top w:val="none" w:sz="0" w:space="0" w:color="auto"/>
        <w:left w:val="none" w:sz="0" w:space="0" w:color="auto"/>
        <w:bottom w:val="none" w:sz="0" w:space="0" w:color="auto"/>
        <w:right w:val="none" w:sz="0" w:space="0" w:color="auto"/>
      </w:divBdr>
    </w:div>
    <w:div w:id="1292204688">
      <w:bodyDiv w:val="1"/>
      <w:marLeft w:val="0"/>
      <w:marRight w:val="0"/>
      <w:marTop w:val="0"/>
      <w:marBottom w:val="0"/>
      <w:divBdr>
        <w:top w:val="none" w:sz="0" w:space="0" w:color="auto"/>
        <w:left w:val="none" w:sz="0" w:space="0" w:color="auto"/>
        <w:bottom w:val="none" w:sz="0" w:space="0" w:color="auto"/>
        <w:right w:val="none" w:sz="0" w:space="0" w:color="auto"/>
      </w:divBdr>
    </w:div>
    <w:div w:id="13694508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hyperlink" Target="https://www.ecdc.europa.eu/sites/default/files/media/en/publications/Publications/0709_MIR_Chikungunya_in_Italy.pdf" TargetMode="External"/><Relationship Id="rId226" Type="http://schemas.openxmlformats.org/officeDocument/2006/relationships/hyperlink" Target="https://doi.org/10.3201/eid1603.081364" TargetMode="External"/><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hyperlink" Target="https://doi.org/10.1111/nyas.13950" TargetMode="External"/><Relationship Id="rId237" Type="http://schemas.openxmlformats.org/officeDocument/2006/relationships/image" Target="media/image185.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3.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4.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hyperlink" Target="https://www.ecdc.europa.eu/sites/default/files/media/en/publications/Publications/0709_MIR_Chikungunya_in_Italy.pdf" TargetMode="External"/><Relationship Id="rId227" Type="http://schemas.openxmlformats.org/officeDocument/2006/relationships/hyperlink" Target="https://doi.org/10.1136/bmj.p799" TargetMode="External"/><Relationship Id="rId12" Type="http://schemas.openxmlformats.org/officeDocument/2006/relationships/image" Target="media/image3.png"/><Relationship Id="rId33" Type="http://schemas.openxmlformats.org/officeDocument/2006/relationships/image" Target="media/image25.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6.png"/><Relationship Id="rId75" Type="http://schemas.openxmlformats.org/officeDocument/2006/relationships/image" Target="media/image64.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hyperlink" Target="https://doi.org/10.1111/nyas.13950" TargetMode="External"/><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image" Target="media/image15.png"/><Relationship Id="rId119" Type="http://schemas.openxmlformats.org/officeDocument/2006/relationships/image" Target="media/image107.png"/><Relationship Id="rId44" Type="http://schemas.openxmlformats.org/officeDocument/2006/relationships/image" Target="media/image36.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hyperlink" Target="https://www.ecdc.europa.eu/sites/default/files/media/en/publications/Publications/0709_MIR_Chikungunya_in_Italy.pdf" TargetMode="External"/><Relationship Id="rId228" Type="http://schemas.openxmlformats.org/officeDocument/2006/relationships/hyperlink" Target="https://doi.org/10.1136/bmj.p799" TargetMode="External"/><Relationship Id="rId13" Type="http://schemas.openxmlformats.org/officeDocument/2006/relationships/image" Target="media/image5.png"/><Relationship Id="rId109" Type="http://schemas.openxmlformats.org/officeDocument/2006/relationships/image" Target="media/image97.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5.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hyperlink" Target="https://doi.org/10.3402/gha.v2i0.2036" TargetMode="External"/><Relationship Id="rId239" Type="http://schemas.openxmlformats.org/officeDocument/2006/relationships/theme" Target="theme/theme1.xml"/><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hyperlink" Target="https://doi.org/10.1016/j.tmaid.2020.101562" TargetMode="External"/><Relationship Id="rId229" Type="http://schemas.openxmlformats.org/officeDocument/2006/relationships/hyperlink" Target="https://doi.org/10.1371/journal.pntd.0003301" TargetMode="External"/><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hyperlink" Target="http://www.ecdc.europa.eu/" TargetMode="External"/><Relationship Id="rId77" Type="http://schemas.openxmlformats.org/officeDocument/2006/relationships/image" Target="media/image66.png"/><Relationship Id="rId100" Type="http://schemas.openxmlformats.org/officeDocument/2006/relationships/image" Target="media/image88.png"/><Relationship Id="rId8" Type="http://schemas.openxmlformats.org/officeDocument/2006/relationships/image" Target="media/image1.jpe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hyperlink" Target="https://doi.org/10.14745/ccdr.v45i04a02" TargetMode="External"/><Relationship Id="rId230" Type="http://schemas.openxmlformats.org/officeDocument/2006/relationships/hyperlink" Target="https://doi.org/10.1371/journal.pntd.0003301" TargetMode="Externa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6.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hyperlink" Target="https://www.ecdc.europa.eu/sites/default/files/documents/MALA_AER_2022_Report%20FINAL.pdf" TargetMode="External"/><Relationship Id="rId209" Type="http://schemas.openxmlformats.org/officeDocument/2006/relationships/hyperlink" Target="https://doi.org/10.1016/j.tmaid.2020.101562" TargetMode="External"/><Relationship Id="rId190" Type="http://schemas.openxmlformats.org/officeDocument/2006/relationships/image" Target="media/image178.png"/><Relationship Id="rId204" Type="http://schemas.openxmlformats.org/officeDocument/2006/relationships/hyperlink" Target="https://www.ecdc.europa.eu/sites/default/files/media/en/publications/Publications/0709_MIR_Chikungunya_in_Italy.pdf" TargetMode="External"/><Relationship Id="rId220" Type="http://schemas.openxmlformats.org/officeDocument/2006/relationships/hyperlink" Target="https://doi.org/10.14745/ccdr.v45i04a02" TargetMode="External"/><Relationship Id="rId225" Type="http://schemas.openxmlformats.org/officeDocument/2006/relationships/hyperlink" Target="https://doi.org/10.3201/eid1603.081364"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hyperlink" Target="https://www.e-bug.eu/fr-FR/coll%C3%A8ge-fiches-infos-tiques-moustiques-et-infections" TargetMode="External"/><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0.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png"/><Relationship Id="rId210" Type="http://schemas.openxmlformats.org/officeDocument/2006/relationships/hyperlink" Target="https://www.ecdc.europa.eu/sites/default/files/media/en/publications/Publications/21-03-2017-RRA%20UPDATE%209-Zika%20virus-Americas%2C%20Caribbean%2C%20Oceania%2C%20Asia.pdf" TargetMode="External"/><Relationship Id="rId215" Type="http://schemas.openxmlformats.org/officeDocument/2006/relationships/hyperlink" Target="https://www.ecdc.europa.eu/sites/default/files/media/en/publications/Publications/21-03-2017-RRA%20UPDATE%209-Zika%20virus-Americas%2C%20Caribbean%2C%20Oceania%2C%20Asia.pdf" TargetMode="External"/><Relationship Id="rId236" Type="http://schemas.openxmlformats.org/officeDocument/2006/relationships/image" Target="media/image1560.png"/><Relationship Id="rId26" Type="http://schemas.openxmlformats.org/officeDocument/2006/relationships/image" Target="media/image18.png"/><Relationship Id="rId231" Type="http://schemas.openxmlformats.org/officeDocument/2006/relationships/hyperlink" Target="https://doi.org/10.1186/s13071-025-06764-5" TargetMode="External"/><Relationship Id="rId47" Type="http://schemas.openxmlformats.org/officeDocument/2006/relationships/image" Target="media/image39.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hyperlink" Target="https://www.ecdc.europa.eu/sites/default/files/documents/MALA_AER_2022_Report%20FINAL.pdf" TargetMode="External"/><Relationship Id="rId200" Type="http://schemas.openxmlformats.org/officeDocument/2006/relationships/hyperlink" Target="https://www.gov.uk/government/publications/malaria-in-the-uk-annual-report/malaria-imported-into-the-uk-2023" TargetMode="External"/><Relationship Id="rId16" Type="http://schemas.openxmlformats.org/officeDocument/2006/relationships/image" Target="media/image8.png"/><Relationship Id="rId221" Type="http://schemas.openxmlformats.org/officeDocument/2006/relationships/hyperlink" Target="https://www.canada.ca/en/public-health/services/diseases/lyme-disease/surveillance-lyme-disease.html" TargetMode="External"/><Relationship Id="rId37" Type="http://schemas.openxmlformats.org/officeDocument/2006/relationships/image" Target="media/image29.png"/><Relationship Id="rId58" Type="http://schemas.openxmlformats.org/officeDocument/2006/relationships/hyperlink" Target="https://www.pasteur.fr/fr/centre-medical/preparer-son-voyage" TargetMode="External"/><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9.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hyperlink" Target="https://www.ecdc.europa.eu/sites/default/files/media/en/publications/Publications/21-03-2017-RRA%20UPDATE%209-Zika%20virus-Americas%2C%20Caribbean%2C%20Oceania%2C%20Asia.pdf" TargetMode="External"/><Relationship Id="rId232" Type="http://schemas.openxmlformats.org/officeDocument/2006/relationships/hyperlink" Target="https://doi.org/10.1186/s13071-025-06764-5" TargetMode="Externa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58.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9.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hyperlink" Target="https://www.ecdc.europa.eu/sites/default/files/documents/MALA_AER_2022_Report%20FINAL.pdf" TargetMode="External"/><Relationship Id="rId201" Type="http://schemas.openxmlformats.org/officeDocument/2006/relationships/hyperlink" Target="https://www.gov.uk/government/publications/malaria-in-the-uk-annual-report/malaria-imported-into-the-uk-2023" TargetMode="External"/><Relationship Id="rId222" Type="http://schemas.openxmlformats.org/officeDocument/2006/relationships/hyperlink" Target="https://www.canada.ca/en/public-health/services/diseases/lyme-disease/surveillance-lyme-disease.html" TargetMode="Externa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8.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hyperlink" Target="https://www.ecdc.europa.eu/sites/default/files/media/en/publications/Publications/21-03-2017-RRA%20UPDATE%209-Zika%20virus-Americas%2C%20Caribbean%2C%20Oceania%2C%20Asia.pdf" TargetMode="External"/><Relationship Id="rId233" Type="http://schemas.openxmlformats.org/officeDocument/2006/relationships/image" Target="media/image183.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2.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hyperlink" Target="http://travelhealthpro.org.uk/" TargetMode="External"/><Relationship Id="rId202" Type="http://schemas.openxmlformats.org/officeDocument/2006/relationships/hyperlink" Target="https://www.gov.uk/government/publications/malaria-in-the-uk-annual-report/malaria-imported-into-the-uk-2023" TargetMode="External"/><Relationship Id="rId223" Type="http://schemas.openxmlformats.org/officeDocument/2006/relationships/hyperlink" Target="https://www.canada.ca/en/public-health/services/diseases/lyme-disease/surveillance-lyme-disease.html" TargetMode="External"/><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hyperlink" Target="https://www.ecdc.europa.eu/sites/default/files/media/en/publications/Publications/21-03-2017-RRA%20UPDATE%209-Zika%20virus-Americas%2C%20Caribbean%2C%20Oceania%2C%20Asia.pdf" TargetMode="External"/><Relationship Id="rId234" Type="http://schemas.openxmlformats.org/officeDocument/2006/relationships/image" Target="media/image184.pn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hyperlink" Target="http://travelhealthpro.org.uk/" TargetMode="External"/><Relationship Id="rId203" Type="http://schemas.openxmlformats.org/officeDocument/2006/relationships/hyperlink" Target="https://www.gov.uk/government/publications/malaria-in-the-uk-annual-report/malaria-imported-into-the-uk-2023" TargetMode="External"/><Relationship Id="rId19" Type="http://schemas.openxmlformats.org/officeDocument/2006/relationships/image" Target="media/image11.png"/><Relationship Id="rId224" Type="http://schemas.openxmlformats.org/officeDocument/2006/relationships/hyperlink" Target="https://www.canada.ca/en/public-health/services/diseases/lyme-disease/surveillance-lyme-disease.html" TargetMode="External"/><Relationship Id="rId30" Type="http://schemas.openxmlformats.org/officeDocument/2006/relationships/image" Target="media/image22.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43.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hyperlink" Target="https://www.ecdc.europa.eu/sites/default/files/media/en/publications/Publications/21-03-2017-RRA%20UPDATE%209-Zika%20virus-Americas%2C%20Caribbean%2C%20Oceania%2C%20Asia.pdf" TargetMode="External"/><Relationship Id="rId235" Type="http://schemas.openxmlformats.org/officeDocument/2006/relationships/image" Target="media/image155.jpe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611A34-61F3-4DB8-9E08-669DF969F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TotalTime>
  <Pages>53</Pages>
  <Words>6961</Words>
  <Characters>39682</Characters>
  <Application>Microsoft Office Word</Application>
  <DocSecurity>0</DocSecurity>
  <Lines>330</Lines>
  <Paragraphs>93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46550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HERMET LAURE CHU Nice</dc:creator>
  <cp:lastModifiedBy>HERMET LAURE CHU Nice</cp:lastModifiedBy>
  <cp:revision>47</cp:revision>
  <dcterms:created xsi:type="dcterms:W3CDTF">2026-02-06T15:28:00Z</dcterms:created>
  <dcterms:modified xsi:type="dcterms:W3CDTF">2026-02-17T13:11:00Z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2026-01-09T00:00:00Z</vt:filetime>
  </property>
  <property fmtid="{D5CDD505-2E9C-101B-9397-08002B2CF9AE}" pid="3" name="Creator">
    <vt:lpwstr>Adobe InDesign 21.1 (Macintosh)</vt:lpwstr>
  </property>
  <property fmtid="{D5CDD505-2E9C-101B-9397-08002B2CF9AE}" pid="4" name="LastSaved">
    <vt:filetime>2026-01-09T00:00:00Z</vt:filetime>
  </property>
  <property fmtid="{D5CDD505-2E9C-101B-9397-08002B2CF9AE}" pid="5" name="Producer">
    <vt:lpwstr>Adobe PDF Library 18.0</vt:lpwstr>
  </property>
</Properties>
</file>