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D4EF" w14:textId="77777777" w:rsidR="004706E3" w:rsidRPr="00B960F9" w:rsidRDefault="004706E3" w:rsidP="00B960F9">
      <w:pPr>
        <w:pStyle w:val="Titre1"/>
      </w:pPr>
      <w:r w:rsidRPr="00B960F9">
        <w:t>Introduction aux micro-organismes</w:t>
      </w:r>
    </w:p>
    <w:p w14:paraId="6DB9BD33" w14:textId="77777777" w:rsidR="004706E3" w:rsidRPr="00B960F9" w:rsidRDefault="004706E3" w:rsidP="00B960F9">
      <w:pPr>
        <w:pStyle w:val="Titre1"/>
        <w:rPr>
          <w:sz w:val="36"/>
          <w:szCs w:val="36"/>
        </w:rPr>
      </w:pPr>
      <w:r w:rsidRPr="00B960F9">
        <w:rPr>
          <w:sz w:val="36"/>
          <w:szCs w:val="36"/>
        </w:rPr>
        <w:t>Plan de séquence - Guide enseignant (GE2)</w:t>
      </w:r>
    </w:p>
    <w:p w14:paraId="099C3F59" w14:textId="77777777" w:rsidR="00E426FE" w:rsidRDefault="00E426FE" w:rsidP="00E426FE">
      <w:r w:rsidRPr="00B960F9">
        <w:rPr>
          <w:bCs/>
          <w:noProof/>
          <w:lang w:eastAsia="fr-FR"/>
        </w:rPr>
        <w:drawing>
          <wp:anchor distT="0" distB="0" distL="114300" distR="114300" simplePos="0" relativeHeight="251749376" behindDoc="1" locked="0" layoutInCell="1" allowOverlap="1" wp14:anchorId="56AB048D" wp14:editId="79DA7FB1">
            <wp:simplePos x="0" y="0"/>
            <wp:positionH relativeFrom="column">
              <wp:posOffset>6210300</wp:posOffset>
            </wp:positionH>
            <wp:positionV relativeFrom="paragraph">
              <wp:posOffset>7620</wp:posOffset>
            </wp:positionV>
            <wp:extent cx="752475" cy="781050"/>
            <wp:effectExtent l="0" t="0" r="9525" b="0"/>
            <wp:wrapNone/>
            <wp:docPr id="18" name="Imag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anchor>
        </w:drawing>
      </w:r>
    </w:p>
    <w:p w14:paraId="4A36E983" w14:textId="77777777" w:rsidR="00E426FE" w:rsidRDefault="00E426FE" w:rsidP="00E426FE">
      <w:r w:rsidRPr="00B960F9">
        <w:rPr>
          <w:noProof/>
          <w:sz w:val="36"/>
          <w:szCs w:val="36"/>
          <w:lang w:eastAsia="fr-FR"/>
        </w:rPr>
        <mc:AlternateContent>
          <mc:Choice Requires="wps">
            <w:drawing>
              <wp:anchor distT="0" distB="0" distL="114300" distR="114300" simplePos="0" relativeHeight="251667456" behindDoc="1" locked="0" layoutInCell="1" allowOverlap="1" wp14:anchorId="6D51E17E" wp14:editId="25C30506">
                <wp:simplePos x="0" y="0"/>
                <wp:positionH relativeFrom="margin">
                  <wp:posOffset>-142875</wp:posOffset>
                </wp:positionH>
                <wp:positionV relativeFrom="paragraph">
                  <wp:posOffset>109855</wp:posOffset>
                </wp:positionV>
                <wp:extent cx="6953250" cy="8315325"/>
                <wp:effectExtent l="19050" t="19050" r="19050" b="28575"/>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3153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4C0D4D" id="Rectangle 13" o:spid="_x0000_s1026" style="position:absolute;margin-left:-11.25pt;margin-top:8.65pt;width:547.5pt;height:654.75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k90gIAAOcFAAAOAAAAZHJzL2Uyb0RvYy54bWysVEtv2zAMvg/YfxB0Tx07duIEdYo8lmFA&#10;0RZth54VWY4NyJImKa8N+++j5EeCbthhWA4KaZIf37y9O9UcHZg2lRQZDm+GGDFBZV6JXYa/vm4G&#10;KUbGEpETLgXL8JkZfDf/+OH2qGYskqXkOdMIQISZHVWGS2vVLAgMLVlNzI1UTICwkLomFli9C3JN&#10;joBe8yAaDsfBUepcaUmZMfB13Qjx3OMXBaP2sSgMs4hnGGKz/tX+3bo3mN+S2U4TVVa0DYP8QxQ1&#10;qQQ47aHWxBK019VvUHVFtTSysDdU1oEsiooynwNkEw7fZfNSEsV8LlAco/oymf8HSx8OTxpVOfRu&#10;hJEgNfToGapGxI4zBN9cUuxk741tqSatH6swHa0nm/FgGU/TQTxajgbTOF0OwkmULpNosRh/in+6&#10;8gYX++CozMx7dP3x5It60qDkOAOk83EqdO3+oTjo5Dt17jsFkSAKH8fTZBQl0FAKsnQUOq511pkr&#10;bexnJmvkiAxrSMonQw6QSxNXp+K8CbmpOPfjwAU6ZjhKk0niLYzkVe6kTs/o3XbFNToQN1HLyTJZ&#10;t46v1CBnLiD1S1qesmfOHAYXz6yAokMiUePBjTvrYQmlTNiwEZUkZ423ZAi/zlln4QvsAR1yAVH2&#10;2C1Ap9mAdNhNBVp9Z8r8tvTGw78F1hj3Ft6zFLY3rish9Z8AOGTVem70uyI1pXFV2sr8DCOpZbOr&#10;RtFNBR28J8Y+EQ3LCV2Hg2Mf4Sm4hE7JlsKolPr7n747fdgZkGJ0hGXPsPm2J5phxL8I2KZpGMfu&#10;OngmTiYRMPpasr2WiH29ktD9EE6bop50+pZ3ZKFl/QZ3aeG8gogICr4zTK3umJVtjhBcNsoWC68G&#10;F0ERey9eFHXgrqpuQl9Pb0SrdowtbMCD7A4Dmb2b5kbXWQq52FtZVH7UL3Vt6w3XxA9Oe/ncubrm&#10;vdblPs9/AQAA//8DAFBLAwQUAAYACAAAACEASSEdJ98AAAAMAQAADwAAAGRycy9kb3ducmV2Lnht&#10;bEyPQU/DMAyF75P4D5GRuG0pndim0nRCQLmvgMYxa0xb0Thtk21lv37uCW6239Pz99LtaFtxwsE3&#10;jhTcLyIQSKUzDVUKPt7z+QaED5qMbh2hgl/0sM1uZqlOjDvTDk9FqASHkE+0gjqELpHSlzVa7Reu&#10;Q2Lt2w1WB16HSppBnznctjKOopW0uiH+UOsOn2ssf4qjVdBfZPX6tsuH/qsvPkP+sr9Y2it1dzs+&#10;PYIIOIY/M0z4jA4ZMx3ckYwXrYJ5HD+wlYX1EsRkiNbT5cDTMl5tQGap/F8iuwIAAP//AwBQSwEC&#10;LQAUAAYACAAAACEAtoM4kv4AAADhAQAAEwAAAAAAAAAAAAAAAAAAAAAAW0NvbnRlbnRfVHlwZXNd&#10;LnhtbFBLAQItABQABgAIAAAAIQA4/SH/1gAAAJQBAAALAAAAAAAAAAAAAAAAAC8BAABfcmVscy8u&#10;cmVsc1BLAQItABQABgAIAAAAIQA1d0k90gIAAOcFAAAOAAAAAAAAAAAAAAAAAC4CAABkcnMvZTJv&#10;RG9jLnhtbFBLAQItABQABgAIAAAAIQBJIR0n3wAAAAwBAAAPAAAAAAAAAAAAAAAAACwFAABkcnMv&#10;ZG93bnJldi54bWxQSwUGAAAAAAQABADzAAAAOAYAAAAA&#10;" filled="f" strokecolor="#0b7b5d" strokeweight="2.25pt">
                <w10:wrap anchorx="margin"/>
              </v:rect>
            </w:pict>
          </mc:Fallback>
        </mc:AlternateContent>
      </w:r>
    </w:p>
    <w:p w14:paraId="37A91890" w14:textId="77777777" w:rsidR="00E426FE" w:rsidRPr="00B960F9" w:rsidRDefault="00E426FE" w:rsidP="00E426FE">
      <w:pPr>
        <w:pStyle w:val="Titre2"/>
        <w:rPr>
          <w:szCs w:val="28"/>
        </w:rPr>
      </w:pPr>
      <w:r w:rsidRPr="00B960F9">
        <w:rPr>
          <w:szCs w:val="28"/>
        </w:rPr>
        <w:t>Liens avec le programme national</w:t>
      </w:r>
    </w:p>
    <w:p w14:paraId="4791C51B" w14:textId="77777777" w:rsidR="00AA6EE2" w:rsidRPr="00B960F9" w:rsidRDefault="00AA6EE2" w:rsidP="00AA6EE2">
      <w:pPr>
        <w:rPr>
          <w:rFonts w:eastAsia="Times New Roman" w:cs="Arial"/>
          <w:u w:val="single"/>
          <w:lang w:eastAsia="en-GB"/>
        </w:rPr>
      </w:pPr>
      <w:r w:rsidRPr="00B960F9">
        <w:rPr>
          <w:rFonts w:eastAsia="Times New Roman" w:cs="Arial"/>
          <w:u w:val="single"/>
          <w:lang w:eastAsia="en-GB"/>
        </w:rPr>
        <w:t>Cycle 3 : Cycle de consolidation</w:t>
      </w:r>
      <w:r w:rsidRPr="00A03301">
        <w:rPr>
          <w:rFonts w:eastAsia="Times New Roman" w:cs="Arial"/>
          <w:lang w:eastAsia="en-GB"/>
        </w:rPr>
        <w:t xml:space="preserve"> (BO n°25 du 22 juin 2023)</w:t>
      </w:r>
    </w:p>
    <w:p w14:paraId="3E4377C6" w14:textId="77777777" w:rsidR="00AA6EE2" w:rsidRPr="00B960F9" w:rsidRDefault="00AA6EE2" w:rsidP="00AA6EE2">
      <w:pPr>
        <w:jc w:val="both"/>
        <w:rPr>
          <w:rFonts w:eastAsia="Times New Roman" w:cs="Arial"/>
          <w:lang w:eastAsia="en-GB"/>
        </w:rPr>
      </w:pPr>
      <w:r w:rsidRPr="00B960F9">
        <w:rPr>
          <w:rFonts w:eastAsia="Times New Roman" w:cs="Arial"/>
          <w:lang w:eastAsia="en-GB"/>
        </w:rPr>
        <w:t xml:space="preserve">Sciences et technologies : </w:t>
      </w:r>
    </w:p>
    <w:p w14:paraId="3D56AE0A" w14:textId="77777777" w:rsidR="00AA6EE2" w:rsidRPr="00B960F9" w:rsidRDefault="00AA6EE2" w:rsidP="00AA6EE2">
      <w:pPr>
        <w:numPr>
          <w:ilvl w:val="0"/>
          <w:numId w:val="1"/>
        </w:numPr>
        <w:rPr>
          <w:rFonts w:eastAsia="Times New Roman" w:cs="Arial"/>
          <w:lang w:eastAsia="en-GB"/>
        </w:rPr>
      </w:pPr>
      <w:r w:rsidRPr="00B960F9">
        <w:rPr>
          <w:rFonts w:eastAsia="Times New Roman" w:cs="Arial"/>
          <w:lang w:eastAsia="en-GB"/>
        </w:rPr>
        <w:t xml:space="preserve">Classer les organismes, exploiter les liens de parenté </w:t>
      </w:r>
    </w:p>
    <w:p w14:paraId="415F7792" w14:textId="77777777" w:rsidR="00AA6EE2" w:rsidRPr="00B960F9" w:rsidRDefault="00AA6EE2" w:rsidP="00AA6EE2">
      <w:pPr>
        <w:numPr>
          <w:ilvl w:val="0"/>
          <w:numId w:val="1"/>
        </w:numPr>
        <w:rPr>
          <w:rFonts w:eastAsia="Times New Roman" w:cs="Arial"/>
          <w:lang w:eastAsia="en-GB"/>
        </w:rPr>
      </w:pPr>
      <w:r>
        <w:rPr>
          <w:rFonts w:eastAsia="Times New Roman" w:cs="Arial"/>
          <w:lang w:eastAsia="en-GB"/>
        </w:rPr>
        <w:t>Identifier les principes des technologies mises en œuvre pour transformer et conserver les aliments (qualité sanitaire des aliments ; identifier l’origine biologique d’une transformation alimentaire)</w:t>
      </w:r>
    </w:p>
    <w:p w14:paraId="5F9251AA" w14:textId="77777777" w:rsidR="00E426FE" w:rsidRPr="00B960F9" w:rsidRDefault="00E426FE" w:rsidP="00EE4AF0">
      <w:pPr>
        <w:rPr>
          <w:lang w:eastAsia="en-GB"/>
        </w:rPr>
      </w:pPr>
    </w:p>
    <w:p w14:paraId="0B53C2D9" w14:textId="77777777" w:rsidR="00E426FE" w:rsidRPr="00B960F9" w:rsidRDefault="00E426FE" w:rsidP="00E426FE">
      <w:pPr>
        <w:rPr>
          <w:rFonts w:eastAsia="Times New Roman" w:cs="Arial"/>
          <w:u w:val="single"/>
          <w:lang w:eastAsia="en-GB"/>
        </w:rPr>
      </w:pPr>
      <w:r w:rsidRPr="00B960F9">
        <w:rPr>
          <w:rFonts w:eastAsia="Times New Roman" w:cs="Arial"/>
          <w:u w:val="single"/>
          <w:lang w:eastAsia="en-GB"/>
        </w:rPr>
        <w:t xml:space="preserve">Cycles 2 et 3 : </w:t>
      </w:r>
    </w:p>
    <w:p w14:paraId="2766BB60" w14:textId="77777777" w:rsidR="00E426FE" w:rsidRDefault="00E426FE" w:rsidP="00E426FE">
      <w:pPr>
        <w:jc w:val="both"/>
        <w:rPr>
          <w:rFonts w:eastAsia="Times New Roman" w:cs="Arial"/>
          <w:lang w:eastAsia="en-GB"/>
        </w:rPr>
      </w:pPr>
      <w:r w:rsidRPr="00B960F9">
        <w:rPr>
          <w:rFonts w:eastAsia="Times New Roman" w:cs="Arial"/>
          <w:lang w:eastAsia="en-GB"/>
        </w:rPr>
        <w:t>Parcours éducatif de santé</w:t>
      </w:r>
    </w:p>
    <w:p w14:paraId="2B2F22B9" w14:textId="77777777" w:rsidR="00E426FE" w:rsidRDefault="00E426FE" w:rsidP="00E426FE"/>
    <w:p w14:paraId="4A53ECAC" w14:textId="77777777" w:rsidR="00E426FE" w:rsidRDefault="00E426FE" w:rsidP="00E426FE">
      <w:pPr>
        <w:pStyle w:val="Titre2"/>
      </w:pPr>
      <w:r>
        <w:t>Objectifs d’apprentissage</w:t>
      </w:r>
    </w:p>
    <w:p w14:paraId="10AB57AE" w14:textId="77777777" w:rsidR="00E426FE" w:rsidRPr="00B960F9" w:rsidRDefault="00E426FE" w:rsidP="00E426FE">
      <w:pPr>
        <w:pStyle w:val="Paragraphedeliste"/>
        <w:numPr>
          <w:ilvl w:val="0"/>
          <w:numId w:val="33"/>
        </w:numPr>
        <w:tabs>
          <w:tab w:val="left" w:pos="1008"/>
        </w:tabs>
        <w:rPr>
          <w:rFonts w:cs="Arial"/>
          <w:bCs/>
        </w:rPr>
      </w:pPr>
      <w:r w:rsidRPr="00B960F9">
        <w:rPr>
          <w:rFonts w:cs="Arial"/>
          <w:bCs/>
        </w:rPr>
        <w:t>Connaître les 3 principaux types de microbes : bactéries, virus et champignons ;</w:t>
      </w:r>
    </w:p>
    <w:p w14:paraId="184F75D8" w14:textId="77777777" w:rsidR="00E426FE" w:rsidRPr="00B960F9" w:rsidRDefault="00E426FE" w:rsidP="00E426FE">
      <w:pPr>
        <w:pStyle w:val="Paragraphedeliste"/>
        <w:numPr>
          <w:ilvl w:val="0"/>
          <w:numId w:val="33"/>
        </w:numPr>
        <w:tabs>
          <w:tab w:val="left" w:pos="1008"/>
        </w:tabs>
        <w:rPr>
          <w:rFonts w:cs="Arial"/>
          <w:bCs/>
        </w:rPr>
      </w:pPr>
      <w:r w:rsidRPr="00B960F9">
        <w:rPr>
          <w:rFonts w:cs="Arial"/>
          <w:bCs/>
        </w:rPr>
        <w:t>Savoir que les microbes sont minuscules, le plus souvent invisibles à l’œil nu, et se trouvent partout autour de nous, ainsi que sur notre peau, nos muqueuses et dans notre tube digestif.</w:t>
      </w:r>
    </w:p>
    <w:p w14:paraId="3B68ABD2" w14:textId="77777777" w:rsidR="00E426FE" w:rsidRDefault="00E426FE" w:rsidP="00E426FE"/>
    <w:p w14:paraId="399474A7" w14:textId="77777777" w:rsidR="00E426FE" w:rsidRDefault="00E426FE" w:rsidP="00E426FE">
      <w:pPr>
        <w:pStyle w:val="Titre2"/>
      </w:pPr>
      <w:r>
        <w:t>Abréviations</w:t>
      </w:r>
    </w:p>
    <w:p w14:paraId="0F4BEA96" w14:textId="77777777" w:rsidR="00E426FE" w:rsidRDefault="00E426FE" w:rsidP="00E426FE">
      <w:r>
        <w:t>DTE : Document de travail élèves</w:t>
      </w:r>
    </w:p>
    <w:p w14:paraId="6E732DA5" w14:textId="77777777" w:rsidR="00E426FE" w:rsidRDefault="00E426FE" w:rsidP="00E426FE">
      <w:r>
        <w:t>DCE : Document complémentaire élèves</w:t>
      </w:r>
    </w:p>
    <w:p w14:paraId="53AAF2C6" w14:textId="77777777" w:rsidR="00E426FE" w:rsidRDefault="00E426FE" w:rsidP="00E426FE">
      <w:r>
        <w:t>GE : Guide enseignant</w:t>
      </w:r>
    </w:p>
    <w:p w14:paraId="60307C0E" w14:textId="77777777" w:rsidR="00E426FE" w:rsidRDefault="00E426FE" w:rsidP="00E426FE"/>
    <w:p w14:paraId="3F141507" w14:textId="77777777" w:rsidR="00540200" w:rsidRDefault="004706E3" w:rsidP="00E426FE">
      <w:pPr>
        <w:pStyle w:val="Titre2"/>
      </w:pPr>
      <w:r w:rsidRPr="00B960F9">
        <w:t>Introduction</w:t>
      </w:r>
    </w:p>
    <w:p w14:paraId="0077959F" w14:textId="77777777" w:rsidR="00FA63DA" w:rsidRPr="00B960F9" w:rsidRDefault="00FA63DA" w:rsidP="00FA63DA">
      <w:pPr>
        <w:pStyle w:val="Paragraphedeliste"/>
        <w:numPr>
          <w:ilvl w:val="0"/>
          <w:numId w:val="8"/>
        </w:numPr>
        <w:spacing w:before="120"/>
        <w:rPr>
          <w:rFonts w:cs="Arial"/>
        </w:rPr>
      </w:pPr>
      <w:r w:rsidRPr="00B960F9">
        <w:rPr>
          <w:rFonts w:cs="Arial"/>
        </w:rPr>
        <w:t>Commencer le cours en demandant aux élèves ce qu’ils savent des micro-organismes que l’on appelle aussi microbes ou germes. Expliquer que ce sont de minuscules organismes vivants, généralement invisibles à l’œil nu, que l’on peut trouver partout autour de nous : flottant dans l’air que nous respirons, sur les aliments que nous mangeons, sur notre peau et nos muqueuses (par exemple dans notre bouche, notre nez et notre intestin) tout comme chez l’animal et dans l’environnement.</w:t>
      </w:r>
    </w:p>
    <w:p w14:paraId="06B3B3B5" w14:textId="7A62EC2F" w:rsidR="00FA63DA" w:rsidRPr="00B960F9" w:rsidRDefault="00FA63DA" w:rsidP="00FA63DA">
      <w:pPr>
        <w:numPr>
          <w:ilvl w:val="0"/>
          <w:numId w:val="8"/>
        </w:numPr>
        <w:spacing w:before="120" w:after="200"/>
        <w:rPr>
          <w:rFonts w:cs="Arial"/>
        </w:rPr>
      </w:pPr>
      <w:r w:rsidRPr="00B960F9">
        <w:rPr>
          <w:rFonts w:cs="Arial"/>
        </w:rPr>
        <w:t xml:space="preserve">Expliquer aux élèves que la plupart des microbes sont utiles pour </w:t>
      </w:r>
      <w:r w:rsidR="00EE4AF0">
        <w:rPr>
          <w:rFonts w:cs="Arial"/>
        </w:rPr>
        <w:t>l’humain</w:t>
      </w:r>
      <w:r w:rsidRPr="00B960F9">
        <w:rPr>
          <w:rFonts w:cs="Arial"/>
        </w:rPr>
        <w:t xml:space="preserve"> mais que certains sont dangereux (pathogènes) et peuvent nous rendre malade. Leur demander s’ils ont déjà eu un rhume, une grippe, une otite ou une angine. A quoi sont dues ces maladies selon eux ? (</w:t>
      </w:r>
      <w:proofErr w:type="gramStart"/>
      <w:r w:rsidRPr="00B960F9">
        <w:rPr>
          <w:rFonts w:cs="Arial"/>
          <w:iCs/>
        </w:rPr>
        <w:t>des</w:t>
      </w:r>
      <w:proofErr w:type="gramEnd"/>
      <w:r w:rsidRPr="00B960F9">
        <w:rPr>
          <w:rFonts w:cs="Arial"/>
          <w:iCs/>
        </w:rPr>
        <w:t xml:space="preserve"> microbes/ micro-organismes</w:t>
      </w:r>
      <w:r w:rsidRPr="00B960F9">
        <w:rPr>
          <w:rFonts w:cs="Arial"/>
        </w:rPr>
        <w:t>).</w:t>
      </w:r>
    </w:p>
    <w:p w14:paraId="3701CA0C" w14:textId="77777777" w:rsidR="00FA63DA" w:rsidRPr="00B960F9" w:rsidRDefault="00FA63DA" w:rsidP="00FA63DA">
      <w:pPr>
        <w:numPr>
          <w:ilvl w:val="0"/>
          <w:numId w:val="8"/>
        </w:numPr>
        <w:spacing w:before="120"/>
        <w:rPr>
          <w:rFonts w:cs="Arial"/>
        </w:rPr>
      </w:pPr>
      <w:r w:rsidRPr="00B960F9">
        <w:rPr>
          <w:rFonts w:cs="Arial"/>
        </w:rPr>
        <w:t>Montrer aux élèves qu’il existe trois principaux types de microbes : les bactéries, les virus et les champignons. Utiliser la fiche DCE1 pour parler des différences entre ces types de microbes.</w:t>
      </w:r>
    </w:p>
    <w:p w14:paraId="5AB1028A" w14:textId="77777777" w:rsidR="00FA63DA" w:rsidRDefault="00FA63DA" w:rsidP="00FA63DA">
      <w:pPr>
        <w:numPr>
          <w:ilvl w:val="0"/>
          <w:numId w:val="8"/>
        </w:numPr>
        <w:spacing w:before="120"/>
        <w:rPr>
          <w:rFonts w:cs="Arial"/>
        </w:rPr>
      </w:pPr>
      <w:r w:rsidRPr="00B960F9">
        <w:rPr>
          <w:rFonts w:cs="Arial"/>
        </w:rPr>
        <w:t>Expliquer que les microbes sont très petits et que l’on ne peut pas les voir sans microscope (</w:t>
      </w:r>
      <w:proofErr w:type="gramStart"/>
      <w:r w:rsidRPr="00B960F9">
        <w:rPr>
          <w:rFonts w:cs="Arial"/>
        </w:rPr>
        <w:t>sauf</w:t>
      </w:r>
      <w:proofErr w:type="gramEnd"/>
      <w:r w:rsidRPr="00B960F9">
        <w:rPr>
          <w:rFonts w:cs="Arial"/>
        </w:rPr>
        <w:t xml:space="preserve"> certains champignons). Se servir de la fiche DCE4 pour illustrer les différentes tailles de microbes</w:t>
      </w:r>
      <w:r>
        <w:rPr>
          <w:rFonts w:cs="Arial"/>
        </w:rPr>
        <w:t>.</w:t>
      </w:r>
    </w:p>
    <w:p w14:paraId="53BB57ED" w14:textId="77777777" w:rsidR="00FA63DA" w:rsidRDefault="00FA63DA">
      <w:pPr>
        <w:spacing w:after="160" w:line="259" w:lineRule="auto"/>
      </w:pPr>
      <w:r>
        <w:br w:type="page"/>
      </w:r>
    </w:p>
    <w:p w14:paraId="5528F93C" w14:textId="50554347" w:rsidR="00E426FE" w:rsidRDefault="00FF4ADC" w:rsidP="00FA63DA">
      <w:r w:rsidRPr="00B960F9">
        <w:rPr>
          <w:noProof/>
          <w:sz w:val="36"/>
          <w:szCs w:val="36"/>
          <w:lang w:eastAsia="fr-FR"/>
        </w:rPr>
        <w:lastRenderedPageBreak/>
        <mc:AlternateContent>
          <mc:Choice Requires="wps">
            <w:drawing>
              <wp:anchor distT="0" distB="0" distL="114300" distR="114300" simplePos="0" relativeHeight="251656704" behindDoc="1" locked="0" layoutInCell="1" allowOverlap="1" wp14:anchorId="668669AD" wp14:editId="29972363">
                <wp:simplePos x="0" y="0"/>
                <wp:positionH relativeFrom="margin">
                  <wp:posOffset>-152400</wp:posOffset>
                </wp:positionH>
                <wp:positionV relativeFrom="paragraph">
                  <wp:posOffset>-45308</wp:posOffset>
                </wp:positionV>
                <wp:extent cx="6953250" cy="9852454"/>
                <wp:effectExtent l="19050" t="19050" r="19050" b="15875"/>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852454"/>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00712" id="Rectangle 8" o:spid="_x0000_s1026" style="position:absolute;margin-left:-12pt;margin-top:-3.55pt;width:547.5pt;height:775.8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vMowIAAB4FAAAOAAAAZHJzL2Uyb0RvYy54bWysVMlu2zAQvRfoPxC8O7JlyZaFyIGXuigQ&#10;JEGTImeaohaAW0nachr03zuk5CRNeyrqAz2j2Thv3vDy6iQ4OjJjWyULPLkYY8QkVWUr6wJ/e9iN&#10;MoysI7IkXElW4Cdm8dXy44fLTucsVo3iJTMIkkibd7rAjXM6jyJLGyaIvVCaSTBWygjiQDV1VBrS&#10;QXbBo3g8nkWdMqU2ijJr4eu2N+JlyF9VjLrbqrLMIV5guJsLpwnn3p/R8pLktSG6aelwDfIPtxCk&#10;lVD0JdWWOIIOpv0jlWipUVZV7oIqEamqaikLPUA3k/G7bu4bolnoBcCx+gUm+//S0pvjnUFtWWAY&#10;lCQCRvQVQCOy5gxloSV2ctfW+eZA6pt63kyy6Xa+m43WySIbJdP1dLRIsvVoMo+zdRqvVrNPyU8P&#10;bhSiQnzUaZuHen46QbzXdwacvGZB9DVOlRH+H6BBpzCnp5c5+foUPs4W6TROYZwUbIssjZM0GYqd&#10;w7Wx7jNTAnmhwAZ6Cs2QI9ylv9fZxVeTatdyHsjAJeoKHGfpPIUCBDhZceJAFBpQsrLGiPAayE6d&#10;CSmt4m3pw30ia+r9hht0JJ5w6/k63Q43+83N194S2/R+weTdSC5aB/vAWwEDGfvfEM2lt7LA6KGD&#10;V9S8tFflE0zSqJ7iVtNdC0WuiXV3xACnAS7YU3cLR8UVtKgGCaNGmR9/++79gWpgxaiDHYH2vx+I&#10;YRjxLxJIuJgkiV+qoCTpPAbFvLXs31rkQWwUoDKBF0HTIHp/x89iZZR4hHVe+apgIpJC7R7oQdm4&#10;fnfhQaBstQpusEiauGt5r6lP7nHy8D6cHonRw/wdUOdGnfeJ5O9o0Pv6SKlWB6eqNnDkFVcgsldg&#10;CQOlhwfDb/lbPXi9PmvLXwAAAP//AwBQSwMEFAAGAAgAAAAhAGmxk0jgAAAADAEAAA8AAABkcnMv&#10;ZG93bnJldi54bWxMj0FPwzAMhe+T+A+RkbhtaaduQ6XphIByXwGNY9aYtqJx2ibbyn493gluz/bT&#10;8/ey7WQ7ccLRt44UxIsIBFLlTEu1gve3Yn4PwgdNRneOUMEPetjmN7NMp8adaYenMtSCQ8inWkET&#10;Qp9K6asGrfYL1yPx7cuNVgcex1qaUZ853HZyGUVraXVL/KHRPT41WH2XR6tguMj65XVXjMPnUH6E&#10;4nl/sbRX6u52enwAEXAKf2a44jM65Mx0cEcyXnQK5suEuwQWmxjE1RBtYt4cWK2SZAUyz+T/Evkv&#10;AAAA//8DAFBLAQItABQABgAIAAAAIQC2gziS/gAAAOEBAAATAAAAAAAAAAAAAAAAAAAAAABbQ29u&#10;dGVudF9UeXBlc10ueG1sUEsBAi0AFAAGAAgAAAAhADj9If/WAAAAlAEAAAsAAAAAAAAAAAAAAAAA&#10;LwEAAF9yZWxzLy5yZWxzUEsBAi0AFAAGAAgAAAAhAFyrS8yjAgAAHgUAAA4AAAAAAAAAAAAAAAAA&#10;LgIAAGRycy9lMm9Eb2MueG1sUEsBAi0AFAAGAAgAAAAhAGmxk0jgAAAADAEAAA8AAAAAAAAAAAAA&#10;AAAA/QQAAGRycy9kb3ducmV2LnhtbFBLBQYAAAAABAAEAPMAAAAKBgAAAAA=&#10;" filled="f" strokecolor="#0b7b5d" strokeweight="2.25pt">
                <w10:wrap anchorx="margin"/>
              </v:rect>
            </w:pict>
          </mc:Fallback>
        </mc:AlternateContent>
      </w:r>
      <w:r w:rsidR="00CD3984" w:rsidRPr="00B960F9">
        <w:rPr>
          <w:bCs/>
          <w:noProof/>
          <w:lang w:eastAsia="fr-FR"/>
        </w:rPr>
        <w:drawing>
          <wp:anchor distT="0" distB="0" distL="114300" distR="114300" simplePos="0" relativeHeight="251662848" behindDoc="1" locked="0" layoutInCell="1" allowOverlap="1" wp14:anchorId="0D04E1DE" wp14:editId="458DB975">
            <wp:simplePos x="0" y="0"/>
            <wp:positionH relativeFrom="column">
              <wp:posOffset>6287135</wp:posOffset>
            </wp:positionH>
            <wp:positionV relativeFrom="paragraph">
              <wp:posOffset>-392430</wp:posOffset>
            </wp:positionV>
            <wp:extent cx="752475" cy="781050"/>
            <wp:effectExtent l="0" t="0" r="9525" b="0"/>
            <wp:wrapNone/>
            <wp:docPr id="9"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anchor>
        </w:drawing>
      </w:r>
      <w:r w:rsidR="00FA63DA" w:rsidRPr="00FA63DA">
        <w:t xml:space="preserve">Souligner le fait que même si certains microbes provoquent des infections, la plupart sont utiles. Demander aux enfants de donner des exemples de microbes utiles. S’ils ne peuvent le faire, leur indiquer leur rôle dans le fromage, le yaourt, les probiotiques, la pénicilline, etc. Pour en savoir plus sur le rôle des microbes utiles dans l’alimentation vous pouvez consulter la partie microbes utiles : </w:t>
      </w:r>
      <w:hyperlink r:id="rId9" w:history="1">
        <w:r w:rsidR="00FA63DA" w:rsidRPr="00FA63DA">
          <w:rPr>
            <w:rStyle w:val="Lienhypertexte"/>
            <w:rFonts w:cs="Arial"/>
          </w:rPr>
          <w:t>Les Microbes Utiles (e-bug.eu)</w:t>
        </w:r>
      </w:hyperlink>
      <w:r w:rsidR="00FA63DA" w:rsidRPr="00FA63DA">
        <w:t>.</w:t>
      </w:r>
    </w:p>
    <w:p w14:paraId="1FEE6058" w14:textId="77777777" w:rsidR="00FA63DA" w:rsidRPr="00FA63DA" w:rsidRDefault="00FA63DA" w:rsidP="00FA63DA"/>
    <w:p w14:paraId="16F2D8E0" w14:textId="77777777" w:rsidR="00E426FE" w:rsidRDefault="00E426FE" w:rsidP="00E426FE">
      <w:pPr>
        <w:pStyle w:val="Titre2"/>
      </w:pPr>
      <w:r>
        <w:t>Activité principale</w:t>
      </w:r>
    </w:p>
    <w:p w14:paraId="7D76D918" w14:textId="11C47261" w:rsidR="00E426FE" w:rsidRDefault="00917CB9" w:rsidP="00E426FE">
      <w:pPr>
        <w:rPr>
          <w:lang w:eastAsia="en-GB"/>
        </w:rPr>
      </w:pPr>
      <w:r>
        <w:rPr>
          <w:lang w:eastAsia="en-GB"/>
        </w:rPr>
        <w:t>Dans cette activité l’élève doit créer en pâte à modeler un microbe en définissant ses caractéri</w:t>
      </w:r>
      <w:r w:rsidR="008216E1">
        <w:rPr>
          <w:lang w:eastAsia="en-GB"/>
        </w:rPr>
        <w:t>sti</w:t>
      </w:r>
      <w:r>
        <w:rPr>
          <w:lang w:eastAsia="en-GB"/>
        </w:rPr>
        <w:t>ques (type de microbe, son niveau de dangerosité, son action, son nom). Deux niveaux de difficultés existent afin de proposer une différenciation pédagogique Les élève</w:t>
      </w:r>
      <w:r w:rsidR="00074C04">
        <w:rPr>
          <w:lang w:eastAsia="en-GB"/>
        </w:rPr>
        <w:t>s auront recours à des DC</w:t>
      </w:r>
      <w:r w:rsidR="00F84C6A">
        <w:rPr>
          <w:lang w:eastAsia="en-GB"/>
        </w:rPr>
        <w:t>E (</w:t>
      </w:r>
      <w:r>
        <w:rPr>
          <w:lang w:eastAsia="en-GB"/>
        </w:rPr>
        <w:t>selon le niveau) pour les aider dans leur réalisation</w:t>
      </w:r>
      <w:r w:rsidR="00155BAC">
        <w:rPr>
          <w:lang w:eastAsia="en-GB"/>
        </w:rPr>
        <w:t>.</w:t>
      </w:r>
    </w:p>
    <w:p w14:paraId="6C8D8691" w14:textId="191CC432" w:rsidR="008216E1" w:rsidRDefault="008216E1" w:rsidP="00E426FE">
      <w:pPr>
        <w:rPr>
          <w:lang w:eastAsia="en-GB"/>
        </w:rPr>
      </w:pPr>
      <w:r>
        <w:rPr>
          <w:lang w:eastAsia="en-GB"/>
        </w:rPr>
        <w:t>Chacun des élèves pourra présenter et explique</w:t>
      </w:r>
      <w:r w:rsidR="00155BAC">
        <w:rPr>
          <w:lang w:eastAsia="en-GB"/>
        </w:rPr>
        <w:t>r</w:t>
      </w:r>
      <w:r>
        <w:rPr>
          <w:lang w:eastAsia="en-GB"/>
        </w:rPr>
        <w:t xml:space="preserve"> le microbe qu’il a créé</w:t>
      </w:r>
      <w:r w:rsidR="00155BAC">
        <w:rPr>
          <w:lang w:eastAsia="en-GB"/>
        </w:rPr>
        <w:t>.</w:t>
      </w:r>
    </w:p>
    <w:p w14:paraId="61E7B239" w14:textId="77777777" w:rsidR="008216E1" w:rsidRDefault="008216E1" w:rsidP="00E426FE">
      <w:pPr>
        <w:rPr>
          <w:lang w:eastAsia="en-GB"/>
        </w:rPr>
      </w:pPr>
    </w:p>
    <w:p w14:paraId="5373781C" w14:textId="77777777" w:rsidR="00E426FE" w:rsidRDefault="00E426FE" w:rsidP="00E426FE">
      <w:pPr>
        <w:pStyle w:val="Titre2"/>
      </w:pPr>
      <w:r>
        <w:t>Après le travail des élèves</w:t>
      </w:r>
    </w:p>
    <w:p w14:paraId="0FD3B6E5" w14:textId="66B2691B" w:rsidR="00E426FE" w:rsidRDefault="008216E1" w:rsidP="00E426FE">
      <w:pPr>
        <w:rPr>
          <w:lang w:eastAsia="en-GB"/>
        </w:rPr>
      </w:pPr>
      <w:r>
        <w:rPr>
          <w:lang w:eastAsia="en-GB"/>
        </w:rPr>
        <w:t>Vous pourrez prendre un temps de discussion avec les élèves pour une synthèse des notions abordées. Vous pourrez revenir sur les différentes catégories de microbes, leur dangerosité ou non</w:t>
      </w:r>
    </w:p>
    <w:p w14:paraId="6577265E" w14:textId="77777777" w:rsidR="008216E1" w:rsidRDefault="008216E1" w:rsidP="00E426FE">
      <w:pPr>
        <w:rPr>
          <w:lang w:eastAsia="en-GB"/>
        </w:rPr>
      </w:pPr>
    </w:p>
    <w:p w14:paraId="481C382C" w14:textId="3D51BB61" w:rsidR="00E426FE" w:rsidRDefault="00E426FE" w:rsidP="00E426FE">
      <w:pPr>
        <w:pStyle w:val="Titre2"/>
      </w:pPr>
      <w:r>
        <w:t>Activités complémentaires</w:t>
      </w:r>
    </w:p>
    <w:p w14:paraId="038E43D8" w14:textId="2A764AEF" w:rsidR="008216E1" w:rsidRDefault="008216E1" w:rsidP="008216E1">
      <w:pPr>
        <w:rPr>
          <w:lang w:eastAsia="en-GB"/>
        </w:rPr>
      </w:pPr>
      <w:r>
        <w:rPr>
          <w:lang w:eastAsia="en-GB"/>
        </w:rPr>
        <w:t>Ces activités peuvent être réalisées en autonomie</w:t>
      </w:r>
    </w:p>
    <w:p w14:paraId="5452AF34" w14:textId="4AA97E5D" w:rsidR="003379A9" w:rsidRDefault="003379A9" w:rsidP="008216E1">
      <w:pPr>
        <w:pStyle w:val="Paragraphedeliste"/>
        <w:numPr>
          <w:ilvl w:val="0"/>
          <w:numId w:val="37"/>
        </w:numPr>
        <w:rPr>
          <w:lang w:eastAsia="en-GB"/>
        </w:rPr>
      </w:pPr>
      <w:r>
        <w:rPr>
          <w:lang w:eastAsia="en-GB"/>
        </w:rPr>
        <w:t>Une activité pour identifier les différents micro-organismes</w:t>
      </w:r>
    </w:p>
    <w:p w14:paraId="022E8CA5" w14:textId="1712C763" w:rsidR="008216E1" w:rsidRDefault="008216E1" w:rsidP="008216E1">
      <w:pPr>
        <w:pStyle w:val="Paragraphedeliste"/>
        <w:numPr>
          <w:ilvl w:val="0"/>
          <w:numId w:val="37"/>
        </w:numPr>
        <w:rPr>
          <w:lang w:eastAsia="en-GB"/>
        </w:rPr>
      </w:pPr>
      <w:r>
        <w:rPr>
          <w:lang w:eastAsia="en-GB"/>
        </w:rPr>
        <w:t xml:space="preserve">Un texte à </w:t>
      </w:r>
      <w:r w:rsidR="0085296C">
        <w:rPr>
          <w:lang w:eastAsia="en-GB"/>
        </w:rPr>
        <w:t>compléter avec du vocabulaire scientifique</w:t>
      </w:r>
      <w:r w:rsidR="00037B03">
        <w:rPr>
          <w:lang w:eastAsia="en-GB"/>
        </w:rPr>
        <w:t> : les élèves doivent compléter le texte avec les mots proposés</w:t>
      </w:r>
    </w:p>
    <w:p w14:paraId="4E52F610" w14:textId="394855E2" w:rsidR="008216E1" w:rsidRDefault="008216E1" w:rsidP="008216E1">
      <w:pPr>
        <w:pStyle w:val="Paragraphedeliste"/>
        <w:numPr>
          <w:ilvl w:val="0"/>
          <w:numId w:val="37"/>
        </w:numPr>
        <w:rPr>
          <w:lang w:eastAsia="en-GB"/>
        </w:rPr>
      </w:pPr>
      <w:r>
        <w:rPr>
          <w:lang w:eastAsia="en-GB"/>
        </w:rPr>
        <w:t>Une série d’images pour apprendre du vocabulaire anglais</w:t>
      </w:r>
      <w:r w:rsidR="00037B03">
        <w:rPr>
          <w:lang w:eastAsia="en-GB"/>
        </w:rPr>
        <w:t> : après avoir appris le vocabulaire gr</w:t>
      </w:r>
      <w:r w:rsidR="00EE4AF0">
        <w:rPr>
          <w:lang w:eastAsia="en-GB"/>
        </w:rPr>
        <w:t>âce au DC</w:t>
      </w:r>
      <w:r w:rsidR="00037B03">
        <w:rPr>
          <w:lang w:eastAsia="en-GB"/>
        </w:rPr>
        <w:t>E</w:t>
      </w:r>
      <w:r w:rsidR="00EE4AF0">
        <w:rPr>
          <w:lang w:eastAsia="en-GB"/>
        </w:rPr>
        <w:t>5</w:t>
      </w:r>
    </w:p>
    <w:p w14:paraId="136383BC" w14:textId="35B9DC0B" w:rsidR="008216E1" w:rsidRDefault="008216E1" w:rsidP="008216E1">
      <w:pPr>
        <w:pStyle w:val="Paragraphedeliste"/>
        <w:numPr>
          <w:ilvl w:val="0"/>
          <w:numId w:val="37"/>
        </w:numPr>
        <w:rPr>
          <w:lang w:eastAsia="en-GB"/>
        </w:rPr>
      </w:pPr>
      <w:r>
        <w:rPr>
          <w:lang w:eastAsia="en-GB"/>
        </w:rPr>
        <w:t>Un ensemble d’image</w:t>
      </w:r>
      <w:r w:rsidR="00155BAC">
        <w:rPr>
          <w:lang w:eastAsia="en-GB"/>
        </w:rPr>
        <w:t>s</w:t>
      </w:r>
      <w:r>
        <w:rPr>
          <w:lang w:eastAsia="en-GB"/>
        </w:rPr>
        <w:t xml:space="preserve"> pour reconna</w:t>
      </w:r>
      <w:r w:rsidR="00155BAC">
        <w:rPr>
          <w:lang w:eastAsia="en-GB"/>
        </w:rPr>
        <w:t>î</w:t>
      </w:r>
      <w:r>
        <w:rPr>
          <w:lang w:eastAsia="en-GB"/>
        </w:rPr>
        <w:t>tre et regrouper les microbes de la même catégorie</w:t>
      </w:r>
    </w:p>
    <w:p w14:paraId="249AB9D8" w14:textId="77777777" w:rsidR="008216E1" w:rsidRPr="008216E1" w:rsidRDefault="008216E1" w:rsidP="00F84C6A">
      <w:pPr>
        <w:rPr>
          <w:lang w:eastAsia="en-GB"/>
        </w:rPr>
      </w:pPr>
    </w:p>
    <w:p w14:paraId="427D695F" w14:textId="77777777" w:rsidR="0034213B" w:rsidRDefault="0034213B" w:rsidP="0034213B">
      <w:pPr>
        <w:pStyle w:val="Titre2"/>
      </w:pPr>
      <w:r>
        <w:t>Discussion</w:t>
      </w:r>
    </w:p>
    <w:p w14:paraId="3D372182" w14:textId="77777777" w:rsidR="0034213B" w:rsidRPr="00B960F9" w:rsidRDefault="0034213B" w:rsidP="00EE4AF0">
      <w:r w:rsidRPr="00B960F9">
        <w:t>Pour vérifier la bonne compréhension de la leçon vous pouvez utiliser les questions suivantes :</w:t>
      </w:r>
    </w:p>
    <w:p w14:paraId="1D2561E5" w14:textId="77777777" w:rsidR="00EE4AF0" w:rsidRPr="00EE4AF0" w:rsidRDefault="0034213B" w:rsidP="00CD3984">
      <w:pPr>
        <w:pStyle w:val="Paragraphedeliste"/>
        <w:numPr>
          <w:ilvl w:val="0"/>
          <w:numId w:val="40"/>
        </w:numPr>
        <w:tabs>
          <w:tab w:val="left" w:pos="1008"/>
        </w:tabs>
        <w:spacing w:before="240" w:after="200"/>
        <w:ind w:left="567"/>
        <w:rPr>
          <w:rFonts w:cs="Arial"/>
        </w:rPr>
      </w:pPr>
      <w:r w:rsidRPr="00B960F9">
        <w:rPr>
          <w:rFonts w:cs="Arial"/>
        </w:rPr>
        <w:t xml:space="preserve">Quels sont les 3 principaux types de microbes ? </w:t>
      </w:r>
    </w:p>
    <w:p w14:paraId="070D5298" w14:textId="73F40DF9" w:rsidR="0034213B" w:rsidRPr="00B960F9" w:rsidRDefault="00EE4AF0" w:rsidP="00F84C6A">
      <w:pPr>
        <w:pStyle w:val="Paragraphedeliste"/>
        <w:tabs>
          <w:tab w:val="left" w:pos="1008"/>
        </w:tabs>
        <w:spacing w:before="240" w:after="200"/>
        <w:ind w:left="0"/>
        <w:rPr>
          <w:rFonts w:cs="Arial"/>
        </w:rPr>
      </w:pPr>
      <w:r>
        <w:rPr>
          <w:rFonts w:cs="Arial"/>
          <w:iCs/>
        </w:rPr>
        <w:t>Réponse : Bactérie, virus et champignon</w:t>
      </w:r>
    </w:p>
    <w:p w14:paraId="44B88417" w14:textId="77777777" w:rsidR="00EE4AF0" w:rsidRDefault="0034213B" w:rsidP="00CD3984">
      <w:pPr>
        <w:pStyle w:val="Paragraphedeliste"/>
        <w:numPr>
          <w:ilvl w:val="0"/>
          <w:numId w:val="40"/>
        </w:numPr>
        <w:tabs>
          <w:tab w:val="left" w:pos="1008"/>
        </w:tabs>
        <w:spacing w:before="240" w:after="200"/>
        <w:ind w:left="567"/>
        <w:rPr>
          <w:rFonts w:cs="Arial"/>
        </w:rPr>
      </w:pPr>
      <w:r w:rsidRPr="00B960F9">
        <w:rPr>
          <w:rFonts w:cs="Arial"/>
        </w:rPr>
        <w:t>On peut voir tous</w:t>
      </w:r>
      <w:r w:rsidR="00EE4AF0">
        <w:rPr>
          <w:rFonts w:cs="Arial"/>
        </w:rPr>
        <w:t xml:space="preserve"> les microbes à l’œil nu : VRAI ou FAUX ?</w:t>
      </w:r>
    </w:p>
    <w:p w14:paraId="68A64F59" w14:textId="71698CEC" w:rsidR="0034213B" w:rsidRPr="00B960F9" w:rsidRDefault="00EE4AF0" w:rsidP="00F84C6A">
      <w:pPr>
        <w:pStyle w:val="Paragraphedeliste"/>
        <w:tabs>
          <w:tab w:val="left" w:pos="1008"/>
        </w:tabs>
        <w:spacing w:before="240" w:after="200"/>
        <w:ind w:left="0"/>
        <w:rPr>
          <w:rFonts w:cs="Arial"/>
        </w:rPr>
      </w:pPr>
      <w:r>
        <w:rPr>
          <w:rFonts w:cs="Arial"/>
        </w:rPr>
        <w:t xml:space="preserve">Réponse : </w:t>
      </w:r>
      <w:r w:rsidR="0034213B" w:rsidRPr="00B960F9">
        <w:rPr>
          <w:rFonts w:cs="Arial"/>
          <w:iCs/>
        </w:rPr>
        <w:t>Faux, la plupart des microbes sont trop petits pour les voir et il faut utiliser un microscope</w:t>
      </w:r>
      <w:r>
        <w:rPr>
          <w:rFonts w:cs="Arial"/>
          <w:iCs/>
        </w:rPr>
        <w:br/>
      </w:r>
      <w:r w:rsidR="0034213B" w:rsidRPr="00B960F9">
        <w:rPr>
          <w:rFonts w:cs="Arial"/>
        </w:rPr>
        <w:t xml:space="preserve">FAIT ÉTONNANT : Anthony van </w:t>
      </w:r>
      <w:proofErr w:type="spellStart"/>
      <w:r w:rsidR="0034213B" w:rsidRPr="00B960F9">
        <w:rPr>
          <w:rFonts w:cs="Arial"/>
        </w:rPr>
        <w:t>Leewenhoek</w:t>
      </w:r>
      <w:proofErr w:type="spellEnd"/>
      <w:r w:rsidR="0034213B" w:rsidRPr="00B960F9">
        <w:rPr>
          <w:rFonts w:cs="Arial"/>
        </w:rPr>
        <w:t xml:space="preserve"> a fabriqué le premier microscope en 1676. Il a examiné différents objets autour de lui et il a appelé « animalcules » les créatures vivantes (bactéries) qu’il a observées (</w:t>
      </w:r>
      <w:hyperlink r:id="rId10" w:history="1">
        <w:r w:rsidR="0034213B" w:rsidRPr="00B960F9">
          <w:rPr>
            <w:rStyle w:val="Lienhypertexte"/>
            <w:rFonts w:cs="Arial"/>
          </w:rPr>
          <w:t>portrait dans la galerie e-Bug</w:t>
        </w:r>
      </w:hyperlink>
      <w:r w:rsidR="0034213B" w:rsidRPr="00B960F9">
        <w:rPr>
          <w:rFonts w:cs="Arial"/>
        </w:rPr>
        <w:t>).</w:t>
      </w:r>
    </w:p>
    <w:p w14:paraId="05B6B53F" w14:textId="77777777" w:rsidR="00EE4AF0" w:rsidRDefault="00155BAC" w:rsidP="00CD3984">
      <w:pPr>
        <w:pStyle w:val="Paragraphedeliste"/>
        <w:numPr>
          <w:ilvl w:val="0"/>
          <w:numId w:val="40"/>
        </w:numPr>
        <w:ind w:left="567"/>
        <w:rPr>
          <w:rFonts w:cs="Arial"/>
        </w:rPr>
      </w:pPr>
      <w:r>
        <w:rPr>
          <w:rFonts w:cs="Arial"/>
        </w:rPr>
        <w:t>Où</w:t>
      </w:r>
      <w:r w:rsidR="00EE4AF0">
        <w:rPr>
          <w:rFonts w:cs="Arial"/>
        </w:rPr>
        <w:t xml:space="preserve"> trouve-t-on des microbes ?</w:t>
      </w:r>
    </w:p>
    <w:p w14:paraId="404F3F17" w14:textId="25B37BA6" w:rsidR="0034213B" w:rsidRPr="00B960F9" w:rsidRDefault="00EE4AF0" w:rsidP="00F84C6A">
      <w:pPr>
        <w:pStyle w:val="Paragraphedeliste"/>
        <w:ind w:left="0"/>
        <w:rPr>
          <w:rFonts w:cs="Arial"/>
        </w:rPr>
      </w:pPr>
      <w:r>
        <w:rPr>
          <w:rFonts w:cs="Arial"/>
        </w:rPr>
        <w:t xml:space="preserve">Réponse : </w:t>
      </w:r>
      <w:r w:rsidR="0034213B" w:rsidRPr="00B960F9">
        <w:rPr>
          <w:rFonts w:cs="Arial"/>
          <w:iCs/>
        </w:rPr>
        <w:t>On en trouve tout autour de nous mais aussi sur notre peau, dans notre bouche, notre nez et notre tube digestif</w:t>
      </w:r>
    </w:p>
    <w:p w14:paraId="520B04F9" w14:textId="77777777" w:rsidR="00F84C6A" w:rsidRDefault="0034213B" w:rsidP="00CD3984">
      <w:pPr>
        <w:pStyle w:val="Paragraphedeliste"/>
        <w:numPr>
          <w:ilvl w:val="0"/>
          <w:numId w:val="40"/>
        </w:numPr>
        <w:ind w:left="567"/>
        <w:rPr>
          <w:rFonts w:cs="Arial"/>
        </w:rPr>
      </w:pPr>
      <w:r w:rsidRPr="00B960F9">
        <w:rPr>
          <w:rFonts w:cs="Arial"/>
        </w:rPr>
        <w:t>Sont-ils d</w:t>
      </w:r>
      <w:r w:rsidR="00F84C6A">
        <w:rPr>
          <w:rFonts w:cs="Arial"/>
        </w:rPr>
        <w:t>angereux, utiles ou les deux ?</w:t>
      </w:r>
    </w:p>
    <w:p w14:paraId="5948E243" w14:textId="214D03E6" w:rsidR="0034213B" w:rsidRPr="00B960F9" w:rsidRDefault="00F84C6A" w:rsidP="00F84C6A">
      <w:pPr>
        <w:pStyle w:val="Paragraphedeliste"/>
        <w:ind w:left="0"/>
        <w:rPr>
          <w:rFonts w:cs="Arial"/>
        </w:rPr>
      </w:pPr>
      <w:r>
        <w:rPr>
          <w:rFonts w:cs="Arial"/>
        </w:rPr>
        <w:t xml:space="preserve">Réponse : </w:t>
      </w:r>
      <w:r w:rsidR="0034213B" w:rsidRPr="00B960F9">
        <w:rPr>
          <w:rFonts w:cs="Arial"/>
          <w:iCs/>
        </w:rPr>
        <w:t>Les deux</w:t>
      </w:r>
    </w:p>
    <w:p w14:paraId="22D25B34" w14:textId="3D2F4F4E" w:rsidR="00E8496C" w:rsidRPr="00CD3984" w:rsidRDefault="0034213B" w:rsidP="00CD3984">
      <w:pPr>
        <w:pStyle w:val="Paragraphedeliste"/>
        <w:numPr>
          <w:ilvl w:val="0"/>
          <w:numId w:val="40"/>
        </w:numPr>
        <w:ind w:left="567"/>
        <w:rPr>
          <w:rFonts w:cs="Arial"/>
        </w:rPr>
      </w:pPr>
      <w:r w:rsidRPr="00EE4AF0">
        <w:rPr>
          <w:rFonts w:cs="Arial"/>
        </w:rPr>
        <w:t>Si certains microbes sont dangereux la plupart sont inoffensifs et même utiles. Les microbes que l’on trouve sur notre peau et nos muqueuses constituent notre microbiote et forment une barrière pour empêcher les microbes dangereux de nous rendre malade. Les</w:t>
      </w:r>
      <w:r w:rsidR="00CD3984">
        <w:rPr>
          <w:rFonts w:cs="Arial"/>
        </w:rPr>
        <w:t xml:space="preserve"> </w:t>
      </w:r>
      <w:r w:rsidRPr="00EE4AF0">
        <w:rPr>
          <w:rFonts w:cs="Arial"/>
        </w:rPr>
        <w:t>microbes sont aussi utilisés dans l’alimentation pour fabriquer d</w:t>
      </w:r>
      <w:bookmarkStart w:id="0" w:name="_GoBack"/>
      <w:bookmarkEnd w:id="0"/>
      <w:r w:rsidRPr="00EE4AF0">
        <w:rPr>
          <w:rFonts w:cs="Arial"/>
        </w:rPr>
        <w:t>es yaourts ou du pain par exemple.</w:t>
      </w:r>
    </w:p>
    <w:sectPr w:rsidR="00E8496C" w:rsidRPr="00CD3984" w:rsidSect="00CD3984">
      <w:footerReference w:type="default" r:id="rId11"/>
      <w:type w:val="continuous"/>
      <w:pgSz w:w="11906" w:h="16838"/>
      <w:pgMar w:top="720" w:right="720" w:bottom="720" w:left="720" w:header="708" w:footer="113"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C645" w14:textId="77777777" w:rsidR="00EE4AF0" w:rsidRDefault="00EE4AF0" w:rsidP="009F72C2">
      <w:r>
        <w:separator/>
      </w:r>
    </w:p>
  </w:endnote>
  <w:endnote w:type="continuationSeparator" w:id="0">
    <w:p w14:paraId="739E6725" w14:textId="77777777" w:rsidR="00EE4AF0" w:rsidRDefault="00EE4AF0" w:rsidP="009F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27A1" w14:textId="4BA48446" w:rsidR="00EE4AF0" w:rsidRPr="00F6190A" w:rsidRDefault="00EE4AF0" w:rsidP="001D08BC">
    <w:pPr>
      <w:pStyle w:val="Pieddepage"/>
      <w:tabs>
        <w:tab w:val="clear" w:pos="4536"/>
      </w:tabs>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1C28" w14:textId="77777777" w:rsidR="00EE4AF0" w:rsidRDefault="00EE4AF0" w:rsidP="009F72C2">
      <w:r>
        <w:separator/>
      </w:r>
    </w:p>
  </w:footnote>
  <w:footnote w:type="continuationSeparator" w:id="0">
    <w:p w14:paraId="1D9BC59B" w14:textId="77777777" w:rsidR="00EE4AF0" w:rsidRDefault="00EE4AF0" w:rsidP="009F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4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C6164"/>
    <w:multiLevelType w:val="hybridMultilevel"/>
    <w:tmpl w:val="8A0A3F42"/>
    <w:lvl w:ilvl="0" w:tplc="092AEC02">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402D63"/>
    <w:multiLevelType w:val="hybridMultilevel"/>
    <w:tmpl w:val="E9B676F2"/>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10D3D"/>
    <w:multiLevelType w:val="hybridMultilevel"/>
    <w:tmpl w:val="D6FE5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9345E"/>
    <w:multiLevelType w:val="hybridMultilevel"/>
    <w:tmpl w:val="71C0428E"/>
    <w:lvl w:ilvl="0" w:tplc="A1D851DC">
      <w:start w:val="1"/>
      <w:numFmt w:val="bullet"/>
      <w:lvlText w:val="-"/>
      <w:lvlJc w:val="left"/>
      <w:pPr>
        <w:tabs>
          <w:tab w:val="num" w:pos="360"/>
        </w:tabs>
        <w:ind w:left="360" w:hanging="360"/>
      </w:pPr>
      <w:rPr>
        <w:rFonts w:ascii="Times New Roman" w:hAnsi="Times New Roman" w:hint="default"/>
      </w:rPr>
    </w:lvl>
    <w:lvl w:ilvl="1" w:tplc="F6C2167C" w:tentative="1">
      <w:start w:val="1"/>
      <w:numFmt w:val="bullet"/>
      <w:lvlText w:val="-"/>
      <w:lvlJc w:val="left"/>
      <w:pPr>
        <w:tabs>
          <w:tab w:val="num" w:pos="1080"/>
        </w:tabs>
        <w:ind w:left="1080" w:hanging="360"/>
      </w:pPr>
      <w:rPr>
        <w:rFonts w:ascii="Times New Roman" w:hAnsi="Times New Roman" w:hint="default"/>
      </w:rPr>
    </w:lvl>
    <w:lvl w:ilvl="2" w:tplc="FF7E0FE8" w:tentative="1">
      <w:start w:val="1"/>
      <w:numFmt w:val="bullet"/>
      <w:lvlText w:val="-"/>
      <w:lvlJc w:val="left"/>
      <w:pPr>
        <w:tabs>
          <w:tab w:val="num" w:pos="1800"/>
        </w:tabs>
        <w:ind w:left="1800" w:hanging="360"/>
      </w:pPr>
      <w:rPr>
        <w:rFonts w:ascii="Times New Roman" w:hAnsi="Times New Roman" w:hint="default"/>
      </w:rPr>
    </w:lvl>
    <w:lvl w:ilvl="3" w:tplc="A148E3E4" w:tentative="1">
      <w:start w:val="1"/>
      <w:numFmt w:val="bullet"/>
      <w:lvlText w:val="-"/>
      <w:lvlJc w:val="left"/>
      <w:pPr>
        <w:tabs>
          <w:tab w:val="num" w:pos="2520"/>
        </w:tabs>
        <w:ind w:left="2520" w:hanging="360"/>
      </w:pPr>
      <w:rPr>
        <w:rFonts w:ascii="Times New Roman" w:hAnsi="Times New Roman" w:hint="default"/>
      </w:rPr>
    </w:lvl>
    <w:lvl w:ilvl="4" w:tplc="25F6B11C" w:tentative="1">
      <w:start w:val="1"/>
      <w:numFmt w:val="bullet"/>
      <w:lvlText w:val="-"/>
      <w:lvlJc w:val="left"/>
      <w:pPr>
        <w:tabs>
          <w:tab w:val="num" w:pos="3240"/>
        </w:tabs>
        <w:ind w:left="3240" w:hanging="360"/>
      </w:pPr>
      <w:rPr>
        <w:rFonts w:ascii="Times New Roman" w:hAnsi="Times New Roman" w:hint="default"/>
      </w:rPr>
    </w:lvl>
    <w:lvl w:ilvl="5" w:tplc="316077EA" w:tentative="1">
      <w:start w:val="1"/>
      <w:numFmt w:val="bullet"/>
      <w:lvlText w:val="-"/>
      <w:lvlJc w:val="left"/>
      <w:pPr>
        <w:tabs>
          <w:tab w:val="num" w:pos="3960"/>
        </w:tabs>
        <w:ind w:left="3960" w:hanging="360"/>
      </w:pPr>
      <w:rPr>
        <w:rFonts w:ascii="Times New Roman" w:hAnsi="Times New Roman" w:hint="default"/>
      </w:rPr>
    </w:lvl>
    <w:lvl w:ilvl="6" w:tplc="DA3A78B4" w:tentative="1">
      <w:start w:val="1"/>
      <w:numFmt w:val="bullet"/>
      <w:lvlText w:val="-"/>
      <w:lvlJc w:val="left"/>
      <w:pPr>
        <w:tabs>
          <w:tab w:val="num" w:pos="4680"/>
        </w:tabs>
        <w:ind w:left="4680" w:hanging="360"/>
      </w:pPr>
      <w:rPr>
        <w:rFonts w:ascii="Times New Roman" w:hAnsi="Times New Roman" w:hint="default"/>
      </w:rPr>
    </w:lvl>
    <w:lvl w:ilvl="7" w:tplc="1AEE7A1A" w:tentative="1">
      <w:start w:val="1"/>
      <w:numFmt w:val="bullet"/>
      <w:lvlText w:val="-"/>
      <w:lvlJc w:val="left"/>
      <w:pPr>
        <w:tabs>
          <w:tab w:val="num" w:pos="5400"/>
        </w:tabs>
        <w:ind w:left="5400" w:hanging="360"/>
      </w:pPr>
      <w:rPr>
        <w:rFonts w:ascii="Times New Roman" w:hAnsi="Times New Roman" w:hint="default"/>
      </w:rPr>
    </w:lvl>
    <w:lvl w:ilvl="8" w:tplc="AE3E181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170B69"/>
    <w:multiLevelType w:val="hybridMultilevel"/>
    <w:tmpl w:val="CA28E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66708D"/>
    <w:multiLevelType w:val="hybridMultilevel"/>
    <w:tmpl w:val="F1EEF22C"/>
    <w:lvl w:ilvl="0" w:tplc="900ED11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65384E"/>
    <w:multiLevelType w:val="hybridMultilevel"/>
    <w:tmpl w:val="0908EFC8"/>
    <w:lvl w:ilvl="0" w:tplc="625E38E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C67A5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C6399B"/>
    <w:multiLevelType w:val="multilevel"/>
    <w:tmpl w:val="4FE8DB5A"/>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800" w:hanging="1800"/>
      </w:pPr>
      <w:rPr>
        <w:rFonts w:hint="default"/>
        <w:sz w:val="44"/>
      </w:rPr>
    </w:lvl>
    <w:lvl w:ilvl="5">
      <w:start w:val="1"/>
      <w:numFmt w:val="decimal"/>
      <w:lvlText w:val="%1.%2.%3.%4.%5.%6"/>
      <w:lvlJc w:val="left"/>
      <w:pPr>
        <w:ind w:left="2160" w:hanging="2160"/>
      </w:pPr>
      <w:rPr>
        <w:rFonts w:hint="default"/>
        <w:sz w:val="44"/>
      </w:rPr>
    </w:lvl>
    <w:lvl w:ilvl="6">
      <w:start w:val="1"/>
      <w:numFmt w:val="decimal"/>
      <w:lvlText w:val="%1.%2.%3.%4.%5.%6.%7"/>
      <w:lvlJc w:val="left"/>
      <w:pPr>
        <w:ind w:left="2520" w:hanging="2520"/>
      </w:pPr>
      <w:rPr>
        <w:rFonts w:hint="default"/>
        <w:sz w:val="44"/>
      </w:rPr>
    </w:lvl>
    <w:lvl w:ilvl="7">
      <w:start w:val="1"/>
      <w:numFmt w:val="decimal"/>
      <w:lvlText w:val="%1.%2.%3.%4.%5.%6.%7.%8"/>
      <w:lvlJc w:val="left"/>
      <w:pPr>
        <w:ind w:left="2880" w:hanging="2880"/>
      </w:pPr>
      <w:rPr>
        <w:rFonts w:hint="default"/>
        <w:sz w:val="44"/>
      </w:rPr>
    </w:lvl>
    <w:lvl w:ilvl="8">
      <w:start w:val="1"/>
      <w:numFmt w:val="decimal"/>
      <w:lvlText w:val="%1.%2.%3.%4.%5.%6.%7.%8.%9"/>
      <w:lvlJc w:val="left"/>
      <w:pPr>
        <w:ind w:left="3240" w:hanging="3240"/>
      </w:pPr>
      <w:rPr>
        <w:rFonts w:hint="default"/>
        <w:sz w:val="44"/>
      </w:rPr>
    </w:lvl>
  </w:abstractNum>
  <w:abstractNum w:abstractNumId="11" w15:restartNumberingAfterBreak="0">
    <w:nsid w:val="2B546CE0"/>
    <w:multiLevelType w:val="hybridMultilevel"/>
    <w:tmpl w:val="5232C476"/>
    <w:lvl w:ilvl="0" w:tplc="040C0001">
      <w:start w:val="1"/>
      <w:numFmt w:val="bullet"/>
      <w:lvlText w:val=""/>
      <w:lvlJc w:val="left"/>
      <w:pPr>
        <w:tabs>
          <w:tab w:val="num" w:pos="360"/>
        </w:tabs>
        <w:ind w:left="360" w:hanging="360"/>
      </w:pPr>
      <w:rPr>
        <w:rFonts w:ascii="Symbol" w:hAnsi="Symbol"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0658F5"/>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3" w15:restartNumberingAfterBreak="0">
    <w:nsid w:val="3013184A"/>
    <w:multiLevelType w:val="hybridMultilevel"/>
    <w:tmpl w:val="832A71D8"/>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0C4051"/>
    <w:multiLevelType w:val="hybridMultilevel"/>
    <w:tmpl w:val="2076B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995339"/>
    <w:multiLevelType w:val="hybridMultilevel"/>
    <w:tmpl w:val="04FCA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D4149"/>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7" w15:restartNumberingAfterBreak="0">
    <w:nsid w:val="3FA42F84"/>
    <w:multiLevelType w:val="hybridMultilevel"/>
    <w:tmpl w:val="3CF86200"/>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D76C9"/>
    <w:multiLevelType w:val="hybridMultilevel"/>
    <w:tmpl w:val="A5A66600"/>
    <w:lvl w:ilvl="0" w:tplc="716CB2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27DF8"/>
    <w:multiLevelType w:val="hybridMultilevel"/>
    <w:tmpl w:val="D4FC79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F3178"/>
    <w:multiLevelType w:val="hybridMultilevel"/>
    <w:tmpl w:val="3984C920"/>
    <w:lvl w:ilvl="0" w:tplc="57A00CEA">
      <w:start w:val="1"/>
      <w:numFmt w:val="decimal"/>
      <w:lvlText w:val="%1."/>
      <w:lvlJc w:val="left"/>
      <w:pPr>
        <w:ind w:left="360" w:hanging="360"/>
      </w:pPr>
      <w:rPr>
        <w:rFonts w:hint="default"/>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45C4775"/>
    <w:multiLevelType w:val="hybridMultilevel"/>
    <w:tmpl w:val="42840F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C6338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23" w15:restartNumberingAfterBreak="0">
    <w:nsid w:val="45516775"/>
    <w:multiLevelType w:val="hybridMultilevel"/>
    <w:tmpl w:val="6F22EA82"/>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3451C8"/>
    <w:multiLevelType w:val="hybridMultilevel"/>
    <w:tmpl w:val="463AA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37509E6"/>
    <w:multiLevelType w:val="multilevel"/>
    <w:tmpl w:val="00E49D2C"/>
    <w:lvl w:ilvl="0">
      <w:start w:val="1"/>
      <w:numFmt w:val="decimal"/>
      <w:lvlText w:val="%1"/>
      <w:lvlJc w:val="left"/>
      <w:pPr>
        <w:ind w:left="600" w:hanging="600"/>
      </w:pPr>
      <w:rPr>
        <w:rFonts w:hint="default"/>
        <w:sz w:val="44"/>
      </w:rPr>
    </w:lvl>
    <w:lvl w:ilvl="1">
      <w:start w:val="1"/>
      <w:numFmt w:val="decimal"/>
      <w:lvlText w:val="%1.%2"/>
      <w:lvlJc w:val="left"/>
      <w:pPr>
        <w:ind w:left="1950" w:hanging="720"/>
      </w:pPr>
      <w:rPr>
        <w:rFonts w:hint="default"/>
        <w:sz w:val="44"/>
      </w:rPr>
    </w:lvl>
    <w:lvl w:ilvl="2">
      <w:start w:val="1"/>
      <w:numFmt w:val="decimal"/>
      <w:lvlText w:val="%1.%2.%3"/>
      <w:lvlJc w:val="left"/>
      <w:pPr>
        <w:ind w:left="3540" w:hanging="1080"/>
      </w:pPr>
      <w:rPr>
        <w:rFonts w:hint="default"/>
        <w:sz w:val="44"/>
      </w:rPr>
    </w:lvl>
    <w:lvl w:ilvl="3">
      <w:start w:val="1"/>
      <w:numFmt w:val="decimal"/>
      <w:lvlText w:val="%1.%2.%3.%4"/>
      <w:lvlJc w:val="left"/>
      <w:pPr>
        <w:ind w:left="5130" w:hanging="1440"/>
      </w:pPr>
      <w:rPr>
        <w:rFonts w:hint="default"/>
        <w:sz w:val="44"/>
      </w:rPr>
    </w:lvl>
    <w:lvl w:ilvl="4">
      <w:start w:val="1"/>
      <w:numFmt w:val="decimal"/>
      <w:lvlText w:val="%1.%2.%3.%4.%5"/>
      <w:lvlJc w:val="left"/>
      <w:pPr>
        <w:ind w:left="6360" w:hanging="1440"/>
      </w:pPr>
      <w:rPr>
        <w:rFonts w:hint="default"/>
        <w:sz w:val="44"/>
      </w:rPr>
    </w:lvl>
    <w:lvl w:ilvl="5">
      <w:start w:val="1"/>
      <w:numFmt w:val="decimal"/>
      <w:lvlText w:val="%1.%2.%3.%4.%5.%6"/>
      <w:lvlJc w:val="left"/>
      <w:pPr>
        <w:ind w:left="7950" w:hanging="1800"/>
      </w:pPr>
      <w:rPr>
        <w:rFonts w:hint="default"/>
        <w:sz w:val="44"/>
      </w:rPr>
    </w:lvl>
    <w:lvl w:ilvl="6">
      <w:start w:val="1"/>
      <w:numFmt w:val="decimal"/>
      <w:lvlText w:val="%1.%2.%3.%4.%5.%6.%7"/>
      <w:lvlJc w:val="left"/>
      <w:pPr>
        <w:ind w:left="9540" w:hanging="2160"/>
      </w:pPr>
      <w:rPr>
        <w:rFonts w:hint="default"/>
        <w:sz w:val="44"/>
      </w:rPr>
    </w:lvl>
    <w:lvl w:ilvl="7">
      <w:start w:val="1"/>
      <w:numFmt w:val="decimal"/>
      <w:lvlText w:val="%1.%2.%3.%4.%5.%6.%7.%8"/>
      <w:lvlJc w:val="left"/>
      <w:pPr>
        <w:ind w:left="11130" w:hanging="2520"/>
      </w:pPr>
      <w:rPr>
        <w:rFonts w:hint="default"/>
        <w:sz w:val="44"/>
      </w:rPr>
    </w:lvl>
    <w:lvl w:ilvl="8">
      <w:start w:val="1"/>
      <w:numFmt w:val="decimal"/>
      <w:lvlText w:val="%1.%2.%3.%4.%5.%6.%7.%8.%9"/>
      <w:lvlJc w:val="left"/>
      <w:pPr>
        <w:ind w:left="12720" w:hanging="2880"/>
      </w:pPr>
      <w:rPr>
        <w:rFonts w:hint="default"/>
        <w:sz w:val="44"/>
      </w:rPr>
    </w:lvl>
  </w:abstractNum>
  <w:abstractNum w:abstractNumId="26" w15:restartNumberingAfterBreak="0">
    <w:nsid w:val="59C06255"/>
    <w:multiLevelType w:val="hybridMultilevel"/>
    <w:tmpl w:val="257E9F1A"/>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04F"/>
    <w:multiLevelType w:val="hybridMultilevel"/>
    <w:tmpl w:val="AA0ACB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115BD"/>
    <w:multiLevelType w:val="multilevel"/>
    <w:tmpl w:val="3BB648E8"/>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440" w:hanging="1440"/>
      </w:pPr>
      <w:rPr>
        <w:rFonts w:hint="default"/>
        <w:sz w:val="44"/>
      </w:rPr>
    </w:lvl>
    <w:lvl w:ilvl="5">
      <w:start w:val="1"/>
      <w:numFmt w:val="decimal"/>
      <w:lvlText w:val="%1.%2.%3.%4.%5.%6"/>
      <w:lvlJc w:val="left"/>
      <w:pPr>
        <w:ind w:left="1800" w:hanging="1800"/>
      </w:pPr>
      <w:rPr>
        <w:rFonts w:hint="default"/>
        <w:sz w:val="44"/>
      </w:rPr>
    </w:lvl>
    <w:lvl w:ilvl="6">
      <w:start w:val="1"/>
      <w:numFmt w:val="decimal"/>
      <w:lvlText w:val="%1.%2.%3.%4.%5.%6.%7"/>
      <w:lvlJc w:val="left"/>
      <w:pPr>
        <w:ind w:left="2160" w:hanging="2160"/>
      </w:pPr>
      <w:rPr>
        <w:rFonts w:hint="default"/>
        <w:sz w:val="44"/>
      </w:rPr>
    </w:lvl>
    <w:lvl w:ilvl="7">
      <w:start w:val="1"/>
      <w:numFmt w:val="decimal"/>
      <w:lvlText w:val="%1.%2.%3.%4.%5.%6.%7.%8"/>
      <w:lvlJc w:val="left"/>
      <w:pPr>
        <w:ind w:left="2520" w:hanging="2520"/>
      </w:pPr>
      <w:rPr>
        <w:rFonts w:hint="default"/>
        <w:sz w:val="44"/>
      </w:rPr>
    </w:lvl>
    <w:lvl w:ilvl="8">
      <w:start w:val="1"/>
      <w:numFmt w:val="decimal"/>
      <w:lvlText w:val="%1.%2.%3.%4.%5.%6.%7.%8.%9"/>
      <w:lvlJc w:val="left"/>
      <w:pPr>
        <w:ind w:left="2880" w:hanging="2880"/>
      </w:pPr>
      <w:rPr>
        <w:rFonts w:hint="default"/>
        <w:sz w:val="44"/>
      </w:rPr>
    </w:lvl>
  </w:abstractNum>
  <w:abstractNum w:abstractNumId="29" w15:restartNumberingAfterBreak="0">
    <w:nsid w:val="5D664D00"/>
    <w:multiLevelType w:val="hybridMultilevel"/>
    <w:tmpl w:val="7D3A8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87515E"/>
    <w:multiLevelType w:val="hybridMultilevel"/>
    <w:tmpl w:val="9524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222C2"/>
    <w:multiLevelType w:val="hybridMultilevel"/>
    <w:tmpl w:val="AB7EA576"/>
    <w:lvl w:ilvl="0" w:tplc="040C0003">
      <w:start w:val="1"/>
      <w:numFmt w:val="bullet"/>
      <w:lvlText w:val="o"/>
      <w:lvlJc w:val="left"/>
      <w:pPr>
        <w:tabs>
          <w:tab w:val="num" w:pos="360"/>
        </w:tabs>
        <w:ind w:left="360" w:hanging="360"/>
      </w:pPr>
      <w:rPr>
        <w:rFonts w:ascii="Courier New" w:hAnsi="Courier New" w:cs="Courier New"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7AB499E"/>
    <w:multiLevelType w:val="hybridMultilevel"/>
    <w:tmpl w:val="CCA8D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01B7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34" w15:restartNumberingAfterBreak="0">
    <w:nsid w:val="6D8714E9"/>
    <w:multiLevelType w:val="hybridMultilevel"/>
    <w:tmpl w:val="C66C94E2"/>
    <w:lvl w:ilvl="0" w:tplc="0FFA6CD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157FE3"/>
    <w:multiLevelType w:val="hybridMultilevel"/>
    <w:tmpl w:val="F4FCFD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36EDF"/>
    <w:multiLevelType w:val="hybridMultilevel"/>
    <w:tmpl w:val="04323AC8"/>
    <w:lvl w:ilvl="0" w:tplc="62F27C56">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694496"/>
    <w:multiLevelType w:val="hybridMultilevel"/>
    <w:tmpl w:val="D778A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C05B8D"/>
    <w:multiLevelType w:val="hybridMultilevel"/>
    <w:tmpl w:val="FAB214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6"/>
  </w:num>
  <w:num w:numId="4">
    <w:abstractNumId w:val="4"/>
  </w:num>
  <w:num w:numId="5">
    <w:abstractNumId w:val="29"/>
  </w:num>
  <w:num w:numId="6">
    <w:abstractNumId w:val="37"/>
  </w:num>
  <w:num w:numId="7">
    <w:abstractNumId w:val="18"/>
  </w:num>
  <w:num w:numId="8">
    <w:abstractNumId w:val="20"/>
  </w:num>
  <w:num w:numId="9">
    <w:abstractNumId w:val="36"/>
  </w:num>
  <w:num w:numId="10">
    <w:abstractNumId w:val="14"/>
  </w:num>
  <w:num w:numId="11">
    <w:abstractNumId w:val="15"/>
  </w:num>
  <w:num w:numId="12">
    <w:abstractNumId w:val="1"/>
  </w:num>
  <w:num w:numId="13">
    <w:abstractNumId w:val="35"/>
  </w:num>
  <w:num w:numId="14">
    <w:abstractNumId w:val="24"/>
  </w:num>
  <w:num w:numId="15">
    <w:abstractNumId w:val="13"/>
  </w:num>
  <w:num w:numId="16">
    <w:abstractNumId w:val="34"/>
  </w:num>
  <w:num w:numId="17">
    <w:abstractNumId w:val="21"/>
  </w:num>
  <w:num w:numId="18">
    <w:abstractNumId w:val="23"/>
  </w:num>
  <w:num w:numId="19">
    <w:abstractNumId w:val="27"/>
  </w:num>
  <w:num w:numId="20">
    <w:abstractNumId w:val="16"/>
  </w:num>
  <w:num w:numId="21">
    <w:abstractNumId w:val="7"/>
  </w:num>
  <w:num w:numId="22">
    <w:abstractNumId w:val="22"/>
  </w:num>
  <w:num w:numId="23">
    <w:abstractNumId w:val="33"/>
  </w:num>
  <w:num w:numId="24">
    <w:abstractNumId w:val="12"/>
  </w:num>
  <w:num w:numId="25">
    <w:abstractNumId w:val="10"/>
  </w:num>
  <w:num w:numId="26">
    <w:abstractNumId w:val="26"/>
  </w:num>
  <w:num w:numId="27">
    <w:abstractNumId w:val="28"/>
  </w:num>
  <w:num w:numId="28">
    <w:abstractNumId w:val="8"/>
  </w:num>
  <w:num w:numId="29">
    <w:abstractNumId w:val="5"/>
  </w:num>
  <w:num w:numId="30">
    <w:abstractNumId w:val="25"/>
  </w:num>
  <w:num w:numId="31">
    <w:abstractNumId w:val="2"/>
  </w:num>
  <w:num w:numId="32">
    <w:abstractNumId w:val="17"/>
  </w:num>
  <w:num w:numId="33">
    <w:abstractNumId w:val="11"/>
  </w:num>
  <w:num w:numId="34">
    <w:abstractNumId w:val="0"/>
  </w:num>
  <w:num w:numId="35">
    <w:abstractNumId w:val="38"/>
  </w:num>
  <w:num w:numId="36">
    <w:abstractNumId w:val="9"/>
  </w:num>
  <w:num w:numId="37">
    <w:abstractNumId w:val="32"/>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DF"/>
    <w:rsid w:val="00037B03"/>
    <w:rsid w:val="00044566"/>
    <w:rsid w:val="0005492B"/>
    <w:rsid w:val="00074C04"/>
    <w:rsid w:val="00075BB0"/>
    <w:rsid w:val="00111FDD"/>
    <w:rsid w:val="00152985"/>
    <w:rsid w:val="00153049"/>
    <w:rsid w:val="00155BAC"/>
    <w:rsid w:val="00190247"/>
    <w:rsid w:val="001B77A9"/>
    <w:rsid w:val="001D08BC"/>
    <w:rsid w:val="00224E06"/>
    <w:rsid w:val="0032673C"/>
    <w:rsid w:val="003379A9"/>
    <w:rsid w:val="0034213B"/>
    <w:rsid w:val="00423A74"/>
    <w:rsid w:val="004706E3"/>
    <w:rsid w:val="00494E4F"/>
    <w:rsid w:val="00514ED8"/>
    <w:rsid w:val="00540200"/>
    <w:rsid w:val="0059348B"/>
    <w:rsid w:val="006B7F9D"/>
    <w:rsid w:val="006C593A"/>
    <w:rsid w:val="006D116A"/>
    <w:rsid w:val="00710863"/>
    <w:rsid w:val="00757969"/>
    <w:rsid w:val="00770FA7"/>
    <w:rsid w:val="007B7B5D"/>
    <w:rsid w:val="008216E1"/>
    <w:rsid w:val="00822989"/>
    <w:rsid w:val="0085296C"/>
    <w:rsid w:val="008B7E74"/>
    <w:rsid w:val="008D772A"/>
    <w:rsid w:val="008F78FC"/>
    <w:rsid w:val="00917CB9"/>
    <w:rsid w:val="00936E04"/>
    <w:rsid w:val="0096106F"/>
    <w:rsid w:val="00997858"/>
    <w:rsid w:val="009A5898"/>
    <w:rsid w:val="009A72C1"/>
    <w:rsid w:val="009F729B"/>
    <w:rsid w:val="009F72C2"/>
    <w:rsid w:val="00A03301"/>
    <w:rsid w:val="00A46908"/>
    <w:rsid w:val="00A67254"/>
    <w:rsid w:val="00A75BB2"/>
    <w:rsid w:val="00AA6EE2"/>
    <w:rsid w:val="00B90590"/>
    <w:rsid w:val="00B960F9"/>
    <w:rsid w:val="00BD707E"/>
    <w:rsid w:val="00C9583C"/>
    <w:rsid w:val="00CA3FF4"/>
    <w:rsid w:val="00CC658E"/>
    <w:rsid w:val="00CD3984"/>
    <w:rsid w:val="00CD59DF"/>
    <w:rsid w:val="00D31575"/>
    <w:rsid w:val="00DA5C46"/>
    <w:rsid w:val="00DE1694"/>
    <w:rsid w:val="00E426FE"/>
    <w:rsid w:val="00E62F30"/>
    <w:rsid w:val="00E8496C"/>
    <w:rsid w:val="00EA60A2"/>
    <w:rsid w:val="00EB02B7"/>
    <w:rsid w:val="00EB340B"/>
    <w:rsid w:val="00ED15C7"/>
    <w:rsid w:val="00EE4AF0"/>
    <w:rsid w:val="00F14B27"/>
    <w:rsid w:val="00F14EFE"/>
    <w:rsid w:val="00F272FE"/>
    <w:rsid w:val="00F412B0"/>
    <w:rsid w:val="00F43D44"/>
    <w:rsid w:val="00F51A2A"/>
    <w:rsid w:val="00F56003"/>
    <w:rsid w:val="00F6190A"/>
    <w:rsid w:val="00F65A51"/>
    <w:rsid w:val="00F800D7"/>
    <w:rsid w:val="00F84C6A"/>
    <w:rsid w:val="00FA63DA"/>
    <w:rsid w:val="00FC71DE"/>
    <w:rsid w:val="00FE7F19"/>
    <w:rsid w:val="00FF4A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DCA54"/>
  <w15:docId w15:val="{9708DDF6-7E2C-4D78-AB20-EB2AAA50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1"/>
    <w:pPr>
      <w:spacing w:after="0" w:line="276" w:lineRule="auto"/>
    </w:pPr>
    <w:rPr>
      <w:rFonts w:ascii="Arial" w:hAnsi="Arial"/>
      <w:sz w:val="24"/>
      <w:szCs w:val="24"/>
    </w:rPr>
  </w:style>
  <w:style w:type="paragraph" w:styleId="Titre1">
    <w:name w:val="heading 1"/>
    <w:basedOn w:val="Normal"/>
    <w:next w:val="Normal"/>
    <w:link w:val="Titre1Car"/>
    <w:uiPriority w:val="9"/>
    <w:qFormat/>
    <w:rsid w:val="00A03301"/>
    <w:pPr>
      <w:jc w:val="center"/>
      <w:outlineLvl w:val="0"/>
    </w:pPr>
    <w:rPr>
      <w:rFonts w:cs="Arial"/>
      <w:b/>
      <w:sz w:val="44"/>
      <w:szCs w:val="44"/>
    </w:rPr>
  </w:style>
  <w:style w:type="paragraph" w:styleId="Titre2">
    <w:name w:val="heading 2"/>
    <w:basedOn w:val="Normal"/>
    <w:next w:val="Normal"/>
    <w:link w:val="Titre2Car"/>
    <w:uiPriority w:val="9"/>
    <w:unhideWhenUsed/>
    <w:qFormat/>
    <w:rsid w:val="00A03301"/>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54020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301"/>
    <w:rPr>
      <w:rFonts w:ascii="Arial" w:hAnsi="Arial" w:cs="Arial"/>
      <w:b/>
      <w:sz w:val="44"/>
      <w:szCs w:val="44"/>
    </w:rPr>
  </w:style>
  <w:style w:type="character" w:customStyle="1" w:styleId="Titre2Car">
    <w:name w:val="Titre 2 Car"/>
    <w:basedOn w:val="Policepardfaut"/>
    <w:link w:val="Titre2"/>
    <w:uiPriority w:val="9"/>
    <w:rsid w:val="00A03301"/>
    <w:rPr>
      <w:rFonts w:ascii="Arial" w:eastAsia="Times New Roman" w:hAnsi="Arial" w:cs="Arial"/>
      <w:b/>
      <w:sz w:val="28"/>
      <w:szCs w:val="24"/>
      <w:lang w:eastAsia="en-GB"/>
    </w:rPr>
  </w:style>
  <w:style w:type="paragraph" w:styleId="Paragraphedeliste">
    <w:name w:val="List Paragraph"/>
    <w:basedOn w:val="Normal"/>
    <w:uiPriority w:val="34"/>
    <w:qFormat/>
    <w:rsid w:val="00CD59DF"/>
    <w:pPr>
      <w:ind w:left="720"/>
      <w:contextualSpacing/>
    </w:pPr>
  </w:style>
  <w:style w:type="character" w:styleId="Lienhypertexte">
    <w:name w:val="Hyperlink"/>
    <w:basedOn w:val="Policepardfaut"/>
    <w:uiPriority w:val="99"/>
    <w:unhideWhenUsed/>
    <w:rsid w:val="004706E3"/>
    <w:rPr>
      <w:color w:val="0563C1" w:themeColor="hyperlink"/>
      <w:u w:val="single"/>
    </w:rPr>
  </w:style>
  <w:style w:type="character" w:styleId="Lienhypertextesuivivisit">
    <w:name w:val="FollowedHyperlink"/>
    <w:basedOn w:val="Policepardfaut"/>
    <w:uiPriority w:val="99"/>
    <w:semiHidden/>
    <w:unhideWhenUsed/>
    <w:rsid w:val="008B7E74"/>
    <w:rPr>
      <w:color w:val="954F72" w:themeColor="followedHyperlink"/>
      <w:u w:val="single"/>
    </w:rPr>
  </w:style>
  <w:style w:type="table" w:styleId="Grilledutableau">
    <w:name w:val="Table Grid"/>
    <w:basedOn w:val="TableauNormal"/>
    <w:uiPriority w:val="39"/>
    <w:rsid w:val="00A4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72C2"/>
    <w:pPr>
      <w:tabs>
        <w:tab w:val="center" w:pos="4536"/>
        <w:tab w:val="right" w:pos="9072"/>
      </w:tabs>
    </w:pPr>
  </w:style>
  <w:style w:type="character" w:customStyle="1" w:styleId="En-tteCar">
    <w:name w:val="En-tête Car"/>
    <w:basedOn w:val="Policepardfaut"/>
    <w:link w:val="En-tte"/>
    <w:uiPriority w:val="99"/>
    <w:rsid w:val="009F72C2"/>
    <w:rPr>
      <w:sz w:val="24"/>
      <w:szCs w:val="24"/>
    </w:rPr>
  </w:style>
  <w:style w:type="paragraph" w:styleId="Pieddepage">
    <w:name w:val="footer"/>
    <w:basedOn w:val="Normal"/>
    <w:link w:val="PieddepageCar"/>
    <w:uiPriority w:val="99"/>
    <w:unhideWhenUsed/>
    <w:rsid w:val="009F72C2"/>
    <w:pPr>
      <w:tabs>
        <w:tab w:val="center" w:pos="4536"/>
        <w:tab w:val="right" w:pos="9072"/>
      </w:tabs>
    </w:pPr>
  </w:style>
  <w:style w:type="character" w:customStyle="1" w:styleId="PieddepageCar">
    <w:name w:val="Pied de page Car"/>
    <w:basedOn w:val="Policepardfaut"/>
    <w:link w:val="Pieddepage"/>
    <w:uiPriority w:val="99"/>
    <w:rsid w:val="009F72C2"/>
    <w:rPr>
      <w:sz w:val="24"/>
      <w:szCs w:val="24"/>
    </w:rPr>
  </w:style>
  <w:style w:type="character" w:customStyle="1" w:styleId="Titre3Car">
    <w:name w:val="Titre 3 Car"/>
    <w:basedOn w:val="Policepardfaut"/>
    <w:link w:val="Titre3"/>
    <w:uiPriority w:val="9"/>
    <w:rsid w:val="00540200"/>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A03301"/>
    <w:rPr>
      <w:sz w:val="16"/>
      <w:szCs w:val="16"/>
    </w:rPr>
  </w:style>
  <w:style w:type="paragraph" w:styleId="Commentaire">
    <w:name w:val="annotation text"/>
    <w:basedOn w:val="Normal"/>
    <w:link w:val="CommentaireCar"/>
    <w:uiPriority w:val="99"/>
    <w:semiHidden/>
    <w:unhideWhenUsed/>
    <w:rsid w:val="00A03301"/>
    <w:pPr>
      <w:spacing w:line="240" w:lineRule="auto"/>
    </w:pPr>
    <w:rPr>
      <w:sz w:val="20"/>
      <w:szCs w:val="20"/>
    </w:rPr>
  </w:style>
  <w:style w:type="character" w:customStyle="1" w:styleId="CommentaireCar">
    <w:name w:val="Commentaire Car"/>
    <w:basedOn w:val="Policepardfaut"/>
    <w:link w:val="Commentaire"/>
    <w:uiPriority w:val="99"/>
    <w:semiHidden/>
    <w:rsid w:val="00A0330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03301"/>
    <w:rPr>
      <w:b/>
      <w:bCs/>
    </w:rPr>
  </w:style>
  <w:style w:type="character" w:customStyle="1" w:styleId="ObjetducommentaireCar">
    <w:name w:val="Objet du commentaire Car"/>
    <w:basedOn w:val="CommentaireCar"/>
    <w:link w:val="Objetducommentaire"/>
    <w:uiPriority w:val="99"/>
    <w:semiHidden/>
    <w:rsid w:val="00A03301"/>
    <w:rPr>
      <w:rFonts w:ascii="Arial" w:hAnsi="Arial"/>
      <w:b/>
      <w:bCs/>
      <w:sz w:val="20"/>
      <w:szCs w:val="20"/>
    </w:rPr>
  </w:style>
  <w:style w:type="paragraph" w:styleId="Textedebulles">
    <w:name w:val="Balloon Text"/>
    <w:basedOn w:val="Normal"/>
    <w:link w:val="TextedebullesCar"/>
    <w:uiPriority w:val="99"/>
    <w:semiHidden/>
    <w:unhideWhenUsed/>
    <w:rsid w:val="00A033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bug.eu/fr-FR/primaire-galerie-de-portraits" TargetMode="External"/><Relationship Id="rId4" Type="http://schemas.openxmlformats.org/officeDocument/2006/relationships/settings" Target="settings.xml"/><Relationship Id="rId9" Type="http://schemas.openxmlformats.org/officeDocument/2006/relationships/hyperlink" Target="https://e-bug.eu/fr-FR/micro-organismes-2-microbes-uti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6B6C-164C-4F8D-A380-00836130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2024-10-11T08:34:00Z</dcterms:created>
  <dcterms:modified xsi:type="dcterms:W3CDTF">2024-10-11T08:34:00Z</dcterms:modified>
</cp:coreProperties>
</file>