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C099A" w14:textId="11ACEE49" w:rsidR="007B7B5D" w:rsidRDefault="007B7B5D" w:rsidP="007B7B5D">
      <w:pPr>
        <w:pStyle w:val="Titre1"/>
      </w:pPr>
      <w:r w:rsidRPr="00B960F9">
        <w:t>Introduction aux micro-organismes</w:t>
      </w:r>
      <w:r>
        <w:t xml:space="preserve"> </w:t>
      </w:r>
      <w:r>
        <w:br/>
      </w:r>
      <w:r w:rsidRPr="007B7B5D">
        <w:rPr>
          <w:sz w:val="36"/>
          <w:szCs w:val="36"/>
        </w:rPr>
        <w:t>Activités complém</w:t>
      </w:r>
      <w:r w:rsidR="006D116A">
        <w:rPr>
          <w:sz w:val="36"/>
          <w:szCs w:val="36"/>
        </w:rPr>
        <w:t>entaires - Guide enseignant (GE5</w:t>
      </w:r>
      <w:r w:rsidRPr="007B7B5D">
        <w:rPr>
          <w:sz w:val="36"/>
          <w:szCs w:val="36"/>
        </w:rPr>
        <w:t>)</w:t>
      </w:r>
    </w:p>
    <w:p w14:paraId="3F856DA0" w14:textId="43BDF638" w:rsidR="007B7B5D" w:rsidRDefault="00F84C6A" w:rsidP="007B7B5D">
      <w:r w:rsidRPr="00B960F9">
        <w:rPr>
          <w:rFonts w:cs="Arial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4896" behindDoc="1" locked="0" layoutInCell="1" allowOverlap="1" wp14:anchorId="7054B2D0" wp14:editId="49825A3A">
            <wp:simplePos x="0" y="0"/>
            <wp:positionH relativeFrom="column">
              <wp:posOffset>6268995</wp:posOffset>
            </wp:positionH>
            <wp:positionV relativeFrom="paragraph">
              <wp:posOffset>102080</wp:posOffset>
            </wp:positionV>
            <wp:extent cx="752475" cy="781050"/>
            <wp:effectExtent l="0" t="0" r="9525" b="0"/>
            <wp:wrapNone/>
            <wp:docPr id="15" name="Image 15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E73C6" w14:textId="2A7DDAAF" w:rsidR="007B7B5D" w:rsidRDefault="00F84C6A" w:rsidP="007B7B5D">
      <w:r w:rsidRPr="00B960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5B01ED3" wp14:editId="62CE9012">
                <wp:simplePos x="0" y="0"/>
                <wp:positionH relativeFrom="column">
                  <wp:posOffset>-160638</wp:posOffset>
                </wp:positionH>
                <wp:positionV relativeFrom="paragraph">
                  <wp:posOffset>111296</wp:posOffset>
                </wp:positionV>
                <wp:extent cx="6953250" cy="8756821"/>
                <wp:effectExtent l="19050" t="19050" r="19050" b="2540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75682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D9EC9" id="Rectangle 12" o:spid="_x0000_s1026" style="position:absolute;margin-left:-12.65pt;margin-top:8.75pt;width:547.5pt;height:689.5pt;z-index:-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" filled="f" strokecolor="#0b7b5d" strokeweight="2.25pt"/>
            </w:pict>
          </mc:Fallback>
        </mc:AlternateContent>
      </w:r>
    </w:p>
    <w:p w14:paraId="0DDE8377" w14:textId="450FCFEE" w:rsidR="007B7B5D" w:rsidRPr="00B960F9" w:rsidRDefault="007B7B5D" w:rsidP="007B7B5D">
      <w:pPr>
        <w:pStyle w:val="Titre2"/>
        <w:rPr>
          <w:szCs w:val="28"/>
        </w:rPr>
      </w:pPr>
      <w:r w:rsidRPr="00B960F9">
        <w:rPr>
          <w:szCs w:val="28"/>
        </w:rPr>
        <w:t>Liens avec le programme national</w:t>
      </w:r>
    </w:p>
    <w:p w14:paraId="160144DF" w14:textId="421F3EEE" w:rsidR="00AA6EE2" w:rsidRPr="00B960F9" w:rsidRDefault="00AA6EE2" w:rsidP="00AA6EE2">
      <w:pPr>
        <w:rPr>
          <w:rFonts w:eastAsia="Times New Roman" w:cs="Arial"/>
          <w:u w:val="single"/>
          <w:lang w:eastAsia="en-GB"/>
        </w:rPr>
      </w:pPr>
      <w:r w:rsidRPr="00B960F9">
        <w:rPr>
          <w:rFonts w:eastAsia="Times New Roman" w:cs="Arial"/>
          <w:u w:val="single"/>
          <w:lang w:eastAsia="en-GB"/>
        </w:rPr>
        <w:t>Cycle 3 : Cycle de consolidation</w:t>
      </w:r>
      <w:r w:rsidRPr="00A03301">
        <w:rPr>
          <w:rFonts w:eastAsia="Times New Roman" w:cs="Arial"/>
          <w:lang w:eastAsia="en-GB"/>
        </w:rPr>
        <w:t xml:space="preserve"> (BO n°25 du 22 juin 2023)</w:t>
      </w:r>
      <w:r w:rsidR="00F84C6A" w:rsidRPr="00F84C6A">
        <w:rPr>
          <w:rFonts w:cs="Arial"/>
          <w:b/>
          <w:bCs/>
          <w:noProof/>
          <w:sz w:val="40"/>
          <w:szCs w:val="40"/>
          <w:lang w:eastAsia="fr-FR"/>
        </w:rPr>
        <w:t xml:space="preserve"> </w:t>
      </w:r>
    </w:p>
    <w:p w14:paraId="49BBE9CA" w14:textId="77777777" w:rsidR="00AA6EE2" w:rsidRPr="00B960F9" w:rsidRDefault="00AA6EE2" w:rsidP="00AA6EE2">
      <w:pPr>
        <w:jc w:val="both"/>
        <w:rPr>
          <w:rFonts w:eastAsia="Times New Roman" w:cs="Arial"/>
          <w:lang w:eastAsia="en-GB"/>
        </w:rPr>
      </w:pPr>
      <w:r w:rsidRPr="00B960F9">
        <w:rPr>
          <w:rFonts w:eastAsia="Times New Roman" w:cs="Arial"/>
          <w:lang w:eastAsia="en-GB"/>
        </w:rPr>
        <w:t xml:space="preserve">Sciences et technologies : </w:t>
      </w:r>
    </w:p>
    <w:p w14:paraId="4904CEDD" w14:textId="77777777" w:rsidR="00AA6EE2" w:rsidRPr="00B960F9" w:rsidRDefault="00AA6EE2" w:rsidP="00AA6EE2">
      <w:pPr>
        <w:numPr>
          <w:ilvl w:val="0"/>
          <w:numId w:val="1"/>
        </w:numPr>
        <w:rPr>
          <w:rFonts w:eastAsia="Times New Roman" w:cs="Arial"/>
          <w:lang w:eastAsia="en-GB"/>
        </w:rPr>
      </w:pPr>
      <w:r w:rsidRPr="00B960F9">
        <w:rPr>
          <w:rFonts w:eastAsia="Times New Roman" w:cs="Arial"/>
          <w:lang w:eastAsia="en-GB"/>
        </w:rPr>
        <w:t xml:space="preserve">Classer les organismes, exploiter les liens de parenté </w:t>
      </w:r>
    </w:p>
    <w:p w14:paraId="5880BE03" w14:textId="77777777" w:rsidR="00AA6EE2" w:rsidRPr="00B960F9" w:rsidRDefault="00AA6EE2" w:rsidP="00AA6EE2">
      <w:pPr>
        <w:numPr>
          <w:ilvl w:val="0"/>
          <w:numId w:val="1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Identifier les principes des technologies mises en œuvre pour transformer et conserver les aliments (qualité sanitaire des aliments ; identifier l’origine biologique d’une transformation alimentaire)</w:t>
      </w:r>
    </w:p>
    <w:p w14:paraId="31E38A54" w14:textId="77777777" w:rsidR="007B7B5D" w:rsidRPr="00B960F9" w:rsidRDefault="007B7B5D" w:rsidP="00594046">
      <w:pPr>
        <w:rPr>
          <w:lang w:eastAsia="en-GB"/>
        </w:rPr>
      </w:pPr>
    </w:p>
    <w:p w14:paraId="013E8D30" w14:textId="77777777" w:rsidR="007B7B5D" w:rsidRPr="00B960F9" w:rsidRDefault="007B7B5D" w:rsidP="007B7B5D">
      <w:pPr>
        <w:rPr>
          <w:rFonts w:eastAsia="Times New Roman" w:cs="Arial"/>
          <w:u w:val="single"/>
          <w:lang w:eastAsia="en-GB"/>
        </w:rPr>
      </w:pPr>
      <w:r w:rsidRPr="00B960F9">
        <w:rPr>
          <w:rFonts w:eastAsia="Times New Roman" w:cs="Arial"/>
          <w:u w:val="single"/>
          <w:lang w:eastAsia="en-GB"/>
        </w:rPr>
        <w:t xml:space="preserve">Cycles 2 et 3 : </w:t>
      </w:r>
    </w:p>
    <w:p w14:paraId="57BB27A7" w14:textId="77777777" w:rsidR="007B7B5D" w:rsidRDefault="007B7B5D" w:rsidP="007B7B5D">
      <w:pPr>
        <w:jc w:val="both"/>
        <w:rPr>
          <w:rFonts w:eastAsia="Times New Roman" w:cs="Arial"/>
          <w:lang w:eastAsia="en-GB"/>
        </w:rPr>
      </w:pPr>
      <w:r w:rsidRPr="00B960F9">
        <w:rPr>
          <w:rFonts w:eastAsia="Times New Roman" w:cs="Arial"/>
          <w:lang w:eastAsia="en-GB"/>
        </w:rPr>
        <w:t>Parcours éducatif de santé</w:t>
      </w:r>
    </w:p>
    <w:p w14:paraId="41ED1ADE" w14:textId="77777777" w:rsidR="007B7B5D" w:rsidRDefault="007B7B5D" w:rsidP="007B7B5D">
      <w:pPr>
        <w:jc w:val="both"/>
        <w:rPr>
          <w:rFonts w:eastAsia="Times New Roman" w:cs="Arial"/>
          <w:lang w:eastAsia="en-GB"/>
        </w:rPr>
      </w:pPr>
    </w:p>
    <w:p w14:paraId="6675F23E" w14:textId="448AE0B7" w:rsidR="006D116A" w:rsidRDefault="006D116A" w:rsidP="007B7B5D">
      <w:pPr>
        <w:pStyle w:val="Titre1"/>
        <w:jc w:val="left"/>
      </w:pPr>
      <w:r>
        <w:t>Reconnais les types de microbes</w:t>
      </w:r>
    </w:p>
    <w:p w14:paraId="2127443B" w14:textId="77777777" w:rsidR="006D116A" w:rsidRDefault="006D116A" w:rsidP="00594046">
      <w:pPr>
        <w:pStyle w:val="Titre2"/>
      </w:pPr>
      <w:r>
        <w:t>Durée</w:t>
      </w:r>
    </w:p>
    <w:p w14:paraId="71CFAE7D" w14:textId="10B67A59" w:rsidR="006D116A" w:rsidRDefault="00D31575" w:rsidP="006D116A">
      <w:pPr>
        <w:rPr>
          <w:lang w:eastAsia="en-GB"/>
        </w:rPr>
      </w:pPr>
      <w:r>
        <w:rPr>
          <w:lang w:eastAsia="en-GB"/>
        </w:rPr>
        <w:t>10 minutes, individuelle</w:t>
      </w:r>
    </w:p>
    <w:p w14:paraId="6EAA64F6" w14:textId="77777777" w:rsidR="006D116A" w:rsidRDefault="006D116A" w:rsidP="00594046">
      <w:pPr>
        <w:rPr>
          <w:lang w:eastAsia="en-GB"/>
        </w:rPr>
      </w:pPr>
    </w:p>
    <w:p w14:paraId="37624F62" w14:textId="3DBBF4C8" w:rsidR="006D116A" w:rsidRPr="00B960F9" w:rsidRDefault="006D116A" w:rsidP="00594046">
      <w:pPr>
        <w:pStyle w:val="Titre2"/>
      </w:pPr>
      <w:r w:rsidRPr="00B960F9">
        <w:t>Matériel</w:t>
      </w:r>
      <w:r>
        <w:t xml:space="preserve"> nécessaire :</w:t>
      </w:r>
    </w:p>
    <w:p w14:paraId="518C30FA" w14:textId="77777777" w:rsidR="006D116A" w:rsidRDefault="006D116A" w:rsidP="006D116A">
      <w:pPr>
        <w:rPr>
          <w:lang w:eastAsia="en-GB"/>
        </w:rPr>
      </w:pPr>
      <w:r>
        <w:rPr>
          <w:lang w:eastAsia="en-GB"/>
        </w:rPr>
        <w:t>Pour les élèves : DCE1, DCE3, DCE4 et DTE4</w:t>
      </w:r>
    </w:p>
    <w:p w14:paraId="08A26680" w14:textId="77777777" w:rsidR="006D116A" w:rsidRDefault="006D116A" w:rsidP="006D116A">
      <w:pPr>
        <w:rPr>
          <w:lang w:eastAsia="en-GB"/>
        </w:rPr>
      </w:pPr>
    </w:p>
    <w:p w14:paraId="5942E8EE" w14:textId="6255FC21" w:rsidR="006D116A" w:rsidRDefault="006D116A" w:rsidP="006D116A">
      <w:pPr>
        <w:pStyle w:val="Titre2"/>
      </w:pPr>
      <w:r>
        <w:t>Déroulement</w:t>
      </w:r>
    </w:p>
    <w:p w14:paraId="76EEE7A5" w14:textId="77777777" w:rsidR="006D116A" w:rsidRDefault="006D116A" w:rsidP="006D116A">
      <w:pPr>
        <w:pStyle w:val="Paragraphedeliste"/>
        <w:numPr>
          <w:ilvl w:val="0"/>
          <w:numId w:val="38"/>
        </w:numPr>
        <w:rPr>
          <w:lang w:eastAsia="en-GB"/>
        </w:rPr>
      </w:pPr>
      <w:r>
        <w:rPr>
          <w:lang w:eastAsia="en-GB"/>
        </w:rPr>
        <w:t>Distribuer à chaque élève le DCE4</w:t>
      </w:r>
    </w:p>
    <w:p w14:paraId="4639A871" w14:textId="77777777" w:rsidR="006D116A" w:rsidRDefault="006D116A" w:rsidP="006D116A">
      <w:pPr>
        <w:pStyle w:val="Paragraphedeliste"/>
        <w:numPr>
          <w:ilvl w:val="0"/>
          <w:numId w:val="38"/>
        </w:numPr>
        <w:rPr>
          <w:lang w:eastAsia="en-GB"/>
        </w:rPr>
      </w:pPr>
      <w:r>
        <w:rPr>
          <w:lang w:eastAsia="en-GB"/>
        </w:rPr>
        <w:t xml:space="preserve">Demander à chaque élève de compléter le document. </w:t>
      </w:r>
      <w:r w:rsidRPr="00B960F9">
        <w:rPr>
          <w:rFonts w:cs="Arial"/>
        </w:rPr>
        <w:t>Sur cette fiche les élèves doivent regrouper les microbes par type en suivant un code couleur</w:t>
      </w:r>
    </w:p>
    <w:p w14:paraId="2CFFC880" w14:textId="77777777" w:rsidR="006D116A" w:rsidRDefault="006D116A" w:rsidP="006D116A">
      <w:pPr>
        <w:rPr>
          <w:lang w:eastAsia="en-GB"/>
        </w:rPr>
      </w:pPr>
      <w:r>
        <w:rPr>
          <w:lang w:eastAsia="en-GB"/>
        </w:rPr>
        <w:t>Il s’agit d’un travail individuel qui peut être réalisé en autonomie. Selon l’âge et le niveau des élèves, ils peuvent conserver les DTE pour réaliser l’exercice.</w:t>
      </w:r>
    </w:p>
    <w:p w14:paraId="6BBB9AFB" w14:textId="2CB0F87F" w:rsidR="006D116A" w:rsidRDefault="006D116A" w:rsidP="006D116A">
      <w:pPr>
        <w:pStyle w:val="Paragraphedeliste"/>
        <w:numPr>
          <w:ilvl w:val="0"/>
          <w:numId w:val="38"/>
        </w:numPr>
        <w:rPr>
          <w:lang w:eastAsia="en-GB"/>
        </w:rPr>
      </w:pPr>
      <w:r>
        <w:rPr>
          <w:lang w:eastAsia="en-GB"/>
        </w:rPr>
        <w:t>Correc</w:t>
      </w:r>
      <w:r w:rsidR="00D31575">
        <w:rPr>
          <w:lang w:eastAsia="en-GB"/>
        </w:rPr>
        <w:t>tion et explication collective </w:t>
      </w:r>
    </w:p>
    <w:p w14:paraId="1EDB9803" w14:textId="10E05D51" w:rsidR="006D116A" w:rsidRPr="006D116A" w:rsidRDefault="006D116A" w:rsidP="006D116A"/>
    <w:p w14:paraId="34AA187A" w14:textId="47D58C58" w:rsidR="007B7B5D" w:rsidRPr="00B960F9" w:rsidRDefault="00936E04" w:rsidP="007B7B5D">
      <w:pPr>
        <w:pStyle w:val="Titre1"/>
        <w:jc w:val="left"/>
      </w:pPr>
      <w:r>
        <w:t>Complète un texte avec du vocabulaire scientifique</w:t>
      </w:r>
    </w:p>
    <w:p w14:paraId="1DA412F2" w14:textId="394B25E1" w:rsidR="0034213B" w:rsidRPr="0034213B" w:rsidRDefault="0034213B" w:rsidP="00594046">
      <w:pPr>
        <w:pStyle w:val="Titre2"/>
      </w:pPr>
      <w:r w:rsidRPr="0034213B">
        <w:t>Durée</w:t>
      </w:r>
    </w:p>
    <w:p w14:paraId="7C79D343" w14:textId="13C8E91F" w:rsidR="007B7B5D" w:rsidRPr="00B960F9" w:rsidRDefault="007B7B5D" w:rsidP="0034213B">
      <w:r w:rsidRPr="00B960F9">
        <w:t>20 min, individuelle</w:t>
      </w:r>
    </w:p>
    <w:p w14:paraId="68AAB476" w14:textId="77777777" w:rsidR="007B7B5D" w:rsidRPr="00B960F9" w:rsidRDefault="007B7B5D" w:rsidP="007B7B5D">
      <w:pPr>
        <w:rPr>
          <w:rFonts w:eastAsia="Times New Roman" w:cs="Arial"/>
          <w:b/>
          <w:sz w:val="28"/>
          <w:szCs w:val="28"/>
          <w:lang w:eastAsia="en-GB"/>
        </w:rPr>
      </w:pPr>
    </w:p>
    <w:p w14:paraId="77DA0E45" w14:textId="3E231BC7" w:rsidR="007B7B5D" w:rsidRPr="00B960F9" w:rsidRDefault="00594046" w:rsidP="00594046">
      <w:pPr>
        <w:pStyle w:val="Titre2"/>
      </w:pPr>
      <w:r>
        <w:t>Matériel</w:t>
      </w:r>
    </w:p>
    <w:p w14:paraId="0362737E" w14:textId="2759EAFE" w:rsidR="007B7B5D" w:rsidRPr="00B960F9" w:rsidRDefault="0034213B" w:rsidP="007B7B5D">
      <w:pPr>
        <w:rPr>
          <w:rFonts w:cs="Arial"/>
          <w:b/>
          <w:lang w:eastAsia="en-GB"/>
        </w:rPr>
      </w:pPr>
      <w:r>
        <w:rPr>
          <w:rFonts w:cs="Arial"/>
          <w:bCs/>
        </w:rPr>
        <w:t>Fiche DTE2</w:t>
      </w:r>
      <w:r w:rsidR="007B7B5D" w:rsidRPr="00B960F9">
        <w:rPr>
          <w:rFonts w:cs="Arial"/>
          <w:bCs/>
        </w:rPr>
        <w:t xml:space="preserve"> niveau 1 ou 2</w:t>
      </w:r>
    </w:p>
    <w:p w14:paraId="72F55727" w14:textId="77777777" w:rsidR="007B7B5D" w:rsidRPr="00B960F9" w:rsidRDefault="007B7B5D" w:rsidP="00594046">
      <w:pPr>
        <w:rPr>
          <w:lang w:eastAsia="en-GB"/>
        </w:rPr>
      </w:pPr>
    </w:p>
    <w:p w14:paraId="491D5DB7" w14:textId="77777777" w:rsidR="007B7B5D" w:rsidRPr="00B960F9" w:rsidRDefault="007B7B5D" w:rsidP="00594046">
      <w:pPr>
        <w:pStyle w:val="Titre2"/>
      </w:pPr>
      <w:r w:rsidRPr="00B960F9">
        <w:t>Dérou</w:t>
      </w:r>
      <w:bookmarkStart w:id="0" w:name="_GoBack"/>
      <w:bookmarkEnd w:id="0"/>
      <w:r w:rsidRPr="00B960F9">
        <w:t>lement</w:t>
      </w:r>
    </w:p>
    <w:p w14:paraId="06A11AB6" w14:textId="77777777" w:rsidR="007B7B5D" w:rsidRPr="00B960F9" w:rsidRDefault="007B7B5D" w:rsidP="007B7B5D">
      <w:pPr>
        <w:ind w:left="12"/>
        <w:rPr>
          <w:rFonts w:cs="Arial"/>
          <w:b/>
          <w:lang w:eastAsia="en-GB"/>
        </w:rPr>
      </w:pPr>
      <w:r w:rsidRPr="00B960F9">
        <w:rPr>
          <w:rFonts w:cs="Arial"/>
        </w:rPr>
        <w:t>Dans cette activité les élèves vont devoir compléter un texte à trou</w:t>
      </w:r>
      <w:r>
        <w:rPr>
          <w:rFonts w:cs="Arial"/>
        </w:rPr>
        <w:t>s</w:t>
      </w:r>
      <w:r w:rsidRPr="00B960F9">
        <w:rPr>
          <w:rFonts w:cs="Arial"/>
        </w:rPr>
        <w:t xml:space="preserve"> avec les mots proposés.</w:t>
      </w:r>
    </w:p>
    <w:p w14:paraId="6D8A7ACD" w14:textId="77777777" w:rsidR="007B7B5D" w:rsidRPr="00B960F9" w:rsidRDefault="007B7B5D" w:rsidP="0034213B">
      <w:pPr>
        <w:rPr>
          <w:b/>
          <w:lang w:eastAsia="en-GB"/>
        </w:rPr>
      </w:pPr>
      <w:r w:rsidRPr="00B960F9">
        <w:t>Réponses DTE2 niveau 1 : vieille, partout, indispensables, l'oxygène, virus, champignons, bleue, bactéries, utilisées, dangereuses.</w:t>
      </w:r>
    </w:p>
    <w:p w14:paraId="68433324" w14:textId="25251001" w:rsidR="007B7B5D" w:rsidRPr="00B960F9" w:rsidRDefault="007B7B5D" w:rsidP="0034213B">
      <w:r w:rsidRPr="00B960F9">
        <w:t>Réponses DTE2 niveau 2 : micro-organismes, utiles, trois, virus, levures, unicellulaires, bâtonnets.</w:t>
      </w:r>
      <w:r w:rsidR="00594046">
        <w:br w:type="page"/>
      </w:r>
    </w:p>
    <w:p w14:paraId="39303719" w14:textId="7F109A09" w:rsidR="007B7B5D" w:rsidRPr="00B960F9" w:rsidRDefault="00F84C6A" w:rsidP="00594046">
      <w:pPr>
        <w:rPr>
          <w:lang w:eastAsia="en-GB"/>
        </w:rPr>
      </w:pPr>
      <w:r w:rsidRPr="00B960F9">
        <w:rPr>
          <w:bCs/>
          <w:noProof/>
          <w:lang w:eastAsia="fr-FR"/>
        </w:rPr>
        <w:lastRenderedPageBreak/>
        <w:drawing>
          <wp:anchor distT="0" distB="0" distL="114300" distR="114300" simplePos="0" relativeHeight="251668992" behindDoc="1" locked="0" layoutInCell="1" allowOverlap="1" wp14:anchorId="14B3D09F" wp14:editId="6295D570">
            <wp:simplePos x="0" y="0"/>
            <wp:positionH relativeFrom="column">
              <wp:posOffset>6161508</wp:posOffset>
            </wp:positionH>
            <wp:positionV relativeFrom="paragraph">
              <wp:posOffset>-188955</wp:posOffset>
            </wp:positionV>
            <wp:extent cx="752475" cy="781050"/>
            <wp:effectExtent l="0" t="0" r="9525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60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1F73EB2" wp14:editId="0D3D7533">
                <wp:simplePos x="0" y="0"/>
                <wp:positionH relativeFrom="column">
                  <wp:posOffset>-156519</wp:posOffset>
                </wp:positionH>
                <wp:positionV relativeFrom="paragraph">
                  <wp:posOffset>31578</wp:posOffset>
                </wp:positionV>
                <wp:extent cx="6953250" cy="8756821"/>
                <wp:effectExtent l="19050" t="19050" r="19050" b="2540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75682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F696C" id="Rectangle 21" o:spid="_x0000_s1026" style="position:absolute;margin-left:-12.3pt;margin-top:2.5pt;width:547.5pt;height:689.5pt;z-index:-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" filled="f" strokecolor="#0b7b5d" strokeweight="2.25pt"/>
            </w:pict>
          </mc:Fallback>
        </mc:AlternateContent>
      </w:r>
    </w:p>
    <w:p w14:paraId="09BE8EAE" w14:textId="2AC4A5BF" w:rsidR="007B7B5D" w:rsidRPr="00B960F9" w:rsidRDefault="007B7B5D" w:rsidP="0034213B">
      <w:pPr>
        <w:pStyle w:val="Titre1"/>
        <w:jc w:val="left"/>
        <w:rPr>
          <w:rFonts w:eastAsia="Times New Roman"/>
          <w:sz w:val="28"/>
          <w:szCs w:val="28"/>
          <w:lang w:eastAsia="en-GB"/>
        </w:rPr>
      </w:pPr>
      <w:r w:rsidRPr="00B960F9">
        <w:t>Qui suis-je ?</w:t>
      </w:r>
      <w:r w:rsidR="00F84C6A" w:rsidRPr="00F84C6A">
        <w:rPr>
          <w:noProof/>
          <w:lang w:eastAsia="fr-FR"/>
        </w:rPr>
        <w:t xml:space="preserve"> </w:t>
      </w:r>
    </w:p>
    <w:p w14:paraId="303DA1C3" w14:textId="4A11152E" w:rsidR="00594046" w:rsidRPr="00594046" w:rsidRDefault="00594046" w:rsidP="00594046">
      <w:pPr>
        <w:pStyle w:val="Titre2"/>
      </w:pPr>
      <w:r>
        <w:t>Durée</w:t>
      </w:r>
    </w:p>
    <w:p w14:paraId="6E745F75" w14:textId="65278CAB" w:rsidR="007B7B5D" w:rsidRPr="00B960F9" w:rsidRDefault="007B7B5D" w:rsidP="0034213B">
      <w:r w:rsidRPr="00B960F9">
        <w:t>20 min, individuelle</w:t>
      </w:r>
    </w:p>
    <w:p w14:paraId="017EF8D4" w14:textId="77777777" w:rsidR="007B7B5D" w:rsidRPr="00B960F9" w:rsidRDefault="007B7B5D" w:rsidP="007B7B5D">
      <w:pPr>
        <w:rPr>
          <w:rFonts w:cs="Arial"/>
          <w:b/>
          <w:lang w:eastAsia="en-GB"/>
        </w:rPr>
      </w:pPr>
    </w:p>
    <w:p w14:paraId="1E518FB7" w14:textId="14DA260C" w:rsidR="0034213B" w:rsidRDefault="00594046" w:rsidP="00594046">
      <w:pPr>
        <w:pStyle w:val="Titre2"/>
      </w:pPr>
      <w:r>
        <w:t>Matériel</w:t>
      </w:r>
    </w:p>
    <w:p w14:paraId="7F1C9116" w14:textId="0522ACF3" w:rsidR="007B7B5D" w:rsidRPr="00B960F9" w:rsidRDefault="0034213B" w:rsidP="007B7B5D">
      <w:pPr>
        <w:rPr>
          <w:rFonts w:cs="Arial"/>
          <w:b/>
          <w:lang w:eastAsia="en-GB"/>
        </w:rPr>
      </w:pPr>
      <w:r>
        <w:rPr>
          <w:rFonts w:cs="Arial"/>
          <w:bCs/>
        </w:rPr>
        <w:t>Fiche DTE3</w:t>
      </w:r>
    </w:p>
    <w:p w14:paraId="05F7026A" w14:textId="77777777" w:rsidR="007B7B5D" w:rsidRPr="00B960F9" w:rsidRDefault="007B7B5D" w:rsidP="007B7B5D">
      <w:pPr>
        <w:rPr>
          <w:rFonts w:cs="Arial"/>
          <w:b/>
          <w:lang w:eastAsia="en-GB"/>
        </w:rPr>
      </w:pPr>
    </w:p>
    <w:p w14:paraId="70246077" w14:textId="77777777" w:rsidR="007B7B5D" w:rsidRPr="00B960F9" w:rsidRDefault="007B7B5D" w:rsidP="00594046">
      <w:pPr>
        <w:pStyle w:val="Titre2"/>
      </w:pPr>
      <w:r w:rsidRPr="00B960F9">
        <w:t>Déroulement</w:t>
      </w:r>
    </w:p>
    <w:p w14:paraId="3E95ABC4" w14:textId="77777777" w:rsidR="007B7B5D" w:rsidRPr="00B960F9" w:rsidRDefault="007B7B5D" w:rsidP="007B7B5D">
      <w:pPr>
        <w:rPr>
          <w:rFonts w:cs="Arial"/>
          <w:b/>
          <w:lang w:eastAsia="en-GB"/>
        </w:rPr>
      </w:pPr>
      <w:r w:rsidRPr="00B960F9">
        <w:rPr>
          <w:rFonts w:cs="Arial"/>
        </w:rPr>
        <w:t>Dans cette activité les élèves vont devoir trouver si le microbe décrit est une bactérie, un virus ou un champignon.</w:t>
      </w:r>
    </w:p>
    <w:p w14:paraId="15C61CA1" w14:textId="77777777" w:rsidR="0034213B" w:rsidRDefault="0034213B" w:rsidP="007B7B5D">
      <w:pPr>
        <w:tabs>
          <w:tab w:val="left" w:pos="1008"/>
        </w:tabs>
        <w:rPr>
          <w:rFonts w:cs="Arial"/>
        </w:rPr>
      </w:pPr>
      <w:r>
        <w:rPr>
          <w:rFonts w:cs="Arial"/>
        </w:rPr>
        <w:t>Réponse :</w:t>
      </w:r>
    </w:p>
    <w:p w14:paraId="63EA1D74" w14:textId="09D399F6" w:rsidR="0034213B" w:rsidRDefault="007B7B5D" w:rsidP="007B7B5D">
      <w:pPr>
        <w:tabs>
          <w:tab w:val="left" w:pos="1008"/>
        </w:tabs>
        <w:rPr>
          <w:rFonts w:cs="Arial"/>
        </w:rPr>
      </w:pPr>
      <w:r w:rsidRPr="00B960F9">
        <w:rPr>
          <w:rFonts w:cs="Arial"/>
        </w:rPr>
        <w:t>Staphylococcus, Lactobacillus et Campylobacter son</w:t>
      </w:r>
      <w:r w:rsidR="0034213B">
        <w:rPr>
          <w:rFonts w:cs="Arial"/>
        </w:rPr>
        <w:t>t des bactéries.</w:t>
      </w:r>
    </w:p>
    <w:p w14:paraId="06EB2777" w14:textId="413AE551" w:rsidR="0034213B" w:rsidRDefault="007B7B5D" w:rsidP="007B7B5D">
      <w:pPr>
        <w:tabs>
          <w:tab w:val="left" w:pos="1008"/>
        </w:tabs>
        <w:rPr>
          <w:rFonts w:cs="Arial"/>
        </w:rPr>
      </w:pPr>
      <w:r w:rsidRPr="00B960F9">
        <w:rPr>
          <w:rFonts w:cs="Arial"/>
        </w:rPr>
        <w:t>Dermatophyte et Peni</w:t>
      </w:r>
      <w:r w:rsidR="0034213B">
        <w:rPr>
          <w:rFonts w:cs="Arial"/>
        </w:rPr>
        <w:t>cillium sont des champignons.</w:t>
      </w:r>
    </w:p>
    <w:p w14:paraId="0EEB65D5" w14:textId="448A40F7" w:rsidR="0034213B" w:rsidRDefault="007B7B5D" w:rsidP="007B7B5D">
      <w:pPr>
        <w:tabs>
          <w:tab w:val="left" w:pos="1008"/>
        </w:tabs>
        <w:rPr>
          <w:rFonts w:cs="Arial"/>
        </w:rPr>
      </w:pPr>
      <w:r w:rsidRPr="00B960F9">
        <w:rPr>
          <w:rFonts w:cs="Arial"/>
        </w:rPr>
        <w:t>Influenza est un virus.</w:t>
      </w:r>
    </w:p>
    <w:p w14:paraId="16CDFABA" w14:textId="77777777" w:rsidR="006D116A" w:rsidRDefault="006D116A" w:rsidP="006D116A">
      <w:pPr>
        <w:spacing w:after="160" w:line="259" w:lineRule="auto"/>
        <w:rPr>
          <w:rFonts w:cs="Arial"/>
        </w:rPr>
      </w:pPr>
    </w:p>
    <w:p w14:paraId="766DE864" w14:textId="4CFCBC3B" w:rsidR="007B7B5D" w:rsidRPr="006D116A" w:rsidRDefault="007B7B5D" w:rsidP="006D116A">
      <w:pPr>
        <w:pStyle w:val="Titre1"/>
        <w:jc w:val="left"/>
      </w:pPr>
      <w:r w:rsidRPr="00B960F9">
        <w:t xml:space="preserve">English </w:t>
      </w:r>
      <w:proofErr w:type="spellStart"/>
      <w:r w:rsidRPr="00B960F9">
        <w:t>vocabulary</w:t>
      </w:r>
      <w:proofErr w:type="spellEnd"/>
    </w:p>
    <w:p w14:paraId="26954ED3" w14:textId="77777777" w:rsidR="0034213B" w:rsidRPr="0034213B" w:rsidRDefault="0034213B" w:rsidP="00594046">
      <w:pPr>
        <w:pStyle w:val="Titre2"/>
      </w:pPr>
      <w:r w:rsidRPr="0034213B">
        <w:t>Durée</w:t>
      </w:r>
    </w:p>
    <w:p w14:paraId="71793132" w14:textId="1E25AE1D" w:rsidR="007B7B5D" w:rsidRPr="00B960F9" w:rsidRDefault="007B7B5D" w:rsidP="0034213B">
      <w:r w:rsidRPr="00B960F9">
        <w:t>20 min, classe entière</w:t>
      </w:r>
    </w:p>
    <w:p w14:paraId="51614885" w14:textId="77777777" w:rsidR="007B7B5D" w:rsidRPr="00B960F9" w:rsidRDefault="007B7B5D" w:rsidP="007B7B5D">
      <w:pPr>
        <w:rPr>
          <w:rFonts w:cs="Arial"/>
          <w:b/>
          <w:lang w:eastAsia="en-GB"/>
        </w:rPr>
      </w:pPr>
    </w:p>
    <w:p w14:paraId="1C27EBD0" w14:textId="77777777" w:rsidR="007B7B5D" w:rsidRPr="00B960F9" w:rsidRDefault="007B7B5D" w:rsidP="00594046">
      <w:pPr>
        <w:pStyle w:val="Titre2"/>
      </w:pPr>
      <w:r w:rsidRPr="00B960F9">
        <w:t>Matériel</w:t>
      </w:r>
    </w:p>
    <w:p w14:paraId="428E47B4" w14:textId="5C8DA2FC" w:rsidR="007B7B5D" w:rsidRPr="00B960F9" w:rsidRDefault="0034213B" w:rsidP="007B7B5D">
      <w:pPr>
        <w:rPr>
          <w:rFonts w:cs="Arial"/>
        </w:rPr>
      </w:pPr>
      <w:r>
        <w:rPr>
          <w:rFonts w:cs="Arial"/>
          <w:bCs/>
        </w:rPr>
        <w:t>Fiche DTE5</w:t>
      </w:r>
      <w:r w:rsidR="007B7B5D" w:rsidRPr="00B960F9">
        <w:rPr>
          <w:rFonts w:cs="Arial"/>
          <w:bCs/>
        </w:rPr>
        <w:t xml:space="preserve"> </w:t>
      </w:r>
      <w:r w:rsidR="007B7B5D" w:rsidRPr="00B960F9">
        <w:rPr>
          <w:rFonts w:cs="Arial"/>
        </w:rPr>
        <w:t xml:space="preserve">et </w:t>
      </w:r>
      <w:r w:rsidR="007B7B5D">
        <w:rPr>
          <w:rFonts w:cs="Arial"/>
        </w:rPr>
        <w:t>DTE5</w:t>
      </w:r>
      <w:r w:rsidR="007B7B5D" w:rsidRPr="00B960F9">
        <w:rPr>
          <w:rFonts w:cs="Arial"/>
        </w:rPr>
        <w:t xml:space="preserve"> révision</w:t>
      </w:r>
    </w:p>
    <w:p w14:paraId="6761A69F" w14:textId="77777777" w:rsidR="007B7B5D" w:rsidRPr="00B960F9" w:rsidRDefault="007B7B5D" w:rsidP="007B7B5D">
      <w:pPr>
        <w:rPr>
          <w:rFonts w:eastAsia="Times New Roman" w:cs="Arial"/>
          <w:b/>
          <w:sz w:val="28"/>
          <w:szCs w:val="28"/>
          <w:lang w:eastAsia="en-GB"/>
        </w:rPr>
      </w:pPr>
    </w:p>
    <w:p w14:paraId="2842009F" w14:textId="77777777" w:rsidR="007B7B5D" w:rsidRPr="00B960F9" w:rsidRDefault="007B7B5D" w:rsidP="00594046">
      <w:pPr>
        <w:pStyle w:val="Titre2"/>
      </w:pPr>
      <w:r w:rsidRPr="00B960F9">
        <w:t>Déroulement</w:t>
      </w:r>
    </w:p>
    <w:p w14:paraId="071EABF5" w14:textId="300EEE1A" w:rsidR="007B7B5D" w:rsidRPr="00B960F9" w:rsidRDefault="007B7B5D" w:rsidP="007B7B5D">
      <w:pPr>
        <w:rPr>
          <w:rFonts w:cs="Arial"/>
        </w:rPr>
      </w:pPr>
      <w:r w:rsidRPr="00B960F9">
        <w:rPr>
          <w:rFonts w:cs="Arial"/>
        </w:rPr>
        <w:t xml:space="preserve">Découper les cartes des fiches </w:t>
      </w:r>
      <w:r w:rsidR="00F800D7">
        <w:rPr>
          <w:rFonts w:cs="Arial"/>
        </w:rPr>
        <w:t>DC</w:t>
      </w:r>
      <w:r w:rsidR="0034213B">
        <w:rPr>
          <w:rFonts w:cs="Arial"/>
        </w:rPr>
        <w:t>E5</w:t>
      </w:r>
      <w:r w:rsidRPr="00B960F9">
        <w:rPr>
          <w:rFonts w:cs="Arial"/>
        </w:rPr>
        <w:t xml:space="preserve"> et </w:t>
      </w:r>
      <w:r>
        <w:rPr>
          <w:rFonts w:cs="Arial"/>
        </w:rPr>
        <w:t>DTE5</w:t>
      </w:r>
      <w:r w:rsidRPr="00B960F9">
        <w:rPr>
          <w:rFonts w:cs="Arial"/>
        </w:rPr>
        <w:t xml:space="preserve"> (vous pouvez les plastifier). Utiliser ces cartes pour enseigner quelques termes anglais relatifs aux microbes puis utiliser les versions sans le nom pour réviser les termes appris avec vos élèves.</w:t>
      </w:r>
    </w:p>
    <w:p w14:paraId="29F7DDFB" w14:textId="77777777" w:rsidR="006D116A" w:rsidRDefault="006D116A" w:rsidP="007B7B5D">
      <w:pPr>
        <w:rPr>
          <w:rFonts w:cs="Arial"/>
        </w:rPr>
        <w:sectPr w:rsidR="006D116A" w:rsidSect="00F6190A">
          <w:footerReference w:type="default" r:id="rId9"/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14:paraId="5F0CE3C1" w14:textId="77777777" w:rsidR="006D116A" w:rsidRPr="00B960F9" w:rsidRDefault="006D116A" w:rsidP="006D116A">
      <w:pPr>
        <w:rPr>
          <w:rFonts w:cs="Arial"/>
          <w:b/>
          <w:bCs/>
          <w:sz w:val="36"/>
          <w:szCs w:val="36"/>
        </w:rPr>
      </w:pPr>
      <w:r w:rsidRPr="00B960F9">
        <w:rPr>
          <w:rFonts w:cs="Arial"/>
          <w:b/>
          <w:bCs/>
          <w:sz w:val="36"/>
          <w:szCs w:val="36"/>
        </w:rPr>
        <w:lastRenderedPageBreak/>
        <w:t>Reconnais les types de microbes – correction</w:t>
      </w:r>
    </w:p>
    <w:p w14:paraId="0C8A5AED" w14:textId="77777777" w:rsidR="006D116A" w:rsidRPr="00B960F9" w:rsidRDefault="006D116A" w:rsidP="006D116A">
      <w:pPr>
        <w:spacing w:after="160"/>
        <w:rPr>
          <w:rFonts w:cs="Arial"/>
        </w:rPr>
      </w:pPr>
      <w:r w:rsidRPr="00B960F9">
        <w:rPr>
          <w:rFonts w:cs="Arial"/>
          <w:b/>
          <w:bCs/>
          <w:noProof/>
          <w:lang w:eastAsia="fr-FR"/>
        </w:rPr>
        <w:drawing>
          <wp:anchor distT="0" distB="0" distL="114300" distR="114300" simplePos="0" relativeHeight="251762688" behindDoc="0" locked="0" layoutInCell="1" allowOverlap="1" wp14:anchorId="4F86C180" wp14:editId="7FBA1D78">
            <wp:simplePos x="0" y="0"/>
            <wp:positionH relativeFrom="column">
              <wp:posOffset>9490075</wp:posOffset>
            </wp:positionH>
            <wp:positionV relativeFrom="paragraph">
              <wp:posOffset>73660</wp:posOffset>
            </wp:positionV>
            <wp:extent cx="628650" cy="652145"/>
            <wp:effectExtent l="0" t="0" r="0" b="0"/>
            <wp:wrapNone/>
            <wp:docPr id="36" name="Image 36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EFA95" w14:textId="77777777" w:rsidR="006D116A" w:rsidRPr="00B960F9" w:rsidRDefault="006D116A" w:rsidP="006D116A">
      <w:pPr>
        <w:rPr>
          <w:rFonts w:cs="Arial"/>
        </w:rPr>
      </w:pPr>
      <w:r w:rsidRPr="00B960F9">
        <w:rPr>
          <w:rFonts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220979DC" wp14:editId="6094AABC">
                <wp:simplePos x="0" y="0"/>
                <wp:positionH relativeFrom="column">
                  <wp:posOffset>43992</wp:posOffset>
                </wp:positionH>
                <wp:positionV relativeFrom="paragraph">
                  <wp:posOffset>39370</wp:posOffset>
                </wp:positionV>
                <wp:extent cx="9915525" cy="5358809"/>
                <wp:effectExtent l="19050" t="19050" r="28575" b="13335"/>
                <wp:wrapNone/>
                <wp:docPr id="35" name="Rectangl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525" cy="535880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3F7F8" id="Rectangle 35" o:spid="_x0000_s1026" style="position:absolute;margin-left:3.45pt;margin-top:3.1pt;width:780.75pt;height:421.9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" filled="f" strokecolor="#0b7b5d" strokeweight="2.25pt"/>
            </w:pict>
          </mc:Fallback>
        </mc:AlternateContent>
      </w:r>
    </w:p>
    <w:p w14:paraId="497000B8" w14:textId="77777777" w:rsidR="006D116A" w:rsidRPr="00B960F9" w:rsidRDefault="006D116A" w:rsidP="006D116A">
      <w:pPr>
        <w:jc w:val="center"/>
        <w:rPr>
          <w:rFonts w:cs="Arial"/>
          <w:sz w:val="28"/>
          <w:szCs w:val="28"/>
        </w:rPr>
      </w:pPr>
      <w:r w:rsidRPr="00B960F9">
        <w:rPr>
          <w:rFonts w:cs="Arial"/>
          <w:sz w:val="28"/>
          <w:szCs w:val="28"/>
        </w:rPr>
        <w:t>Entoure les bactéries en bleu, les virus en rouge, les champignons en vert selon le guide ci-dessous :</w:t>
      </w:r>
    </w:p>
    <w:p w14:paraId="68D85D78" w14:textId="77777777" w:rsidR="006D116A" w:rsidRPr="00B960F9" w:rsidRDefault="006D116A" w:rsidP="006D116A">
      <w:pPr>
        <w:jc w:val="center"/>
        <w:rPr>
          <w:rFonts w:cs="Arial"/>
          <w:sz w:val="28"/>
          <w:szCs w:val="28"/>
        </w:rPr>
      </w:pPr>
      <w:r w:rsidRPr="00B960F9">
        <w:rPr>
          <w:rFonts w:cs="Arial"/>
          <w:noProof/>
          <w:lang w:eastAsia="fr-FR"/>
        </w:rPr>
        <w:drawing>
          <wp:anchor distT="0" distB="0" distL="114300" distR="114300" simplePos="0" relativeHeight="251763712" behindDoc="0" locked="0" layoutInCell="1" allowOverlap="1" wp14:anchorId="4266E8E1" wp14:editId="0100DFE0">
            <wp:simplePos x="0" y="0"/>
            <wp:positionH relativeFrom="column">
              <wp:posOffset>1233923</wp:posOffset>
            </wp:positionH>
            <wp:positionV relativeFrom="paragraph">
              <wp:posOffset>368935</wp:posOffset>
            </wp:positionV>
            <wp:extent cx="7683500" cy="4305300"/>
            <wp:effectExtent l="0" t="0" r="0" b="0"/>
            <wp:wrapSquare wrapText="bothSides"/>
            <wp:docPr id="37" name="Image 37" descr="sur la première ligne: microbe 1 et 5 en rouge, microbe 2-3-4 en bleu, microbe 6 en vert&#10;sur la deuxième ligne: microbe 1-3-4 en bleu, microbe 2-5-6 en rouge&#10;sur la troisième ligne : microbe 1 en rouge, microbe 2-4 en vert, microbe 3-5-6 en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représentant des bactéries, des virus et des champignon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0F9">
        <w:rPr>
          <w:rFonts w:cs="Arial"/>
        </w:rPr>
        <w:t>Attention ces images ne respectent pas l’échelle. Les virus sont les plus petits des microbes et les champignons les plus gros.</w:t>
      </w:r>
    </w:p>
    <w:p w14:paraId="7E641AC3" w14:textId="77777777" w:rsidR="006D116A" w:rsidRDefault="006D116A" w:rsidP="007B7B5D">
      <w:pPr>
        <w:rPr>
          <w:rFonts w:cs="Arial"/>
        </w:rPr>
        <w:sectPr w:rsidR="006D116A" w:rsidSect="006D116A">
          <w:pgSz w:w="16838" w:h="11906" w:orient="landscape"/>
          <w:pgMar w:top="720" w:right="720" w:bottom="720" w:left="720" w:header="708" w:footer="283" w:gutter="0"/>
          <w:cols w:space="708"/>
          <w:docGrid w:linePitch="360"/>
        </w:sectPr>
      </w:pPr>
    </w:p>
    <w:p w14:paraId="3EB78176" w14:textId="3C21F942" w:rsidR="007B7B5D" w:rsidRPr="00B960F9" w:rsidRDefault="007B7B5D" w:rsidP="007B7B5D">
      <w:pPr>
        <w:rPr>
          <w:rFonts w:cs="Arial"/>
        </w:rPr>
      </w:pPr>
    </w:p>
    <w:p w14:paraId="22D25B34" w14:textId="05563A81" w:rsidR="00E8496C" w:rsidRPr="00E8496C" w:rsidRDefault="00E8496C" w:rsidP="00E8496C"/>
    <w:sectPr w:rsidR="00E8496C" w:rsidRPr="00E8496C" w:rsidSect="00E8496C">
      <w:footerReference w:type="default" r:id="rId11"/>
      <w:type w:val="continuous"/>
      <w:pgSz w:w="16838" w:h="11906" w:orient="landscape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897E" w14:textId="29F7B979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1D53D2F3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  <w:r w:rsidRPr="00F6190A">
      <w:rPr>
        <w:rFonts w:cs="Arial"/>
      </w:rPr>
      <w:t>Ressources</w:t>
    </w:r>
    <w:sdt>
      <w:sdtPr>
        <w:rPr>
          <w:rFonts w:cs="Arial"/>
        </w:rPr>
        <w:id w:val="984897453"/>
        <w:docPartObj>
          <w:docPartGallery w:val="Page Numbers (Bottom of Page)"/>
          <w:docPartUnique/>
        </w:docPartObj>
      </w:sdtPr>
      <w:sdtEndPr/>
      <w:sdtContent>
        <w:r>
          <w:rPr>
            <w:rFonts w:cs="Arial"/>
          </w:rPr>
          <w:t xml:space="preserve"> e-Bug - Ecoles Elémentaires – Introduction aux microbes</w:t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 w:rsidRPr="00F6190A">
          <w:rPr>
            <w:rFonts w:cs="Arial"/>
          </w:rPr>
          <w:fldChar w:fldCharType="begin"/>
        </w:r>
        <w:r w:rsidRPr="00F6190A">
          <w:rPr>
            <w:rFonts w:cs="Arial"/>
          </w:rPr>
          <w:instrText>PAGE   \* MERGEFORMAT</w:instrText>
        </w:r>
        <w:r w:rsidRPr="00F6190A">
          <w:rPr>
            <w:rFonts w:cs="Arial"/>
          </w:rPr>
          <w:fldChar w:fldCharType="separate"/>
        </w:r>
        <w:r w:rsidR="00594046">
          <w:rPr>
            <w:rFonts w:cs="Arial"/>
            <w:noProof/>
          </w:rPr>
          <w:t>4</w:t>
        </w:r>
        <w:r w:rsidRPr="00F6190A"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594046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63B4-9A6F-4CBE-B942-1E0ED4FD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2024-10-11T08:55:00Z</dcterms:created>
  <dcterms:modified xsi:type="dcterms:W3CDTF">2024-10-11T08:55:00Z</dcterms:modified>
</cp:coreProperties>
</file>