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6DBF9" w14:textId="77777777" w:rsidR="00967598" w:rsidRPr="00967598" w:rsidRDefault="00967598" w:rsidP="00967598">
      <w:pPr>
        <w:pStyle w:val="Titre1"/>
      </w:pPr>
      <w:r w:rsidRPr="00967598">
        <w:t>Vaccinations</w:t>
      </w:r>
    </w:p>
    <w:p w14:paraId="4265E872" w14:textId="7351A98F" w:rsidR="00967598" w:rsidRDefault="00783B27" w:rsidP="00967598">
      <w:pPr>
        <w:pStyle w:val="Titre1"/>
        <w:rPr>
          <w:sz w:val="36"/>
          <w:szCs w:val="36"/>
        </w:rPr>
      </w:pPr>
      <w:r>
        <w:rPr>
          <w:sz w:val="36"/>
          <w:szCs w:val="36"/>
        </w:rPr>
        <w:t>Les héros de l’histoire - Guide enseignant (GE3</w:t>
      </w:r>
      <w:r w:rsidR="00967598" w:rsidRPr="00967598">
        <w:rPr>
          <w:sz w:val="36"/>
          <w:szCs w:val="36"/>
        </w:rPr>
        <w:t>)</w:t>
      </w:r>
    </w:p>
    <w:p w14:paraId="13530424" w14:textId="269A3C59" w:rsidR="00835E87" w:rsidRDefault="00835E87" w:rsidP="00835E87">
      <w:r w:rsidRPr="004B1F65">
        <w:rPr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706368" behindDoc="0" locked="0" layoutInCell="1" allowOverlap="1" wp14:anchorId="1F120C3C" wp14:editId="09D269DB">
            <wp:simplePos x="0" y="0"/>
            <wp:positionH relativeFrom="column">
              <wp:posOffset>6244281</wp:posOffset>
            </wp:positionH>
            <wp:positionV relativeFrom="paragraph">
              <wp:posOffset>52585</wp:posOffset>
            </wp:positionV>
            <wp:extent cx="752799" cy="781050"/>
            <wp:effectExtent l="0" t="0" r="9525" b="0"/>
            <wp:wrapNone/>
            <wp:docPr id="35" name="Image 35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08DF4" w14:textId="73790508" w:rsidR="00835E87" w:rsidRDefault="00835E87" w:rsidP="00835E87">
      <w:bookmarkStart w:id="0" w:name="_GoBack"/>
      <w:r w:rsidRPr="004B1F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B3311AF" wp14:editId="43D76BD2">
                <wp:simplePos x="0" y="0"/>
                <wp:positionH relativeFrom="margin">
                  <wp:posOffset>-152400</wp:posOffset>
                </wp:positionH>
                <wp:positionV relativeFrom="paragraph">
                  <wp:posOffset>214630</wp:posOffset>
                </wp:positionV>
                <wp:extent cx="6953250" cy="8048625"/>
                <wp:effectExtent l="19050" t="19050" r="19050" b="28575"/>
                <wp:wrapNone/>
                <wp:docPr id="34" name="Rectangle 3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0486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7DD4" id="Rectangle 34" o:spid="_x0000_s1026" style="position:absolute;margin-left:-12pt;margin-top:16.9pt;width:547.5pt;height:633.75pt;z-index:-251612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" filled="f" strokecolor="#0b7b5d" strokeweight="2.25pt">
                <w10:wrap anchorx="margin"/>
              </v:rect>
            </w:pict>
          </mc:Fallback>
        </mc:AlternateContent>
      </w:r>
      <w:bookmarkEnd w:id="0"/>
    </w:p>
    <w:p w14:paraId="2625A4B4" w14:textId="204B1BBA" w:rsidR="00DB2A12" w:rsidRPr="004B1F65" w:rsidRDefault="00DB2A12" w:rsidP="00967598">
      <w:pPr>
        <w:rPr>
          <w:rFonts w:eastAsia="Times New Roman" w:cs="Arial"/>
          <w:u w:val="single"/>
          <w:lang w:eastAsia="en-GB"/>
        </w:rPr>
      </w:pPr>
    </w:p>
    <w:p w14:paraId="40F8F48D" w14:textId="77777777" w:rsidR="00DB2A12" w:rsidRPr="004B1F65" w:rsidRDefault="00DB2A12" w:rsidP="00DB2A12">
      <w:pPr>
        <w:pStyle w:val="Titre2"/>
        <w:rPr>
          <w:szCs w:val="28"/>
        </w:rPr>
      </w:pPr>
      <w:r w:rsidRPr="004B1F65">
        <w:rPr>
          <w:szCs w:val="28"/>
        </w:rPr>
        <w:t>Liens avec le programme national</w:t>
      </w:r>
    </w:p>
    <w:p w14:paraId="29CA9ED7" w14:textId="77777777" w:rsidR="00DB2A12" w:rsidRPr="00E410A6" w:rsidRDefault="00DB2A12" w:rsidP="00DB2A12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 xml:space="preserve">Cycle 2 : Cycle des apprentissages fondamentaux </w:t>
      </w:r>
      <w:r w:rsidRPr="00E410A6">
        <w:rPr>
          <w:rFonts w:eastAsia="Times New Roman" w:cs="Arial"/>
          <w:lang w:eastAsia="en-GB"/>
        </w:rPr>
        <w:t>(B.O n°31 du 30 juillet 2020)</w:t>
      </w:r>
    </w:p>
    <w:p w14:paraId="5D3C5ADF" w14:textId="77777777" w:rsidR="00DB2A12" w:rsidRDefault="00DB2A12" w:rsidP="00DB2A12">
      <w:pPr>
        <w:jc w:val="both"/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Éducation morale et civique</w:t>
      </w:r>
      <w:r>
        <w:rPr>
          <w:rFonts w:eastAsia="Times New Roman" w:cs="Arial"/>
          <w:lang w:eastAsia="en-GB"/>
        </w:rPr>
        <w:t xml:space="preserve"> </w:t>
      </w:r>
    </w:p>
    <w:p w14:paraId="6F7702C3" w14:textId="77777777" w:rsidR="00DB2A12" w:rsidRPr="004B1F65" w:rsidRDefault="00DB2A12" w:rsidP="00DB2A12">
      <w:pPr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Respecter autrui</w:t>
      </w:r>
    </w:p>
    <w:p w14:paraId="43B1E64E" w14:textId="77777777" w:rsidR="00DB2A12" w:rsidRPr="004B1F65" w:rsidRDefault="00DB2A12" w:rsidP="00DB2A12">
      <w:pPr>
        <w:pStyle w:val="Paragraphedeliste"/>
        <w:numPr>
          <w:ilvl w:val="0"/>
          <w:numId w:val="1"/>
        </w:numPr>
        <w:rPr>
          <w:rFonts w:eastAsia="Times New Roman" w:cs="Arial"/>
          <w:u w:val="single"/>
          <w:lang w:eastAsia="en-GB"/>
        </w:rPr>
      </w:pPr>
      <w:r w:rsidRPr="004B1F65">
        <w:rPr>
          <w:rFonts w:eastAsia="Times New Roman" w:cs="Arial"/>
          <w:lang w:eastAsia="en-GB"/>
        </w:rPr>
        <w:t>Soin du corps, de l’environnement immédiat et plus lointain</w:t>
      </w:r>
    </w:p>
    <w:p w14:paraId="1ADD14BB" w14:textId="77777777" w:rsidR="00DB2A12" w:rsidRPr="004B1F65" w:rsidRDefault="00DB2A12" w:rsidP="00DB2A12">
      <w:pPr>
        <w:rPr>
          <w:rFonts w:eastAsia="Times New Roman" w:cs="Arial"/>
          <w:u w:val="single"/>
          <w:lang w:eastAsia="en-GB"/>
        </w:rPr>
      </w:pPr>
    </w:p>
    <w:p w14:paraId="2E710DF8" w14:textId="77777777" w:rsidR="00DB2A12" w:rsidRPr="00E410A6" w:rsidRDefault="00DB2A12" w:rsidP="00DB2A12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>Cycle 3 : Cycle de consolidation</w:t>
      </w:r>
      <w:r>
        <w:rPr>
          <w:rFonts w:eastAsia="Times New Roman" w:cs="Arial"/>
          <w:u w:val="single"/>
          <w:lang w:eastAsia="en-GB"/>
        </w:rPr>
        <w:t xml:space="preserve"> </w:t>
      </w:r>
      <w:r w:rsidRPr="00E410A6">
        <w:rPr>
          <w:rFonts w:eastAsia="Times New Roman" w:cs="Arial"/>
          <w:lang w:eastAsia="en-GB"/>
        </w:rPr>
        <w:t>(BO n°31 du 30 juillet 2020 et le BOEN n°25 du 22 juin 2023)</w:t>
      </w:r>
    </w:p>
    <w:p w14:paraId="4231BA3C" w14:textId="77777777" w:rsidR="00DB2A12" w:rsidRDefault="00DB2A12" w:rsidP="00DB2A12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Éducation morale et civique</w:t>
      </w:r>
    </w:p>
    <w:p w14:paraId="08C27328" w14:textId="77777777" w:rsidR="00DB2A12" w:rsidRPr="004B1F65" w:rsidRDefault="00DB2A12" w:rsidP="00DB2A12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Le respect d’autrui : Le respect du corps, de l’environnement immédiat et plus lointain</w:t>
      </w:r>
    </w:p>
    <w:p w14:paraId="26C87377" w14:textId="77777777" w:rsidR="00DB2A12" w:rsidRPr="00C15DBF" w:rsidRDefault="00DB2A12" w:rsidP="00DB2A12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 w:rsidRPr="004B1F65">
        <w:rPr>
          <w:rFonts w:eastAsia="Times New Roman" w:cs="Arial"/>
          <w:lang w:eastAsia="en-GB"/>
        </w:rPr>
        <w:t>La responsabilité de l’individu et du citoyen dans l’environnement et la santé.</w:t>
      </w:r>
    </w:p>
    <w:p w14:paraId="73025CF7" w14:textId="77777777" w:rsidR="00DB2A12" w:rsidRPr="00C15DBF" w:rsidRDefault="00DB2A12" w:rsidP="00DB2A12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Sciences et technologie</w:t>
      </w:r>
    </w:p>
    <w:p w14:paraId="3CB56D89" w14:textId="77777777" w:rsidR="00DB2A12" w:rsidRDefault="00DB2A12" w:rsidP="00DB2A12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Conséquences des actions humaines sur l’environnement</w:t>
      </w:r>
    </w:p>
    <w:p w14:paraId="1737F9B6" w14:textId="77777777" w:rsidR="00DB2A12" w:rsidRPr="00C15DBF" w:rsidRDefault="00DB2A12" w:rsidP="00DB2A12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>S’impliquer dans des actions et des projets relatifs à l’éducation au développement durable sur un thème au choix (santé)</w:t>
      </w:r>
    </w:p>
    <w:p w14:paraId="597385E5" w14:textId="77777777" w:rsidR="00DB2A12" w:rsidRPr="004B1F65" w:rsidRDefault="00DB2A12" w:rsidP="00DB2A12">
      <w:pPr>
        <w:ind w:left="360"/>
        <w:rPr>
          <w:rFonts w:eastAsia="Times New Roman" w:cs="Arial"/>
          <w:b/>
          <w:lang w:eastAsia="en-GB"/>
        </w:rPr>
      </w:pPr>
    </w:p>
    <w:p w14:paraId="3FE486AC" w14:textId="77777777" w:rsidR="00DB2A12" w:rsidRPr="004B1F65" w:rsidRDefault="00DB2A12" w:rsidP="00DB2A12">
      <w:pPr>
        <w:rPr>
          <w:rFonts w:eastAsia="Times New Roman" w:cs="Arial"/>
          <w:u w:val="single"/>
          <w:lang w:eastAsia="en-GB"/>
        </w:rPr>
      </w:pPr>
      <w:r w:rsidRPr="004B1F65">
        <w:rPr>
          <w:rFonts w:eastAsia="Times New Roman" w:cs="Arial"/>
          <w:u w:val="single"/>
          <w:lang w:eastAsia="en-GB"/>
        </w:rPr>
        <w:t xml:space="preserve">Cycles 2 et 3 : </w:t>
      </w:r>
    </w:p>
    <w:p w14:paraId="3D0F3E37" w14:textId="77777777" w:rsidR="00DB2A12" w:rsidRPr="004B1F65" w:rsidRDefault="00DB2A12" w:rsidP="00DB2A12">
      <w:pPr>
        <w:rPr>
          <w:rFonts w:eastAsia="Times New Roman" w:cs="Arial"/>
          <w:lang w:eastAsia="en-GB"/>
        </w:rPr>
      </w:pPr>
      <w:r w:rsidRPr="004B1F65">
        <w:rPr>
          <w:rFonts w:eastAsia="Times New Roman" w:cs="Arial"/>
          <w:lang w:eastAsia="en-GB"/>
        </w:rPr>
        <w:t>Parcours éducatif de santé</w:t>
      </w:r>
    </w:p>
    <w:p w14:paraId="2C378018" w14:textId="77777777" w:rsidR="00DB2A12" w:rsidRDefault="00DB2A12" w:rsidP="00DB2A12"/>
    <w:p w14:paraId="081A4BD6" w14:textId="78B3FE80" w:rsidR="00783B27" w:rsidRDefault="00783B27" w:rsidP="00783B27">
      <w:pPr>
        <w:pStyle w:val="Titre2"/>
      </w:pPr>
      <w:r>
        <w:t>Matériel nécessaire :</w:t>
      </w:r>
    </w:p>
    <w:p w14:paraId="524D0E53" w14:textId="44B47686" w:rsidR="00783B27" w:rsidRDefault="00783B27" w:rsidP="00967598">
      <w:r>
        <w:t xml:space="preserve">Par élève : </w:t>
      </w:r>
    </w:p>
    <w:p w14:paraId="5A33CEC4" w14:textId="073192D9" w:rsidR="00783B27" w:rsidRDefault="00783B27" w:rsidP="00783B27">
      <w:pPr>
        <w:pStyle w:val="Paragraphedeliste"/>
        <w:numPr>
          <w:ilvl w:val="0"/>
          <w:numId w:val="2"/>
        </w:numPr>
      </w:pPr>
      <w:r>
        <w:t>Une copie du DTE1</w:t>
      </w:r>
      <w:r w:rsidR="002B7691">
        <w:t xml:space="preserve"> et du DTE2</w:t>
      </w:r>
    </w:p>
    <w:p w14:paraId="260FF5A3" w14:textId="25E05C74" w:rsidR="00783B27" w:rsidRDefault="00783B27" w:rsidP="00783B27">
      <w:pPr>
        <w:pStyle w:val="Paragraphedeliste"/>
        <w:numPr>
          <w:ilvl w:val="0"/>
          <w:numId w:val="2"/>
        </w:numPr>
      </w:pPr>
      <w:r>
        <w:t>Une copie du DCE1</w:t>
      </w:r>
    </w:p>
    <w:p w14:paraId="2B47945A" w14:textId="77777777" w:rsidR="00783B27" w:rsidRDefault="00783B27" w:rsidP="00783B27"/>
    <w:p w14:paraId="4D33935A" w14:textId="6AA31D2A" w:rsidR="00EF44B5" w:rsidRDefault="00783B27" w:rsidP="00EF44B5">
      <w:pPr>
        <w:pStyle w:val="Titre2"/>
      </w:pPr>
      <w:r>
        <w:t>Introduction</w:t>
      </w:r>
    </w:p>
    <w:p w14:paraId="0EA2B358" w14:textId="1649D238" w:rsidR="00EF44B5" w:rsidRDefault="00EF44B5" w:rsidP="00EF44B5">
      <w:pPr>
        <w:rPr>
          <w:lang w:eastAsia="en-GB"/>
        </w:rPr>
      </w:pPr>
      <w:r>
        <w:rPr>
          <w:lang w:eastAsia="en-GB"/>
        </w:rPr>
        <w:t>Informer les élèves qu’ils vont lire un texte qui explique comment la vaccination a été découverte et par qui. Certains travaux peuvent se faire en autonomie.</w:t>
      </w:r>
    </w:p>
    <w:p w14:paraId="29127215" w14:textId="77777777" w:rsidR="00EF44B5" w:rsidRPr="00EF44B5" w:rsidRDefault="00EF44B5" w:rsidP="00EF44B5">
      <w:pPr>
        <w:rPr>
          <w:lang w:eastAsia="en-GB"/>
        </w:rPr>
      </w:pPr>
    </w:p>
    <w:p w14:paraId="6E5F2C28" w14:textId="67B95D0C" w:rsidR="00EF44B5" w:rsidRDefault="00EF44B5" w:rsidP="00EF44B5">
      <w:pPr>
        <w:pStyle w:val="Titre2"/>
      </w:pPr>
      <w:r>
        <w:t>Application</w:t>
      </w:r>
    </w:p>
    <w:p w14:paraId="12C5D476" w14:textId="77777777" w:rsidR="00783B27" w:rsidRDefault="00783B27" w:rsidP="00783B27">
      <w:pPr>
        <w:pStyle w:val="Paragraphedeliste"/>
        <w:numPr>
          <w:ilvl w:val="0"/>
          <w:numId w:val="12"/>
        </w:numPr>
        <w:tabs>
          <w:tab w:val="left" w:pos="1008"/>
        </w:tabs>
        <w:spacing w:before="240" w:after="200"/>
        <w:ind w:left="357"/>
        <w:contextualSpacing w:val="0"/>
        <w:rPr>
          <w:rFonts w:cs="Arial"/>
        </w:rPr>
      </w:pPr>
      <w:r w:rsidRPr="004B1F65">
        <w:rPr>
          <w:rFonts w:cs="Arial"/>
        </w:rPr>
        <w:t>Distribuer à chaque élève une copie de DTE 1.</w:t>
      </w:r>
    </w:p>
    <w:p w14:paraId="3C1CC4FA" w14:textId="1A00CD0C" w:rsidR="00783B27" w:rsidRDefault="00783B27" w:rsidP="00783B27">
      <w:pPr>
        <w:pStyle w:val="Paragraphedeliste"/>
        <w:numPr>
          <w:ilvl w:val="0"/>
          <w:numId w:val="12"/>
        </w:numPr>
        <w:tabs>
          <w:tab w:val="left" w:pos="1008"/>
        </w:tabs>
        <w:spacing w:before="240" w:after="200"/>
        <w:ind w:left="357"/>
        <w:contextualSpacing w:val="0"/>
        <w:rPr>
          <w:rFonts w:cs="Arial"/>
        </w:rPr>
      </w:pPr>
      <w:r w:rsidRPr="00783B27">
        <w:rPr>
          <w:rFonts w:cs="Arial"/>
        </w:rPr>
        <w:t>Lire l’histoire d’Edward Jenner (DCE 1) à la classe et/ou distribuer cette fiche à chaque élève. La classe peut alors lire en écoutant l’histoire</w:t>
      </w:r>
      <w:r w:rsidR="00EF44B5">
        <w:rPr>
          <w:rFonts w:cs="Arial"/>
        </w:rPr>
        <w:t xml:space="preserve"> ou la lire individuellement</w:t>
      </w:r>
      <w:r w:rsidRPr="00783B27">
        <w:rPr>
          <w:rFonts w:cs="Arial"/>
        </w:rPr>
        <w:t>.</w:t>
      </w:r>
    </w:p>
    <w:p w14:paraId="14029089" w14:textId="41D5CC8F" w:rsidR="00783B27" w:rsidRDefault="00783B27" w:rsidP="00783B27">
      <w:pPr>
        <w:pStyle w:val="Paragraphedeliste"/>
        <w:numPr>
          <w:ilvl w:val="0"/>
          <w:numId w:val="12"/>
        </w:numPr>
        <w:tabs>
          <w:tab w:val="left" w:pos="1008"/>
        </w:tabs>
        <w:spacing w:before="240" w:after="200"/>
        <w:ind w:left="357"/>
        <w:contextualSpacing w:val="0"/>
        <w:rPr>
          <w:rFonts w:cs="Arial"/>
        </w:rPr>
      </w:pPr>
      <w:r w:rsidRPr="004B1F65">
        <w:rPr>
          <w:rFonts w:cs="Arial"/>
        </w:rPr>
        <w:t xml:space="preserve">Après la lecture, demander à </w:t>
      </w:r>
      <w:r w:rsidR="00EF44B5">
        <w:rPr>
          <w:rFonts w:cs="Arial"/>
        </w:rPr>
        <w:t>chaque élève</w:t>
      </w:r>
      <w:r w:rsidRPr="004B1F65">
        <w:rPr>
          <w:rFonts w:cs="Arial"/>
        </w:rPr>
        <w:t xml:space="preserve"> de</w:t>
      </w:r>
      <w:r w:rsidR="00EF44B5">
        <w:rPr>
          <w:rFonts w:cs="Arial"/>
        </w:rPr>
        <w:t xml:space="preserve"> répondre aux questions du DTE1 et de</w:t>
      </w:r>
      <w:r w:rsidRPr="004B1F65">
        <w:rPr>
          <w:rFonts w:cs="Arial"/>
        </w:rPr>
        <w:t xml:space="preserve"> compléter le texte sur la fi</w:t>
      </w:r>
      <w:r w:rsidR="00EF44B5">
        <w:rPr>
          <w:rFonts w:cs="Arial"/>
        </w:rPr>
        <w:t>che de travail DTE 2</w:t>
      </w:r>
      <w:r w:rsidRPr="004B1F65">
        <w:rPr>
          <w:rFonts w:cs="Arial"/>
        </w:rPr>
        <w:t>.</w:t>
      </w:r>
    </w:p>
    <w:p w14:paraId="0B9E22FF" w14:textId="50403C0D" w:rsidR="00EF44B5" w:rsidRDefault="00DB2A12" w:rsidP="00EF44B5">
      <w:r>
        <w:br w:type="page"/>
      </w:r>
    </w:p>
    <w:p w14:paraId="2D92345A" w14:textId="196090A5" w:rsidR="00DB2A12" w:rsidRDefault="00DB2A12" w:rsidP="00DB2A12">
      <w:r w:rsidRPr="004B1F65">
        <w:rPr>
          <w:b/>
          <w:bCs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710464" behindDoc="0" locked="0" layoutInCell="1" allowOverlap="1" wp14:anchorId="0DEF437E" wp14:editId="41E4F1F8">
            <wp:simplePos x="0" y="0"/>
            <wp:positionH relativeFrom="column">
              <wp:posOffset>6191885</wp:posOffset>
            </wp:positionH>
            <wp:positionV relativeFrom="paragraph">
              <wp:posOffset>7620</wp:posOffset>
            </wp:positionV>
            <wp:extent cx="752799" cy="781050"/>
            <wp:effectExtent l="0" t="0" r="9525" b="0"/>
            <wp:wrapNone/>
            <wp:docPr id="37" name="Image 37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398D3" w14:textId="60701FCF" w:rsidR="00DB2A12" w:rsidRDefault="00DB2A12" w:rsidP="00DB2A12">
      <w:r w:rsidRPr="004B1F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9ED2627" wp14:editId="7D507CCF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6953250" cy="8641491"/>
                <wp:effectExtent l="19050" t="19050" r="19050" b="26670"/>
                <wp:wrapNone/>
                <wp:docPr id="36" name="Rectangle 3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64149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3645D" id="Rectangle 36" o:spid="_x0000_s1026" style="position:absolute;margin-left:0;margin-top:7.6pt;width:547.5pt;height:680.45pt;z-index:-251608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" filled="f" strokecolor="#0b7b5d" strokeweight="2.25pt">
                <w10:wrap anchorx="margin"/>
              </v:rect>
            </w:pict>
          </mc:Fallback>
        </mc:AlternateContent>
      </w:r>
    </w:p>
    <w:p w14:paraId="030C28B3" w14:textId="196BEAE3" w:rsidR="00783B27" w:rsidRPr="00EF44B5" w:rsidRDefault="00783B27" w:rsidP="00EF44B5">
      <w:pPr>
        <w:pStyle w:val="Titre2"/>
        <w:rPr>
          <w:szCs w:val="28"/>
        </w:rPr>
      </w:pPr>
      <w:r w:rsidRPr="004B1F65">
        <w:rPr>
          <w:szCs w:val="28"/>
        </w:rPr>
        <w:t>Après le travail des élèves</w:t>
      </w:r>
    </w:p>
    <w:p w14:paraId="0482134E" w14:textId="77777777" w:rsidR="00783B27" w:rsidRPr="004B1F65" w:rsidRDefault="00783B27" w:rsidP="00783B27">
      <w:pPr>
        <w:rPr>
          <w:rFonts w:cs="Arial"/>
        </w:rPr>
      </w:pPr>
      <w:r w:rsidRPr="004B1F65">
        <w:rPr>
          <w:rFonts w:cs="Arial"/>
        </w:rPr>
        <w:t>Vérifier l’acquisition des connaissances en demandant aux élèves :</w:t>
      </w:r>
    </w:p>
    <w:p w14:paraId="0D2B3FC3" w14:textId="495A1E3D" w:rsidR="00783B27" w:rsidRPr="004B1F65" w:rsidRDefault="00783B27" w:rsidP="00783B27">
      <w:pPr>
        <w:pStyle w:val="Paragraphedeliste"/>
        <w:ind w:left="426"/>
        <w:rPr>
          <w:rFonts w:cs="Arial"/>
        </w:rPr>
      </w:pPr>
    </w:p>
    <w:p w14:paraId="4F39CB51" w14:textId="4A25BBB0" w:rsidR="00783B27" w:rsidRPr="004B1F65" w:rsidRDefault="00783B27" w:rsidP="00783B27">
      <w:pPr>
        <w:pStyle w:val="Paragraphedeliste"/>
        <w:numPr>
          <w:ilvl w:val="0"/>
          <w:numId w:val="8"/>
        </w:numPr>
        <w:ind w:left="426"/>
        <w:rPr>
          <w:rFonts w:cs="Arial"/>
        </w:rPr>
      </w:pPr>
      <w:r w:rsidRPr="004B1F65">
        <w:rPr>
          <w:rFonts w:cs="Arial"/>
        </w:rPr>
        <w:t>Qu’est-ce qu’un vaccin ?</w:t>
      </w:r>
    </w:p>
    <w:p w14:paraId="7739BAFF" w14:textId="6A9BE1AB" w:rsidR="00783B27" w:rsidRPr="004B1F65" w:rsidRDefault="00783B27" w:rsidP="00835E87">
      <w:r w:rsidRPr="004B1F65">
        <w:t>Réponse : les vaccins protègent une personne contre une infection particulière. Ce sont des versions très atténuées du microbe.</w:t>
      </w:r>
    </w:p>
    <w:p w14:paraId="7CC7CC95" w14:textId="27FD2288" w:rsidR="00783B27" w:rsidRPr="004B1F65" w:rsidRDefault="00783B27" w:rsidP="00783B27">
      <w:pPr>
        <w:pStyle w:val="Paragraphedeliste"/>
        <w:numPr>
          <w:ilvl w:val="0"/>
          <w:numId w:val="8"/>
        </w:numPr>
        <w:ind w:left="426"/>
        <w:rPr>
          <w:rFonts w:cs="Arial"/>
        </w:rPr>
      </w:pPr>
      <w:r w:rsidRPr="004B1F65">
        <w:rPr>
          <w:rFonts w:cs="Arial"/>
        </w:rPr>
        <w:t>Quand faut–il utiliser les vaccins ?</w:t>
      </w:r>
    </w:p>
    <w:p w14:paraId="30E28A4A" w14:textId="1FABB58C" w:rsidR="00783B27" w:rsidRPr="004B1F65" w:rsidRDefault="00783B27" w:rsidP="00835E87">
      <w:r w:rsidRPr="004B1F65">
        <w:t>Réponse : les vaccins doivent être administrés avant qu’une infection ne se déclare. La vaccination est une mesure préventive.</w:t>
      </w:r>
    </w:p>
    <w:p w14:paraId="63248729" w14:textId="33EDF66D" w:rsidR="00783B27" w:rsidRPr="004B1F65" w:rsidRDefault="00783B27" w:rsidP="00783B27">
      <w:pPr>
        <w:pStyle w:val="Paragraphedeliste"/>
        <w:numPr>
          <w:ilvl w:val="0"/>
          <w:numId w:val="8"/>
        </w:numPr>
        <w:ind w:left="426"/>
        <w:rPr>
          <w:rFonts w:cs="Arial"/>
        </w:rPr>
      </w:pPr>
      <w:r w:rsidRPr="004B1F65">
        <w:rPr>
          <w:rFonts w:cs="Arial"/>
        </w:rPr>
        <w:t>Qui a découvert la vaccination et pour quelle infection ?</w:t>
      </w:r>
      <w:r w:rsidR="00E907D4" w:rsidRPr="00E907D4">
        <w:rPr>
          <w:b/>
          <w:bCs/>
          <w:noProof/>
          <w:sz w:val="36"/>
          <w:szCs w:val="36"/>
          <w:lang w:eastAsia="fr-FR"/>
        </w:rPr>
        <w:t xml:space="preserve"> </w:t>
      </w:r>
    </w:p>
    <w:p w14:paraId="0B6213B4" w14:textId="77777777" w:rsidR="00783B27" w:rsidRPr="004B1F65" w:rsidRDefault="00783B27" w:rsidP="00835E87">
      <w:r w:rsidRPr="004B1F65">
        <w:t>Réponse : Edward Jenner a découvert la vaccination en 1796 pour la variole.</w:t>
      </w:r>
    </w:p>
    <w:p w14:paraId="4C9A91C5" w14:textId="77777777" w:rsidR="00783B27" w:rsidRPr="004B1F65" w:rsidRDefault="00783B27" w:rsidP="00783B27">
      <w:pPr>
        <w:pStyle w:val="Paragraphedeliste"/>
        <w:numPr>
          <w:ilvl w:val="0"/>
          <w:numId w:val="8"/>
        </w:numPr>
        <w:ind w:left="426"/>
        <w:rPr>
          <w:rFonts w:cs="Arial"/>
        </w:rPr>
      </w:pPr>
      <w:r w:rsidRPr="004B1F65">
        <w:rPr>
          <w:rFonts w:cs="Arial"/>
        </w:rPr>
        <w:t>Qu’est devenue cette infection aujourd’hui ?</w:t>
      </w:r>
    </w:p>
    <w:p w14:paraId="417593AD" w14:textId="14C88980" w:rsidR="00783B27" w:rsidRPr="00BA405A" w:rsidRDefault="00783B27" w:rsidP="00835E87">
      <w:r w:rsidRPr="004B1F65">
        <w:t>Répon</w:t>
      </w:r>
      <w:r w:rsidR="00BA405A">
        <w:t>se : la variole a été éradiquée.</w:t>
      </w:r>
    </w:p>
    <w:p w14:paraId="7584E61A" w14:textId="094FA939" w:rsidR="00036967" w:rsidRPr="00036967" w:rsidRDefault="00036967" w:rsidP="003701D5">
      <w:pPr>
        <w:tabs>
          <w:tab w:val="left" w:pos="1008"/>
        </w:tabs>
        <w:spacing w:before="240" w:after="200"/>
        <w:rPr>
          <w:rFonts w:cs="Arial"/>
        </w:rPr>
      </w:pPr>
    </w:p>
    <w:sectPr w:rsidR="00036967" w:rsidRPr="00036967" w:rsidSect="00942E96">
      <w:footerReference w:type="default" r:id="rId9"/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429121" w16cex:dateUtc="2025-01-24T08:55:00Z"/>
  <w16cex:commentExtensible w16cex:durableId="647AF4BA" w16cex:dateUtc="2025-01-24T09:03:00Z"/>
  <w16cex:commentExtensible w16cex:durableId="4DB1E6A8" w16cex:dateUtc="2025-01-24T09:03:00Z"/>
  <w16cex:commentExtensible w16cex:durableId="4713D8B1" w16cex:dateUtc="2025-01-24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2B4C6B" w16cid:durableId="362B4C6B"/>
  <w16cid:commentId w16cid:paraId="22109A7D" w16cid:durableId="5C429121"/>
  <w16cid:commentId w16cid:paraId="724CB247" w16cid:durableId="724CB247"/>
  <w16cid:commentId w16cid:paraId="32E8D83F" w16cid:durableId="647AF4BA"/>
  <w16cid:commentId w16cid:paraId="3394BCB0" w16cid:durableId="4DB1E6A8"/>
  <w16cid:commentId w16cid:paraId="0093F989" w16cid:durableId="4713D8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AEE4" w14:textId="77777777" w:rsidR="00E00E98" w:rsidRDefault="00E00E98" w:rsidP="004B1F65">
      <w:r>
        <w:separator/>
      </w:r>
    </w:p>
  </w:endnote>
  <w:endnote w:type="continuationSeparator" w:id="0">
    <w:p w14:paraId="440C6D17" w14:textId="77777777" w:rsidR="00E00E98" w:rsidRDefault="00E00E98" w:rsidP="004B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AE68" w14:textId="5E983C6B" w:rsidR="004B1F65" w:rsidRDefault="004B1F65" w:rsidP="000B370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7DACC" w14:textId="77777777" w:rsidR="00E00E98" w:rsidRDefault="00E00E98" w:rsidP="004B1F65">
      <w:r>
        <w:separator/>
      </w:r>
    </w:p>
  </w:footnote>
  <w:footnote w:type="continuationSeparator" w:id="0">
    <w:p w14:paraId="57F028D8" w14:textId="77777777" w:rsidR="00E00E98" w:rsidRDefault="00E00E98" w:rsidP="004B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22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3E75"/>
    <w:multiLevelType w:val="hybridMultilevel"/>
    <w:tmpl w:val="65260266"/>
    <w:lvl w:ilvl="0" w:tplc="7D54A5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A54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4B16"/>
    <w:multiLevelType w:val="hybridMultilevel"/>
    <w:tmpl w:val="3B9420AC"/>
    <w:lvl w:ilvl="0" w:tplc="D0909E0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48C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F06BC"/>
    <w:multiLevelType w:val="hybridMultilevel"/>
    <w:tmpl w:val="37B44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636EF"/>
    <w:multiLevelType w:val="hybridMultilevel"/>
    <w:tmpl w:val="8B025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A2148"/>
    <w:multiLevelType w:val="hybridMultilevel"/>
    <w:tmpl w:val="CCE64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54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10A0"/>
    <w:multiLevelType w:val="hybridMultilevel"/>
    <w:tmpl w:val="4280A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113DE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804C5"/>
    <w:multiLevelType w:val="hybridMultilevel"/>
    <w:tmpl w:val="3C0E2F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04D3C"/>
    <w:multiLevelType w:val="hybridMultilevel"/>
    <w:tmpl w:val="6A6079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462"/>
    <w:multiLevelType w:val="hybridMultilevel"/>
    <w:tmpl w:val="60C28EC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3575E0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22D5"/>
    <w:multiLevelType w:val="hybridMultilevel"/>
    <w:tmpl w:val="C4906A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AE"/>
    <w:rsid w:val="00036967"/>
    <w:rsid w:val="000372AE"/>
    <w:rsid w:val="000B370D"/>
    <w:rsid w:val="000B44EE"/>
    <w:rsid w:val="000F5353"/>
    <w:rsid w:val="0010399D"/>
    <w:rsid w:val="00290667"/>
    <w:rsid w:val="002A72E5"/>
    <w:rsid w:val="002B7691"/>
    <w:rsid w:val="00312A3E"/>
    <w:rsid w:val="003701D5"/>
    <w:rsid w:val="00393148"/>
    <w:rsid w:val="003C4F95"/>
    <w:rsid w:val="00411395"/>
    <w:rsid w:val="004B1F65"/>
    <w:rsid w:val="004C5EC7"/>
    <w:rsid w:val="00617237"/>
    <w:rsid w:val="00670E4C"/>
    <w:rsid w:val="00687FC0"/>
    <w:rsid w:val="006D16F1"/>
    <w:rsid w:val="007004E9"/>
    <w:rsid w:val="007301AD"/>
    <w:rsid w:val="00783B27"/>
    <w:rsid w:val="00835E87"/>
    <w:rsid w:val="008B6A7A"/>
    <w:rsid w:val="008F6C44"/>
    <w:rsid w:val="00967598"/>
    <w:rsid w:val="00974970"/>
    <w:rsid w:val="009A68EF"/>
    <w:rsid w:val="009C314E"/>
    <w:rsid w:val="00A32865"/>
    <w:rsid w:val="00A561D3"/>
    <w:rsid w:val="00A94C2B"/>
    <w:rsid w:val="00AE267F"/>
    <w:rsid w:val="00B4511A"/>
    <w:rsid w:val="00BA405A"/>
    <w:rsid w:val="00BA674D"/>
    <w:rsid w:val="00BB7F4C"/>
    <w:rsid w:val="00C1320C"/>
    <w:rsid w:val="00C15DBF"/>
    <w:rsid w:val="00C21B90"/>
    <w:rsid w:val="00CB33B8"/>
    <w:rsid w:val="00D25387"/>
    <w:rsid w:val="00D650F7"/>
    <w:rsid w:val="00DB2A12"/>
    <w:rsid w:val="00DB4A58"/>
    <w:rsid w:val="00E00E98"/>
    <w:rsid w:val="00E410A6"/>
    <w:rsid w:val="00E65A96"/>
    <w:rsid w:val="00E907D4"/>
    <w:rsid w:val="00EE6B23"/>
    <w:rsid w:val="00EF44B5"/>
    <w:rsid w:val="00F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8ED"/>
  <w15:chartTrackingRefBased/>
  <w15:docId w15:val="{4DBEA56D-790E-46FB-8553-1123936E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87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372AE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5387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5387"/>
    <w:pPr>
      <w:keepNext/>
      <w:keepLines/>
      <w:spacing w:before="40"/>
      <w:ind w:left="709"/>
      <w:outlineLvl w:val="2"/>
    </w:pPr>
    <w:rPr>
      <w:rFonts w:eastAsiaTheme="majorEastAsia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72AE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25387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0372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72A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1F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F6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B1F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F65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25387"/>
    <w:rPr>
      <w:rFonts w:ascii="Arial" w:eastAsiaTheme="majorEastAsia" w:hAnsi="Arial" w:cstheme="majorBid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253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53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5387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53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5387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38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1139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70E4C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4433-899E-46F8-AB0E-445ADC39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2025-01-27T14:14:00Z</dcterms:created>
  <dcterms:modified xsi:type="dcterms:W3CDTF">2025-01-27T14:14:00Z</dcterms:modified>
</cp:coreProperties>
</file>