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32E9C3" w14:textId="07252176" w:rsidR="00471B8C" w:rsidRPr="00554BE6" w:rsidRDefault="00471B8C" w:rsidP="005A5FF9">
      <w:pPr>
        <w:pStyle w:val="Titre1"/>
      </w:pPr>
      <w:r w:rsidRPr="00554BE6">
        <w:t>Vaccination HPV</w:t>
      </w:r>
    </w:p>
    <w:p w14:paraId="3E3EDF3E" w14:textId="5FABA87C" w:rsidR="00471B8C" w:rsidRPr="000B37E6" w:rsidRDefault="00F9400C" w:rsidP="005A5FF9">
      <w:pPr>
        <w:pStyle w:val="Titre1"/>
        <w:rPr>
          <w:sz w:val="36"/>
          <w:szCs w:val="36"/>
        </w:rPr>
      </w:pPr>
      <w:r>
        <w:rPr>
          <w:sz w:val="36"/>
          <w:szCs w:val="36"/>
        </w:rPr>
        <w:t xml:space="preserve">Décrypter l’information - </w:t>
      </w:r>
      <w:r w:rsidR="00471B8C" w:rsidRPr="000B37E6">
        <w:rPr>
          <w:sz w:val="36"/>
          <w:szCs w:val="36"/>
        </w:rPr>
        <w:t>Cas à analyser</w:t>
      </w:r>
    </w:p>
    <w:p w14:paraId="0D071B9A" w14:textId="1D34E345" w:rsidR="00471B8C" w:rsidRPr="000B37E6" w:rsidRDefault="00471B8C" w:rsidP="005A5FF9">
      <w:pPr>
        <w:pStyle w:val="Titre1"/>
        <w:rPr>
          <w:sz w:val="36"/>
          <w:szCs w:val="36"/>
        </w:rPr>
      </w:pPr>
      <w:r w:rsidRPr="000B37E6">
        <w:rPr>
          <w:sz w:val="36"/>
          <w:szCs w:val="36"/>
        </w:rPr>
        <w:t>Document complémentaire élève (DCE3)</w:t>
      </w:r>
    </w:p>
    <w:p w14:paraId="76E012CE" w14:textId="576B7C6E" w:rsidR="00FF7E4D" w:rsidRDefault="00AC3516" w:rsidP="005A5FF9">
      <w:r w:rsidRPr="000B37E6">
        <w:rPr>
          <w:sz w:val="36"/>
          <w:szCs w:val="36"/>
        </w:rPr>
        <w:drawing>
          <wp:anchor distT="0" distB="0" distL="114300" distR="114300" simplePos="0" relativeHeight="251673600" behindDoc="0" locked="0" layoutInCell="1" allowOverlap="1" wp14:anchorId="6803FF30" wp14:editId="78D7BBFB">
            <wp:simplePos x="0" y="0"/>
            <wp:positionH relativeFrom="column">
              <wp:posOffset>6160756</wp:posOffset>
            </wp:positionH>
            <wp:positionV relativeFrom="paragraph">
              <wp:posOffset>205105</wp:posOffset>
            </wp:positionV>
            <wp:extent cx="771820" cy="797442"/>
            <wp:effectExtent l="0" t="0" r="0" b="3175"/>
            <wp:wrapSquare wrapText="bothSides"/>
            <wp:docPr id="43" name="Imag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820" cy="797442"/>
                    </a:xfrm>
                    <a:prstGeom prst="rect">
                      <a:avLst/>
                    </a:prstGeom>
                    <a:noFill/>
                    <a:ln>
                      <a:noFill/>
                    </a:ln>
                  </pic:spPr>
                </pic:pic>
              </a:graphicData>
            </a:graphic>
          </wp:anchor>
        </w:drawing>
      </w:r>
    </w:p>
    <w:p w14:paraId="66671544" w14:textId="2A382BE3" w:rsidR="00AC3516" w:rsidRDefault="00AC3516" w:rsidP="005A5FF9"/>
    <w:p w14:paraId="715E3F31" w14:textId="26EE27EA" w:rsidR="00AC3516" w:rsidRDefault="00AC3516" w:rsidP="005A5FF9">
      <w:r w:rsidRPr="000B37E6">
        <w:rPr>
          <w:sz w:val="36"/>
          <w:szCs w:val="36"/>
        </w:rPr>
        <mc:AlternateContent>
          <mc:Choice Requires="wps">
            <w:drawing>
              <wp:anchor distT="0" distB="0" distL="114300" distR="114300" simplePos="0" relativeHeight="251672576" behindDoc="1" locked="0" layoutInCell="1" allowOverlap="1" wp14:anchorId="1EFDFB16" wp14:editId="63D7F45C">
                <wp:simplePos x="0" y="0"/>
                <wp:positionH relativeFrom="margin">
                  <wp:posOffset>-110359</wp:posOffset>
                </wp:positionH>
                <wp:positionV relativeFrom="paragraph">
                  <wp:posOffset>57347</wp:posOffset>
                </wp:positionV>
                <wp:extent cx="7038975" cy="8328748"/>
                <wp:effectExtent l="19050" t="19050" r="28575" b="15240"/>
                <wp:wrapNone/>
                <wp:docPr id="1" name="Rectangl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8328748"/>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5996A" id="Rectangle 1" o:spid="_x0000_s1026" style="position:absolute;margin-left:-8.7pt;margin-top:4.5pt;width:554.25pt;height:655.8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" filled="f" strokecolor="#1f396c" strokeweight="2.25pt">
                <v:path arrowok="t"/>
                <w10:wrap anchorx="margin"/>
              </v:rect>
            </w:pict>
          </mc:Fallback>
        </mc:AlternateContent>
      </w:r>
    </w:p>
    <w:p w14:paraId="0F4E2F4A" w14:textId="4578EAC5" w:rsidR="00AC3516" w:rsidRDefault="00AC3516" w:rsidP="005A5FF9"/>
    <w:p w14:paraId="4AD36CF2" w14:textId="2C07508A" w:rsidR="00AC3516" w:rsidRDefault="00AC3516" w:rsidP="005A5FF9"/>
    <w:p w14:paraId="60D93B6D" w14:textId="77777777" w:rsidR="00AC3516" w:rsidRPr="00395075" w:rsidRDefault="00AC3516" w:rsidP="005A5FF9"/>
    <w:p w14:paraId="15E11713" w14:textId="364912B7" w:rsidR="00471B8C" w:rsidRPr="005A5FF9" w:rsidRDefault="0063497F" w:rsidP="005A5FF9">
      <w:r w:rsidRPr="005A5FF9">
        <w:t>12 cas à analyser. Dans chaque cas, dire si cette phrase est-elle une info</w:t>
      </w:r>
      <w:r w:rsidR="00395075" w:rsidRPr="005A5FF9">
        <w:t> </w:t>
      </w:r>
      <w:r w:rsidRPr="005A5FF9">
        <w:t>? une infox</w:t>
      </w:r>
      <w:r w:rsidR="00395075" w:rsidRPr="005A5FF9">
        <w:t> </w:t>
      </w:r>
      <w:r w:rsidRPr="005A5FF9">
        <w:t>? ou une info incomplète ou erronée</w:t>
      </w:r>
      <w:r w:rsidR="00395075" w:rsidRPr="005A5FF9">
        <w:t> ?</w:t>
      </w:r>
    </w:p>
    <w:p w14:paraId="1190CF84" w14:textId="77777777" w:rsidR="00471B8C" w:rsidRPr="00395075" w:rsidRDefault="00471B8C" w:rsidP="00F9400C"/>
    <w:p w14:paraId="19B2AE07" w14:textId="54F93BAA" w:rsidR="00471B8C" w:rsidRPr="00395075" w:rsidRDefault="00471B8C" w:rsidP="00F9400C">
      <w:r w:rsidRPr="00395075">
        <w:t>Cas n°1 : « Les élèves non vaccinés contre les HPV devront porter le cartable de leur camarade »</w:t>
      </w:r>
    </w:p>
    <w:p w14:paraId="18FED5AE" w14:textId="219205AB" w:rsidR="007610FD" w:rsidRPr="00395075" w:rsidRDefault="007610FD" w:rsidP="00F9400C">
      <w:r w:rsidRPr="00395075">
        <w:t>Cas n°2 : « La vaccination a des effets indésirables graves »</w:t>
      </w:r>
    </w:p>
    <w:p w14:paraId="541E0949" w14:textId="25B854B8" w:rsidR="00440C9E" w:rsidRPr="00395075" w:rsidRDefault="00B570A0" w:rsidP="00F9400C">
      <w:pPr>
        <w:rPr>
          <w:b/>
        </w:rPr>
      </w:pPr>
      <w:r w:rsidRPr="00395075">
        <w:t xml:space="preserve">Cas n°3 : </w:t>
      </w:r>
      <w:r w:rsidR="00440C9E" w:rsidRPr="00395075">
        <w:t xml:space="preserve">« Si on fait le vaccin contre les HPV, on a deux fois plus de risques d’avoir un </w:t>
      </w:r>
      <w:r w:rsidR="00395075" w:rsidRPr="00395075">
        <w:t>cancer »</w:t>
      </w:r>
    </w:p>
    <w:p w14:paraId="22B16CE6" w14:textId="1F5721A5" w:rsidR="00B570A0" w:rsidRPr="00395075" w:rsidRDefault="00B570A0" w:rsidP="00F9400C">
      <w:r w:rsidRPr="00395075">
        <w:t>Cas n°4 : « Le vaccin est efficace et prévient de plusieurs cancers dus au HPV »</w:t>
      </w:r>
    </w:p>
    <w:p w14:paraId="4E0D9206" w14:textId="3B5104AC" w:rsidR="0063497F" w:rsidRPr="00395075" w:rsidRDefault="0063497F" w:rsidP="00F9400C">
      <w:r w:rsidRPr="00395075">
        <w:t>Cas n°5 : « Le vaccin contre les HPV est dangereux »</w:t>
      </w:r>
    </w:p>
    <w:p w14:paraId="332FC2BC" w14:textId="53C1DC1D" w:rsidR="00A37D4F" w:rsidRPr="00395075" w:rsidRDefault="00A37D4F" w:rsidP="00F9400C">
      <w:r w:rsidRPr="00395075">
        <w:t>Cas n°6 « J’ai 16 ans et je n’ai pas pu me faire vacciner à 11 ans car mes parents ne voulaient pas. Maintenant c’est trop tard. Ce n’est pas grave, je ferai attention et j’utiliserai des préservatifs »</w:t>
      </w:r>
    </w:p>
    <w:p w14:paraId="425667CC" w14:textId="1B626939" w:rsidR="00EC7D21" w:rsidRPr="00395075" w:rsidRDefault="00EC7D21" w:rsidP="00F9400C">
      <w:r w:rsidRPr="00395075">
        <w:t>Cas n°7 : « Ce vaccin contre les HPV rend stérile »</w:t>
      </w:r>
    </w:p>
    <w:p w14:paraId="6FF5A82B" w14:textId="379C3695" w:rsidR="005D5593" w:rsidRPr="00395075" w:rsidRDefault="005D5593" w:rsidP="00F9400C">
      <w:r w:rsidRPr="00395075">
        <w:t>Cas n°8 : « Le vaccin ne concerne que les filles qui ont de nombreux partenaires sexuels »</w:t>
      </w:r>
    </w:p>
    <w:p w14:paraId="10B9DC8B" w14:textId="3D3C435D" w:rsidR="001047A3" w:rsidRPr="00395075" w:rsidRDefault="001047A3" w:rsidP="00F9400C">
      <w:r w:rsidRPr="00395075">
        <w:t>Cas n°9 : « Les vaccins sont faits à partir d’urine de fourmi »</w:t>
      </w:r>
    </w:p>
    <w:p w14:paraId="5E13B5B2" w14:textId="07D16096" w:rsidR="001047A3" w:rsidRPr="00395075" w:rsidRDefault="001047A3" w:rsidP="00F9400C">
      <w:r w:rsidRPr="00395075">
        <w:t>Cas n°10 « La vaccination ne concerne que les filles »</w:t>
      </w:r>
    </w:p>
    <w:p w14:paraId="06B63820" w14:textId="302E9460" w:rsidR="00AD7374" w:rsidRPr="00395075" w:rsidRDefault="00AD7374" w:rsidP="00F9400C">
      <w:r w:rsidRPr="00395075">
        <w:t>Cas n°11 : « Le vaccin contre les HPV coûte plus de 100 euros. Mais qui va pouvoir se payer ça ?</w:t>
      </w:r>
      <w:r w:rsidR="00395075">
        <w:t> </w:t>
      </w:r>
      <w:r w:rsidRPr="00395075">
        <w:t>»</w:t>
      </w:r>
    </w:p>
    <w:p w14:paraId="4CB3D64F" w14:textId="72F45AC8" w:rsidR="00471B8C" w:rsidRPr="00395075" w:rsidRDefault="00471B8C" w:rsidP="00F9400C">
      <w:r w:rsidRPr="00395075">
        <w:t>Cas n°12 : « Le vaccin contre les HPV contient de la mort aux rats »</w:t>
      </w:r>
    </w:p>
    <w:p w14:paraId="0ADED683" w14:textId="77777777" w:rsidR="00E8757C" w:rsidRPr="00395075" w:rsidRDefault="00E8757C" w:rsidP="005A5FF9">
      <w:r w:rsidRPr="00395075">
        <w:br w:type="page"/>
      </w:r>
    </w:p>
    <w:p w14:paraId="41EE0AC2" w14:textId="6B359CB9" w:rsidR="00511D7B" w:rsidRPr="00554BE6" w:rsidRDefault="00660F8D" w:rsidP="005A5FF9">
      <w:pPr>
        <w:pStyle w:val="Titre2"/>
      </w:pPr>
      <w:r w:rsidRPr="00554BE6">
        <w:lastRenderedPageBreak/>
        <mc:AlternateContent>
          <mc:Choice Requires="wps">
            <w:drawing>
              <wp:anchor distT="0" distB="0" distL="114300" distR="114300" simplePos="0" relativeHeight="251675648" behindDoc="1" locked="0" layoutInCell="1" allowOverlap="1" wp14:anchorId="5AA25BCD" wp14:editId="0B091DCA">
                <wp:simplePos x="0" y="0"/>
                <wp:positionH relativeFrom="margin">
                  <wp:posOffset>-138223</wp:posOffset>
                </wp:positionH>
                <wp:positionV relativeFrom="paragraph">
                  <wp:posOffset>-74429</wp:posOffset>
                </wp:positionV>
                <wp:extent cx="7038975" cy="9696893"/>
                <wp:effectExtent l="19050" t="19050" r="28575" b="19050"/>
                <wp:wrapNone/>
                <wp:docPr id="6" name="Rectangle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6893"/>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3CE29" id="Rectangle 6" o:spid="_x0000_s1026" style="position:absolute;margin-left:-10.9pt;margin-top:-5.85pt;width:554.25pt;height:763.5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" filled="f" strokecolor="#1f396c" strokeweight="2.25pt">
                <v:path arrowok="t"/>
                <w10:wrap anchorx="margin"/>
              </v:rect>
            </w:pict>
          </mc:Fallback>
        </mc:AlternateContent>
      </w:r>
      <w:r w:rsidRPr="00554BE6">
        <w:drawing>
          <wp:anchor distT="0" distB="0" distL="114300" distR="114300" simplePos="0" relativeHeight="251676672" behindDoc="0" locked="0" layoutInCell="1" allowOverlap="1" wp14:anchorId="60AE044A" wp14:editId="4AF11D21">
            <wp:simplePos x="0" y="0"/>
            <wp:positionH relativeFrom="column">
              <wp:posOffset>6187898</wp:posOffset>
            </wp:positionH>
            <wp:positionV relativeFrom="page">
              <wp:posOffset>116958</wp:posOffset>
            </wp:positionV>
            <wp:extent cx="771525" cy="796925"/>
            <wp:effectExtent l="0" t="0" r="9525" b="3175"/>
            <wp:wrapSquare wrapText="bothSides"/>
            <wp:docPr id="8" name="Imag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00711FDF" w:rsidRPr="00554BE6">
        <w:t>Cas n°1</w:t>
      </w:r>
      <w:r w:rsidR="000E4579" w:rsidRPr="00554BE6">
        <w:t xml:space="preserve"> : Cette phrase est-elle une info</w:t>
      </w:r>
      <w:r w:rsidR="00C74AF6">
        <w:t> </w:t>
      </w:r>
      <w:r w:rsidR="000E4579" w:rsidRPr="00554BE6">
        <w:t>? une infox</w:t>
      </w:r>
      <w:r w:rsidR="00C74AF6">
        <w:t> </w:t>
      </w:r>
      <w:r w:rsidR="000E4579" w:rsidRPr="00554BE6">
        <w:t>? ou une info incomplète ou erronée? « Les élèves non vaccinés contre les HPV devront porter le cartable de leur camarade »</w:t>
      </w:r>
    </w:p>
    <w:p w14:paraId="641F8C71" w14:textId="77777777" w:rsidR="00511D7B" w:rsidRPr="00395075" w:rsidRDefault="00511D7B" w:rsidP="005A5FF9"/>
    <w:p w14:paraId="0B332B40" w14:textId="77777777" w:rsidR="000B37E6" w:rsidRPr="00F9400C" w:rsidRDefault="000E4579" w:rsidP="00F9400C">
      <w:pPr>
        <w:pStyle w:val="Titre3"/>
      </w:pPr>
      <w:r w:rsidRPr="00F9400C">
        <w:t>Éléments de contexte :</w:t>
      </w:r>
    </w:p>
    <w:p w14:paraId="295BAE55" w14:textId="0E41BE6E" w:rsidR="00511D7B" w:rsidRPr="00395075" w:rsidRDefault="000E4579" w:rsidP="005A5FF9">
      <w:r w:rsidRPr="00395075">
        <w:t>Un article e</w:t>
      </w:r>
      <w:r w:rsidR="000F4DBE" w:rsidRPr="00395075">
        <w:t xml:space="preserve">st publié sur le site </w:t>
      </w:r>
      <w:r w:rsidR="000B37E6">
        <w:t>Le</w:t>
      </w:r>
      <w:r w:rsidR="000F4DBE" w:rsidRPr="00395075">
        <w:t xml:space="preserve"> Gorafi le 9 Août 2021.</w:t>
      </w:r>
    </w:p>
    <w:p w14:paraId="3D3BC035" w14:textId="77777777" w:rsidR="00511D7B" w:rsidRPr="00395075" w:rsidRDefault="000E4579" w:rsidP="005A5FF9">
      <w:r w:rsidRPr="00395075">
        <w:rPr>
          <w:noProof/>
        </w:rPr>
        <w:drawing>
          <wp:inline distT="0" distB="0" distL="0" distR="0" wp14:anchorId="77211DAC" wp14:editId="7B412728">
            <wp:extent cx="5756910" cy="2227634"/>
            <wp:effectExtent l="0" t="0" r="8890" b="7620"/>
            <wp:docPr id="2" name="Image 1" descr="Titre de l'article : &#10;Rentrée - Les élèves non vaccinés seront obligés de porter le cartable de leurs  camarades vaccinés.&#10;&#10;Sous-titre : Jean-Michel Blanquer a détaillé plusieurs nouvelles mesures du protocole sanitaire qui s'appliquera à la rentrée scolaire, parmi lesquelles on retrouve l'obligation pour les non-vaccinés de porter le cartable des élèves vaccinés.&#10;Publié le mardi 9 Août 2021 à 13h00 par la rédaction&#10;&#10;" title="Capture d'écran du site Le Gora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rotWithShape="1">
                    <a:blip r:embed="rId9"/>
                    <a:srcRect b="19132"/>
                    <a:stretch/>
                  </pic:blipFill>
                  <pic:spPr bwMode="auto">
                    <a:xfrm>
                      <a:off x="0" y="0"/>
                      <a:ext cx="5756910" cy="2227634"/>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49761D" w14:textId="0E8F0828" w:rsidR="00511D7B" w:rsidRDefault="00AD7374" w:rsidP="005A5FF9">
      <w:r w:rsidRPr="00395075">
        <w:t>E</w:t>
      </w:r>
      <w:r w:rsidR="000E4579" w:rsidRPr="00395075">
        <w:t xml:space="preserve">xtrait de l’article du </w:t>
      </w:r>
      <w:r w:rsidR="000B37E6">
        <w:t xml:space="preserve">site Le </w:t>
      </w:r>
      <w:r w:rsidR="000E4579" w:rsidRPr="00395075">
        <w:t>Gorafi : « Ceux qui refusent la vaccination pourront être accueillis dans la mesure où ils acceptent de porter le cartable de leurs camarades vaccinés ». En déplacement à Rouen, le ministre de l’Éducation nationale joue la carte du durcissement avec un protocole visant à inciter à la vaccination les élèves qui reprendront le chemin de l’école dans moins d’un mois. Fortement critiqué sur les nouvelles règles qui entreront en vigueur à la rentrée, Jean-Michel Blanquer réfute cependant les accusations de stigmatisation des élèves non-vaccinés. « Il n’y aura aucune obligation mais plutôt un volontariat imposé » a déclaré le ministre lors de sa visite d’une salle de retenue aménagée spécialement pour l’accueil des non-vaccinés.</w:t>
      </w:r>
    </w:p>
    <w:p w14:paraId="2038901E" w14:textId="77777777" w:rsidR="000B37E6" w:rsidRPr="00395075" w:rsidRDefault="000B37E6" w:rsidP="005A5FF9"/>
    <w:p w14:paraId="75450D99" w14:textId="5A2A47E3" w:rsidR="00511D7B" w:rsidRPr="00395075" w:rsidRDefault="000E4579" w:rsidP="00F9400C">
      <w:pPr>
        <w:pStyle w:val="Titre3"/>
      </w:pPr>
      <w:r w:rsidRPr="00395075">
        <w:t>Éléments pour vous aider à faire votre choix :</w:t>
      </w:r>
    </w:p>
    <w:p w14:paraId="73FE1CEE" w14:textId="77777777" w:rsidR="00F9400C" w:rsidRDefault="000E4579" w:rsidP="00F9400C">
      <w:pPr>
        <w:pStyle w:val="Paragraphedeliste"/>
        <w:numPr>
          <w:ilvl w:val="0"/>
          <w:numId w:val="13"/>
        </w:numPr>
      </w:pPr>
      <w:r w:rsidRPr="00395075">
        <w:t>Indice 1 : Jean-Michel Blanquer a été ministre de l’éducation nationale de 2017 à 2022.</w:t>
      </w:r>
    </w:p>
    <w:p w14:paraId="0D97FA5F" w14:textId="24769350" w:rsidR="00511D7B" w:rsidRPr="00395075" w:rsidRDefault="000E4579" w:rsidP="00F9400C">
      <w:pPr>
        <w:pStyle w:val="Paragraphedeliste"/>
        <w:numPr>
          <w:ilvl w:val="0"/>
          <w:numId w:val="13"/>
        </w:numPr>
      </w:pPr>
      <w:r w:rsidRPr="00395075">
        <w:t>Indice 2 : L’article a été relayé sur le site jesuissceptique.com</w:t>
      </w:r>
      <w:r w:rsidR="002A49DA" w:rsidRPr="00395075">
        <w:t xml:space="preserve"> dans la rubrique Fake News France</w:t>
      </w:r>
    </w:p>
    <w:p w14:paraId="2546BA32" w14:textId="77777777" w:rsidR="00FF7E4D" w:rsidRPr="00395075" w:rsidRDefault="00FF7E4D" w:rsidP="00F9400C"/>
    <w:p w14:paraId="1A6CD5EC" w14:textId="77777777" w:rsidR="00511D7B" w:rsidRPr="00395075" w:rsidRDefault="000E4579" w:rsidP="005A5FF9">
      <w:r w:rsidRPr="00395075">
        <w:rPr>
          <w:noProof/>
        </w:rPr>
        <w:drawing>
          <wp:inline distT="0" distB="0" distL="0" distR="0" wp14:anchorId="53EDD404" wp14:editId="6BE67882">
            <wp:extent cx="5743475" cy="1628775"/>
            <wp:effectExtent l="0" t="0" r="0" b="0"/>
            <wp:docPr id="3" name="Image 2" descr="On peut lire le bandeau du site les rubriques suivantes&#10;Fake news&#10;Fact checking&#10;Site parodique&#10;&#10;Vous êtes ici : Je suis sceptique/Fakenews France / Le Gorafi / Rentrée - Les élèves non-vaccinés seront obligés de porter le cartable de leur camarades vaccinés" title="Capture d'écran du site &quot;je suis scept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noChangeArrowheads="1"/>
                    </pic:cNvPicPr>
                  </pic:nvPicPr>
                  <pic:blipFill>
                    <a:blip r:embed="rId10"/>
                    <a:stretch>
                      <a:fillRect/>
                    </a:stretch>
                  </pic:blipFill>
                  <pic:spPr bwMode="auto">
                    <a:xfrm>
                      <a:off x="0" y="0"/>
                      <a:ext cx="5756910" cy="1632585"/>
                    </a:xfrm>
                    <a:prstGeom prst="rect">
                      <a:avLst/>
                    </a:prstGeom>
                  </pic:spPr>
                </pic:pic>
              </a:graphicData>
            </a:graphic>
          </wp:inline>
        </w:drawing>
      </w:r>
    </w:p>
    <w:p w14:paraId="344EF353" w14:textId="77777777" w:rsidR="00F9400C" w:rsidRPr="00F9400C" w:rsidRDefault="008D4C8B" w:rsidP="005A5FF9">
      <w:r w:rsidRPr="00F9400C">
        <w:t>On peut lire sur ce site : Le Gorafi est un site d'information parodique, créé en mai 2012 durant la campagne présidentielle française sur le modèle de The Onion, un journal satirique de fausses informations. Il a aussi été comparé à Infos du Monde et à L'Examineur.</w:t>
      </w:r>
    </w:p>
    <w:p w14:paraId="7EAD0379" w14:textId="6E4A5294" w:rsidR="00511D7B" w:rsidRPr="00F9400C" w:rsidRDefault="000E4579" w:rsidP="00F9400C">
      <w:pPr>
        <w:pStyle w:val="Paragraphedeliste"/>
        <w:numPr>
          <w:ilvl w:val="0"/>
          <w:numId w:val="14"/>
        </w:numPr>
        <w:rPr>
          <w:sz w:val="20"/>
          <w:szCs w:val="20"/>
        </w:rPr>
      </w:pPr>
      <w:r w:rsidRPr="000B37E6">
        <w:t>Indice 3 :</w:t>
      </w:r>
      <w:r w:rsidRPr="00395075">
        <w:t xml:space="preserve"> La vaccination HPV a démarré en septembre 2023 dans les collèges.</w:t>
      </w:r>
    </w:p>
    <w:p w14:paraId="4E6B4167" w14:textId="77777777" w:rsidR="00511D7B" w:rsidRPr="00395075" w:rsidRDefault="000E4579" w:rsidP="005A5FF9">
      <w:r w:rsidRPr="00395075">
        <w:br w:type="page"/>
      </w:r>
    </w:p>
    <w:p w14:paraId="03B8DD6B" w14:textId="2DF105CB" w:rsidR="00511D7B" w:rsidRPr="00395075" w:rsidRDefault="00AC3516" w:rsidP="005A5FF9">
      <w:pPr>
        <w:pStyle w:val="Titre2"/>
      </w:pPr>
      <w:r w:rsidRPr="00660F8D">
        <w:lastRenderedPageBreak/>
        <mc:AlternateContent>
          <mc:Choice Requires="wps">
            <w:drawing>
              <wp:anchor distT="0" distB="0" distL="114300" distR="114300" simplePos="0" relativeHeight="251678720" behindDoc="1" locked="0" layoutInCell="1" allowOverlap="1" wp14:anchorId="7B5DF986" wp14:editId="5E522BD6">
                <wp:simplePos x="0" y="0"/>
                <wp:positionH relativeFrom="margin">
                  <wp:posOffset>-153014</wp:posOffset>
                </wp:positionH>
                <wp:positionV relativeFrom="paragraph">
                  <wp:posOffset>-213995</wp:posOffset>
                </wp:positionV>
                <wp:extent cx="7038975" cy="9696893"/>
                <wp:effectExtent l="19050" t="19050" r="28575" b="19050"/>
                <wp:wrapNone/>
                <wp:docPr id="11" name="Rectangle 1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6893"/>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64E0F" id="Rectangle 11" o:spid="_x0000_s1026" style="position:absolute;margin-left:-12.05pt;margin-top:-16.85pt;width:554.25pt;height:763.5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" filled="f" strokecolor="#1f396c" strokeweight="2.25pt">
                <v:path arrowok="t"/>
                <w10:wrap anchorx="margin"/>
              </v:rect>
            </w:pict>
          </mc:Fallback>
        </mc:AlternateContent>
      </w:r>
      <w:r w:rsidR="00660F8D" w:rsidRPr="00660F8D">
        <w:drawing>
          <wp:anchor distT="0" distB="0" distL="114300" distR="114300" simplePos="0" relativeHeight="251679744" behindDoc="0" locked="0" layoutInCell="1" allowOverlap="1" wp14:anchorId="640D71BE" wp14:editId="1601103D">
            <wp:simplePos x="0" y="0"/>
            <wp:positionH relativeFrom="column">
              <wp:posOffset>6266180</wp:posOffset>
            </wp:positionH>
            <wp:positionV relativeFrom="page">
              <wp:posOffset>159385</wp:posOffset>
            </wp:positionV>
            <wp:extent cx="771525" cy="796925"/>
            <wp:effectExtent l="0" t="0" r="9525" b="3175"/>
            <wp:wrapSquare wrapText="bothSides"/>
            <wp:docPr id="13" name="Imag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14:sizeRelV relativeFrom="margin">
              <wp14:pctHeight>0</wp14:pctHeight>
            </wp14:sizeRelV>
          </wp:anchor>
        </w:drawing>
      </w:r>
      <w:r w:rsidR="00711FDF" w:rsidRPr="00395075">
        <w:t>Cas n°2 :</w:t>
      </w:r>
      <w:r w:rsidR="000E4579" w:rsidRPr="00395075">
        <w:t xml:space="preserve"> Cette phrase est-elle une info</w:t>
      </w:r>
      <w:r w:rsidR="00395075">
        <w:t> </w:t>
      </w:r>
      <w:r w:rsidR="000E4579" w:rsidRPr="00395075">
        <w:t>? une infox</w:t>
      </w:r>
      <w:r w:rsidR="00395075">
        <w:t> </w:t>
      </w:r>
      <w:r w:rsidR="000E4579" w:rsidRPr="00395075">
        <w:t>? ou une info incomplète ou erronée</w:t>
      </w:r>
      <w:r w:rsidR="00395075">
        <w:t> </w:t>
      </w:r>
      <w:r w:rsidR="000E4579" w:rsidRPr="00395075">
        <w:t>? « </w:t>
      </w:r>
      <w:r w:rsidR="000E4579" w:rsidRPr="00395075">
        <w:rPr>
          <w:color w:val="000000" w:themeColor="text1"/>
        </w:rPr>
        <w:t>La vaccination a des effets indésirables graves</w:t>
      </w:r>
      <w:r w:rsidR="000E4579" w:rsidRPr="00395075">
        <w:t> »</w:t>
      </w:r>
    </w:p>
    <w:p w14:paraId="661312E8" w14:textId="77777777" w:rsidR="00511D7B" w:rsidRPr="00395075" w:rsidRDefault="00511D7B" w:rsidP="00FC2E84">
      <w:pPr>
        <w:pStyle w:val="Titre3"/>
      </w:pPr>
    </w:p>
    <w:p w14:paraId="04C9419A" w14:textId="39D4E68A" w:rsidR="00511D7B" w:rsidRPr="00395075" w:rsidRDefault="000E4579" w:rsidP="00FC2E84">
      <w:pPr>
        <w:pStyle w:val="Titre3"/>
      </w:pPr>
      <w:r w:rsidRPr="00395075">
        <w:t>Éléments de contexte :</w:t>
      </w:r>
    </w:p>
    <w:p w14:paraId="37E652F7" w14:textId="204E792E" w:rsidR="00511D7B" w:rsidRPr="00395075" w:rsidRDefault="000E4579" w:rsidP="005A5FF9">
      <w:r w:rsidRPr="00395075">
        <w:t>Deux papas discutent de la vaccination HPV de leurs filles de 12 ans. L’un d’eux refuse de faire vacciner sa fille car il dit que la vaccination contre les HPV provoque de graves effets indésirables</w:t>
      </w:r>
      <w:r w:rsidR="00601BDF" w:rsidRPr="00395075">
        <w:t xml:space="preserve"> comme des maladies auto-immunes</w:t>
      </w:r>
      <w:r w:rsidR="0091255E" w:rsidRPr="00395075">
        <w:t xml:space="preserve"> ou des malaises</w:t>
      </w:r>
      <w:r w:rsidRPr="00395075">
        <w:t>.</w:t>
      </w:r>
      <w:r w:rsidR="00C01E68" w:rsidRPr="00395075">
        <w:t xml:space="preserve"> C</w:t>
      </w:r>
      <w:r w:rsidR="0091255E" w:rsidRPr="00395075">
        <w:t>e papa affirme avoir vu des vidéos sur internet montrant 15 adolescentes, en Colombie, prises de malaise et</w:t>
      </w:r>
      <w:r w:rsidR="00FE114B" w:rsidRPr="00395075">
        <w:t xml:space="preserve"> accompagn</w:t>
      </w:r>
      <w:r w:rsidR="0091255E" w:rsidRPr="00395075">
        <w:t>ées en urgences à l’hôpital par leurs parents.</w:t>
      </w:r>
    </w:p>
    <w:p w14:paraId="1A09930B" w14:textId="77777777" w:rsidR="00511D7B" w:rsidRPr="00395075" w:rsidRDefault="00511D7B" w:rsidP="005A5FF9"/>
    <w:p w14:paraId="7C5AC125" w14:textId="21C8FCCD" w:rsidR="00511D7B" w:rsidRPr="00395075" w:rsidRDefault="000E4579" w:rsidP="00FC2E84">
      <w:pPr>
        <w:pStyle w:val="Titre3"/>
      </w:pPr>
      <w:r w:rsidRPr="00395075">
        <w:t>Éléments pour vous aider à faire votre choix :</w:t>
      </w:r>
    </w:p>
    <w:p w14:paraId="00B357F3" w14:textId="7D8BA8C2" w:rsidR="003C6D78" w:rsidRPr="00395075" w:rsidRDefault="001C313E" w:rsidP="00FC2E84">
      <w:pPr>
        <w:pStyle w:val="Paragraphedeliste"/>
        <w:numPr>
          <w:ilvl w:val="0"/>
          <w:numId w:val="14"/>
        </w:numPr>
      </w:pPr>
      <w:r w:rsidRPr="00395075">
        <w:t>Indice 1 : Capture d’écran d’une</w:t>
      </w:r>
      <w:r w:rsidR="000E4579" w:rsidRPr="00395075">
        <w:t xml:space="preserve"> vidéo vue par le papa :</w:t>
      </w:r>
    </w:p>
    <w:p w14:paraId="0BAD8F1C" w14:textId="774244C3" w:rsidR="00473365" w:rsidRPr="00395075" w:rsidRDefault="000E4579" w:rsidP="005A5FF9">
      <w:r w:rsidRPr="00395075">
        <w:rPr>
          <w:noProof/>
        </w:rPr>
        <w:drawing>
          <wp:inline distT="0" distB="0" distL="0" distR="0" wp14:anchorId="181809B8" wp14:editId="355AD037">
            <wp:extent cx="2855937" cy="1711869"/>
            <wp:effectExtent l="0" t="0" r="0" b="0"/>
            <wp:docPr id="4" name="Image 6" descr="on peut voir en grand titre &quot;Milenio&quot;&#10;sous titre &quot;cocaina en la escuela ? Alumnos sufren intoxication masiva en Chiapas&quot;&#10;Sur l'image projetée derrière la présentatrice du journal TV on peut voir le titre du repartage &quot;ninos intoxicados&quot;" title="Capture d'écran de la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6"/>
                    <pic:cNvPicPr>
                      <a:picLocks noChangeAspect="1" noChangeArrowheads="1"/>
                    </pic:cNvPicPr>
                  </pic:nvPicPr>
                  <pic:blipFill>
                    <a:blip r:embed="rId11"/>
                    <a:stretch>
                      <a:fillRect/>
                    </a:stretch>
                  </pic:blipFill>
                  <pic:spPr bwMode="auto">
                    <a:xfrm>
                      <a:off x="0" y="0"/>
                      <a:ext cx="2856298" cy="1712085"/>
                    </a:xfrm>
                    <a:prstGeom prst="rect">
                      <a:avLst/>
                    </a:prstGeom>
                  </pic:spPr>
                </pic:pic>
              </a:graphicData>
            </a:graphic>
          </wp:inline>
        </w:drawing>
      </w:r>
    </w:p>
    <w:p w14:paraId="17BE37A9" w14:textId="764283E5" w:rsidR="00511D7B" w:rsidRPr="00395075" w:rsidRDefault="00755C4F" w:rsidP="005A5FF9">
      <w:hyperlink r:id="rId12" w:history="1">
        <w:r w:rsidR="001C313E" w:rsidRPr="00395075">
          <w:rPr>
            <w:rStyle w:val="Lienhypertexte"/>
          </w:rPr>
          <w:t>https://www.youtube.com/watch?v=31RfVXm5oDU</w:t>
        </w:r>
      </w:hyperlink>
    </w:p>
    <w:p w14:paraId="423ACEDF" w14:textId="77777777" w:rsidR="001C313E" w:rsidRPr="00395075" w:rsidRDefault="001C313E" w:rsidP="005A5FF9"/>
    <w:p w14:paraId="776A1CB1" w14:textId="52B41A13" w:rsidR="00511D7B" w:rsidRPr="00395075" w:rsidRDefault="000E4579" w:rsidP="00FC2E84">
      <w:pPr>
        <w:pStyle w:val="Paragraphedeliste"/>
        <w:numPr>
          <w:ilvl w:val="0"/>
          <w:numId w:val="14"/>
        </w:numPr>
      </w:pPr>
      <w:r w:rsidRPr="00BD1A03">
        <w:t>Indice 2</w:t>
      </w:r>
      <w:r w:rsidRPr="00395075">
        <w:t xml:space="preserve"> : Un </w:t>
      </w:r>
      <w:r w:rsidR="00473365" w:rsidRPr="00395075">
        <w:t>extrait de l’</w:t>
      </w:r>
      <w:r w:rsidRPr="00395075">
        <w:t>article trouvé sur un site d’info régional de la Réunion :</w:t>
      </w:r>
    </w:p>
    <w:p w14:paraId="6600F156" w14:textId="77777777" w:rsidR="00660F8D" w:rsidRDefault="00660F8D" w:rsidP="005A5FF9">
      <w:pPr>
        <w:sectPr w:rsidR="00660F8D" w:rsidSect="000C04EB">
          <w:pgSz w:w="11906" w:h="16838"/>
          <w:pgMar w:top="720" w:right="720" w:bottom="720" w:left="720" w:header="0" w:footer="0" w:gutter="0"/>
          <w:cols w:space="720"/>
          <w:formProt w:val="0"/>
          <w:docGrid w:linePitch="360"/>
        </w:sectPr>
      </w:pPr>
      <w:r w:rsidRPr="00395075">
        <w:rPr>
          <w:noProof/>
        </w:rPr>
        <w:drawing>
          <wp:inline distT="0" distB="0" distL="0" distR="0" wp14:anchorId="03146C06" wp14:editId="4180D847">
            <wp:extent cx="5756910" cy="550545"/>
            <wp:effectExtent l="0" t="0" r="8890" b="8255"/>
            <wp:docPr id="5" name="Image 3" descr="Colombie : les adolescentes perdent connaissance sans explication&#10;LINFO.RE crée le 7 septembre 2014 à 15h45 mis à jour le 11 septembre 2016 à 14h17 - La rédaction" title="Titre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
                    <pic:cNvPicPr>
                      <a:picLocks noChangeAspect="1" noChangeArrowheads="1"/>
                    </pic:cNvPicPr>
                  </pic:nvPicPr>
                  <pic:blipFill>
                    <a:blip r:embed="rId13"/>
                    <a:stretch>
                      <a:fillRect/>
                    </a:stretch>
                  </pic:blipFill>
                  <pic:spPr bwMode="auto">
                    <a:xfrm>
                      <a:off x="0" y="0"/>
                      <a:ext cx="5756910" cy="550545"/>
                    </a:xfrm>
                    <a:prstGeom prst="rect">
                      <a:avLst/>
                    </a:prstGeom>
                  </pic:spPr>
                </pic:pic>
              </a:graphicData>
            </a:graphic>
          </wp:inline>
        </w:drawing>
      </w:r>
    </w:p>
    <w:p w14:paraId="183AA58C" w14:textId="59387582" w:rsidR="00511D7B" w:rsidRPr="00395075" w:rsidRDefault="00660F8D" w:rsidP="005A5FF9">
      <w:r w:rsidRPr="00395075">
        <w:rPr>
          <w:noProof/>
        </w:rPr>
        <w:drawing>
          <wp:inline distT="0" distB="0" distL="0" distR="0" wp14:anchorId="653CA991" wp14:editId="38801EF0">
            <wp:extent cx="3314700" cy="1923415"/>
            <wp:effectExtent l="0" t="0" r="0" b="635"/>
            <wp:docPr id="7" name="Image7" descr="Tremblement, évanouissement avec convulsions, ... Telles sont les signes que présentent en commun ces jeunes qui habitent dans le village d'El Carmen de Bolivar, situé dans le nord de la Colombie. Pour les villageois, ces malaises sont dues à une campagne de vaccination contre le virus du papillome humain (VPH).&#10;&#10;Selon 20minutes, l'hôpital Notre Dame est envahi par des parents qui emmènent leur filles, des adolescentes, la plupart de temps inconscientes. Les médecins soupçonnaient des cas d'hypoglycémie, des consommations de drogue. Mais les tests se sont avérés négatifs." title="Extrait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314700" cy="1923415"/>
                    </a:xfrm>
                    <a:prstGeom prst="rect">
                      <a:avLst/>
                    </a:prstGeom>
                  </pic:spPr>
                </pic:pic>
              </a:graphicData>
            </a:graphic>
          </wp:inline>
        </w:drawing>
      </w:r>
    </w:p>
    <w:p w14:paraId="42921E52" w14:textId="07AFE95D" w:rsidR="00511D7B" w:rsidRPr="00395075" w:rsidRDefault="00511D7B" w:rsidP="005A5FF9"/>
    <w:p w14:paraId="796D7E8E" w14:textId="72AF185B" w:rsidR="00867651" w:rsidRPr="00395075" w:rsidRDefault="00867651" w:rsidP="005A5FF9"/>
    <w:p w14:paraId="12DEAF83" w14:textId="5FDC4080" w:rsidR="003C6D78" w:rsidRPr="00395075" w:rsidRDefault="00660F8D" w:rsidP="005A5FF9">
      <w:pPr>
        <w:sectPr w:rsidR="003C6D78" w:rsidRPr="00395075" w:rsidSect="003C6D78">
          <w:type w:val="continuous"/>
          <w:pgSz w:w="11906" w:h="16838"/>
          <w:pgMar w:top="720" w:right="720" w:bottom="720" w:left="720" w:header="0" w:footer="0" w:gutter="0"/>
          <w:cols w:num="2" w:space="227" w:equalWidth="0">
            <w:col w:w="5216" w:space="227"/>
            <w:col w:w="5023"/>
          </w:cols>
          <w:formProt w:val="0"/>
          <w:docGrid w:linePitch="360"/>
        </w:sectPr>
      </w:pPr>
      <w:r w:rsidRPr="00395075">
        <w:rPr>
          <w:noProof/>
        </w:rPr>
        <w:drawing>
          <wp:inline distT="0" distB="0" distL="0" distR="0" wp14:anchorId="1FA359BA" wp14:editId="510C224E">
            <wp:extent cx="2625725" cy="1943735"/>
            <wp:effectExtent l="0" t="0" r="3175" b="0"/>
            <wp:docPr id="40" name="Image 5" descr="Photo montrant les jambes d'une femme allongée sur un brancard.&#10;Légende : Dans le nord de la Colombie, des jeunes filles présentent les mêmes malaises qui seraient dus à une campagne de vaccination contre le virus du Papilloma Humain, selon les parents&quot;" title="Capture d'écran sur le réseau Tw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625725" cy="1943735"/>
                    </a:xfrm>
                    <a:prstGeom prst="rect">
                      <a:avLst/>
                    </a:prstGeom>
                  </pic:spPr>
                </pic:pic>
              </a:graphicData>
            </a:graphic>
          </wp:inline>
        </w:drawing>
      </w:r>
    </w:p>
    <w:p w14:paraId="6F7473D7" w14:textId="3697147F" w:rsidR="00660F8D" w:rsidRDefault="00755C4F" w:rsidP="005A5FF9">
      <w:pPr>
        <w:rPr>
          <w:rStyle w:val="LienInternet"/>
        </w:rPr>
      </w:pPr>
      <w:hyperlink r:id="rId16">
        <w:r w:rsidR="000E4579" w:rsidRPr="00395075">
          <w:rPr>
            <w:rStyle w:val="LienInternet"/>
          </w:rPr>
          <w:t>https://www.linfo.re/monde/amerique/650999-colombie-les-adolescentes-perdent-connaissance-sans-explication</w:t>
        </w:r>
      </w:hyperlink>
    </w:p>
    <w:p w14:paraId="5CFA25AD" w14:textId="77777777" w:rsidR="00BD1A03" w:rsidRDefault="00BD1A03" w:rsidP="005A5FF9">
      <w:pPr>
        <w:rPr>
          <w:rStyle w:val="LienInternet"/>
        </w:rPr>
      </w:pPr>
    </w:p>
    <w:p w14:paraId="16EE3EC8" w14:textId="06E08C56" w:rsidR="00133A2D" w:rsidRPr="00660F8D" w:rsidRDefault="00133A2D" w:rsidP="00FC2E84">
      <w:pPr>
        <w:pStyle w:val="Paragraphedeliste"/>
        <w:numPr>
          <w:ilvl w:val="0"/>
          <w:numId w:val="14"/>
        </w:numPr>
      </w:pPr>
      <w:r w:rsidRPr="00BD1A03">
        <w:t>Indice 3</w:t>
      </w:r>
      <w:r w:rsidRPr="00660F8D">
        <w:t> : L’OMS écarte un lien entre ces vaccins et la survenue de maladies auto-immunes</w:t>
      </w:r>
    </w:p>
    <w:p w14:paraId="4CEB3AF9" w14:textId="77777777" w:rsidR="00133A2D" w:rsidRPr="00660F8D" w:rsidRDefault="00133A2D" w:rsidP="005A5FF9">
      <w:r w:rsidRPr="00660F8D">
        <w:t>En septembre 2015, l’Assurance maladie et l’Agence nationale de sécurité du médicament et des produits de santé avaient écarté une association entre la vaccination et la survenue d’une maladie auto-immune, après avoir étudié une cohorte de 2,2 millions de filles âgées de 13 à 16 ans.</w:t>
      </w:r>
    </w:p>
    <w:p w14:paraId="339734F1" w14:textId="618CEC93" w:rsidR="00660F8D" w:rsidRDefault="00660F8D" w:rsidP="005A5FF9">
      <w:r>
        <w:br w:type="page"/>
      </w:r>
    </w:p>
    <w:p w14:paraId="7300570D" w14:textId="6941F376" w:rsidR="00511D7B" w:rsidRPr="00660F8D" w:rsidRDefault="00FC2E84" w:rsidP="005A5FF9">
      <w:pPr>
        <w:pStyle w:val="Titre2"/>
      </w:pPr>
      <w:bookmarkStart w:id="0" w:name="_GoBack"/>
      <w:bookmarkEnd w:id="0"/>
      <w:r w:rsidRPr="00660F8D">
        <w:lastRenderedPageBreak/>
        <mc:AlternateContent>
          <mc:Choice Requires="wps">
            <w:drawing>
              <wp:anchor distT="0" distB="0" distL="114300" distR="114300" simplePos="0" relativeHeight="251681792" behindDoc="1" locked="0" layoutInCell="1" allowOverlap="1" wp14:anchorId="3A89F1D2" wp14:editId="3590CA97">
                <wp:simplePos x="0" y="0"/>
                <wp:positionH relativeFrom="margin">
                  <wp:posOffset>-223284</wp:posOffset>
                </wp:positionH>
                <wp:positionV relativeFrom="paragraph">
                  <wp:posOffset>-127591</wp:posOffset>
                </wp:positionV>
                <wp:extent cx="7038975" cy="10015870"/>
                <wp:effectExtent l="19050" t="19050" r="28575" b="23495"/>
                <wp:wrapNone/>
                <wp:docPr id="14" name="Rectangle 1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1001587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2FF4D" id="Rectangle 14" o:spid="_x0000_s1026" style="position:absolute;margin-left:-17.6pt;margin-top:-10.05pt;width:554.25pt;height:788.6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" filled="f" strokecolor="#1f396c" strokeweight="2.25pt">
                <v:path arrowok="t"/>
                <w10:wrap anchorx="margin"/>
              </v:rect>
            </w:pict>
          </mc:Fallback>
        </mc:AlternateContent>
      </w:r>
      <w:r w:rsidR="00660F8D" w:rsidRPr="00660F8D">
        <w:drawing>
          <wp:anchor distT="0" distB="0" distL="114300" distR="114300" simplePos="0" relativeHeight="251682816" behindDoc="0" locked="0" layoutInCell="1" allowOverlap="1" wp14:anchorId="28F4D949" wp14:editId="59625191">
            <wp:simplePos x="0" y="0"/>
            <wp:positionH relativeFrom="column">
              <wp:posOffset>6101715</wp:posOffset>
            </wp:positionH>
            <wp:positionV relativeFrom="page">
              <wp:posOffset>243840</wp:posOffset>
            </wp:positionV>
            <wp:extent cx="771525" cy="796925"/>
            <wp:effectExtent l="0" t="0" r="9525" b="3175"/>
            <wp:wrapSquare wrapText="bothSides"/>
            <wp:docPr id="15" name="Imag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000E4579" w:rsidRPr="00660F8D">
        <w:t>Cas n°3 : Cette phrase est-elle une info</w:t>
      </w:r>
      <w:r w:rsidR="00395075" w:rsidRPr="00660F8D">
        <w:t> </w:t>
      </w:r>
      <w:r w:rsidR="000E4579" w:rsidRPr="00660F8D">
        <w:t>? une infox</w:t>
      </w:r>
      <w:r w:rsidR="00395075" w:rsidRPr="00660F8D">
        <w:t> </w:t>
      </w:r>
      <w:r w:rsidR="000E4579" w:rsidRPr="00660F8D">
        <w:t>? ou une info incomplète ou erronée</w:t>
      </w:r>
      <w:r w:rsidR="00395075" w:rsidRPr="00660F8D">
        <w:t> </w:t>
      </w:r>
      <w:r w:rsidR="000E4579" w:rsidRPr="00660F8D">
        <w:t xml:space="preserve">? « Si on fait le vaccin contre les HPV, on </w:t>
      </w:r>
      <w:r w:rsidR="00B570A0" w:rsidRPr="00660F8D">
        <w:t xml:space="preserve">a deux fois plus de risques d’avoir un </w:t>
      </w:r>
      <w:r w:rsidR="00395075" w:rsidRPr="00660F8D">
        <w:t>cancer »</w:t>
      </w:r>
    </w:p>
    <w:p w14:paraId="6F18860E" w14:textId="77777777" w:rsidR="00511D7B" w:rsidRPr="00660F8D" w:rsidRDefault="00511D7B" w:rsidP="005A5FF9"/>
    <w:p w14:paraId="486E2284" w14:textId="77777777" w:rsidR="00FC2E84" w:rsidRDefault="000E4579" w:rsidP="005A5FF9">
      <w:pPr>
        <w:rPr>
          <w:b/>
          <w:bCs/>
        </w:rPr>
      </w:pPr>
      <w:r w:rsidRPr="00FC2E84">
        <w:rPr>
          <w:rStyle w:val="Titre3Car"/>
        </w:rPr>
        <w:t>Éléments de contexte :</w:t>
      </w:r>
    </w:p>
    <w:p w14:paraId="1ADBBC80" w14:textId="202BB93D" w:rsidR="00511D7B" w:rsidRPr="00660F8D" w:rsidRDefault="000F4DBE" w:rsidP="005A5FF9">
      <w:r w:rsidRPr="00660F8D">
        <w:t>Lina, u</w:t>
      </w:r>
      <w:r w:rsidR="000E4579" w:rsidRPr="00660F8D">
        <w:t>ne maman qui a vacciné ses filles va se confier à son médecin car elle a été violemment critiquée par une amie qui lui a dit qu’elle n’aurait pas dû faire cela car depuis la vaccination HPV, le nombre de cancers augmente</w:t>
      </w:r>
      <w:r w:rsidR="00730C2B" w:rsidRPr="00660F8D">
        <w:t>.</w:t>
      </w:r>
    </w:p>
    <w:p w14:paraId="7ADB4640" w14:textId="77777777" w:rsidR="00511D7B" w:rsidRPr="00660F8D" w:rsidRDefault="00511D7B" w:rsidP="005A5FF9"/>
    <w:p w14:paraId="4922F797" w14:textId="70672B06" w:rsidR="00511D7B" w:rsidRPr="00660F8D" w:rsidRDefault="000E4579" w:rsidP="00FC2E84">
      <w:pPr>
        <w:pStyle w:val="Titre3"/>
      </w:pPr>
      <w:r w:rsidRPr="00660F8D">
        <w:t>Éléments pour vous aider à faire votre choix :</w:t>
      </w:r>
    </w:p>
    <w:p w14:paraId="1775C08B" w14:textId="77777777" w:rsidR="00E06059" w:rsidRPr="00660F8D" w:rsidRDefault="00240B29" w:rsidP="00FC2E84">
      <w:pPr>
        <w:pStyle w:val="Paragraphedeliste"/>
        <w:numPr>
          <w:ilvl w:val="0"/>
          <w:numId w:val="14"/>
        </w:numPr>
      </w:pPr>
      <w:r w:rsidRPr="00660F8D">
        <w:t xml:space="preserve">Indice 1 : </w:t>
      </w:r>
      <w:r w:rsidR="000E4579" w:rsidRPr="00660F8D">
        <w:t>Les chiffres du cancer en France selon l’institut national du cance</w:t>
      </w:r>
      <w:r w:rsidR="00E06059" w:rsidRPr="00660F8D">
        <w:t>r</w:t>
      </w:r>
    </w:p>
    <w:p w14:paraId="66367D8A" w14:textId="4F165047" w:rsidR="00F9400C" w:rsidRDefault="00E06059" w:rsidP="005A5FF9">
      <w:r w:rsidRPr="00660F8D">
        <w:rPr>
          <w:noProof/>
        </w:rPr>
        <w:drawing>
          <wp:inline distT="0" distB="0" distL="0" distR="0" wp14:anchorId="2116A2A0" wp14:editId="6439B0EA">
            <wp:extent cx="3906669" cy="1924169"/>
            <wp:effectExtent l="0" t="0" r="5080" b="6350"/>
            <wp:docPr id="35" name="Image26" descr="Une hausse du nombre de cancers depuis 1990&#10;En 2023, 433 136 nouveaux cas de cancers devraient être détectés, 57% concernent les hommes (245 610 cas) et 43% les femmes (187 526 cas).&#10;&#10;Les nouveaux cas de cancers sont deux fois plus nombreux qu'en 1990, en progression de 98% chez les hommes et de 104% chez les femmes. Selon l'institut national du cancer, cette forte augmentation est iée à :&#10;- l'évolution démographique de la France. L4accroissement et le vieillissement de la population expliqueraient 78% des cas supplémentaires de cancer chez l'homme et 57% chez la femme.&#10;- l'exposition aux fateurs de risque dus au mode de vie qui expliquerait 47% des cas supplémentaires de cancer chez la femme et 20% chez l'homme." title="Capture d'écran du site de l'institut national du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06841" cy="1924254"/>
                    </a:xfrm>
                    <a:prstGeom prst="rect">
                      <a:avLst/>
                    </a:prstGeom>
                  </pic:spPr>
                </pic:pic>
              </a:graphicData>
            </a:graphic>
          </wp:inline>
        </w:drawing>
      </w:r>
      <w:r w:rsidR="00F9400C">
        <w:rPr>
          <w:noProof/>
        </w:rPr>
        <w:drawing>
          <wp:inline distT="0" distB="0" distL="0" distR="0" wp14:anchorId="5E179612" wp14:editId="4AA96EA6">
            <wp:extent cx="4377055" cy="1572895"/>
            <wp:effectExtent l="0" t="0" r="4445" b="8255"/>
            <wp:docPr id="57" name="Image 57" descr="En 1990 : 3969 nouveaux cas&#10;De 1990 à 2023 : 3159 nouveaux cas soit une diminution de 20%&#10;La variation annuelle moyenne des taux standardisés Monde de 1990 à 2023 est de -1,4 %." title="Nombre de nouveaux cas de cancers du col de l'uté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7055" cy="1572895"/>
                    </a:xfrm>
                    <a:prstGeom prst="rect">
                      <a:avLst/>
                    </a:prstGeom>
                    <a:noFill/>
                  </pic:spPr>
                </pic:pic>
              </a:graphicData>
            </a:graphic>
          </wp:inline>
        </w:drawing>
      </w:r>
      <w:r w:rsidR="00FC2E84" w:rsidRPr="00660F8D">
        <w:t>TSM : Taux Standardisé Monde</w:t>
      </w:r>
    </w:p>
    <w:p w14:paraId="6160B3AB" w14:textId="7703070E" w:rsidR="00660F8D" w:rsidRDefault="005E5A29" w:rsidP="005A5FF9">
      <w:pPr>
        <w:pStyle w:val="Paragraphedeliste"/>
        <w:numPr>
          <w:ilvl w:val="0"/>
          <w:numId w:val="14"/>
        </w:numPr>
      </w:pPr>
      <w:r w:rsidRPr="00660F8D">
        <w:t>Indice 2 : Panorama des cancers en France, l’Institut national du cancer publie l’édition 2023 rassemblant les données les plus récentes 04/07/2023</w:t>
      </w:r>
    </w:p>
    <w:p w14:paraId="26BD1D1A" w14:textId="0FFC694F" w:rsidR="005E5A29" w:rsidRPr="00660F8D" w:rsidRDefault="005E5A29" w:rsidP="00FC2E84">
      <w:pPr>
        <w:pStyle w:val="Paragraphedeliste"/>
        <w:numPr>
          <w:ilvl w:val="0"/>
          <w:numId w:val="14"/>
        </w:numPr>
      </w:pPr>
      <w:r w:rsidRPr="00FC2E84">
        <w:t>Indice 3 :</w:t>
      </w:r>
      <w:r w:rsidRPr="00660F8D">
        <w:t xml:space="preserve"> Plusieurs études publiées dans différents pays depuis 2020 ont ensuite montré l’impact de la vaccination sur l’incidence des cancers du col de l’utérus :</w:t>
      </w:r>
    </w:p>
    <w:p w14:paraId="2EA5964E" w14:textId="37EAFD1F" w:rsidR="005E5A29" w:rsidRPr="00660F8D" w:rsidRDefault="005E5A29" w:rsidP="00FC2E84">
      <w:pPr>
        <w:ind w:firstLine="360"/>
      </w:pPr>
      <w:r w:rsidRPr="00660F8D">
        <w:t>En Suède, la vaccination par le Gardasil</w:t>
      </w:r>
      <w:r w:rsidRPr="00FC2E84">
        <w:rPr>
          <w:vertAlign w:val="superscript"/>
        </w:rPr>
        <w:t>® </w:t>
      </w:r>
      <w:r w:rsidRPr="00660F8D">
        <w:t>(quadrivalent)</w:t>
      </w:r>
      <w:r w:rsidRPr="00FC2E84">
        <w:rPr>
          <w:vertAlign w:val="superscript"/>
        </w:rPr>
        <w:t> </w:t>
      </w:r>
      <w:r w:rsidRPr="00660F8D">
        <w:t>a débuté</w:t>
      </w:r>
      <w:r w:rsidRPr="00FC2E84">
        <w:rPr>
          <w:vertAlign w:val="superscript"/>
        </w:rPr>
        <w:t> </w:t>
      </w:r>
      <w:r w:rsidRPr="00660F8D">
        <w:t>en 2009. En 2020 il a été observé une diminution de 88% des cancers du col de l’utérus chez les femmes vaccinées avant l’âge de 17 ans, et de 53% chez celles qui avaient été vaccinées entre 17 et 30 ans.</w:t>
      </w:r>
    </w:p>
    <w:p w14:paraId="21840375" w14:textId="70D070DB" w:rsidR="005E5A29" w:rsidRPr="00660F8D" w:rsidRDefault="005E5A29" w:rsidP="00FC2E84">
      <w:pPr>
        <w:ind w:firstLine="360"/>
      </w:pPr>
      <w:r w:rsidRPr="00660F8D">
        <w:t>En Angleterre, le vaccin bivalent a été introduit en 2008. En 2021, les résultats montraient une diminution de 87% de l’incidence des cancers du col chez les femmes vaccinées entre 12 et 13 ans, et de 34% chez celles qui avaient été vaccinées entre 16 et 18 ans.</w:t>
      </w:r>
    </w:p>
    <w:p w14:paraId="6085602A" w14:textId="73DF6DB1" w:rsidR="005E5A29" w:rsidRDefault="005E5A29" w:rsidP="00FC2E84">
      <w:pPr>
        <w:ind w:firstLine="360"/>
      </w:pPr>
      <w:r w:rsidRPr="00660F8D">
        <w:t>Au Danemark, la vaccination a été introduite en 2009. Dans une étude publiée en 2021, le risque de cancer du col était 7 fois plus élevé chez les femmes non vaccinées que chez les femmes vaccinées avant 17 ans et 3 fois plus élevé chez les femmes non vaccinées que chez celles vaccinées entre 17 et 20 ans.</w:t>
      </w:r>
    </w:p>
    <w:p w14:paraId="5D8015C3" w14:textId="77777777" w:rsidR="00FC2E84" w:rsidRPr="00660F8D" w:rsidRDefault="00FC2E84" w:rsidP="00FC2E84">
      <w:pPr>
        <w:ind w:firstLine="360"/>
      </w:pPr>
    </w:p>
    <w:p w14:paraId="217CD5AA" w14:textId="5D35CBFC" w:rsidR="00FC2E84" w:rsidRDefault="005E5A29" w:rsidP="00FC2E84">
      <w:pPr>
        <w:ind w:firstLine="360"/>
        <w:rPr>
          <w:rFonts w:eastAsia="Times New Roman"/>
          <w:shd w:val="clear" w:color="auto" w:fill="FFFFFF"/>
        </w:rPr>
      </w:pPr>
      <w:r w:rsidRPr="00660F8D">
        <w:t>Chez des hommes adultes de 18 à 33 ans, une étude aux USA publiée en 2018 a montré la diminution de 88,2% des infections orales à HPV liées aux génotypes vaccinaux.</w:t>
      </w:r>
      <w:r w:rsidRPr="00395075">
        <w:rPr>
          <w:color w:val="0F1A36"/>
        </w:rPr>
        <w:t xml:space="preserve"> </w:t>
      </w:r>
      <w:hyperlink r:id="rId19" w:history="1">
        <w:r w:rsidRPr="00395075">
          <w:rPr>
            <w:rStyle w:val="Lienhypertexte"/>
          </w:rPr>
          <w:t>https://professionnels.vaccination-info-service.fr/Maladies-et-leurs-vaccins/Infections-a-papillomavirus-humain-HPV</w:t>
        </w:r>
      </w:hyperlink>
      <w:r w:rsidRPr="00395075">
        <w:rPr>
          <w:rStyle w:val="Lienhypertexte"/>
        </w:rPr>
        <w:t xml:space="preserve"> </w:t>
      </w:r>
      <w:r w:rsidRPr="00660F8D">
        <w:rPr>
          <w:rFonts w:eastAsia="Times New Roman"/>
          <w:shd w:val="clear" w:color="auto" w:fill="FFFFFF"/>
        </w:rPr>
        <w:t>paru sur le site vaccination-info-service.fr (mise à jour 2</w:t>
      </w:r>
      <w:r w:rsidR="00FC2E84">
        <w:rPr>
          <w:rFonts w:eastAsia="Times New Roman"/>
          <w:shd w:val="clear" w:color="auto" w:fill="FFFFFF"/>
        </w:rPr>
        <w:t>5/01/</w:t>
      </w:r>
      <w:r w:rsidRPr="00660F8D">
        <w:rPr>
          <w:rFonts w:eastAsia="Times New Roman"/>
          <w:shd w:val="clear" w:color="auto" w:fill="FFFFFF"/>
        </w:rPr>
        <w:t>2024</w:t>
      </w:r>
      <w:r w:rsidR="00FC2E84">
        <w:rPr>
          <w:rFonts w:eastAsia="Times New Roman"/>
          <w:shd w:val="clear" w:color="auto" w:fill="FFFFFF"/>
        </w:rPr>
        <w:t>)</w:t>
      </w:r>
      <w:r w:rsidR="00FC2E84">
        <w:rPr>
          <w:rFonts w:eastAsia="Times New Roman"/>
          <w:shd w:val="clear" w:color="auto" w:fill="FFFFFF"/>
        </w:rPr>
        <w:br w:type="page"/>
      </w:r>
    </w:p>
    <w:p w14:paraId="43E4B38B" w14:textId="0D09ACE5" w:rsidR="00DC2C87" w:rsidRPr="00395075" w:rsidRDefault="00C8545C" w:rsidP="00C8545C">
      <w:pPr>
        <w:rPr>
          <w:b/>
        </w:rPr>
      </w:pPr>
      <w:r w:rsidRPr="00660F8D">
        <w:rPr>
          <w:b/>
        </w:rPr>
        <w:lastRenderedPageBreak/>
        <w:drawing>
          <wp:anchor distT="0" distB="0" distL="114300" distR="114300" simplePos="0" relativeHeight="251685888" behindDoc="0" locked="0" layoutInCell="1" allowOverlap="1" wp14:anchorId="66607232" wp14:editId="02F1CD81">
            <wp:simplePos x="0" y="0"/>
            <wp:positionH relativeFrom="column">
              <wp:posOffset>6250305</wp:posOffset>
            </wp:positionH>
            <wp:positionV relativeFrom="page">
              <wp:posOffset>97221</wp:posOffset>
            </wp:positionV>
            <wp:extent cx="771525" cy="796925"/>
            <wp:effectExtent l="0" t="0" r="9525" b="3175"/>
            <wp:wrapSquare wrapText="bothSides"/>
            <wp:docPr id="24" name="Imag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00FC2E84" w:rsidRPr="00660F8D">
        <w:rPr>
          <w:b/>
        </w:rPr>
        <mc:AlternateContent>
          <mc:Choice Requires="wps">
            <w:drawing>
              <wp:anchor distT="0" distB="0" distL="114300" distR="114300" simplePos="0" relativeHeight="251684864" behindDoc="1" locked="0" layoutInCell="1" allowOverlap="1" wp14:anchorId="75218C7F" wp14:editId="0A56790A">
                <wp:simplePos x="0" y="0"/>
                <wp:positionH relativeFrom="margin">
                  <wp:posOffset>-137795</wp:posOffset>
                </wp:positionH>
                <wp:positionV relativeFrom="paragraph">
                  <wp:posOffset>-98031</wp:posOffset>
                </wp:positionV>
                <wp:extent cx="7038975" cy="9909544"/>
                <wp:effectExtent l="19050" t="19050" r="28575" b="15875"/>
                <wp:wrapNone/>
                <wp:docPr id="17" name="Rectangle 1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909544"/>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DE4D7" id="Rectangle 17" o:spid="_x0000_s1026" style="position:absolute;margin-left:-10.85pt;margin-top:-7.7pt;width:554.25pt;height:780.3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" filled="f" strokecolor="#1f396c" strokeweight="2.25pt">
                <v:path arrowok="t"/>
                <w10:wrap anchorx="margin"/>
              </v:rect>
            </w:pict>
          </mc:Fallback>
        </mc:AlternateContent>
      </w:r>
      <w:r w:rsidR="00DC2C87" w:rsidRPr="00395075">
        <w:rPr>
          <w:b/>
        </w:rPr>
        <w:t>Cas n°4 : Cette phrase est-elle une info? une infox? ou une info incomplète ou erronée? « Le vaccin est efficace et prévient de plusieurs cancers dus au HPV »</w:t>
      </w:r>
    </w:p>
    <w:p w14:paraId="3D6B4605" w14:textId="77777777" w:rsidR="00511D7B" w:rsidRPr="00395075" w:rsidRDefault="00511D7B" w:rsidP="005A5FF9"/>
    <w:p w14:paraId="6BB118C5" w14:textId="77777777" w:rsidR="00FC2E84" w:rsidRDefault="000E4579" w:rsidP="00FC2E84">
      <w:pPr>
        <w:pStyle w:val="Titre3"/>
      </w:pPr>
      <w:r w:rsidRPr="00395075">
        <w:t>Éléments de contexte :</w:t>
      </w:r>
    </w:p>
    <w:p w14:paraId="5769F05A" w14:textId="7CCD5133" w:rsidR="00511D7B" w:rsidRPr="00395075" w:rsidRDefault="000E4579" w:rsidP="005A5FF9">
      <w:r w:rsidRPr="00395075">
        <w:t>L’infirmière scolaire est passée dans toutes les classes pour informer les élèves de 5</w:t>
      </w:r>
      <w:r w:rsidRPr="00395075">
        <w:rPr>
          <w:vertAlign w:val="superscript"/>
        </w:rPr>
        <w:t>ème</w:t>
      </w:r>
      <w:r w:rsidRPr="00395075">
        <w:t xml:space="preserve"> sur la vaccination contre les HPV. Elle présente cette page internet au tableau pour confirmer son propos.</w:t>
      </w:r>
    </w:p>
    <w:p w14:paraId="163691ED" w14:textId="77777777" w:rsidR="00511D7B" w:rsidRPr="00395075" w:rsidRDefault="00511D7B" w:rsidP="005A5FF9"/>
    <w:p w14:paraId="4688F3C9" w14:textId="77777777" w:rsidR="00511D7B" w:rsidRPr="00395075" w:rsidRDefault="000E4579" w:rsidP="005A5FF9">
      <w:r w:rsidRPr="00395075">
        <w:rPr>
          <w:noProof/>
        </w:rPr>
        <w:drawing>
          <wp:inline distT="0" distB="0" distL="0" distR="0" wp14:anchorId="75E9F814" wp14:editId="060F7186">
            <wp:extent cx="5756910" cy="2844165"/>
            <wp:effectExtent l="0" t="0" r="8890" b="635"/>
            <wp:docPr id="16" name="Image 14" descr="Efficacité chez les femmes&#10;Une étude suédoise publiée en 2020, qui a permis de suivre plus d'1,6 million de jeunes filles et femmes âgées de 10 à 30 ans entre 2006 et 2017, a montré que, par rapport aux femmes non vaccinées contre HPV, le risque de cancer invasif du col de l'utérus est inférieur chez les jeunes femmes vaccinées ( avec au moins une dose), avec une réduction plus marquée chez celles vaccinées avant l'âge de 17 ans.&#10;&#10;En Australie, où la couverture vaccinale est très importante, de nombreuses études ont montré une diminution rapide et durable de la prévalence des infections liées aux virus HPV et du risque de lésions précancéreuses du col de l'utérus chez les jeunes femmes vaccinées à partir de 2007.&#10;Des études menées en Australie, aux Etats-Unis et en France ont estimé l'efficacité des vaccins contre les infections HPV entre 86% et 96%.&#10;&#10;Une analyse internationale des résultats de plusieurs études a montré une efficacité contre les lésions précancéreuses de haut grade entre 84% et 94%.&#10;&#10;Efficacité chez les hommes&#10;90% Un essai international, qui a inclus 4055 hommes âgés de 16 à 26 ans, a montré une efficacité de près de 90% pour prévenir les condylomes ano-génitaux (infection sexuellement transmissible) causés par les virus HPV (types 6, 11, 16, 18)" title="capture d'écran du site de l'an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4"/>
                    <pic:cNvPicPr>
                      <a:picLocks noChangeAspect="1" noChangeArrowheads="1"/>
                    </pic:cNvPicPr>
                  </pic:nvPicPr>
                  <pic:blipFill>
                    <a:blip r:embed="rId20"/>
                    <a:stretch>
                      <a:fillRect/>
                    </a:stretch>
                  </pic:blipFill>
                  <pic:spPr bwMode="auto">
                    <a:xfrm>
                      <a:off x="0" y="0"/>
                      <a:ext cx="5756910" cy="2844165"/>
                    </a:xfrm>
                    <a:prstGeom prst="rect">
                      <a:avLst/>
                    </a:prstGeom>
                  </pic:spPr>
                </pic:pic>
              </a:graphicData>
            </a:graphic>
          </wp:inline>
        </w:drawing>
      </w:r>
    </w:p>
    <w:p w14:paraId="22938319" w14:textId="77777777" w:rsidR="00511D7B" w:rsidRPr="00395075" w:rsidRDefault="00511D7B" w:rsidP="005A5FF9"/>
    <w:p w14:paraId="5CB4E9A9" w14:textId="77ABD893" w:rsidR="00865FF1" w:rsidRPr="00395075" w:rsidRDefault="000E4579" w:rsidP="00FC2E84">
      <w:pPr>
        <w:pStyle w:val="Titre3"/>
      </w:pPr>
      <w:r w:rsidRPr="00395075">
        <w:t>Éléments pour vous aider à faire votre choix :</w:t>
      </w:r>
    </w:p>
    <w:p w14:paraId="576F32A5" w14:textId="77777777" w:rsidR="00B570A0" w:rsidRPr="00395075" w:rsidRDefault="00DE11AB" w:rsidP="00FC2E84">
      <w:pPr>
        <w:pStyle w:val="Paragraphedeliste"/>
        <w:numPr>
          <w:ilvl w:val="0"/>
          <w:numId w:val="15"/>
        </w:numPr>
      </w:pPr>
      <w:r w:rsidRPr="00395075">
        <w:t>Indice 1</w:t>
      </w:r>
      <w:r w:rsidR="00B570A0" w:rsidRPr="00395075">
        <w:t> : l’ansm est l’agence nationale de sécurité du médicament.</w:t>
      </w:r>
    </w:p>
    <w:p w14:paraId="1A501E16" w14:textId="57BF0D54" w:rsidR="00DE11AB" w:rsidRPr="00395075" w:rsidRDefault="00DE11AB" w:rsidP="005A5FF9"/>
    <w:p w14:paraId="5FF6C9B1" w14:textId="687ADD95" w:rsidR="00B570A0" w:rsidRPr="00395075" w:rsidRDefault="00B570A0" w:rsidP="00FC2E84">
      <w:pPr>
        <w:pStyle w:val="Paragraphedeliste"/>
        <w:numPr>
          <w:ilvl w:val="0"/>
          <w:numId w:val="15"/>
        </w:numPr>
      </w:pPr>
      <w:r w:rsidRPr="00395075">
        <w:t xml:space="preserve">Indice 2 : </w:t>
      </w:r>
      <w:r w:rsidRPr="00FC2E84">
        <w:rPr>
          <w:shd w:val="clear" w:color="auto" w:fill="FFFFFF"/>
        </w:rPr>
        <w:t>paru sur le site vaccination-info-service.fr</w:t>
      </w:r>
    </w:p>
    <w:p w14:paraId="24DBF14B" w14:textId="37A6EFF3" w:rsidR="00865FF1" w:rsidRPr="00395075" w:rsidRDefault="00865FF1" w:rsidP="005A5FF9">
      <w:pPr>
        <w:rPr>
          <w:b/>
          <w:bCs/>
        </w:rPr>
      </w:pPr>
      <w:r w:rsidRPr="00395075">
        <w:t>Plusieurs études publiées depuis 2020 ont ensuite montré l’impact de la vaccination sur l’incidence des cancers du col de l’utérus.</w:t>
      </w:r>
    </w:p>
    <w:p w14:paraId="24C482BE" w14:textId="77777777" w:rsidR="00865FF1" w:rsidRPr="00395075" w:rsidRDefault="00865FF1" w:rsidP="00FC2E84">
      <w:pPr>
        <w:ind w:firstLine="360"/>
      </w:pPr>
      <w:r w:rsidRPr="00395075">
        <w:t>En Suède, la vaccination par le Gardasil</w:t>
      </w:r>
      <w:r w:rsidRPr="00FC2E84">
        <w:rPr>
          <w:vertAlign w:val="superscript"/>
        </w:rPr>
        <w:t>® </w:t>
      </w:r>
      <w:r w:rsidRPr="00395075">
        <w:t>(quadrivalent)</w:t>
      </w:r>
      <w:r w:rsidRPr="00FC2E84">
        <w:rPr>
          <w:vertAlign w:val="superscript"/>
        </w:rPr>
        <w:t> </w:t>
      </w:r>
      <w:r w:rsidRPr="00395075">
        <w:t>a débuté</w:t>
      </w:r>
      <w:r w:rsidRPr="00FC2E84">
        <w:rPr>
          <w:vertAlign w:val="superscript"/>
        </w:rPr>
        <w:t> </w:t>
      </w:r>
      <w:r w:rsidRPr="00395075">
        <w:t>en 2009. En 2020 il a été observé une diminution de 88% des cancers du col de l’utérus chez les femmes vaccinées avant l’âge de 17 ans, et de 53% chez celles qui avaient été vaccinées entre 17 et 30 ans.</w:t>
      </w:r>
    </w:p>
    <w:p w14:paraId="21D88B37" w14:textId="77777777" w:rsidR="00865FF1" w:rsidRPr="00395075" w:rsidRDefault="00865FF1" w:rsidP="00FC2E84">
      <w:pPr>
        <w:ind w:firstLine="360"/>
      </w:pPr>
      <w:r w:rsidRPr="00395075">
        <w:t>En Angleterre, le vaccin bivalent a été introduit en 2008. En 2021, les résultats montraient une diminution de 87% de l’incidence des cancers du col chez les femmes vaccinées entre 12 et 13 ans, et de 34% chez celles qui avaient été vaccinées entre 16 et 18 ans.</w:t>
      </w:r>
    </w:p>
    <w:p w14:paraId="33966570" w14:textId="66623A8A" w:rsidR="00FC2E84" w:rsidRDefault="00865FF1" w:rsidP="00FC2E84">
      <w:pPr>
        <w:ind w:firstLine="360"/>
      </w:pPr>
      <w:r w:rsidRPr="00395075">
        <w:t>Au Danemark, la vaccination a été introduite en 2009. Dans une étude publiée en 2021, le risque de cancer du col était 7 fois plus élevé chez les femmes non vaccinées que chez les femmes vaccinées avant 17 ans et 3 fois plus élevé chez les femmes non vaccinées que chez celles vaccinées entre 17 et 20 ans.</w:t>
      </w:r>
    </w:p>
    <w:p w14:paraId="616CBBB0" w14:textId="77777777" w:rsidR="00FC2E84" w:rsidRPr="00395075" w:rsidRDefault="00FC2E84" w:rsidP="00FC2E84">
      <w:pPr>
        <w:ind w:firstLine="360"/>
      </w:pPr>
    </w:p>
    <w:p w14:paraId="06C3A36A" w14:textId="370FE1CD" w:rsidR="00062340" w:rsidRPr="00395075" w:rsidRDefault="00865FF1" w:rsidP="005A5FF9">
      <w:r w:rsidRPr="00395075">
        <w:t>Chez des hommes adultes de 18 à 33 ans, une étude aux USA publiée en 2018 a montré la diminution de 88,2% des infections orales à HPV liées aux génotypes vaccinaux.</w:t>
      </w:r>
    </w:p>
    <w:p w14:paraId="03725DA5" w14:textId="0FFD8502" w:rsidR="00C01E68" w:rsidRPr="00395075" w:rsidRDefault="00755C4F" w:rsidP="005A5FF9">
      <w:pPr>
        <w:rPr>
          <w:b/>
          <w:lang w:val="es-ES_tradnl"/>
        </w:rPr>
      </w:pPr>
      <w:hyperlink r:id="rId21" w:history="1">
        <w:r w:rsidR="00FE3D05" w:rsidRPr="00395075">
          <w:rPr>
            <w:rStyle w:val="Lienhypertexte"/>
            <w:lang w:val="es-ES_tradnl"/>
          </w:rPr>
          <w:t>https://professionnels.vaccination-info-service.fr/Maladies-et-leurs-vaccins/Infections-a-papillomavirus-humain-HPV</w:t>
        </w:r>
      </w:hyperlink>
      <w:r w:rsidR="00062340" w:rsidRPr="00395075">
        <w:rPr>
          <w:color w:val="0F1A36"/>
          <w:lang w:val="es-ES_tradnl"/>
        </w:rPr>
        <w:t xml:space="preserve"> </w:t>
      </w:r>
      <w:r w:rsidR="00FC2E84">
        <w:rPr>
          <w:lang w:val="es-ES_tradnl"/>
        </w:rPr>
        <w:t>(mis à jour le 25/01/</w:t>
      </w:r>
      <w:r w:rsidR="00062340" w:rsidRPr="00395075">
        <w:rPr>
          <w:lang w:val="es-ES_tradnl"/>
        </w:rPr>
        <w:t>2024)</w:t>
      </w:r>
      <w:r w:rsidR="00C01E68" w:rsidRPr="00395075">
        <w:rPr>
          <w:b/>
          <w:lang w:val="es-ES_tradnl"/>
        </w:rPr>
        <w:br w:type="page"/>
      </w:r>
    </w:p>
    <w:p w14:paraId="6AAFF1C6" w14:textId="54FA9CF6" w:rsidR="00511D7B" w:rsidRPr="00395075" w:rsidRDefault="00554BE6" w:rsidP="005A5FF9">
      <w:pPr>
        <w:pStyle w:val="Titre2"/>
      </w:pPr>
      <w:r w:rsidRPr="00554BE6">
        <w:lastRenderedPageBreak/>
        <mc:AlternateContent>
          <mc:Choice Requires="wps">
            <w:drawing>
              <wp:anchor distT="0" distB="0" distL="114300" distR="114300" simplePos="0" relativeHeight="251687936" behindDoc="1" locked="0" layoutInCell="1" allowOverlap="1" wp14:anchorId="0AA18C49" wp14:editId="37AB19D1">
                <wp:simplePos x="0" y="0"/>
                <wp:positionH relativeFrom="margin">
                  <wp:posOffset>-170121</wp:posOffset>
                </wp:positionH>
                <wp:positionV relativeFrom="paragraph">
                  <wp:posOffset>-159489</wp:posOffset>
                </wp:positionV>
                <wp:extent cx="7038975" cy="9973339"/>
                <wp:effectExtent l="19050" t="19050" r="28575" b="27940"/>
                <wp:wrapNone/>
                <wp:docPr id="27" name="Rectangle 2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973339"/>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F4542" id="Rectangle 27" o:spid="_x0000_s1026" style="position:absolute;margin-left:-13.4pt;margin-top:-12.55pt;width:554.25pt;height:785.3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" filled="f" strokecolor="#1f396c" strokeweight="2.25pt">
                <v:path arrowok="t"/>
                <w10:wrap anchorx="margin"/>
              </v:rect>
            </w:pict>
          </mc:Fallback>
        </mc:AlternateContent>
      </w:r>
      <w:r w:rsidRPr="00554BE6">
        <w:drawing>
          <wp:anchor distT="0" distB="0" distL="114300" distR="114300" simplePos="0" relativeHeight="251688960" behindDoc="0" locked="0" layoutInCell="1" allowOverlap="1" wp14:anchorId="0747DEA3" wp14:editId="41EF1B57">
            <wp:simplePos x="0" y="0"/>
            <wp:positionH relativeFrom="column">
              <wp:posOffset>6155114</wp:posOffset>
            </wp:positionH>
            <wp:positionV relativeFrom="page">
              <wp:posOffset>212563</wp:posOffset>
            </wp:positionV>
            <wp:extent cx="771525" cy="796925"/>
            <wp:effectExtent l="0" t="0" r="9525" b="3175"/>
            <wp:wrapSquare wrapText="bothSides"/>
            <wp:docPr id="29" name="Imag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000E4579" w:rsidRPr="00395075">
        <w:t>Cas n°5 : Cette phrase est-elle une info</w:t>
      </w:r>
      <w:r w:rsidR="00395075">
        <w:t> </w:t>
      </w:r>
      <w:r w:rsidR="000E4579" w:rsidRPr="00395075">
        <w:t>? une infox</w:t>
      </w:r>
      <w:r w:rsidR="00395075">
        <w:t> </w:t>
      </w:r>
      <w:r w:rsidR="000E4579" w:rsidRPr="00395075">
        <w:t xml:space="preserve">? ou une </w:t>
      </w:r>
      <w:r w:rsidR="008D4F4B" w:rsidRPr="00395075">
        <w:t>info incomplète ou erronée</w:t>
      </w:r>
      <w:r w:rsidR="00395075">
        <w:t> </w:t>
      </w:r>
      <w:r w:rsidR="008D4F4B" w:rsidRPr="00395075">
        <w:t>? « L</w:t>
      </w:r>
      <w:r w:rsidR="000E4579" w:rsidRPr="00395075">
        <w:t>e vaccin contre les HPV est dangereux</w:t>
      </w:r>
      <w:r w:rsidR="00980A4B" w:rsidRPr="00395075">
        <w:t xml:space="preserve"> </w:t>
      </w:r>
      <w:r w:rsidR="000E4579" w:rsidRPr="00395075">
        <w:t>»</w:t>
      </w:r>
    </w:p>
    <w:p w14:paraId="7ADB2C2B" w14:textId="77777777" w:rsidR="00511D7B" w:rsidRPr="00395075" w:rsidRDefault="00511D7B" w:rsidP="005A5FF9"/>
    <w:p w14:paraId="22E72A8B" w14:textId="77777777" w:rsidR="00674ABC" w:rsidRDefault="00674ABC" w:rsidP="00674ABC">
      <w:pPr>
        <w:pStyle w:val="Titre3"/>
      </w:pPr>
      <w:r>
        <w:t>Éléments de contexte :</w:t>
      </w:r>
    </w:p>
    <w:p w14:paraId="69EAF38F" w14:textId="53D1639C" w:rsidR="00511D7B" w:rsidRPr="00395075" w:rsidRDefault="000E4579" w:rsidP="005A5FF9">
      <w:r w:rsidRPr="00395075">
        <w:t>Un parent d’élève de 5</w:t>
      </w:r>
      <w:r w:rsidRPr="00395075">
        <w:rPr>
          <w:vertAlign w:val="superscript"/>
        </w:rPr>
        <w:t>ème</w:t>
      </w:r>
      <w:r w:rsidRPr="00395075">
        <w:t xml:space="preserve"> ne souhaite pas que sa fille soit vaccinée </w:t>
      </w:r>
      <w:r w:rsidR="00DE11AB" w:rsidRPr="00395075">
        <w:t xml:space="preserve">et </w:t>
      </w:r>
      <w:r w:rsidRPr="00395075">
        <w:t>publie ce post</w:t>
      </w:r>
      <w:r w:rsidR="00DE11AB" w:rsidRPr="00395075">
        <w:t xml:space="preserve"> car il</w:t>
      </w:r>
      <w:r w:rsidR="00A527F9" w:rsidRPr="00395075">
        <w:t xml:space="preserve"> pense que </w:t>
      </w:r>
      <w:r w:rsidR="00980A4B" w:rsidRPr="00395075">
        <w:t xml:space="preserve">c’est dangereux. </w:t>
      </w:r>
      <w:r w:rsidRPr="00395075">
        <w:t>Conforté par une autre personne qui pense que la vaccination ne sert à rien, il répond qu’on nous empoisonne. Les tweets datent du 13 septembre 2023.</w:t>
      </w:r>
    </w:p>
    <w:p w14:paraId="758E960E" w14:textId="77777777" w:rsidR="00511D7B" w:rsidRPr="00395075" w:rsidRDefault="000E4579" w:rsidP="005A5FF9">
      <w:r w:rsidRPr="00395075">
        <w:rPr>
          <w:noProof/>
        </w:rPr>
        <w:drawing>
          <wp:inline distT="0" distB="0" distL="0" distR="0" wp14:anchorId="005BE492" wp14:editId="60A0EB39">
            <wp:extent cx="4105910" cy="1877695"/>
            <wp:effectExtent l="0" t="0" r="8890" b="1905"/>
            <wp:docPr id="18" name="Image 16" descr="Bha voilà, le cerveau des français est mort ...&#10;dans la classe de ma fille 24/25 ont rendu leur autorisation pour le Gardasil signée et approuvée.&#10;pauvres gosses!&#10;seul la mienne ne le fera pas.&#10;Ce qui est magnifique c'est que les garçons ne feront pas de cancer du col de l'utérus" title="Capture d'écran du tweet publié le 13 sept 2023 par le 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6"/>
                    <pic:cNvPicPr>
                      <a:picLocks noChangeAspect="1" noChangeArrowheads="1"/>
                    </pic:cNvPicPr>
                  </pic:nvPicPr>
                  <pic:blipFill>
                    <a:blip r:embed="rId22"/>
                    <a:stretch>
                      <a:fillRect/>
                    </a:stretch>
                  </pic:blipFill>
                  <pic:spPr bwMode="auto">
                    <a:xfrm>
                      <a:off x="0" y="0"/>
                      <a:ext cx="4105910" cy="1877695"/>
                    </a:xfrm>
                    <a:prstGeom prst="rect">
                      <a:avLst/>
                    </a:prstGeom>
                  </pic:spPr>
                </pic:pic>
              </a:graphicData>
            </a:graphic>
          </wp:inline>
        </w:drawing>
      </w:r>
    </w:p>
    <w:p w14:paraId="7A1F8082" w14:textId="77777777" w:rsidR="00511D7B" w:rsidRPr="00395075" w:rsidRDefault="000E4579" w:rsidP="005A5FF9">
      <w:r w:rsidRPr="00395075">
        <w:rPr>
          <w:noProof/>
        </w:rPr>
        <w:drawing>
          <wp:anchor distT="0" distB="0" distL="0" distR="0" simplePos="0" relativeHeight="23" behindDoc="0" locked="0" layoutInCell="0" allowOverlap="1" wp14:anchorId="557E31FA" wp14:editId="45C8117E">
            <wp:simplePos x="0" y="0"/>
            <wp:positionH relativeFrom="column">
              <wp:posOffset>-68580</wp:posOffset>
            </wp:positionH>
            <wp:positionV relativeFrom="paragraph">
              <wp:posOffset>6350</wp:posOffset>
            </wp:positionV>
            <wp:extent cx="4384040" cy="1798955"/>
            <wp:effectExtent l="0" t="0" r="10160" b="4445"/>
            <wp:wrapSquare wrapText="largest"/>
            <wp:docPr id="19" name="Image4" descr="Il faut qu'ils arrêtent de vacciner pour rien ! Nous n'avons pas plus de cancers sans vaccin et en plus il y a un risque d'augmentation de syndome du Guillain-Barré après vaccination contre les infections à HPV.&#10;Moi je suis contre!&#10;&#10;Réponse du parent : mais oui, on s'empoisonne" title="capture d'écran de la réponse en date du 13 septembre éga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4"/>
                    <pic:cNvPicPr>
                      <a:picLocks noChangeAspect="1" noChangeArrowheads="1"/>
                    </pic:cNvPicPr>
                  </pic:nvPicPr>
                  <pic:blipFill>
                    <a:blip r:embed="rId23"/>
                    <a:stretch>
                      <a:fillRect/>
                    </a:stretch>
                  </pic:blipFill>
                  <pic:spPr bwMode="auto">
                    <a:xfrm>
                      <a:off x="0" y="0"/>
                      <a:ext cx="4384040" cy="1798955"/>
                    </a:xfrm>
                    <a:prstGeom prst="rect">
                      <a:avLst/>
                    </a:prstGeom>
                  </pic:spPr>
                </pic:pic>
              </a:graphicData>
            </a:graphic>
          </wp:anchor>
        </w:drawing>
      </w:r>
    </w:p>
    <w:p w14:paraId="2591EAF2" w14:textId="77777777" w:rsidR="00511D7B" w:rsidRPr="00395075" w:rsidRDefault="00511D7B" w:rsidP="005A5FF9"/>
    <w:p w14:paraId="69EF1928" w14:textId="77777777" w:rsidR="00511D7B" w:rsidRPr="00395075" w:rsidRDefault="00511D7B" w:rsidP="005A5FF9"/>
    <w:p w14:paraId="14A50C2B" w14:textId="77777777" w:rsidR="00511D7B" w:rsidRPr="00395075" w:rsidRDefault="00511D7B" w:rsidP="005A5FF9"/>
    <w:p w14:paraId="1AD09209" w14:textId="77777777" w:rsidR="00511D7B" w:rsidRPr="00395075" w:rsidRDefault="00511D7B" w:rsidP="005A5FF9"/>
    <w:p w14:paraId="4E7F1087" w14:textId="77777777" w:rsidR="00511D7B" w:rsidRPr="00395075" w:rsidRDefault="00511D7B" w:rsidP="005A5FF9"/>
    <w:p w14:paraId="7BA9D9CA" w14:textId="77777777" w:rsidR="00511D7B" w:rsidRPr="00395075" w:rsidRDefault="00511D7B" w:rsidP="005A5FF9"/>
    <w:p w14:paraId="3E1516EA" w14:textId="77777777" w:rsidR="00511D7B" w:rsidRPr="00395075" w:rsidRDefault="00511D7B" w:rsidP="005A5FF9"/>
    <w:p w14:paraId="4A1CE4A7" w14:textId="77777777" w:rsidR="00511D7B" w:rsidRPr="00395075" w:rsidRDefault="00511D7B" w:rsidP="005A5FF9"/>
    <w:p w14:paraId="517CA5BF" w14:textId="77777777" w:rsidR="00511D7B" w:rsidRPr="00395075" w:rsidRDefault="00511D7B" w:rsidP="005A5FF9"/>
    <w:p w14:paraId="300E9A32" w14:textId="75713254" w:rsidR="00511D7B" w:rsidRPr="00395075" w:rsidRDefault="000E4579" w:rsidP="00674ABC">
      <w:pPr>
        <w:pStyle w:val="Titre3"/>
      </w:pPr>
      <w:r w:rsidRPr="00395075">
        <w:t>Éléments pour vous aider à faire votre choix :</w:t>
      </w:r>
    </w:p>
    <w:p w14:paraId="3172D605" w14:textId="013D0D12" w:rsidR="00C01E68" w:rsidRPr="00674ABC" w:rsidRDefault="00670691" w:rsidP="00674ABC">
      <w:pPr>
        <w:pStyle w:val="Paragraphedeliste"/>
        <w:numPr>
          <w:ilvl w:val="0"/>
          <w:numId w:val="16"/>
        </w:numPr>
        <w:rPr>
          <w:rStyle w:val="LienInternet"/>
          <w:lang w:val="es-ES_tradnl"/>
        </w:rPr>
      </w:pPr>
      <w:r w:rsidRPr="00674ABC">
        <w:rPr>
          <w:bCs/>
          <w:lang w:val="es-ES_tradnl"/>
        </w:rPr>
        <w:t>Indice 1 </w:t>
      </w:r>
      <w:r w:rsidR="00FE3D05" w:rsidRPr="00674ABC">
        <w:rPr>
          <w:bCs/>
          <w:lang w:val="es-ES_tradnl"/>
        </w:rPr>
        <w:t>:</w:t>
      </w:r>
      <w:r w:rsidR="00C01E68" w:rsidRPr="00674ABC">
        <w:rPr>
          <w:bCs/>
          <w:u w:val="single"/>
          <w:lang w:val="es-ES_tradnl"/>
        </w:rPr>
        <w:t xml:space="preserve"> </w:t>
      </w:r>
      <w:hyperlink r:id="rId24">
        <w:r w:rsidR="00C01E68" w:rsidRPr="00674ABC">
          <w:rPr>
            <w:rStyle w:val="LienInternet"/>
            <w:lang w:val="es-ES_tradnl"/>
          </w:rPr>
          <w:t>https://www.lequotidiendumedecin.fr/actus-medicales/politique-de-sante/cancer-du-col-de-luterus-bientot-une-maladie-rare-en-australie-selon-des-estimations</w:t>
        </w:r>
      </w:hyperlink>
    </w:p>
    <w:p w14:paraId="3B3E3F24" w14:textId="4AA58CE8" w:rsidR="00511D7B" w:rsidRDefault="000E4579" w:rsidP="005A5FF9">
      <w:pPr>
        <w:rPr>
          <w:lang w:val="es-ES_tradnl"/>
        </w:rPr>
      </w:pPr>
      <w:r w:rsidRPr="00395075">
        <w:rPr>
          <w:noProof/>
        </w:rPr>
        <w:drawing>
          <wp:anchor distT="0" distB="0" distL="0" distR="0" simplePos="0" relativeHeight="24" behindDoc="0" locked="0" layoutInCell="0" allowOverlap="1" wp14:anchorId="4FA835E2" wp14:editId="638302B2">
            <wp:simplePos x="0" y="0"/>
            <wp:positionH relativeFrom="column">
              <wp:posOffset>574040</wp:posOffset>
            </wp:positionH>
            <wp:positionV relativeFrom="paragraph">
              <wp:posOffset>58420</wp:posOffset>
            </wp:positionV>
            <wp:extent cx="4380865" cy="3649980"/>
            <wp:effectExtent l="0" t="0" r="635" b="7620"/>
            <wp:wrapSquare wrapText="largest"/>
            <wp:docPr id="20" name="Image12" descr="Cancer du col de l'utérus : bientôt une maladie rare en Australie, selon des estimations.&#10;Ecrit par Charlène CATALIFAUD - Publié le 10/10/2018&#10;En mai 2018, l'Organisation Mondiale de la Santé (OMS) appelait à une action mondiale coordonnée pour éliminer le cancer du col de l'utérus. En maintenant les niveaux actuels de dépistage et de vaccination contre le papilloma virus (HPV), l'Australie peut à son échelle espérer éradiquer le cancer du col de l'utérus d'ici à 2028. C'est en tout cas, la conclusion d'une équipe de chercheurs australiens qui a estimé l'incidence de ce cancer sur la période allant de 2015 à 2100. Ces résultats sont publiés dans &quot;The Lancet Public Health&quot;." title="Extrait du journal Le quotidien du Méde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
                    <pic:cNvPicPr>
                      <a:picLocks noChangeAspect="1" noChangeArrowheads="1"/>
                    </pic:cNvPicPr>
                  </pic:nvPicPr>
                  <pic:blipFill>
                    <a:blip r:embed="rId25"/>
                    <a:stretch>
                      <a:fillRect/>
                    </a:stretch>
                  </pic:blipFill>
                  <pic:spPr bwMode="auto">
                    <a:xfrm>
                      <a:off x="0" y="0"/>
                      <a:ext cx="4380865" cy="3649980"/>
                    </a:xfrm>
                    <a:prstGeom prst="rect">
                      <a:avLst/>
                    </a:prstGeom>
                  </pic:spPr>
                </pic:pic>
              </a:graphicData>
            </a:graphic>
          </wp:anchor>
        </w:drawing>
      </w:r>
    </w:p>
    <w:p w14:paraId="374914A5" w14:textId="77777777" w:rsidR="00395075" w:rsidRPr="00395075" w:rsidRDefault="00395075" w:rsidP="005A5FF9">
      <w:pPr>
        <w:rPr>
          <w:lang w:val="es-ES_tradnl"/>
        </w:rPr>
      </w:pPr>
    </w:p>
    <w:p w14:paraId="5E090CC9" w14:textId="77777777" w:rsidR="00511D7B" w:rsidRPr="00395075" w:rsidRDefault="000E4579" w:rsidP="005A5FF9">
      <w:pPr>
        <w:rPr>
          <w:lang w:val="es-ES_tradnl"/>
        </w:rPr>
      </w:pPr>
      <w:r w:rsidRPr="00395075">
        <w:rPr>
          <w:lang w:val="es-ES_tradnl"/>
        </w:rPr>
        <w:br w:type="page"/>
      </w:r>
    </w:p>
    <w:p w14:paraId="61DA0A06" w14:textId="0876CA6C" w:rsidR="00127280" w:rsidRPr="00674ABC" w:rsidRDefault="00554BE6" w:rsidP="00674ABC">
      <w:pPr>
        <w:pStyle w:val="Paragraphedeliste"/>
        <w:numPr>
          <w:ilvl w:val="0"/>
          <w:numId w:val="16"/>
        </w:numPr>
        <w:rPr>
          <w:b/>
          <w:bCs/>
        </w:rPr>
      </w:pPr>
      <w:r w:rsidRPr="00554BE6">
        <w:lastRenderedPageBreak/>
        <mc:AlternateContent>
          <mc:Choice Requires="wps">
            <w:drawing>
              <wp:anchor distT="0" distB="0" distL="114300" distR="114300" simplePos="0" relativeHeight="251691008" behindDoc="1" locked="0" layoutInCell="1" allowOverlap="1" wp14:anchorId="3458486A" wp14:editId="45D788E8">
                <wp:simplePos x="0" y="0"/>
                <wp:positionH relativeFrom="margin">
                  <wp:posOffset>-122850</wp:posOffset>
                </wp:positionH>
                <wp:positionV relativeFrom="paragraph">
                  <wp:posOffset>-268591</wp:posOffset>
                </wp:positionV>
                <wp:extent cx="7038975" cy="9696450"/>
                <wp:effectExtent l="19050" t="19050" r="28575" b="19050"/>
                <wp:wrapNone/>
                <wp:docPr id="33" name="Rectangle 3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64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2FA4F" id="Rectangle 33" o:spid="_x0000_s1026" style="position:absolute;margin-left:-9.65pt;margin-top:-21.15pt;width:554.25pt;height:763.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" filled="f" strokecolor="#1f396c" strokeweight="2.25pt">
                <v:path arrowok="t"/>
                <w10:wrap anchorx="margin"/>
              </v:rect>
            </w:pict>
          </mc:Fallback>
        </mc:AlternateContent>
      </w:r>
      <w:r w:rsidRPr="00554BE6">
        <w:drawing>
          <wp:anchor distT="0" distB="0" distL="114300" distR="114300" simplePos="0" relativeHeight="251692032" behindDoc="0" locked="0" layoutInCell="1" allowOverlap="1" wp14:anchorId="34449A87" wp14:editId="2E98A9C1">
            <wp:simplePos x="0" y="0"/>
            <wp:positionH relativeFrom="column">
              <wp:posOffset>6266180</wp:posOffset>
            </wp:positionH>
            <wp:positionV relativeFrom="page">
              <wp:posOffset>105233</wp:posOffset>
            </wp:positionV>
            <wp:extent cx="771525" cy="796925"/>
            <wp:effectExtent l="0" t="0" r="9525" b="3175"/>
            <wp:wrapSquare wrapText="bothSides"/>
            <wp:docPr id="41" name="Imag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00A527F9" w:rsidRPr="00554BE6">
        <w:t xml:space="preserve">Indice </w:t>
      </w:r>
      <w:r w:rsidR="00C01E68" w:rsidRPr="00554BE6">
        <w:t>2</w:t>
      </w:r>
      <w:r w:rsidR="00A527F9" w:rsidRPr="00554BE6">
        <w:t xml:space="preserve"> : </w:t>
      </w:r>
    </w:p>
    <w:p w14:paraId="48BE10BC" w14:textId="60C6DF83" w:rsidR="00674ABC" w:rsidRPr="00674ABC" w:rsidRDefault="00674ABC" w:rsidP="00674ABC">
      <w:pPr>
        <w:rPr>
          <w:bCs/>
        </w:rPr>
      </w:pPr>
    </w:p>
    <w:p w14:paraId="487996A1" w14:textId="764F31F7" w:rsidR="00674ABC" w:rsidRPr="00674ABC" w:rsidRDefault="00674ABC" w:rsidP="00674ABC">
      <w:pPr>
        <w:rPr>
          <w:b/>
          <w:bCs/>
        </w:rPr>
      </w:pPr>
      <w:r w:rsidRPr="00674ABC">
        <w:rPr>
          <w:bCs/>
        </w:rPr>
        <w:t>Source :</w:t>
      </w:r>
      <w:r w:rsidRPr="00674ABC">
        <w:t xml:space="preserve"> </w:t>
      </w:r>
      <w:r w:rsidRPr="00554BE6">
        <w:t>Article publié sur le site de l’</w:t>
      </w:r>
      <w:r w:rsidR="00B75914">
        <w:t>I</w:t>
      </w:r>
      <w:r w:rsidRPr="00554BE6">
        <w:t xml:space="preserve">nstitut </w:t>
      </w:r>
      <w:r w:rsidR="00B75914">
        <w:t>N</w:t>
      </w:r>
      <w:r w:rsidRPr="00554BE6">
        <w:t>at</w:t>
      </w:r>
      <w:r w:rsidR="00B75914">
        <w:t>ional de lutte contre le C</w:t>
      </w:r>
      <w:r>
        <w:t>ancer.</w:t>
      </w:r>
    </w:p>
    <w:p w14:paraId="4EE7D41D" w14:textId="56302EFB" w:rsidR="0020058A" w:rsidRPr="00554BE6" w:rsidRDefault="00674ABC" w:rsidP="00674ABC">
      <w:pPr>
        <w:ind w:firstLine="360"/>
      </w:pPr>
      <w:r w:rsidRPr="00554BE6">
        <w:t>Les vaccins contre les HPV sont tout à fait sûrs.</w:t>
      </w:r>
    </w:p>
    <w:p w14:paraId="6DC50C07" w14:textId="77777777" w:rsidR="00674ABC" w:rsidRDefault="0020058A" w:rsidP="00674ABC">
      <w:pPr>
        <w:pStyle w:val="NormalWeb"/>
        <w:spacing w:beforeAutospacing="0" w:afterAutospacing="0"/>
        <w:rPr>
          <w:rFonts w:ascii="Arial" w:hAnsi="Arial" w:cs="Arial"/>
          <w:sz w:val="24"/>
          <w:szCs w:val="24"/>
        </w:rPr>
      </w:pPr>
      <w:r w:rsidRPr="00554BE6">
        <w:rPr>
          <w:rFonts w:ascii="Arial" w:hAnsi="Arial" w:cs="Arial"/>
          <w:sz w:val="24"/>
          <w:szCs w:val="24"/>
        </w:rPr>
        <w:t>En 2016, 86 pays ont introduit cette vaccination au niveau national ou régional</w:t>
      </w:r>
      <w:r w:rsidR="00674ABC">
        <w:rPr>
          <w:rFonts w:ascii="Arial" w:hAnsi="Arial" w:cs="Arial"/>
          <w:sz w:val="24"/>
          <w:szCs w:val="24"/>
        </w:rPr>
        <w:t>.</w:t>
      </w:r>
    </w:p>
    <w:p w14:paraId="2EC13A0C" w14:textId="53067712" w:rsidR="0020058A" w:rsidRPr="00674ABC" w:rsidRDefault="0020058A" w:rsidP="00674ABC">
      <w:pPr>
        <w:pStyle w:val="NormalWeb"/>
        <w:spacing w:beforeAutospacing="0" w:afterAutospacing="0"/>
        <w:rPr>
          <w:rFonts w:ascii="Arial" w:hAnsi="Arial" w:cs="Arial"/>
          <w:sz w:val="24"/>
          <w:szCs w:val="24"/>
        </w:rPr>
      </w:pPr>
      <w:r w:rsidRPr="00674ABC">
        <w:rPr>
          <w:rFonts w:ascii="Arial" w:hAnsi="Arial" w:cs="Arial"/>
          <w:bCs/>
          <w:sz w:val="24"/>
          <w:szCs w:val="24"/>
        </w:rPr>
        <w:t>En 2018,</w:t>
      </w:r>
      <w:r w:rsidR="00B75914">
        <w:rPr>
          <w:rFonts w:ascii="Arial" w:hAnsi="Arial" w:cs="Arial"/>
          <w:bCs/>
          <w:sz w:val="24"/>
          <w:szCs w:val="24"/>
        </w:rPr>
        <w:t xml:space="preserve"> </w:t>
      </w:r>
      <w:r w:rsidRPr="00674ABC">
        <w:rPr>
          <w:rFonts w:ascii="Arial" w:hAnsi="Arial" w:cs="Arial"/>
          <w:bCs/>
          <w:sz w:val="24"/>
          <w:szCs w:val="24"/>
        </w:rPr>
        <w:t>tous les pays d’Europe ont introduit la vaccination contre les HPV dans leurs programmes</w:t>
      </w:r>
      <w:r w:rsidR="00B75914">
        <w:rPr>
          <w:rFonts w:ascii="Arial" w:hAnsi="Arial" w:cs="Arial"/>
          <w:bCs/>
          <w:sz w:val="24"/>
          <w:szCs w:val="24"/>
        </w:rPr>
        <w:t xml:space="preserve"> </w:t>
      </w:r>
      <w:r w:rsidRPr="00674ABC">
        <w:rPr>
          <w:rFonts w:ascii="Arial" w:hAnsi="Arial" w:cs="Arial"/>
          <w:bCs/>
          <w:sz w:val="24"/>
          <w:szCs w:val="24"/>
        </w:rPr>
        <w:t>nationaux.</w:t>
      </w:r>
      <w:r w:rsidR="00B75914">
        <w:rPr>
          <w:rFonts w:ascii="Arial" w:hAnsi="Arial" w:cs="Arial"/>
          <w:sz w:val="24"/>
          <w:szCs w:val="24"/>
        </w:rPr>
        <w:t xml:space="preserve"> </w:t>
      </w:r>
    </w:p>
    <w:p w14:paraId="45DCAC36" w14:textId="11258448" w:rsidR="0020058A" w:rsidRPr="00554BE6" w:rsidRDefault="0020058A" w:rsidP="00674ABC">
      <w:r w:rsidRPr="00554BE6">
        <w:t>Depuis plus de 10 ans, + de 6 millions de doses ont été prescrit</w:t>
      </w:r>
      <w:r w:rsidR="00674ABC">
        <w:t xml:space="preserve">es en France, + de 300 millions </w:t>
      </w:r>
      <w:r w:rsidRPr="00554BE6">
        <w:t>dans le monde. Les surveillances mises en place au niveau international et les résultats</w:t>
      </w:r>
      <w:r w:rsidR="00674ABC">
        <w:t xml:space="preserve"> </w:t>
      </w:r>
      <w:r w:rsidRPr="00554BE6">
        <w:t>d’études spécifiques ont confirmé leur excellent profil de sécurité, reconnu par l’OMS.</w:t>
      </w:r>
      <w:r w:rsidR="00674ABC">
        <w:t xml:space="preserve"> Ainsi, </w:t>
      </w:r>
      <w:r w:rsidRPr="00554BE6">
        <w:t>par exemple, aucun lien entre ces vaccins et les maladies aut</w:t>
      </w:r>
      <w:r w:rsidR="00674ABC">
        <w:t xml:space="preserve">o-immunes (sclérose en plaques, </w:t>
      </w:r>
      <w:r w:rsidRPr="00554BE6">
        <w:t>syndrome de Guillain-Barré) n’a été démontré.</w:t>
      </w:r>
    </w:p>
    <w:p w14:paraId="4BBDD6EA" w14:textId="118C1473" w:rsidR="002A5CB8" w:rsidRDefault="00755C4F" w:rsidP="00674ABC">
      <w:pPr>
        <w:rPr>
          <w:rStyle w:val="Lienhypertexte"/>
        </w:rPr>
      </w:pPr>
      <w:hyperlink r:id="rId26" w:history="1">
        <w:r w:rsidR="0020058A" w:rsidRPr="00395075">
          <w:rPr>
            <w:rStyle w:val="Lienhypertexte"/>
          </w:rPr>
          <w:t>https://www.e-cancer.fr/Expertises-et-publications/Le-point-sur/Arguments-cles-sur-la-vaccination-contre-les-cancers-HPV</w:t>
        </w:r>
      </w:hyperlink>
    </w:p>
    <w:p w14:paraId="45F93401" w14:textId="77777777" w:rsidR="00B75914" w:rsidRPr="00395075" w:rsidRDefault="00B75914" w:rsidP="00674ABC">
      <w:pPr>
        <w:rPr>
          <w:color w:val="4C4D4E"/>
        </w:rPr>
      </w:pPr>
    </w:p>
    <w:p w14:paraId="356603D9" w14:textId="77777777" w:rsidR="00545AA6" w:rsidRPr="00554BE6" w:rsidRDefault="00545AA6" w:rsidP="00674ABC">
      <w:pPr>
        <w:rPr>
          <w:shd w:val="clear" w:color="auto" w:fill="FFFFFF"/>
        </w:rPr>
      </w:pPr>
      <w:r w:rsidRPr="00554BE6">
        <w:rPr>
          <w:shd w:val="clear" w:color="auto" w:fill="FFFFFF"/>
        </w:rPr>
        <w:t>L'Institut national du cancer (INCa) est l’agence d'expertise sanitaire et scientifique en cancérologie de l’État chargée de coordonner les actions de lutte contre le cancer. Créée par la loi de santé publique du 9 août 2004, elle est placée sous la tutelle conjointe du ministère chargé de la Santé d'une part, et du ministère chargé de la Recherche d'autre part.</w:t>
      </w:r>
    </w:p>
    <w:p w14:paraId="31CD1D9D" w14:textId="77777777" w:rsidR="00FE3D05" w:rsidRPr="00554BE6" w:rsidRDefault="00FE3D05" w:rsidP="005A5FF9">
      <w:pPr>
        <w:rPr>
          <w:shd w:val="clear" w:color="auto" w:fill="FFFFFF"/>
        </w:rPr>
      </w:pPr>
    </w:p>
    <w:p w14:paraId="262CFBC4" w14:textId="5D2935CB" w:rsidR="00FE3D05" w:rsidRDefault="00FE3D05" w:rsidP="00674ABC">
      <w:pPr>
        <w:pStyle w:val="Paragraphedeliste"/>
        <w:numPr>
          <w:ilvl w:val="0"/>
          <w:numId w:val="16"/>
        </w:numPr>
      </w:pPr>
      <w:r w:rsidRPr="00674ABC">
        <w:rPr>
          <w:shd w:val="clear" w:color="auto" w:fill="FFFFFF"/>
        </w:rPr>
        <w:t xml:space="preserve">Indice 3 : </w:t>
      </w:r>
      <w:r w:rsidRPr="00554BE6">
        <w:t xml:space="preserve">Principaux faits à propos du syndrome de Guillain-Barré </w:t>
      </w:r>
    </w:p>
    <w:p w14:paraId="110199EB" w14:textId="77777777" w:rsidR="00674ABC" w:rsidRPr="00554BE6" w:rsidRDefault="00674ABC" w:rsidP="00674ABC"/>
    <w:p w14:paraId="3D400EA2" w14:textId="68DF7CE2" w:rsidR="00FE3D05" w:rsidRPr="00554BE6" w:rsidRDefault="00FE3D05" w:rsidP="005A5FF9">
      <w:r w:rsidRPr="00554BE6">
        <w:t>Source : site de l’</w:t>
      </w:r>
      <w:r w:rsidR="00674ABC" w:rsidRPr="00554BE6">
        <w:t>O</w:t>
      </w:r>
      <w:r w:rsidRPr="00554BE6">
        <w:t xml:space="preserve">rganisation </w:t>
      </w:r>
      <w:r w:rsidR="00674ABC" w:rsidRPr="00554BE6">
        <w:t>M</w:t>
      </w:r>
      <w:r w:rsidRPr="00554BE6">
        <w:t xml:space="preserve">ondiale de la </w:t>
      </w:r>
      <w:r w:rsidR="00674ABC" w:rsidRPr="00554BE6">
        <w:t>S</w:t>
      </w:r>
      <w:r w:rsidRPr="00554BE6">
        <w:t>anté (15 Août 2023)</w:t>
      </w:r>
    </w:p>
    <w:p w14:paraId="363B8277" w14:textId="77777777" w:rsidR="00FE3D05" w:rsidRPr="00674ABC" w:rsidRDefault="00FE3D05" w:rsidP="00B75914">
      <w:pPr>
        <w:ind w:firstLine="720"/>
        <w:rPr>
          <w:b/>
        </w:rPr>
      </w:pPr>
      <w:r w:rsidRPr="00674ABC">
        <w:rPr>
          <w:rStyle w:val="lev"/>
          <w:rFonts w:eastAsia="Times New Roman"/>
          <w:b w:val="0"/>
        </w:rPr>
        <w:t>Le syndrome de Guillain-Barré est une affection rare dans laquelle le système immunitaire du patient attaque les nerfs périphériques. La plupart des personnes atteintes du syndrome de Guillain Barré se rétablissent pleinement, même dans les cas les plus graves.</w:t>
      </w:r>
    </w:p>
    <w:p w14:paraId="37D359B5" w14:textId="2408E5A0" w:rsidR="00FE3D05" w:rsidRPr="00554BE6" w:rsidRDefault="00FE3D05" w:rsidP="00B75914">
      <w:r w:rsidRPr="00554BE6">
        <w:t>Causes</w:t>
      </w:r>
    </w:p>
    <w:p w14:paraId="422556AF" w14:textId="7CC6C76B" w:rsidR="00FE3D05" w:rsidRPr="00554BE6" w:rsidRDefault="00FE3D05" w:rsidP="00B75914">
      <w:r w:rsidRPr="00554BE6">
        <w:t xml:space="preserve">Le syndrome de Guillain-Barré est une affection rare dont on ne connaît pas pleinement la cause, mais dans la plupart des cas, la maladie se déclenche à la suite d’une infection bactérienne ou virale qui va conduire le système immunitaire du patient à s’attaquer à son propre organisme. </w:t>
      </w:r>
    </w:p>
    <w:p w14:paraId="2D7B60ED" w14:textId="16D33DBA" w:rsidR="00FE3D05" w:rsidRPr="00554BE6" w:rsidRDefault="00FE3D05" w:rsidP="005A5FF9">
      <w:r w:rsidRPr="00554BE6">
        <w:t>Dans de rares cas, la vaccination peut ac</w:t>
      </w:r>
      <w:bookmarkStart w:id="1" w:name="_Hlk144372080"/>
      <w:r w:rsidR="00B75914">
        <w:t xml:space="preserve">croître le risque de développer </w:t>
      </w:r>
      <w:r w:rsidRPr="00554BE6">
        <w:t>le</w:t>
      </w:r>
      <w:bookmarkStart w:id="2" w:name="_Hlk144372416"/>
      <w:bookmarkEnd w:id="1"/>
      <w:r w:rsidR="00B75914">
        <w:t xml:space="preserve"> </w:t>
      </w:r>
      <w:r w:rsidRPr="00554BE6">
        <w:t>syndrome de Guillain-Barré</w:t>
      </w:r>
      <w:bookmarkEnd w:id="2"/>
      <w:r w:rsidRPr="00554BE6">
        <w:t>, mais ce risque est extrêmement faible. Les études montrent que les personnes sont exposées à un risque beaucoup plus élevé de contracter le syndrome de Guillain-Barré après une infection telle que la grippe qu’après le vaccin administré pour prévenir cette infection, en l’occurrence le vaccin contre la grippe. Le syndrome de Guillain-Barré peut parfois être déclenché par une intervention chirurgicale.</w:t>
      </w:r>
    </w:p>
    <w:p w14:paraId="7A97DAB0" w14:textId="6E974BB3" w:rsidR="00FE3D05" w:rsidRPr="00395075" w:rsidRDefault="00755C4F" w:rsidP="005A5FF9">
      <w:pPr>
        <w:pStyle w:val="NormalWeb"/>
        <w:rPr>
          <w:rFonts w:ascii="Arial" w:hAnsi="Arial" w:cs="Arial"/>
          <w:sz w:val="24"/>
          <w:szCs w:val="24"/>
        </w:rPr>
      </w:pPr>
      <w:hyperlink r:id="rId27" w:anchor=":~:text=et%20l'immunoth%C3%A9rapie.-,Principaux%20faits,les%20sujets%20de%20sexe%20masculin" w:history="1">
        <w:r w:rsidR="00FE3D05" w:rsidRPr="00395075">
          <w:rPr>
            <w:rStyle w:val="Lienhypertexte"/>
            <w:rFonts w:ascii="Arial" w:hAnsi="Arial" w:cs="Arial"/>
            <w:sz w:val="24"/>
            <w:szCs w:val="24"/>
          </w:rPr>
          <w:t>https://www.who.int/fr/news-room/fact-sheets/detail/guillain-barr%C3%A9-syndrome#:~:text=et%20l'immunoth%C3%A9rapie.-,Principaux%20faits,les%20sujets%20de%20sexe%20masculin</w:t>
        </w:r>
      </w:hyperlink>
      <w:r w:rsidR="00FE3D05" w:rsidRPr="00395075">
        <w:rPr>
          <w:rFonts w:ascii="Arial" w:hAnsi="Arial" w:cs="Arial"/>
          <w:sz w:val="24"/>
          <w:szCs w:val="24"/>
        </w:rPr>
        <w:t>.</w:t>
      </w:r>
    </w:p>
    <w:p w14:paraId="0B8ADE5D" w14:textId="77777777" w:rsidR="00C01E68" w:rsidRPr="00395075" w:rsidRDefault="00C01E68" w:rsidP="005A5FF9">
      <w:r w:rsidRPr="00395075">
        <w:br w:type="page"/>
      </w:r>
    </w:p>
    <w:p w14:paraId="1C3C6A84" w14:textId="022D1CCA" w:rsidR="00511D7B" w:rsidRPr="00395075" w:rsidRDefault="00554BE6" w:rsidP="005A5FF9">
      <w:pPr>
        <w:pStyle w:val="Titre2"/>
      </w:pPr>
      <w:r w:rsidRPr="00554BE6">
        <w:lastRenderedPageBreak/>
        <w:drawing>
          <wp:anchor distT="0" distB="0" distL="114300" distR="114300" simplePos="0" relativeHeight="251695104" behindDoc="0" locked="0" layoutInCell="1" allowOverlap="1" wp14:anchorId="5B28955D" wp14:editId="7E6E0FBE">
            <wp:simplePos x="0" y="0"/>
            <wp:positionH relativeFrom="column">
              <wp:posOffset>6223000</wp:posOffset>
            </wp:positionH>
            <wp:positionV relativeFrom="page">
              <wp:posOffset>159385</wp:posOffset>
            </wp:positionV>
            <wp:extent cx="771525" cy="796925"/>
            <wp:effectExtent l="0" t="0" r="9525" b="3175"/>
            <wp:wrapSquare wrapText="bothSides"/>
            <wp:docPr id="44" name="Imag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Pr="00554BE6">
        <mc:AlternateContent>
          <mc:Choice Requires="wps">
            <w:drawing>
              <wp:anchor distT="0" distB="0" distL="114300" distR="114300" simplePos="0" relativeHeight="251694080" behindDoc="1" locked="0" layoutInCell="1" allowOverlap="1" wp14:anchorId="48041592" wp14:editId="7E5B56C1">
                <wp:simplePos x="0" y="0"/>
                <wp:positionH relativeFrom="margin">
                  <wp:posOffset>-101438</wp:posOffset>
                </wp:positionH>
                <wp:positionV relativeFrom="paragraph">
                  <wp:posOffset>-214630</wp:posOffset>
                </wp:positionV>
                <wp:extent cx="7038975" cy="9696450"/>
                <wp:effectExtent l="19050" t="19050" r="28575" b="19050"/>
                <wp:wrapNone/>
                <wp:docPr id="42" name="Rectangle 4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645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F336E" id="Rectangle 42" o:spid="_x0000_s1026" style="position:absolute;margin-left:-8pt;margin-top:-16.9pt;width:554.25pt;height:763.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" filled="f" strokecolor="#1f396c" strokeweight="2.25pt">
                <v:path arrowok="t"/>
                <w10:wrap anchorx="margin"/>
              </v:rect>
            </w:pict>
          </mc:Fallback>
        </mc:AlternateContent>
      </w:r>
      <w:r w:rsidR="000E4579" w:rsidRPr="00395075">
        <w:t>Cas n°6 Cette phrase est-elle une info</w:t>
      </w:r>
      <w:r w:rsidR="00395075">
        <w:t> </w:t>
      </w:r>
      <w:r w:rsidR="000E4579" w:rsidRPr="00395075">
        <w:t>? une infox</w:t>
      </w:r>
      <w:r w:rsidR="00395075">
        <w:t> </w:t>
      </w:r>
      <w:r w:rsidR="000E4579" w:rsidRPr="00395075">
        <w:t>? ou une info incomplète ou erronée</w:t>
      </w:r>
      <w:r w:rsidR="00395075">
        <w:t> </w:t>
      </w:r>
      <w:r w:rsidR="000E4579" w:rsidRPr="00395075">
        <w:t>? « J’ai 16 ans et je n’ai pas pu me faire vacciner à 11 ans car mes parents ne voulaient pas. Maintenant c’est trop tard. C</w:t>
      </w:r>
      <w:r w:rsidR="00A37D4F" w:rsidRPr="00395075">
        <w:t>e n’</w:t>
      </w:r>
      <w:r w:rsidR="000E4579" w:rsidRPr="00395075">
        <w:t>est pas grave, je ferai attention et j’utiliserai des préservatifs »</w:t>
      </w:r>
    </w:p>
    <w:p w14:paraId="54CF0838" w14:textId="77777777" w:rsidR="00511D7B" w:rsidRPr="00395075" w:rsidRDefault="00511D7B" w:rsidP="005A5FF9"/>
    <w:p w14:paraId="3BFE2896" w14:textId="77777777" w:rsidR="00B75914" w:rsidRDefault="00B75914" w:rsidP="00B75914">
      <w:pPr>
        <w:pStyle w:val="Titre3"/>
      </w:pPr>
      <w:r>
        <w:t>Éléments de contexte :</w:t>
      </w:r>
    </w:p>
    <w:p w14:paraId="257B2403" w14:textId="755E415B" w:rsidR="00511D7B" w:rsidRPr="00395075" w:rsidRDefault="000E4579" w:rsidP="005A5FF9">
      <w:r w:rsidRPr="00395075">
        <w:t>Une jeune fille de 16 ans discute avec sa meilleure amie.</w:t>
      </w:r>
    </w:p>
    <w:p w14:paraId="00214E80" w14:textId="77777777" w:rsidR="00511D7B" w:rsidRPr="00395075" w:rsidRDefault="00511D7B" w:rsidP="005A5FF9"/>
    <w:p w14:paraId="47DBDF9F" w14:textId="6BDB6C81" w:rsidR="008D4F4B" w:rsidRPr="00395075" w:rsidRDefault="008D4F4B" w:rsidP="00B75914">
      <w:pPr>
        <w:pStyle w:val="Titre3"/>
      </w:pPr>
      <w:r w:rsidRPr="00395075">
        <w:t>Éléments pour vous aider à faire votre choix :</w:t>
      </w:r>
    </w:p>
    <w:p w14:paraId="591EB146" w14:textId="03AFA49B" w:rsidR="008D4F4B" w:rsidRPr="00395075" w:rsidRDefault="008D4F4B" w:rsidP="00B75914">
      <w:pPr>
        <w:pStyle w:val="Paragraphedeliste"/>
        <w:numPr>
          <w:ilvl w:val="0"/>
          <w:numId w:val="16"/>
        </w:numPr>
      </w:pPr>
      <w:r w:rsidRPr="00395075">
        <w:t xml:space="preserve">Indice 1 : le schéma vaccinal pour le vaccin HPV en </w:t>
      </w:r>
      <w:r w:rsidR="005A7014" w:rsidRPr="00395075">
        <w:t>France en vigueur en Mars 2023</w:t>
      </w:r>
    </w:p>
    <w:p w14:paraId="14819CA4" w14:textId="77777777" w:rsidR="00511D7B" w:rsidRPr="00395075" w:rsidRDefault="000E4579" w:rsidP="005A5FF9">
      <w:r w:rsidRPr="00395075">
        <w:rPr>
          <w:noProof/>
        </w:rPr>
        <w:drawing>
          <wp:inline distT="0" distB="0" distL="0" distR="0" wp14:anchorId="2EF36DD2" wp14:editId="4F2628CA">
            <wp:extent cx="5734050" cy="3218815"/>
            <wp:effectExtent l="0" t="0" r="6350" b="6985"/>
            <wp:docPr id="21" name="Image 17" descr="CRIPS : Centre Régional d'Information et de Prévention du Sida et pour la santé des jeunes&#10;&#10;La capture d'écran montre le schéma vaccinal pour le HPV&#10;11-14 ans : 2 injections à 6 mois d'intervalle&#10;15-19 ans : Rattrapage : 3 injections  (à 0,2 et 6 mois)&#10;Après 19 ans : Vaccination possible dans certains cas&#10;Recommandation vaccinale spécifique pour les hommes ayant des relations sexuelles avec des hommes jusqu'à 26 ans révolus : &quot; doses (M0, M2, M6)." title="Capture d'écran du site du crips d'ile d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7"/>
                    <pic:cNvPicPr>
                      <a:picLocks noChangeAspect="1" noChangeArrowheads="1"/>
                    </pic:cNvPicPr>
                  </pic:nvPicPr>
                  <pic:blipFill>
                    <a:blip r:embed="rId28"/>
                    <a:stretch>
                      <a:fillRect/>
                    </a:stretch>
                  </pic:blipFill>
                  <pic:spPr bwMode="auto">
                    <a:xfrm>
                      <a:off x="0" y="0"/>
                      <a:ext cx="5734050" cy="3218815"/>
                    </a:xfrm>
                    <a:prstGeom prst="rect">
                      <a:avLst/>
                    </a:prstGeom>
                  </pic:spPr>
                </pic:pic>
              </a:graphicData>
            </a:graphic>
          </wp:inline>
        </w:drawing>
      </w:r>
    </w:p>
    <w:p w14:paraId="3B164BE5" w14:textId="60B243B7" w:rsidR="004A3941" w:rsidRPr="00395075" w:rsidRDefault="00755C4F" w:rsidP="005A5FF9">
      <w:hyperlink r:id="rId29" w:history="1">
        <w:r w:rsidR="004A3941" w:rsidRPr="00395075">
          <w:rPr>
            <w:rStyle w:val="Lienhypertexte"/>
          </w:rPr>
          <w:t>https://www.lecrips-idf.net/hpv-vaccination-bases</w:t>
        </w:r>
      </w:hyperlink>
    </w:p>
    <w:p w14:paraId="16BAE5BC" w14:textId="77777777" w:rsidR="008D4F4B" w:rsidRPr="00395075" w:rsidRDefault="008D4F4B" w:rsidP="005A5FF9"/>
    <w:p w14:paraId="1B0C28AD" w14:textId="17BAC34F" w:rsidR="008D4F4B" w:rsidRPr="00395075" w:rsidRDefault="008D4F4B" w:rsidP="00B75914">
      <w:pPr>
        <w:pStyle w:val="Paragraphedeliste"/>
        <w:numPr>
          <w:ilvl w:val="0"/>
          <w:numId w:val="16"/>
        </w:numPr>
      </w:pPr>
      <w:r w:rsidRPr="00B75914">
        <w:t>Indice 2</w:t>
      </w:r>
      <w:r w:rsidRPr="00395075">
        <w:t> : Un tweet</w:t>
      </w:r>
      <w:r w:rsidR="005A7014" w:rsidRPr="00395075">
        <w:t xml:space="preserve"> pub</w:t>
      </w:r>
      <w:r w:rsidR="00670691" w:rsidRPr="00395075">
        <w:t>l</w:t>
      </w:r>
      <w:r w:rsidR="005A7014" w:rsidRPr="00395075">
        <w:t>ié le 1</w:t>
      </w:r>
      <w:r w:rsidR="005A7014" w:rsidRPr="00B75914">
        <w:rPr>
          <w:vertAlign w:val="superscript"/>
        </w:rPr>
        <w:t>er</w:t>
      </w:r>
      <w:r w:rsidR="005A7014" w:rsidRPr="00395075">
        <w:t xml:space="preserve"> Mars 2023</w:t>
      </w:r>
    </w:p>
    <w:p w14:paraId="72E35901" w14:textId="77777777" w:rsidR="00670691" w:rsidRPr="00395075" w:rsidRDefault="000E4579" w:rsidP="005A5FF9">
      <w:r w:rsidRPr="00395075">
        <w:rPr>
          <w:noProof/>
        </w:rPr>
        <w:drawing>
          <wp:inline distT="0" distB="0" distL="0" distR="0" wp14:anchorId="72E07CF7" wp14:editId="76BAE806">
            <wp:extent cx="5756910" cy="1384935"/>
            <wp:effectExtent l="0" t="0" r="8890" b="12065"/>
            <wp:docPr id="22" name="Image18" descr="Sauf si j'ai lu trop vite : le préservatif ne protège pas ou insuffisamment. La vaccination est la solution. (Ce qui n'empêche pas le rpéservatif pour protéger d'autres IST mais celle-ci bof)." title="capture d'écran d'un tweet du 1 mar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
                    <pic:cNvPicPr>
                      <a:picLocks noChangeAspect="1" noChangeArrowheads="1"/>
                    </pic:cNvPicPr>
                  </pic:nvPicPr>
                  <pic:blipFill>
                    <a:blip r:embed="rId30"/>
                    <a:stretch>
                      <a:fillRect/>
                    </a:stretch>
                  </pic:blipFill>
                  <pic:spPr bwMode="auto">
                    <a:xfrm>
                      <a:off x="0" y="0"/>
                      <a:ext cx="5756910" cy="1384935"/>
                    </a:xfrm>
                    <a:prstGeom prst="rect">
                      <a:avLst/>
                    </a:prstGeom>
                  </pic:spPr>
                </pic:pic>
              </a:graphicData>
            </a:graphic>
          </wp:inline>
        </w:drawing>
      </w:r>
    </w:p>
    <w:p w14:paraId="0EB9FC8D" w14:textId="16DA7B1E" w:rsidR="004A3941" w:rsidRPr="00395075" w:rsidRDefault="004A3941" w:rsidP="00B75914">
      <w:pPr>
        <w:pStyle w:val="Paragraphedeliste"/>
        <w:numPr>
          <w:ilvl w:val="0"/>
          <w:numId w:val="16"/>
        </w:numPr>
      </w:pPr>
      <w:r w:rsidRPr="00395075">
        <w:t>Indice 3 : Se protéger des HPV : protection pendant les rapports sexuels, dépistage et vaccination</w:t>
      </w:r>
    </w:p>
    <w:p w14:paraId="0AC2BA40" w14:textId="6BFB6D1D" w:rsidR="00467959" w:rsidRPr="00395075" w:rsidRDefault="00467959" w:rsidP="005A5FF9">
      <w:r w:rsidRPr="00395075">
        <w:t>Une protection efficace contre les papillomavirus s’appuie sur trois axes : la vaccination, des rapports sexuels protégés avec l’usage de préservatifs (internes ou externes) et un dépistage régulier.</w:t>
      </w:r>
    </w:p>
    <w:p w14:paraId="688DDB13" w14:textId="24F853C2" w:rsidR="005A7014" w:rsidRPr="00395075" w:rsidRDefault="00467959" w:rsidP="005A5FF9">
      <w:r w:rsidRPr="00395075">
        <w:t xml:space="preserve">Dans le cadre d’un rapport sexuel, l’utilisation de </w:t>
      </w:r>
      <w:r w:rsidR="00395075" w:rsidRPr="00395075">
        <w:t xml:space="preserve">préservatifs </w:t>
      </w:r>
      <w:r w:rsidR="00395075" w:rsidRPr="00B75914">
        <w:t>(</w:t>
      </w:r>
      <w:r w:rsidRPr="00B75914">
        <w:t xml:space="preserve">internes ou </w:t>
      </w:r>
      <w:r w:rsidR="00395075" w:rsidRPr="00B75914">
        <w:t>externes</w:t>
      </w:r>
      <w:r w:rsidR="00395075" w:rsidRPr="00395075">
        <w:rPr>
          <w:rFonts w:eastAsia="Times New Roman"/>
          <w:color w:val="000000" w:themeColor="text1"/>
          <w:spacing w:val="24"/>
        </w:rPr>
        <w:t xml:space="preserve">) </w:t>
      </w:r>
      <w:r w:rsidR="00395075" w:rsidRPr="00395075">
        <w:t>permet</w:t>
      </w:r>
      <w:r w:rsidRPr="00395075">
        <w:t xml:space="preserve"> de limiter le risque d’infection à HPV. Cependant, cette prévention n’est que partielle, car les HPV peuvent aussi être présents sur la peau non couverte par le préservatif.</w:t>
      </w:r>
    </w:p>
    <w:p w14:paraId="58758F0F" w14:textId="30FE15CF" w:rsidR="00467959" w:rsidRPr="00395075" w:rsidRDefault="00755C4F" w:rsidP="005A5FF9">
      <w:pPr>
        <w:rPr>
          <w:color w:val="000000"/>
          <w:spacing w:val="17"/>
          <w:bdr w:val="single" w:sz="2" w:space="0" w:color="auto" w:frame="1"/>
        </w:rPr>
      </w:pPr>
      <w:hyperlink r:id="rId31" w:history="1">
        <w:r w:rsidR="00467959" w:rsidRPr="00395075">
          <w:rPr>
            <w:rStyle w:val="Lienhypertexte"/>
          </w:rPr>
          <w:t>https://www.lecrips-idf.net/hpv-vaccination-bases</w:t>
        </w:r>
      </w:hyperlink>
    </w:p>
    <w:p w14:paraId="210C73B1" w14:textId="77777777" w:rsidR="00C01E68" w:rsidRPr="00395075" w:rsidRDefault="00C01E68" w:rsidP="005A5FF9">
      <w:r w:rsidRPr="00395075">
        <w:br w:type="page"/>
      </w:r>
    </w:p>
    <w:p w14:paraId="70115352" w14:textId="56FC8662" w:rsidR="00511D7B" w:rsidRPr="00395075" w:rsidRDefault="00554BE6" w:rsidP="005A5FF9">
      <w:pPr>
        <w:pStyle w:val="Titre2"/>
      </w:pPr>
      <w:r w:rsidRPr="00554BE6">
        <w:lastRenderedPageBreak/>
        <w:drawing>
          <wp:anchor distT="0" distB="0" distL="114300" distR="114300" simplePos="0" relativeHeight="251698176" behindDoc="0" locked="0" layoutInCell="1" allowOverlap="1" wp14:anchorId="024BCD24" wp14:editId="70009518">
            <wp:simplePos x="0" y="0"/>
            <wp:positionH relativeFrom="column">
              <wp:posOffset>6186805</wp:posOffset>
            </wp:positionH>
            <wp:positionV relativeFrom="page">
              <wp:posOffset>169545</wp:posOffset>
            </wp:positionV>
            <wp:extent cx="771525" cy="796925"/>
            <wp:effectExtent l="0" t="0" r="9525" b="3175"/>
            <wp:wrapSquare wrapText="bothSides"/>
            <wp:docPr id="46" name="Imag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Pr="00554BE6">
        <mc:AlternateContent>
          <mc:Choice Requires="wps">
            <w:drawing>
              <wp:anchor distT="0" distB="0" distL="114300" distR="114300" simplePos="0" relativeHeight="251697152" behindDoc="1" locked="0" layoutInCell="1" allowOverlap="1" wp14:anchorId="552F3A8C" wp14:editId="4DCA2F8E">
                <wp:simplePos x="0" y="0"/>
                <wp:positionH relativeFrom="margin">
                  <wp:posOffset>-138223</wp:posOffset>
                </wp:positionH>
                <wp:positionV relativeFrom="paragraph">
                  <wp:posOffset>-203983</wp:posOffset>
                </wp:positionV>
                <wp:extent cx="7038975" cy="9696893"/>
                <wp:effectExtent l="19050" t="19050" r="28575" b="19050"/>
                <wp:wrapNone/>
                <wp:docPr id="45" name="Rectangle 4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6893"/>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CAD86" id="Rectangle 45" o:spid="_x0000_s1026" style="position:absolute;margin-left:-10.9pt;margin-top:-16.05pt;width:554.25pt;height:763.5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" filled="f" strokecolor="#1f396c" strokeweight="2.25pt">
                <v:path arrowok="t"/>
                <w10:wrap anchorx="margin"/>
              </v:rect>
            </w:pict>
          </mc:Fallback>
        </mc:AlternateContent>
      </w:r>
      <w:r w:rsidR="000E4579" w:rsidRPr="00395075">
        <w:t>Cas n°7 : Cette phrase est-elle une info</w:t>
      </w:r>
      <w:r w:rsidR="00395075">
        <w:t> </w:t>
      </w:r>
      <w:r w:rsidR="000E4579" w:rsidRPr="00395075">
        <w:t>? une infox</w:t>
      </w:r>
      <w:r w:rsidR="00395075">
        <w:t> </w:t>
      </w:r>
      <w:r w:rsidR="000E4579" w:rsidRPr="00395075">
        <w:t>? ou une info incomplète ou erronée</w:t>
      </w:r>
      <w:r w:rsidR="00395075">
        <w:t> </w:t>
      </w:r>
      <w:r w:rsidR="000E4579" w:rsidRPr="00395075">
        <w:t xml:space="preserve">? </w:t>
      </w:r>
      <w:r w:rsidR="005A7014" w:rsidRPr="00395075">
        <w:t>« </w:t>
      </w:r>
      <w:r w:rsidR="000E4579" w:rsidRPr="00395075">
        <w:t>Ce vaccin contre les HPV rend stérile</w:t>
      </w:r>
      <w:r w:rsidR="005A7014" w:rsidRPr="00395075">
        <w:t> »</w:t>
      </w:r>
    </w:p>
    <w:p w14:paraId="5F42B0D1" w14:textId="77777777" w:rsidR="005A7014" w:rsidRPr="00395075" w:rsidRDefault="005A7014" w:rsidP="005A5FF9"/>
    <w:p w14:paraId="78E02D3D" w14:textId="77777777" w:rsidR="00B75914" w:rsidRDefault="00B75914" w:rsidP="00B75914">
      <w:pPr>
        <w:pStyle w:val="Titre3"/>
      </w:pPr>
      <w:r>
        <w:t>Éléments de contexte :</w:t>
      </w:r>
    </w:p>
    <w:p w14:paraId="63B66932" w14:textId="2812EB78" w:rsidR="00511D7B" w:rsidRPr="00395075" w:rsidRDefault="005A7014" w:rsidP="005A5FF9">
      <w:r w:rsidRPr="00395075">
        <w:t>L’information a été publiée sur Twitter le 21 juillet 2013</w:t>
      </w:r>
    </w:p>
    <w:p w14:paraId="67EE9F78" w14:textId="77777777" w:rsidR="00511D7B" w:rsidRPr="00395075" w:rsidRDefault="000E4579" w:rsidP="005A5FF9">
      <w:r w:rsidRPr="00395075">
        <w:rPr>
          <w:noProof/>
        </w:rPr>
        <w:drawing>
          <wp:inline distT="0" distB="0" distL="0" distR="0" wp14:anchorId="5B0E1066" wp14:editId="43787DD1">
            <wp:extent cx="5756910" cy="1388745"/>
            <wp:effectExtent l="0" t="0" r="8890" b="8255"/>
            <wp:docPr id="23" name="Image 20" descr="&quot;Des vaccins peuvnt provoquer la stérilité ! y compris les vaccins HPV et ceux contre le H1N1&quot;" title="capture d'écran de Twitter du 21 juille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0"/>
                    <pic:cNvPicPr>
                      <a:picLocks noChangeAspect="1" noChangeArrowheads="1"/>
                    </pic:cNvPicPr>
                  </pic:nvPicPr>
                  <pic:blipFill>
                    <a:blip r:embed="rId32"/>
                    <a:stretch>
                      <a:fillRect/>
                    </a:stretch>
                  </pic:blipFill>
                  <pic:spPr bwMode="auto">
                    <a:xfrm>
                      <a:off x="0" y="0"/>
                      <a:ext cx="5756910" cy="1388745"/>
                    </a:xfrm>
                    <a:prstGeom prst="rect">
                      <a:avLst/>
                    </a:prstGeom>
                  </pic:spPr>
                </pic:pic>
              </a:graphicData>
            </a:graphic>
          </wp:inline>
        </w:drawing>
      </w:r>
    </w:p>
    <w:p w14:paraId="4868A58C" w14:textId="3B76F6FF" w:rsidR="00511D7B" w:rsidRPr="00395075" w:rsidRDefault="000E4579" w:rsidP="00B75914">
      <w:pPr>
        <w:pStyle w:val="Titre3"/>
      </w:pPr>
      <w:r w:rsidRPr="00395075">
        <w:t>Éléments pour vous aider à faire votre choix :</w:t>
      </w:r>
    </w:p>
    <w:p w14:paraId="2A1DB5D8" w14:textId="1DA62A4A" w:rsidR="00347D41" w:rsidRPr="00395075" w:rsidRDefault="00347D41" w:rsidP="00B75914">
      <w:pPr>
        <w:pStyle w:val="Paragraphedeliste"/>
        <w:numPr>
          <w:ilvl w:val="0"/>
          <w:numId w:val="16"/>
        </w:numPr>
      </w:pPr>
      <w:r w:rsidRPr="00395075">
        <w:t>I</w:t>
      </w:r>
      <w:r w:rsidR="000E4579" w:rsidRPr="00395075">
        <w:t>ndice 1</w:t>
      </w:r>
      <w:r w:rsidR="006F5B3A" w:rsidRPr="00395075">
        <w:t xml:space="preserve"> : </w:t>
      </w:r>
      <w:r w:rsidRPr="00395075">
        <w:t>Aucune étude scientifique n’établit de lien entre la vaccination HPV et l’infertilité.</w:t>
      </w:r>
    </w:p>
    <w:p w14:paraId="5392384E" w14:textId="41289FD1" w:rsidR="00347D41" w:rsidRPr="00395075" w:rsidRDefault="00347D41" w:rsidP="005A5FF9">
      <w:pPr>
        <w:rPr>
          <w:noProof/>
        </w:rPr>
      </w:pPr>
    </w:p>
    <w:p w14:paraId="7714717B" w14:textId="3A51738A" w:rsidR="0092500F" w:rsidRPr="00395075" w:rsidRDefault="0092500F" w:rsidP="00B75914">
      <w:pPr>
        <w:pStyle w:val="Paragraphedeliste"/>
        <w:numPr>
          <w:ilvl w:val="0"/>
          <w:numId w:val="16"/>
        </w:numPr>
      </w:pPr>
      <w:r w:rsidRPr="00395075">
        <w:t>Indice 2 : un article sur le site gynéco online</w:t>
      </w:r>
    </w:p>
    <w:p w14:paraId="05250341" w14:textId="4E87EE04" w:rsidR="00670691" w:rsidRPr="00395075" w:rsidRDefault="0092500F" w:rsidP="005A5FF9">
      <w:r w:rsidRPr="00395075">
        <w:rPr>
          <w:noProof/>
        </w:rPr>
        <w:drawing>
          <wp:anchor distT="0" distB="0" distL="0" distR="0" simplePos="0" relativeHeight="27" behindDoc="0" locked="0" layoutInCell="0" allowOverlap="1" wp14:anchorId="004684E6" wp14:editId="39A05332">
            <wp:simplePos x="0" y="0"/>
            <wp:positionH relativeFrom="column">
              <wp:posOffset>114300</wp:posOffset>
            </wp:positionH>
            <wp:positionV relativeFrom="paragraph">
              <wp:posOffset>146685</wp:posOffset>
            </wp:positionV>
            <wp:extent cx="5715000" cy="3889375"/>
            <wp:effectExtent l="0" t="0" r="0" b="0"/>
            <wp:wrapSquare wrapText="largest"/>
            <wp:docPr id="25" name="Image21" descr="L'article est titré &quot;Vaccin HPV &amp; insuffisance ovarienne : phantasme ou réalité?&quot;&#10;&#10;Une photo de l'auteur Jean-Luc Mergui&#10;Le début de l'article : &quot; A l'heure des doutes (pour certains) et des invectives à propos des vaccins en général et en particulier celui contre les HPV, cette étude de cohorte nationale réalisée au Danemark (qui a comme particularité d'avoir un registre individuel de santé permettant de colliger l'ensemble des événements médicaux) s'est intéressée au risque d'infertilité induit par une insuffisance ovarienne précose (IOP).&#10;&#10;En effet, un premier cas d'insuffisance ovarienne (IOP) événement rare, survenu  chez une jeune fille de 16 ans suite à la réalisation d'une vaccination HPV, avec comme suggestion de mécanisme biologique le développement d'une possible auto-immunité déclenchée par la vaccination a été suivie d'une pression et attention médiatique source d'émotion notamment dans la presse et sur les réseaux sociaux sans avoir pour autant une réelle signification scientifique.&#10;Au total près de 1.000.000 de jeunes filles (de 11 à 34 ans entre 2007 et 2016) ont été surveillées, parmi celle-ci 144 jeunes femmes ont présenté une insuffisance ovarienne (IOP) avec un âge moyen de 26,94 ans.&#10;A l'âge de 34 ans, l'incidence cumulée d'une IOP était de 0,044% parmi parmi les vaccinées et de 0,047% parmi les non vaccinées avec un taux de vaccination de 51% avec le vaccin Gardasil 4HPV) ce qui donne un Hazard ratio de HR=0,96 (95% CI 0,19-1,73) donc non significatif." title="Capture d'écran du site gyneco Online de septemb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1"/>
                    <pic:cNvPicPr>
                      <a:picLocks noChangeAspect="1" noChangeArrowheads="1"/>
                    </pic:cNvPicPr>
                  </pic:nvPicPr>
                  <pic:blipFill rotWithShape="1">
                    <a:blip r:embed="rId33"/>
                    <a:srcRect t="2842" b="1826"/>
                    <a:stretch/>
                  </pic:blipFill>
                  <pic:spPr bwMode="auto">
                    <a:xfrm>
                      <a:off x="0" y="0"/>
                      <a:ext cx="5715000" cy="388937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77FA761A" w14:textId="77777777" w:rsidR="00670691" w:rsidRPr="00395075" w:rsidRDefault="00670691" w:rsidP="005A5FF9"/>
    <w:p w14:paraId="5E91CB10" w14:textId="77777777" w:rsidR="00670691" w:rsidRPr="00395075" w:rsidRDefault="00670691" w:rsidP="005A5FF9"/>
    <w:p w14:paraId="1A281C53" w14:textId="77777777" w:rsidR="00670691" w:rsidRPr="00395075" w:rsidRDefault="00670691" w:rsidP="005A5FF9"/>
    <w:p w14:paraId="0FD36B21" w14:textId="77777777" w:rsidR="00670691" w:rsidRPr="00395075" w:rsidRDefault="00670691" w:rsidP="005A5FF9"/>
    <w:p w14:paraId="3CC195B3" w14:textId="77777777" w:rsidR="00670691" w:rsidRPr="00395075" w:rsidRDefault="00670691" w:rsidP="005A5FF9"/>
    <w:p w14:paraId="6998BD28" w14:textId="77777777" w:rsidR="00670691" w:rsidRPr="00395075" w:rsidRDefault="00670691" w:rsidP="005A5FF9"/>
    <w:p w14:paraId="239D8C29" w14:textId="77777777" w:rsidR="00670691" w:rsidRPr="00395075" w:rsidRDefault="00670691" w:rsidP="005A5FF9"/>
    <w:p w14:paraId="6E16D88F" w14:textId="77777777" w:rsidR="00670691" w:rsidRPr="00395075" w:rsidRDefault="00670691" w:rsidP="005A5FF9"/>
    <w:p w14:paraId="7D7ED3B7" w14:textId="77777777" w:rsidR="00670691" w:rsidRPr="00395075" w:rsidRDefault="00670691" w:rsidP="005A5FF9"/>
    <w:p w14:paraId="058D17BC" w14:textId="77777777" w:rsidR="00670691" w:rsidRPr="00395075" w:rsidRDefault="00670691" w:rsidP="005A5FF9"/>
    <w:p w14:paraId="10D42B57" w14:textId="77777777" w:rsidR="00670691" w:rsidRPr="00395075" w:rsidRDefault="00670691" w:rsidP="005A5FF9"/>
    <w:p w14:paraId="368F6A3E" w14:textId="77777777" w:rsidR="00670691" w:rsidRPr="00395075" w:rsidRDefault="00670691" w:rsidP="005A5FF9"/>
    <w:p w14:paraId="36EBAADC" w14:textId="77777777" w:rsidR="00670691" w:rsidRPr="00395075" w:rsidRDefault="00670691" w:rsidP="005A5FF9"/>
    <w:p w14:paraId="0A0687B3" w14:textId="77777777" w:rsidR="00670691" w:rsidRPr="00395075" w:rsidRDefault="00670691" w:rsidP="005A5FF9"/>
    <w:p w14:paraId="3790A656" w14:textId="77777777" w:rsidR="00670691" w:rsidRPr="00395075" w:rsidRDefault="00670691" w:rsidP="005A5FF9"/>
    <w:p w14:paraId="302603A0" w14:textId="77777777" w:rsidR="00A37D4F" w:rsidRPr="00395075" w:rsidRDefault="00A37D4F" w:rsidP="005A5FF9"/>
    <w:p w14:paraId="3D65D755" w14:textId="77777777" w:rsidR="00A37D4F" w:rsidRPr="00395075" w:rsidRDefault="00A37D4F" w:rsidP="005A5FF9"/>
    <w:p w14:paraId="0702B94A" w14:textId="77777777" w:rsidR="00A37D4F" w:rsidRPr="00395075" w:rsidRDefault="00A37D4F" w:rsidP="005A5FF9"/>
    <w:p w14:paraId="0E8B0475" w14:textId="77777777" w:rsidR="00A37D4F" w:rsidRPr="00395075" w:rsidRDefault="00A37D4F" w:rsidP="005A5FF9"/>
    <w:p w14:paraId="0636B54E" w14:textId="77777777" w:rsidR="00A37D4F" w:rsidRPr="00395075" w:rsidRDefault="00A37D4F" w:rsidP="005A5FF9"/>
    <w:p w14:paraId="0A13ED51" w14:textId="77777777" w:rsidR="00B75914" w:rsidRDefault="00EA46EA" w:rsidP="00B75914">
      <w:pPr>
        <w:rPr>
          <w:bCs/>
        </w:rPr>
      </w:pPr>
      <w:r w:rsidRPr="00B75914">
        <w:rPr>
          <w:bCs/>
        </w:rPr>
        <w:t xml:space="preserve">Comité </w:t>
      </w:r>
      <w:r w:rsidR="00347D41" w:rsidRPr="00B75914">
        <w:rPr>
          <w:bCs/>
        </w:rPr>
        <w:t xml:space="preserve">de rédaction </w:t>
      </w:r>
      <w:r w:rsidRPr="00B75914">
        <w:rPr>
          <w:bCs/>
        </w:rPr>
        <w:t>du site Gyneco online</w:t>
      </w:r>
      <w:r w:rsidR="00347D41" w:rsidRPr="00B75914">
        <w:rPr>
          <w:bCs/>
        </w:rPr>
        <w:t>:</w:t>
      </w:r>
      <w:r w:rsidR="00B75914">
        <w:rPr>
          <w:bCs/>
        </w:rPr>
        <w:t xml:space="preserve"> </w:t>
      </w:r>
    </w:p>
    <w:p w14:paraId="72DFE5F3" w14:textId="234E3354" w:rsidR="00347D41" w:rsidRPr="00395075" w:rsidRDefault="00347D41" w:rsidP="00B75914">
      <w:r w:rsidRPr="00395075">
        <w:t>Directeur de la Publication : Docteur Charles BRAMI, gérant de BMPT Multimédia.</w:t>
      </w:r>
    </w:p>
    <w:p w14:paraId="17DDDC26" w14:textId="77777777" w:rsidR="00B75914" w:rsidRDefault="00B75914" w:rsidP="00B75914">
      <w:r>
        <w:t xml:space="preserve">Les articles publiés dans </w:t>
      </w:r>
      <w:r w:rsidR="00347D41" w:rsidRPr="00B75914">
        <w:rPr>
          <w:rStyle w:val="lev"/>
          <w:b w:val="0"/>
          <w:color w:val="333333"/>
        </w:rPr>
        <w:t>Gynéco-Online</w:t>
      </w:r>
      <w:r>
        <w:t xml:space="preserve"> </w:t>
      </w:r>
      <w:r w:rsidR="00347D41" w:rsidRPr="00395075">
        <w:t>le sont sous la responsabilité de leurs auteurs.</w:t>
      </w:r>
    </w:p>
    <w:p w14:paraId="128597D0" w14:textId="3E6AC836" w:rsidR="00395075" w:rsidRDefault="00347D41" w:rsidP="00B75914">
      <w:r w:rsidRPr="00395075">
        <w:t>Tous les articles sont rédigés par les médecins composant le</w:t>
      </w:r>
      <w:r w:rsidR="00B75914">
        <w:t xml:space="preserve"> </w:t>
      </w:r>
      <w:hyperlink r:id="rId34" w:history="1">
        <w:r w:rsidRPr="00B75914">
          <w:rPr>
            <w:rStyle w:val="Lienhypertexte"/>
          </w:rPr>
          <w:t>Comi</w:t>
        </w:r>
        <w:r w:rsidRPr="00B75914">
          <w:rPr>
            <w:rStyle w:val="Lienhypertexte"/>
          </w:rPr>
          <w:t>t</w:t>
        </w:r>
        <w:r w:rsidRPr="00B75914">
          <w:rPr>
            <w:rStyle w:val="Lienhypertexte"/>
          </w:rPr>
          <w:t>é de rédaction</w:t>
        </w:r>
      </w:hyperlink>
      <w:r w:rsidR="00B75914">
        <w:t xml:space="preserve"> </w:t>
      </w:r>
      <w:r w:rsidRPr="00395075">
        <w:t>ou sur la demande de ce dernier par des médecins et/ou professionnels de santé dont la compétence est reconnue.</w:t>
      </w:r>
    </w:p>
    <w:p w14:paraId="40D4A0A6" w14:textId="77777777" w:rsidR="00395075" w:rsidRDefault="00395075" w:rsidP="005A5FF9">
      <w:r>
        <w:br w:type="page"/>
      </w:r>
    </w:p>
    <w:p w14:paraId="0FF6C141" w14:textId="52441885" w:rsidR="00511D7B" w:rsidRPr="00395075" w:rsidRDefault="00554BE6" w:rsidP="005A5FF9">
      <w:pPr>
        <w:pStyle w:val="Titre2"/>
      </w:pPr>
      <w:r w:rsidRPr="00554BE6">
        <w:lastRenderedPageBreak/>
        <w:drawing>
          <wp:anchor distT="0" distB="0" distL="114300" distR="114300" simplePos="0" relativeHeight="251701248" behindDoc="0" locked="0" layoutInCell="1" allowOverlap="1" wp14:anchorId="2B7016EB" wp14:editId="601E86B9">
            <wp:simplePos x="0" y="0"/>
            <wp:positionH relativeFrom="column">
              <wp:posOffset>6124353</wp:posOffset>
            </wp:positionH>
            <wp:positionV relativeFrom="page">
              <wp:posOffset>212651</wp:posOffset>
            </wp:positionV>
            <wp:extent cx="771525" cy="814439"/>
            <wp:effectExtent l="0" t="0" r="0" b="5080"/>
            <wp:wrapSquare wrapText="bothSides"/>
            <wp:docPr id="48" name="Imag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4439" cy="817515"/>
                    </a:xfrm>
                    <a:prstGeom prst="rect">
                      <a:avLst/>
                    </a:prstGeom>
                    <a:noFill/>
                    <a:ln>
                      <a:noFill/>
                    </a:ln>
                  </pic:spPr>
                </pic:pic>
              </a:graphicData>
            </a:graphic>
            <wp14:sizeRelV relativeFrom="margin">
              <wp14:pctHeight>0</wp14:pctHeight>
            </wp14:sizeRelV>
          </wp:anchor>
        </w:drawing>
      </w:r>
      <w:r w:rsidRPr="00554BE6">
        <mc:AlternateContent>
          <mc:Choice Requires="wps">
            <w:drawing>
              <wp:anchor distT="0" distB="0" distL="114300" distR="114300" simplePos="0" relativeHeight="251700224" behindDoc="1" locked="0" layoutInCell="1" allowOverlap="1" wp14:anchorId="711D9A64" wp14:editId="37981305">
                <wp:simplePos x="0" y="0"/>
                <wp:positionH relativeFrom="margin">
                  <wp:posOffset>-202019</wp:posOffset>
                </wp:positionH>
                <wp:positionV relativeFrom="paragraph">
                  <wp:posOffset>-159488</wp:posOffset>
                </wp:positionV>
                <wp:extent cx="7038975" cy="9909544"/>
                <wp:effectExtent l="19050" t="19050" r="28575" b="15875"/>
                <wp:wrapNone/>
                <wp:docPr id="47" name="Rectangle 4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909544"/>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41A27" id="Rectangle 47" o:spid="_x0000_s1026" style="position:absolute;margin-left:-15.9pt;margin-top:-12.55pt;width:554.25pt;height:780.3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" filled="f" strokecolor="#1f396c" strokeweight="2.25pt">
                <v:path arrowok="t"/>
                <w10:wrap anchorx="margin"/>
              </v:rect>
            </w:pict>
          </mc:Fallback>
        </mc:AlternateContent>
      </w:r>
      <w:r w:rsidR="000E4579" w:rsidRPr="00395075">
        <w:t>Cas n°8 : Cette phrase est-elle une info</w:t>
      </w:r>
      <w:r w:rsidR="00395075">
        <w:t> </w:t>
      </w:r>
      <w:r w:rsidR="000E4579" w:rsidRPr="00395075">
        <w:t>? une infox</w:t>
      </w:r>
      <w:r w:rsidR="00395075">
        <w:t> </w:t>
      </w:r>
      <w:r w:rsidR="000E4579" w:rsidRPr="00395075">
        <w:t>? ou une info incomplète ou erronée</w:t>
      </w:r>
      <w:r w:rsidR="00395075">
        <w:t> </w:t>
      </w:r>
      <w:r w:rsidR="000E4579" w:rsidRPr="00395075">
        <w:t xml:space="preserve">? </w:t>
      </w:r>
      <w:r w:rsidR="00EA46EA" w:rsidRPr="00395075">
        <w:t>« </w:t>
      </w:r>
      <w:r w:rsidR="000E4579" w:rsidRPr="00395075">
        <w:t>Le vaccin ne concerne que les filles qui ont de nombreux partenaires sexuels</w:t>
      </w:r>
      <w:r w:rsidR="00EA46EA" w:rsidRPr="00395075">
        <w:t> »</w:t>
      </w:r>
    </w:p>
    <w:p w14:paraId="0860A3E6" w14:textId="77777777" w:rsidR="00511D7B" w:rsidRPr="00395075" w:rsidRDefault="00511D7B" w:rsidP="005A5FF9"/>
    <w:p w14:paraId="32AE7FBE" w14:textId="77777777" w:rsidR="00B75914" w:rsidRDefault="00B75914" w:rsidP="00B75914">
      <w:pPr>
        <w:pStyle w:val="Titre3"/>
      </w:pPr>
      <w:r>
        <w:t>Éléments de contexte :</w:t>
      </w:r>
    </w:p>
    <w:p w14:paraId="7E7C5464" w14:textId="04BBC62E" w:rsidR="00511D7B" w:rsidRPr="00395075" w:rsidRDefault="000E4579" w:rsidP="005A5FF9">
      <w:r w:rsidRPr="00395075">
        <w:t xml:space="preserve">Deux élèves de 5ème </w:t>
      </w:r>
      <w:r w:rsidR="002C0C91" w:rsidRPr="00395075">
        <w:t xml:space="preserve">(12 ans) </w:t>
      </w:r>
      <w:r w:rsidRPr="00395075">
        <w:t xml:space="preserve">discutent de la vaccination contre les papillomavirus. L’un d’eux ne souhaite pas être vacciné car il ne se sent pas concerné. C’est un garçon et il a entendu dire que ce vaccin </w:t>
      </w:r>
      <w:r w:rsidR="00EA46EA" w:rsidRPr="00395075">
        <w:t>permet de lutter</w:t>
      </w:r>
      <w:r w:rsidRPr="00395075">
        <w:t xml:space="preserve"> contre une infection sexuellement transmissible attrapée par </w:t>
      </w:r>
      <w:r w:rsidR="00EA46EA" w:rsidRPr="00395075">
        <w:t>les filles</w:t>
      </w:r>
      <w:r w:rsidRPr="00395075">
        <w:t xml:space="preserve"> qui ont de nombreux partenaires sexuels. Vu le contexte</w:t>
      </w:r>
      <w:r w:rsidR="00EA46EA" w:rsidRPr="00395075">
        <w:t xml:space="preserve"> environnemental</w:t>
      </w:r>
      <w:r w:rsidRPr="00395075">
        <w:t xml:space="preserve"> actuel, il ne compte pas avoir d’enfants et ne souhaitent pas avoir de rapports sexuels »</w:t>
      </w:r>
    </w:p>
    <w:p w14:paraId="02BE761F" w14:textId="77777777" w:rsidR="00511D7B" w:rsidRPr="00395075" w:rsidRDefault="00511D7B" w:rsidP="005A5FF9"/>
    <w:p w14:paraId="082CA1EF" w14:textId="58920509" w:rsidR="00395075" w:rsidRPr="00B75914" w:rsidRDefault="000E4579" w:rsidP="005A5FF9">
      <w:pPr>
        <w:rPr>
          <w:rStyle w:val="Titre3Car"/>
        </w:rPr>
      </w:pPr>
      <w:r w:rsidRPr="00B75914">
        <w:rPr>
          <w:rStyle w:val="Titre3Car"/>
        </w:rPr>
        <w:t>Éléments pour vous aider à faire votre choix :</w:t>
      </w:r>
    </w:p>
    <w:p w14:paraId="6349E3B3" w14:textId="51E6392F" w:rsidR="005D5593" w:rsidRPr="00B75914" w:rsidRDefault="005D5593" w:rsidP="00B75914">
      <w:pPr>
        <w:pStyle w:val="Paragraphedeliste"/>
        <w:numPr>
          <w:ilvl w:val="0"/>
          <w:numId w:val="17"/>
        </w:numPr>
        <w:rPr>
          <w:u w:val="single"/>
        </w:rPr>
      </w:pPr>
      <w:r w:rsidRPr="00395075">
        <w:t>Indice 1 : les cancers causés par les HPV chez les filles et les garçons</w:t>
      </w:r>
    </w:p>
    <w:p w14:paraId="5649592A" w14:textId="77777777" w:rsidR="0016253A" w:rsidRDefault="0016253A" w:rsidP="005A5FF9">
      <w:pPr>
        <w:sectPr w:rsidR="0016253A" w:rsidSect="005D5593">
          <w:type w:val="continuous"/>
          <w:pgSz w:w="11906" w:h="16838"/>
          <w:pgMar w:top="720" w:right="720" w:bottom="720" w:left="720" w:header="0" w:footer="0" w:gutter="0"/>
          <w:cols w:space="413"/>
          <w:formProt w:val="0"/>
          <w:docGrid w:linePitch="360"/>
        </w:sectPr>
      </w:pPr>
    </w:p>
    <w:p w14:paraId="7FA70C6A" w14:textId="7EBEF72E" w:rsidR="0016253A" w:rsidRDefault="005D5593" w:rsidP="0016253A">
      <w:r w:rsidRPr="00395075">
        <w:rPr>
          <w:noProof/>
        </w:rPr>
        <w:drawing>
          <wp:inline distT="0" distB="0" distL="0" distR="0" wp14:anchorId="53377054" wp14:editId="0E2C34DD">
            <wp:extent cx="3639185" cy="2171700"/>
            <wp:effectExtent l="0" t="0" r="0" b="0"/>
            <wp:docPr id="26" name="Image25" descr="Figure 1 : Fardeau des maladies induites par les HPV en France ( d'après Shield et coll, 2018, Hartwig et coll. 2015 - Extrait de l'avis de la CT du 19 Février 2020)&#10;Du bas de la pyramide vers le haut:&#10;Environ 50000 verrues anogénitales chez les hommes et autant chez les femmes&#10;Envirion 30 000 Lésions précancéreuses du col de l'utérus (CIN 2+)&#10;2917 Cancer du col de l'utérus&#10;130 Lésions précancéreuses de l'anéus chez l'homme. entre 2500 et 3000 Lésions précancéreuses de la vulve, du vagin et de l'anus chez la femme&#10;1182 Cnacers de la sphère ORL chez les hommes et 361 chez les femmes&#10;360 cancer de l'anus chez l'homme et 1097 chez la femme&#10;90 cancer du pénis chez l'homme&#10;187 cancers de la vulve et du vagin chez les femmes.&#10;" title="Illustration issue du site vidal.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639185" cy="2171700"/>
                    </a:xfrm>
                    <a:prstGeom prst="rect">
                      <a:avLst/>
                    </a:prstGeom>
                  </pic:spPr>
                </pic:pic>
              </a:graphicData>
            </a:graphic>
          </wp:inline>
        </w:drawing>
      </w:r>
    </w:p>
    <w:p w14:paraId="1D8F6D64" w14:textId="22645565" w:rsidR="0016253A" w:rsidRDefault="0016253A" w:rsidP="0016253A">
      <w:pPr>
        <w:ind w:left="567"/>
      </w:pPr>
    </w:p>
    <w:p w14:paraId="7E2CC2C7" w14:textId="16394A40" w:rsidR="0016253A" w:rsidRDefault="0016253A" w:rsidP="0016253A">
      <w:pPr>
        <w:ind w:left="567"/>
      </w:pPr>
    </w:p>
    <w:p w14:paraId="2EE239C4" w14:textId="77777777" w:rsidR="0016253A" w:rsidRDefault="0016253A" w:rsidP="0016253A">
      <w:pPr>
        <w:ind w:left="567"/>
      </w:pPr>
    </w:p>
    <w:p w14:paraId="4694375E" w14:textId="77777777" w:rsidR="0016253A" w:rsidRPr="00395075" w:rsidRDefault="0016253A" w:rsidP="0016253A">
      <w:hyperlink r:id="rId36" w:history="1">
        <w:r w:rsidRPr="00395075">
          <w:rPr>
            <w:rStyle w:val="Lienhypertexte"/>
          </w:rPr>
          <w:t>https://www.vidal.fr/actualites/26327-vaccination-anti-hpv-gardasil-9-desormais-pris-en-charge-chez-les-garcons-a-partir-de-11-ans.html</w:t>
        </w:r>
      </w:hyperlink>
    </w:p>
    <w:p w14:paraId="16365E1A" w14:textId="77777777" w:rsidR="0016253A" w:rsidRDefault="0016253A" w:rsidP="005A5FF9">
      <w:pPr>
        <w:sectPr w:rsidR="0016253A" w:rsidSect="0016253A">
          <w:type w:val="continuous"/>
          <w:pgSz w:w="11906" w:h="16838"/>
          <w:pgMar w:top="720" w:right="720" w:bottom="720" w:left="720" w:header="0" w:footer="0" w:gutter="0"/>
          <w:cols w:num="2" w:space="567" w:equalWidth="0">
            <w:col w:w="5670" w:space="567"/>
            <w:col w:w="4229"/>
          </w:cols>
          <w:formProt w:val="0"/>
          <w:docGrid w:linePitch="360"/>
        </w:sectPr>
      </w:pPr>
    </w:p>
    <w:p w14:paraId="6A679040" w14:textId="77777777" w:rsidR="004B361E" w:rsidRDefault="004B361E" w:rsidP="004B361E"/>
    <w:p w14:paraId="7AFC37B1" w14:textId="54FC3419" w:rsidR="005C47C9" w:rsidRPr="00395075" w:rsidRDefault="005C47C9" w:rsidP="0016253A">
      <w:pPr>
        <w:pStyle w:val="Paragraphedeliste"/>
        <w:numPr>
          <w:ilvl w:val="0"/>
          <w:numId w:val="17"/>
        </w:numPr>
      </w:pPr>
      <w:r w:rsidRPr="00395075">
        <w:t>Indice 2 : un changement dans la loi</w:t>
      </w:r>
      <w:r w:rsidR="00404778" w:rsidRPr="00395075">
        <w:t xml:space="preserve"> sur la v</w:t>
      </w:r>
      <w:r w:rsidRPr="00395075">
        <w:t>accination anti-HPV : Gardasil 9 désormais pris en charge chez les garçons à partir de 11 ans.</w:t>
      </w:r>
    </w:p>
    <w:p w14:paraId="74C7910F" w14:textId="43B3C970" w:rsidR="002815B0" w:rsidRPr="00395075" w:rsidRDefault="0016253A" w:rsidP="005A5FF9">
      <w:pPr>
        <w:rPr>
          <w:rFonts w:eastAsia="Times New Roman"/>
          <w:color w:val="000000" w:themeColor="text1"/>
        </w:rPr>
      </w:pPr>
      <w:r>
        <w:rPr>
          <w:rFonts w:eastAsia="Times New Roman"/>
          <w:color w:val="000000" w:themeColor="text1"/>
        </w:rPr>
        <w:t xml:space="preserve">Selon deux arrêtés publiés au </w:t>
      </w:r>
      <w:r w:rsidRPr="0016253A">
        <w:rPr>
          <w:rStyle w:val="Accentuation"/>
          <w:rFonts w:eastAsia="Times New Roman"/>
          <w:i w:val="0"/>
          <w:color w:val="000000" w:themeColor="text1"/>
        </w:rPr>
        <w:t>Journal officiel</w:t>
      </w:r>
      <w:r>
        <w:rPr>
          <w:rStyle w:val="Accentuation"/>
          <w:rFonts w:eastAsia="Times New Roman"/>
          <w:color w:val="000000" w:themeColor="text1"/>
        </w:rPr>
        <w:t xml:space="preserve"> </w:t>
      </w:r>
      <w:r w:rsidR="002815B0" w:rsidRPr="00395075">
        <w:rPr>
          <w:rFonts w:eastAsia="Times New Roman"/>
          <w:color w:val="000000" w:themeColor="text1"/>
        </w:rPr>
        <w:t>du 4 décembre 2020 (</w:t>
      </w:r>
      <w:hyperlink r:id="rId37" w:tgtFrame="_blank" w:history="1">
        <w:r w:rsidR="002815B0" w:rsidRPr="0016253A">
          <w:rPr>
            <w:rStyle w:val="Lienhypertexte"/>
          </w:rPr>
          <w:t>texte 35</w:t>
        </w:r>
      </w:hyperlink>
      <w:r>
        <w:rPr>
          <w:rFonts w:eastAsia="Times New Roman"/>
          <w:color w:val="000000" w:themeColor="text1"/>
        </w:rPr>
        <w:t xml:space="preserve"> et </w:t>
      </w:r>
      <w:hyperlink r:id="rId38" w:tgtFrame="_blank" w:history="1">
        <w:r w:rsidR="002815B0" w:rsidRPr="0016253A">
          <w:rPr>
            <w:rStyle w:val="Lienhypertexte"/>
          </w:rPr>
          <w:t>texte 36</w:t>
        </w:r>
      </w:hyperlink>
      <w:r>
        <w:rPr>
          <w:rFonts w:eastAsia="Times New Roman"/>
          <w:color w:val="000000" w:themeColor="text1"/>
        </w:rPr>
        <w:t xml:space="preserve">), </w:t>
      </w:r>
      <w:r w:rsidRPr="0016253A">
        <w:rPr>
          <w:rStyle w:val="Lienhypertexte"/>
        </w:rPr>
        <w:t xml:space="preserve">le </w:t>
      </w:r>
      <w:hyperlink r:id="rId39" w:tgtFrame="_blank" w:history="1">
        <w:r w:rsidR="002815B0" w:rsidRPr="0016253A">
          <w:rPr>
            <w:rStyle w:val="Lienhypertexte"/>
          </w:rPr>
          <w:t>vaccin GARDASIL 9</w:t>
        </w:r>
      </w:hyperlink>
      <w:r>
        <w:rPr>
          <w:rFonts w:eastAsia="Times New Roman"/>
          <w:color w:val="000000" w:themeColor="text1"/>
        </w:rPr>
        <w:t xml:space="preserve"> </w:t>
      </w:r>
      <w:r w:rsidR="002815B0" w:rsidRPr="00395075">
        <w:rPr>
          <w:rFonts w:eastAsia="Times New Roman"/>
          <w:color w:val="000000" w:themeColor="text1"/>
        </w:rPr>
        <w:t>est désormais remboursable et agréé aux collectivités pour la vaccination contre les papillomavirus chez le</w:t>
      </w:r>
      <w:r>
        <w:rPr>
          <w:rFonts w:eastAsia="Times New Roman"/>
          <w:color w:val="000000" w:themeColor="text1"/>
        </w:rPr>
        <w:t xml:space="preserve">s garçons dès l'âge de 11 ans, </w:t>
      </w:r>
      <w:r w:rsidR="002815B0" w:rsidRPr="00395075">
        <w:rPr>
          <w:rFonts w:eastAsia="Times New Roman"/>
          <w:color w:val="000000" w:themeColor="text1"/>
        </w:rPr>
        <w:t>quelle que soit leur orientation sexuel</w:t>
      </w:r>
      <w:r>
        <w:rPr>
          <w:rFonts w:eastAsia="Times New Roman"/>
          <w:color w:val="000000" w:themeColor="text1"/>
        </w:rPr>
        <w:t>le.</w:t>
      </w:r>
    </w:p>
    <w:p w14:paraId="3826A8CA" w14:textId="2DED6B78" w:rsidR="002815B0" w:rsidRPr="00395075" w:rsidRDefault="002815B0" w:rsidP="005A5FF9">
      <w:pPr>
        <w:rPr>
          <w:color w:val="31363C"/>
        </w:rPr>
      </w:pPr>
      <w:r w:rsidRPr="00395075">
        <w:rPr>
          <w:shd w:val="clear" w:color="auto" w:fill="FFFFFF"/>
        </w:rPr>
        <w:t>Intégrées à l'</w:t>
      </w:r>
      <w:hyperlink r:id="rId40" w:tgtFrame="_blank" w:history="1">
        <w:r w:rsidRPr="0016253A">
          <w:rPr>
            <w:rStyle w:val="Lienhypertexte"/>
          </w:rPr>
          <w:t>édition 2020 du calendrier vaccinal</w:t>
        </w:r>
      </w:hyperlink>
      <w:r w:rsidRPr="00395075">
        <w:rPr>
          <w:shd w:val="clear" w:color="auto" w:fill="FFFFFF"/>
        </w:rPr>
        <w:t>, ces recommandations vaccinales chez le garçon entreront en vigueur à compter du 1</w:t>
      </w:r>
      <w:r w:rsidRPr="00395075">
        <w:rPr>
          <w:shd w:val="clear" w:color="auto" w:fill="FFFFFF"/>
          <w:vertAlign w:val="superscript"/>
        </w:rPr>
        <w:t>er</w:t>
      </w:r>
      <w:r w:rsidR="0016253A">
        <w:rPr>
          <w:shd w:val="clear" w:color="auto" w:fill="FFFFFF"/>
        </w:rPr>
        <w:t xml:space="preserve"> janvier 2021. </w:t>
      </w:r>
    </w:p>
    <w:p w14:paraId="4FED6F30" w14:textId="20D4DDAE" w:rsidR="005D5593" w:rsidRDefault="00755C4F" w:rsidP="005A5FF9">
      <w:pPr>
        <w:rPr>
          <w:rStyle w:val="Lienhypertexte"/>
        </w:rPr>
      </w:pPr>
      <w:hyperlink r:id="rId41" w:history="1">
        <w:r w:rsidR="002815B0" w:rsidRPr="00395075">
          <w:rPr>
            <w:rStyle w:val="Lienhypertexte"/>
          </w:rPr>
          <w:t>https://www.vidal.fr/actualites/26327-vaccination-anti-hpv-gardasil-9-desormais-pris-en-charge-chez-les-garcons-a-partir-de-11-ans.html</w:t>
        </w:r>
      </w:hyperlink>
    </w:p>
    <w:p w14:paraId="21492784" w14:textId="77777777" w:rsidR="0016253A" w:rsidRPr="00395075" w:rsidRDefault="0016253A" w:rsidP="005A5FF9">
      <w:pPr>
        <w:rPr>
          <w:color w:val="000000" w:themeColor="text1"/>
        </w:rPr>
      </w:pPr>
    </w:p>
    <w:p w14:paraId="3145142A" w14:textId="2A6133FF" w:rsidR="00547109" w:rsidRPr="00395075" w:rsidRDefault="00404778" w:rsidP="005A5FF9">
      <w:pPr>
        <w:pStyle w:val="Paragraphedeliste"/>
        <w:numPr>
          <w:ilvl w:val="0"/>
          <w:numId w:val="17"/>
        </w:numPr>
      </w:pPr>
      <w:r w:rsidRPr="00395075">
        <w:t xml:space="preserve">Indice 3 : </w:t>
      </w:r>
      <w:r w:rsidR="00C45209" w:rsidRPr="00395075">
        <w:t>âge des premières relations sexuelles en France (source statista</w:t>
      </w:r>
      <w:r w:rsidR="002C0C91" w:rsidRPr="00395075">
        <w:t>, enquête réalisée entre le 22 juin et le 10 juillet 2023)</w:t>
      </w:r>
    </w:p>
    <w:p w14:paraId="7C26FCD8" w14:textId="77777777" w:rsidR="0016253A" w:rsidRDefault="002C0C91" w:rsidP="0016253A">
      <w:r w:rsidRPr="00395075">
        <w:rPr>
          <w:noProof/>
        </w:rPr>
        <w:drawing>
          <wp:inline distT="0" distB="0" distL="0" distR="0" wp14:anchorId="1C08BDB1" wp14:editId="4ABF8389">
            <wp:extent cx="3039073" cy="2001466"/>
            <wp:effectExtent l="0" t="0" r="9525" b="5715"/>
            <wp:docPr id="32" name="Image 32" descr="Avant 11 ans 1%&#10;Entre 11 et 12 ans 1%&#10;Entre 13 et 14 ans 7%&#10;Entre 15 et 17 ans 35%&#10;Entre 18 et 20 ans 11%&#10;Tu n'en as encore jamais eu 43 %&#10;Ne se prononce pas 2%" title="Histogramme issu du site statista &quot;A quel âge as-tu eu ta première relation sexuelle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4-01-11 à 16.16.37.png"/>
                    <pic:cNvPicPr/>
                  </pic:nvPicPr>
                  <pic:blipFill rotWithShape="1">
                    <a:blip r:embed="rId42">
                      <a:extLst>
                        <a:ext uri="{28A0092B-C50C-407E-A947-70E740481C1C}">
                          <a14:useLocalDpi xmlns:a14="http://schemas.microsoft.com/office/drawing/2010/main" val="0"/>
                        </a:ext>
                      </a:extLst>
                    </a:blip>
                    <a:srcRect b="16427"/>
                    <a:stretch/>
                  </pic:blipFill>
                  <pic:spPr bwMode="auto">
                    <a:xfrm>
                      <a:off x="0" y="0"/>
                      <a:ext cx="3041502" cy="200306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16253A">
        <w:br w:type="page"/>
      </w:r>
    </w:p>
    <w:p w14:paraId="462ED518" w14:textId="5235FC90" w:rsidR="00511D7B" w:rsidRPr="00395075" w:rsidRDefault="00554BE6" w:rsidP="004B361E">
      <w:pPr>
        <w:pStyle w:val="Titre2"/>
      </w:pPr>
      <w:r w:rsidRPr="00554BE6">
        <w:lastRenderedPageBreak/>
        <w:drawing>
          <wp:anchor distT="0" distB="0" distL="114300" distR="114300" simplePos="0" relativeHeight="251704320" behindDoc="0" locked="0" layoutInCell="1" allowOverlap="1" wp14:anchorId="1EB0D11B" wp14:editId="005622FD">
            <wp:simplePos x="0" y="0"/>
            <wp:positionH relativeFrom="column">
              <wp:posOffset>6207760</wp:posOffset>
            </wp:positionH>
            <wp:positionV relativeFrom="page">
              <wp:posOffset>169545</wp:posOffset>
            </wp:positionV>
            <wp:extent cx="771525" cy="796925"/>
            <wp:effectExtent l="0" t="0" r="9525" b="3175"/>
            <wp:wrapSquare wrapText="bothSides"/>
            <wp:docPr id="50" name="Image 9">
              <a:extLst xmlns:a="http://schemas.openxmlformats.org/drawingml/2006/main">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Pr="00554BE6">
        <mc:AlternateContent>
          <mc:Choice Requires="wps">
            <w:drawing>
              <wp:anchor distT="0" distB="0" distL="114300" distR="114300" simplePos="0" relativeHeight="251703296" behindDoc="1" locked="0" layoutInCell="1" allowOverlap="1" wp14:anchorId="56F222C3" wp14:editId="6FA44816">
                <wp:simplePos x="0" y="0"/>
                <wp:positionH relativeFrom="margin">
                  <wp:posOffset>-116958</wp:posOffset>
                </wp:positionH>
                <wp:positionV relativeFrom="paragraph">
                  <wp:posOffset>-203983</wp:posOffset>
                </wp:positionV>
                <wp:extent cx="7038975" cy="9696893"/>
                <wp:effectExtent l="19050" t="19050" r="28575" b="19050"/>
                <wp:wrapNone/>
                <wp:docPr id="49" name="Rectangle 4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6893"/>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3DB19" id="Rectangle 49" o:spid="_x0000_s1026" style="position:absolute;margin-left:-9.2pt;margin-top:-16.05pt;width:554.25pt;height:763.5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" filled="f" strokecolor="#1f396c" strokeweight="2.25pt">
                <v:path arrowok="t"/>
                <w10:wrap anchorx="margin"/>
              </v:rect>
            </w:pict>
          </mc:Fallback>
        </mc:AlternateContent>
      </w:r>
      <w:r w:rsidR="000E4579" w:rsidRPr="00395075">
        <w:t>Cas n°9 : Cette phrase est-elle une info</w:t>
      </w:r>
      <w:r w:rsidR="00395075">
        <w:t> </w:t>
      </w:r>
      <w:r w:rsidR="000E4579" w:rsidRPr="00395075">
        <w:t>? une infox</w:t>
      </w:r>
      <w:r w:rsidR="00395075">
        <w:t> </w:t>
      </w:r>
      <w:r w:rsidR="000E4579" w:rsidRPr="00395075">
        <w:t>? ou une info incomplète ou erronée</w:t>
      </w:r>
      <w:r w:rsidR="00395075">
        <w:t> </w:t>
      </w:r>
      <w:r w:rsidR="000E4579" w:rsidRPr="00395075">
        <w:t xml:space="preserve">? </w:t>
      </w:r>
      <w:r w:rsidR="00720951" w:rsidRPr="00395075">
        <w:t>« </w:t>
      </w:r>
      <w:r w:rsidR="000E4579" w:rsidRPr="00395075">
        <w:t>Les vaccins sont faits à partir d’urine de fourmi</w:t>
      </w:r>
      <w:r w:rsidR="00720951" w:rsidRPr="00395075">
        <w:t> »</w:t>
      </w:r>
    </w:p>
    <w:p w14:paraId="0DB1D2F6" w14:textId="77777777" w:rsidR="00511D7B" w:rsidRPr="00395075" w:rsidRDefault="00511D7B" w:rsidP="005A5FF9"/>
    <w:p w14:paraId="2321B6A1" w14:textId="77777777" w:rsidR="004B361E" w:rsidRDefault="000E4579" w:rsidP="005A5FF9">
      <w:r w:rsidRPr="004B361E">
        <w:rPr>
          <w:rStyle w:val="Titre3Car"/>
        </w:rPr>
        <w:t>Éléments de contexte :</w:t>
      </w:r>
    </w:p>
    <w:p w14:paraId="79F6E7A7" w14:textId="69635787" w:rsidR="00511D7B" w:rsidRPr="00395075" w:rsidRDefault="00720951" w:rsidP="005A5FF9">
      <w:r w:rsidRPr="00395075">
        <w:t>Suite à une leçon sur le</w:t>
      </w:r>
      <w:r w:rsidR="000E4579" w:rsidRPr="00395075">
        <w:t xml:space="preserve"> papillomavirus et la vaccination HPV en classe de 3ème, un élève émet des doutes sur la fiabilité du vaccin « J’ai lu un article scientifique et j’ai lu qu’ils mettaient de l’urine de fourmi dans le vaccin »</w:t>
      </w:r>
    </w:p>
    <w:p w14:paraId="1021EC07" w14:textId="77777777" w:rsidR="00511D7B" w:rsidRPr="00395075" w:rsidRDefault="00511D7B" w:rsidP="005A5FF9"/>
    <w:p w14:paraId="46FCB45D" w14:textId="47007A70" w:rsidR="00511D7B" w:rsidRPr="00395075" w:rsidRDefault="000E4579" w:rsidP="004B361E">
      <w:pPr>
        <w:pStyle w:val="Titre3"/>
      </w:pPr>
      <w:r w:rsidRPr="00395075">
        <w:t>Éléments pour vous aider à faire votre choix :</w:t>
      </w:r>
    </w:p>
    <w:p w14:paraId="428A697B" w14:textId="77777777" w:rsidR="00A37D4F" w:rsidRPr="00395075" w:rsidRDefault="00A37D4F" w:rsidP="005A5FF9"/>
    <w:p w14:paraId="68FC1889" w14:textId="77777777" w:rsidR="004B361E" w:rsidRDefault="00A37D4F" w:rsidP="004B361E">
      <w:pPr>
        <w:pStyle w:val="Paragraphedeliste"/>
        <w:numPr>
          <w:ilvl w:val="0"/>
          <w:numId w:val="17"/>
        </w:numPr>
      </w:pPr>
      <w:r w:rsidRPr="00395075">
        <w:t>Indice 1 : Extrait du site sciences &amp; avenir (Janvier 2023)</w:t>
      </w:r>
    </w:p>
    <w:p w14:paraId="6125A6C0" w14:textId="77777777" w:rsidR="004B361E" w:rsidRDefault="004B361E" w:rsidP="004B361E">
      <w:pPr>
        <w:pStyle w:val="Paragraphedeliste"/>
      </w:pPr>
    </w:p>
    <w:p w14:paraId="67A02708" w14:textId="7C7B10CD" w:rsidR="00511D7B" w:rsidRDefault="000E4579" w:rsidP="004B361E">
      <w:pPr>
        <w:pStyle w:val="Paragraphedeliste"/>
      </w:pPr>
      <w:r w:rsidRPr="00395075">
        <w:rPr>
          <w:noProof/>
        </w:rPr>
        <w:drawing>
          <wp:inline distT="0" distB="0" distL="0" distR="0" wp14:anchorId="588C2285" wp14:editId="19BD3744">
            <wp:extent cx="5756910" cy="2004695"/>
            <wp:effectExtent l="0" t="0" r="0" b="0"/>
            <wp:docPr id="28" name="Image 22" descr="Un article intitulé &quot;Les fourmis sont bien aptes à détecter les cancers&quot;&#10;L'article est signé par Joël Ignasse et daté du 27 janvier 2023" title="Capture d'écran du site sciences et aven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2"/>
                    <pic:cNvPicPr>
                      <a:picLocks noChangeAspect="1" noChangeArrowheads="1"/>
                    </pic:cNvPicPr>
                  </pic:nvPicPr>
                  <pic:blipFill>
                    <a:blip r:embed="rId43"/>
                    <a:stretch>
                      <a:fillRect/>
                    </a:stretch>
                  </pic:blipFill>
                  <pic:spPr bwMode="auto">
                    <a:xfrm>
                      <a:off x="0" y="0"/>
                      <a:ext cx="5756910" cy="2004695"/>
                    </a:xfrm>
                    <a:prstGeom prst="rect">
                      <a:avLst/>
                    </a:prstGeom>
                  </pic:spPr>
                </pic:pic>
              </a:graphicData>
            </a:graphic>
          </wp:inline>
        </w:drawing>
      </w:r>
    </w:p>
    <w:p w14:paraId="18408EBF" w14:textId="77777777" w:rsidR="004B361E" w:rsidRPr="00395075" w:rsidRDefault="004B361E" w:rsidP="004B361E">
      <w:pPr>
        <w:pStyle w:val="Paragraphedeliste"/>
      </w:pPr>
    </w:p>
    <w:p w14:paraId="0F98963A" w14:textId="7C4ED3FA" w:rsidR="00F07B1E" w:rsidRPr="00395075" w:rsidRDefault="00F07B1E" w:rsidP="005A5FF9">
      <w:r w:rsidRPr="00395075">
        <w:t>En 2022, avec son équipe de l’institut Curie et du CNRS</w:t>
      </w:r>
      <w:r w:rsidR="004B361E" w:rsidRPr="004B361E">
        <w:t xml:space="preserve"> </w:t>
      </w:r>
      <w:r w:rsidR="004B361E">
        <w:t>(</w:t>
      </w:r>
      <w:r w:rsidR="004B361E" w:rsidRPr="00395075">
        <w:t>Centre national de Recherche scientifique</w:t>
      </w:r>
      <w:r w:rsidR="004B361E">
        <w:t>)</w:t>
      </w:r>
      <w:r w:rsidR="00477E9F" w:rsidRPr="00395075">
        <w:t xml:space="preserve">, il publie une première étude dans la revue iScience prouvant que les fourmis pouvaient </w:t>
      </w:r>
      <w:r w:rsidR="00424389" w:rsidRPr="00395075">
        <w:t>discriminer des cellules cancéreuses de cellules saines après une période d’entraînement associatif courte, de l’ordre de quelques dizaines de minutes. « L’entraînement est très simple, il suffit de déposer un peu de nourriture, en l’occurrence de l’eau sucrée</w:t>
      </w:r>
      <w:r w:rsidR="00906883" w:rsidRPr="00395075">
        <w:t xml:space="preserve">, imprégnée de l’odeur voulue, celle de tumeurs humaines. Puis d’exposer ces fourmis à l’odeur </w:t>
      </w:r>
      <w:r w:rsidR="006A099A" w:rsidRPr="00395075">
        <w:t>de tumeur et à une autre. Si l’entra</w:t>
      </w:r>
      <w:r w:rsidR="004126EE" w:rsidRPr="00395075">
        <w:t>înement a</w:t>
      </w:r>
      <w:r w:rsidR="006A099A" w:rsidRPr="00395075">
        <w:t xml:space="preserve"> marché, elles passeront plus de temps près de l’odeur apprise » résume-t-il. La même équipe revient en ce début d’année avec cette nouvelle étude réalisée sur des souris greffées avec des tumeurs humaines</w:t>
      </w:r>
      <w:r w:rsidR="004126EE" w:rsidRPr="00395075">
        <w:t xml:space="preserve"> (cancer du sein) et dont l’urine a servi à l’entraînement des fourmis. Cette urine, les analyses chimiques le prouvent, présentent un profil olfactif altéré et les fourmis peuvent le repérer après seulement trois entraînements. Ce qui en fait de potentiels bio-détecteurs.</w:t>
      </w:r>
    </w:p>
    <w:p w14:paraId="2D66F8E4" w14:textId="77777777" w:rsidR="00511D7B" w:rsidRPr="00395075" w:rsidRDefault="00511D7B" w:rsidP="005A5FF9"/>
    <w:p w14:paraId="38D78E17" w14:textId="77777777" w:rsidR="00325145" w:rsidRPr="00395075" w:rsidRDefault="00325145" w:rsidP="005A5FF9">
      <w:r w:rsidRPr="00395075">
        <w:br w:type="page"/>
      </w:r>
    </w:p>
    <w:p w14:paraId="62670CC8" w14:textId="38E86489" w:rsidR="00511D7B" w:rsidRPr="00395075" w:rsidRDefault="008F36D0" w:rsidP="005A5FF9">
      <w:pPr>
        <w:pStyle w:val="Titre2"/>
      </w:pPr>
      <w:r w:rsidRPr="00554BE6">
        <w:lastRenderedPageBreak/>
        <mc:AlternateContent>
          <mc:Choice Requires="wps">
            <w:drawing>
              <wp:anchor distT="0" distB="0" distL="114300" distR="114300" simplePos="0" relativeHeight="251706368" behindDoc="1" locked="0" layoutInCell="1" allowOverlap="1" wp14:anchorId="3A16F0AA" wp14:editId="6D55B0D1">
                <wp:simplePos x="0" y="0"/>
                <wp:positionH relativeFrom="margin">
                  <wp:posOffset>-200025</wp:posOffset>
                </wp:positionH>
                <wp:positionV relativeFrom="paragraph">
                  <wp:posOffset>-247650</wp:posOffset>
                </wp:positionV>
                <wp:extent cx="7038975" cy="10020300"/>
                <wp:effectExtent l="19050" t="19050" r="28575" b="19050"/>
                <wp:wrapNone/>
                <wp:docPr id="51" name="Rectangle 5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100203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805E8" id="Rectangle 51" o:spid="_x0000_s1026" style="position:absolute;margin-left:-15.75pt;margin-top:-19.5pt;width:554.25pt;height:789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" filled="f" strokecolor="#1f396c" strokeweight="2.25pt">
                <v:path arrowok="t"/>
                <w10:wrap anchorx="margin"/>
              </v:rect>
            </w:pict>
          </mc:Fallback>
        </mc:AlternateContent>
      </w:r>
      <w:r w:rsidR="00554BE6" w:rsidRPr="00554BE6">
        <w:drawing>
          <wp:anchor distT="0" distB="0" distL="114300" distR="114300" simplePos="0" relativeHeight="251707392" behindDoc="0" locked="0" layoutInCell="1" allowOverlap="1" wp14:anchorId="404F51F2" wp14:editId="60910B9A">
            <wp:simplePos x="0" y="0"/>
            <wp:positionH relativeFrom="column">
              <wp:posOffset>6122670</wp:posOffset>
            </wp:positionH>
            <wp:positionV relativeFrom="page">
              <wp:posOffset>127000</wp:posOffset>
            </wp:positionV>
            <wp:extent cx="771525" cy="796925"/>
            <wp:effectExtent l="0" t="0" r="9525" b="3175"/>
            <wp:wrapSquare wrapText="bothSides"/>
            <wp:docPr id="52" name="Imag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000E4579" w:rsidRPr="00395075">
        <w:t>Cas n°10 Cette phrase est-elle une info</w:t>
      </w:r>
      <w:r w:rsidR="00395075">
        <w:t> </w:t>
      </w:r>
      <w:r w:rsidR="000E4579" w:rsidRPr="00395075">
        <w:t>? une infox</w:t>
      </w:r>
      <w:r w:rsidR="00395075">
        <w:t> </w:t>
      </w:r>
      <w:r w:rsidR="000E4579" w:rsidRPr="00395075">
        <w:t>? ou une info incomplète ou erronée</w:t>
      </w:r>
      <w:r w:rsidR="00395075">
        <w:t> </w:t>
      </w:r>
      <w:r w:rsidR="000E4579" w:rsidRPr="00395075">
        <w:t xml:space="preserve">? </w:t>
      </w:r>
      <w:r w:rsidR="00325145" w:rsidRPr="00395075">
        <w:t>« </w:t>
      </w:r>
      <w:r w:rsidR="000E4579" w:rsidRPr="00395075">
        <w:t>La vaccination ne concerne que les filles</w:t>
      </w:r>
      <w:r w:rsidR="00325145" w:rsidRPr="00395075">
        <w:t> »</w:t>
      </w:r>
    </w:p>
    <w:p w14:paraId="26623936" w14:textId="77777777" w:rsidR="00511D7B" w:rsidRPr="00395075" w:rsidRDefault="00511D7B" w:rsidP="005A5FF9"/>
    <w:p w14:paraId="36768729" w14:textId="77777777" w:rsidR="004B361E" w:rsidRDefault="000E4579" w:rsidP="005A5FF9">
      <w:pPr>
        <w:rPr>
          <w:b/>
        </w:rPr>
      </w:pPr>
      <w:r w:rsidRPr="004B361E">
        <w:rPr>
          <w:rStyle w:val="Titre3Car"/>
        </w:rPr>
        <w:t>Éléments de contexte :</w:t>
      </w:r>
    </w:p>
    <w:p w14:paraId="21399D51" w14:textId="1CDBC739" w:rsidR="00511D7B" w:rsidRPr="00395075" w:rsidRDefault="00325145" w:rsidP="005A5FF9">
      <w:r w:rsidRPr="00395075">
        <w:t>Un homme publie un tweet pour se moquer des garçons qui se font vacciner car il a lu que le vaccin ne s’adresse qu’aux filles.</w:t>
      </w:r>
    </w:p>
    <w:p w14:paraId="3A54F7F4" w14:textId="77777777" w:rsidR="00511D7B" w:rsidRPr="00395075" w:rsidRDefault="000E4579" w:rsidP="005A5FF9">
      <w:r w:rsidRPr="00395075">
        <w:rPr>
          <w:noProof/>
        </w:rPr>
        <w:drawing>
          <wp:inline distT="0" distB="0" distL="0" distR="0" wp14:anchorId="5E022F5B" wp14:editId="37C83D9E">
            <wp:extent cx="5756910" cy="1383030"/>
            <wp:effectExtent l="0" t="0" r="8890" b="0"/>
            <wp:docPr id="30" name="Image 29" descr="Le tweet date du 13 sept 2024&#10;&quot;Le gardasil est parfaitement efficace contre le cancer du col de l'utérus des garçons, c'est déjà ça ...&#10;&#10;Le tweet a été vu 1000 fois" title="capture d'écran d'un t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9"/>
                    <pic:cNvPicPr>
                      <a:picLocks noChangeAspect="1" noChangeArrowheads="1"/>
                    </pic:cNvPicPr>
                  </pic:nvPicPr>
                  <pic:blipFill>
                    <a:blip r:embed="rId44"/>
                    <a:stretch>
                      <a:fillRect/>
                    </a:stretch>
                  </pic:blipFill>
                  <pic:spPr bwMode="auto">
                    <a:xfrm>
                      <a:off x="0" y="0"/>
                      <a:ext cx="5756910" cy="1383030"/>
                    </a:xfrm>
                    <a:prstGeom prst="rect">
                      <a:avLst/>
                    </a:prstGeom>
                  </pic:spPr>
                </pic:pic>
              </a:graphicData>
            </a:graphic>
          </wp:inline>
        </w:drawing>
      </w:r>
    </w:p>
    <w:p w14:paraId="1C31DDC7" w14:textId="77777777" w:rsidR="00325145" w:rsidRPr="00395075" w:rsidRDefault="00325145" w:rsidP="005A5FF9"/>
    <w:p w14:paraId="2A2958E5" w14:textId="3E073744" w:rsidR="000F32DB" w:rsidRPr="00395075" w:rsidRDefault="000E4579" w:rsidP="008F36D0">
      <w:pPr>
        <w:pStyle w:val="Titre3"/>
      </w:pPr>
      <w:r w:rsidRPr="00395075">
        <w:t>Éléments pour vous aider à faire votre choix :</w:t>
      </w:r>
    </w:p>
    <w:p w14:paraId="010BABC8" w14:textId="51D31715" w:rsidR="00325145" w:rsidRPr="00395075" w:rsidRDefault="000F32DB" w:rsidP="008F36D0">
      <w:pPr>
        <w:pStyle w:val="Paragraphedeliste"/>
        <w:numPr>
          <w:ilvl w:val="0"/>
          <w:numId w:val="17"/>
        </w:numPr>
      </w:pPr>
      <w:r w:rsidRPr="00395075">
        <w:t>I</w:t>
      </w:r>
      <w:r w:rsidR="00325145" w:rsidRPr="00395075">
        <w:t>ndice 1 : le calendrier vaccinal de 2011</w:t>
      </w:r>
    </w:p>
    <w:p w14:paraId="168DEA85" w14:textId="77777777" w:rsidR="00D01DD7" w:rsidRDefault="00D01DD7" w:rsidP="005A5FF9">
      <w:pPr>
        <w:sectPr w:rsidR="00D01DD7" w:rsidSect="00395075">
          <w:type w:val="continuous"/>
          <w:pgSz w:w="11906" w:h="16838"/>
          <w:pgMar w:top="720" w:right="720" w:bottom="720" w:left="720" w:header="0" w:footer="0" w:gutter="0"/>
          <w:cols w:space="284"/>
          <w:formProt w:val="0"/>
          <w:docGrid w:linePitch="360"/>
        </w:sectPr>
      </w:pPr>
    </w:p>
    <w:p w14:paraId="3856D5DD" w14:textId="0D511157" w:rsidR="00DF2860" w:rsidRDefault="000E4579" w:rsidP="005A5FF9">
      <w:r w:rsidRPr="00395075">
        <w:rPr>
          <w:noProof/>
        </w:rPr>
        <w:drawing>
          <wp:inline distT="0" distB="0" distL="0" distR="0" wp14:anchorId="647164BE" wp14:editId="620FF859">
            <wp:extent cx="4676775" cy="3316455"/>
            <wp:effectExtent l="0" t="0" r="0" b="0"/>
            <wp:docPr id="31" name="Image 24" descr="Ensemble des vaccinations obligatoires et recommandées en 2011.&#10;&#10;La vaccination HPV est recommandée à toutes les jeunes filles de 14 ans avant exposition au risque d'infection.&#10;&#10;" title="Calendrier vaccinal 2011 simplifi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24"/>
                    <pic:cNvPicPr>
                      <a:picLocks noChangeAspect="1" noChangeArrowheads="1"/>
                    </pic:cNvPicPr>
                  </pic:nvPicPr>
                  <pic:blipFill>
                    <a:blip r:embed="rId45"/>
                    <a:stretch>
                      <a:fillRect/>
                    </a:stretch>
                  </pic:blipFill>
                  <pic:spPr bwMode="auto">
                    <a:xfrm>
                      <a:off x="0" y="0"/>
                      <a:ext cx="4763281" cy="3377799"/>
                    </a:xfrm>
                    <a:prstGeom prst="rect">
                      <a:avLst/>
                    </a:prstGeom>
                  </pic:spPr>
                </pic:pic>
              </a:graphicData>
            </a:graphic>
          </wp:inline>
        </w:drawing>
      </w:r>
    </w:p>
    <w:p w14:paraId="07773378" w14:textId="77777777" w:rsidR="00DF2860" w:rsidRDefault="00DF2860" w:rsidP="005A5FF9"/>
    <w:p w14:paraId="4E6B6947" w14:textId="6D62CF02" w:rsidR="000C04EB" w:rsidRPr="00395075" w:rsidRDefault="00DF2860" w:rsidP="005A5FF9">
      <w:r>
        <w:t>Conditions de vaccination HPV </w:t>
      </w:r>
      <w:r w:rsidR="000C04EB" w:rsidRPr="00395075">
        <w:t>:</w:t>
      </w:r>
    </w:p>
    <w:p w14:paraId="101B749F" w14:textId="77777777" w:rsidR="008F36D0" w:rsidRDefault="000C04EB" w:rsidP="005A5FF9">
      <w:r w:rsidRPr="00395075">
        <w:t>La vaccination est recommandée à toutes les jeunes filles de 14 ans, avant exposition au risque d’infection. Un rattrapage est possible entre 15 et 23 ans pour les femmes qui n’ont pas eu de rapports sexuels au cours de l’année qui sui</w:t>
      </w:r>
      <w:r w:rsidR="001047A3" w:rsidRPr="00395075">
        <w:t>t le début de leur vie sexuelle</w:t>
      </w:r>
      <w:r w:rsidR="008F36D0">
        <w:t>.</w:t>
      </w:r>
    </w:p>
    <w:p w14:paraId="60E37FDA" w14:textId="77777777" w:rsidR="00D01DD7" w:rsidRDefault="00D01DD7" w:rsidP="008F36D0">
      <w:pPr>
        <w:pStyle w:val="Paragraphedeliste"/>
        <w:numPr>
          <w:ilvl w:val="0"/>
          <w:numId w:val="17"/>
        </w:numPr>
        <w:sectPr w:rsidR="00D01DD7" w:rsidSect="00DF2860">
          <w:type w:val="continuous"/>
          <w:pgSz w:w="11906" w:h="16838"/>
          <w:pgMar w:top="720" w:right="720" w:bottom="720" w:left="720" w:header="0" w:footer="0" w:gutter="0"/>
          <w:cols w:num="2" w:space="284" w:equalWidth="0">
            <w:col w:w="7371" w:space="284"/>
            <w:col w:w="2811"/>
          </w:cols>
          <w:formProt w:val="0"/>
          <w:docGrid w:linePitch="360"/>
        </w:sectPr>
      </w:pPr>
    </w:p>
    <w:p w14:paraId="62FBC26A" w14:textId="415D884E" w:rsidR="00D01DD7" w:rsidRDefault="00D01DD7" w:rsidP="00D01DD7"/>
    <w:p w14:paraId="06BF19D3" w14:textId="6C872C8E" w:rsidR="00DF2860" w:rsidRDefault="00DF2860" w:rsidP="00D01DD7">
      <w:hyperlink r:id="rId46" w:history="1">
        <w:r w:rsidRPr="00395075">
          <w:rPr>
            <w:rStyle w:val="Lienhypertexte"/>
          </w:rPr>
          <w:t>https://www.vidal.fr/actualites/26327-vaccination-anti-hpv-gardasil-9-desormais-pris-en-charge-chez-les-garcons-a-partir-de-11-ans.html</w:t>
        </w:r>
      </w:hyperlink>
    </w:p>
    <w:p w14:paraId="16A370FE" w14:textId="77777777" w:rsidR="00DF2860" w:rsidRDefault="00DF2860" w:rsidP="00D01DD7"/>
    <w:p w14:paraId="77B14B94" w14:textId="4CC60006" w:rsidR="00325145" w:rsidRPr="00395075" w:rsidRDefault="00325145" w:rsidP="008F36D0">
      <w:pPr>
        <w:pStyle w:val="Paragraphedeliste"/>
        <w:numPr>
          <w:ilvl w:val="0"/>
          <w:numId w:val="17"/>
        </w:numPr>
      </w:pPr>
      <w:r w:rsidRPr="00395075">
        <w:t xml:space="preserve">Indice 2 : </w:t>
      </w:r>
      <w:r w:rsidR="00F07B1E" w:rsidRPr="00395075">
        <w:t>U</w:t>
      </w:r>
      <w:r w:rsidRPr="00395075">
        <w:t>n changement dans la loi</w:t>
      </w:r>
      <w:r w:rsidR="000F32DB" w:rsidRPr="00395075">
        <w:t xml:space="preserve"> : </w:t>
      </w:r>
      <w:r w:rsidRPr="00395075">
        <w:t>Vaccination anti-HPV : Gardasil 9 désormais pris en charge chez les garçons à partir de 11 ans.</w:t>
      </w:r>
    </w:p>
    <w:p w14:paraId="67AD64CC" w14:textId="0013749B" w:rsidR="00325145" w:rsidRPr="00395075" w:rsidRDefault="008F36D0" w:rsidP="005A5FF9">
      <w:pPr>
        <w:rPr>
          <w:rFonts w:eastAsia="Times New Roman"/>
          <w:color w:val="000000" w:themeColor="text1"/>
        </w:rPr>
      </w:pPr>
      <w:r>
        <w:rPr>
          <w:rFonts w:eastAsia="Times New Roman"/>
          <w:color w:val="000000" w:themeColor="text1"/>
        </w:rPr>
        <w:t xml:space="preserve">Selon deux arrêtés publiés au </w:t>
      </w:r>
      <w:r w:rsidRPr="008F36D0">
        <w:rPr>
          <w:rStyle w:val="Accentuation"/>
          <w:rFonts w:eastAsia="Times New Roman"/>
          <w:i w:val="0"/>
          <w:color w:val="000000" w:themeColor="text1"/>
        </w:rPr>
        <w:t>Journal officiel</w:t>
      </w:r>
      <w:r>
        <w:rPr>
          <w:rStyle w:val="Accentuation"/>
          <w:rFonts w:eastAsia="Times New Roman"/>
          <w:color w:val="000000" w:themeColor="text1"/>
        </w:rPr>
        <w:t xml:space="preserve"> </w:t>
      </w:r>
      <w:r w:rsidR="00325145" w:rsidRPr="00395075">
        <w:rPr>
          <w:rFonts w:eastAsia="Times New Roman"/>
          <w:color w:val="000000" w:themeColor="text1"/>
        </w:rPr>
        <w:t>du 4 décembre 2020 (</w:t>
      </w:r>
      <w:hyperlink r:id="rId47" w:tgtFrame="_blank" w:history="1">
        <w:r w:rsidR="00325145" w:rsidRPr="008F36D0">
          <w:rPr>
            <w:rStyle w:val="Lienhypertexte"/>
          </w:rPr>
          <w:t>texte 35</w:t>
        </w:r>
      </w:hyperlink>
      <w:r>
        <w:rPr>
          <w:rFonts w:eastAsia="Times New Roman"/>
          <w:color w:val="000000" w:themeColor="text1"/>
        </w:rPr>
        <w:t xml:space="preserve"> et </w:t>
      </w:r>
      <w:hyperlink r:id="rId48" w:tgtFrame="_blank" w:history="1">
        <w:r w:rsidR="00325145" w:rsidRPr="008F36D0">
          <w:rPr>
            <w:rStyle w:val="Lienhypertexte"/>
          </w:rPr>
          <w:t>texte 36</w:t>
        </w:r>
      </w:hyperlink>
      <w:r>
        <w:rPr>
          <w:rFonts w:eastAsia="Times New Roman"/>
          <w:color w:val="000000" w:themeColor="text1"/>
        </w:rPr>
        <w:t xml:space="preserve">), le </w:t>
      </w:r>
      <w:hyperlink r:id="rId49" w:tgtFrame="_blank" w:history="1">
        <w:r w:rsidR="00325145" w:rsidRPr="008F36D0">
          <w:rPr>
            <w:rStyle w:val="Lienhypertexte"/>
          </w:rPr>
          <w:t>vaccin GARDASIL 9</w:t>
        </w:r>
      </w:hyperlink>
      <w:r>
        <w:rPr>
          <w:rFonts w:eastAsia="Times New Roman"/>
          <w:color w:val="000000" w:themeColor="text1"/>
        </w:rPr>
        <w:t xml:space="preserve"> </w:t>
      </w:r>
      <w:r w:rsidR="00325145" w:rsidRPr="00395075">
        <w:rPr>
          <w:rFonts w:eastAsia="Times New Roman"/>
          <w:color w:val="000000" w:themeColor="text1"/>
        </w:rPr>
        <w:t>est désormais remboursable et agréé aux collectivités pour la vaccination contre les papillomavirus chez le</w:t>
      </w:r>
      <w:r>
        <w:rPr>
          <w:rFonts w:eastAsia="Times New Roman"/>
          <w:color w:val="000000" w:themeColor="text1"/>
        </w:rPr>
        <w:t xml:space="preserve">s garçons dès l'âge de 11 ans, </w:t>
      </w:r>
      <w:r w:rsidR="00325145" w:rsidRPr="00395075">
        <w:rPr>
          <w:rFonts w:eastAsia="Times New Roman"/>
          <w:color w:val="000000" w:themeColor="text1"/>
        </w:rPr>
        <w:t xml:space="preserve">quelle que </w:t>
      </w:r>
      <w:r>
        <w:rPr>
          <w:rFonts w:eastAsia="Times New Roman"/>
          <w:color w:val="000000" w:themeColor="text1"/>
        </w:rPr>
        <w:t>soit leur orientation sexuelle.</w:t>
      </w:r>
    </w:p>
    <w:p w14:paraId="68F798C5" w14:textId="72D3360B" w:rsidR="002C0C91" w:rsidRPr="00395075" w:rsidRDefault="00325145" w:rsidP="005A5FF9">
      <w:pPr>
        <w:rPr>
          <w:u w:val="single"/>
        </w:rPr>
      </w:pPr>
      <w:r w:rsidRPr="00395075">
        <w:rPr>
          <w:shd w:val="clear" w:color="auto" w:fill="FFFFFF"/>
        </w:rPr>
        <w:t>Intégrées à l'</w:t>
      </w:r>
      <w:hyperlink r:id="rId50" w:tgtFrame="_blank" w:history="1">
        <w:r w:rsidRPr="008F36D0">
          <w:rPr>
            <w:rStyle w:val="Lienhypertexte"/>
          </w:rPr>
          <w:t>édition 2020 du calendrier vaccinal</w:t>
        </w:r>
      </w:hyperlink>
      <w:r w:rsidRPr="00395075">
        <w:rPr>
          <w:shd w:val="clear" w:color="auto" w:fill="FFFFFF"/>
        </w:rPr>
        <w:t>, ces recommandations vaccinales chez le garçon entreront en vigueur à compter du 1</w:t>
      </w:r>
      <w:r w:rsidRPr="00395075">
        <w:rPr>
          <w:shd w:val="clear" w:color="auto" w:fill="FFFFFF"/>
          <w:vertAlign w:val="superscript"/>
        </w:rPr>
        <w:t>er</w:t>
      </w:r>
      <w:r w:rsidR="008F36D0">
        <w:rPr>
          <w:shd w:val="clear" w:color="auto" w:fill="FFFFFF"/>
        </w:rPr>
        <w:t> janvier 2021.</w:t>
      </w:r>
      <w:r w:rsidR="002C0C91" w:rsidRPr="00395075">
        <w:rPr>
          <w:u w:val="single"/>
        </w:rPr>
        <w:br w:type="page"/>
      </w:r>
    </w:p>
    <w:p w14:paraId="25062FD7" w14:textId="60D35493" w:rsidR="00325145" w:rsidRPr="00395075" w:rsidRDefault="00554BE6" w:rsidP="005A5FF9">
      <w:pPr>
        <w:pStyle w:val="Titre2"/>
      </w:pPr>
      <w:r w:rsidRPr="00554BE6">
        <w:lastRenderedPageBreak/>
        <w:drawing>
          <wp:anchor distT="0" distB="0" distL="114300" distR="114300" simplePos="0" relativeHeight="251710464" behindDoc="0" locked="0" layoutInCell="1" allowOverlap="1" wp14:anchorId="754643D9" wp14:editId="2C8892BF">
            <wp:simplePos x="0" y="0"/>
            <wp:positionH relativeFrom="column">
              <wp:posOffset>6155055</wp:posOffset>
            </wp:positionH>
            <wp:positionV relativeFrom="page">
              <wp:posOffset>180340</wp:posOffset>
            </wp:positionV>
            <wp:extent cx="771525" cy="796925"/>
            <wp:effectExtent l="0" t="0" r="9525" b="3175"/>
            <wp:wrapSquare wrapText="bothSides"/>
            <wp:docPr id="54" name="Imag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Pr="00554BE6">
        <mc:AlternateContent>
          <mc:Choice Requires="wps">
            <w:drawing>
              <wp:anchor distT="0" distB="0" distL="114300" distR="114300" simplePos="0" relativeHeight="251709440" behindDoc="1" locked="0" layoutInCell="1" allowOverlap="1" wp14:anchorId="0FB5DA97" wp14:editId="7E43AEC3">
                <wp:simplePos x="0" y="0"/>
                <wp:positionH relativeFrom="margin">
                  <wp:posOffset>-170121</wp:posOffset>
                </wp:positionH>
                <wp:positionV relativeFrom="paragraph">
                  <wp:posOffset>-193351</wp:posOffset>
                </wp:positionV>
                <wp:extent cx="7038975" cy="9696893"/>
                <wp:effectExtent l="19050" t="19050" r="28575" b="19050"/>
                <wp:wrapNone/>
                <wp:docPr id="53" name="Rectangle 5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6893"/>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A3E5C" id="Rectangle 53" o:spid="_x0000_s1026" style="position:absolute;margin-left:-13.4pt;margin-top:-15.2pt;width:554.25pt;height:763.5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" filled="f" strokecolor="#1f396c" strokeweight="2.25pt">
                <v:path arrowok="t"/>
                <w10:wrap anchorx="margin"/>
              </v:rect>
            </w:pict>
          </mc:Fallback>
        </mc:AlternateContent>
      </w:r>
      <w:r w:rsidR="00325145" w:rsidRPr="00395075">
        <w:t>Cas n°11</w:t>
      </w:r>
      <w:r w:rsidR="000F32DB" w:rsidRPr="00395075">
        <w:t> :</w:t>
      </w:r>
      <w:r w:rsidR="00325145" w:rsidRPr="00395075">
        <w:t xml:space="preserve"> Cette phrase est-elle une info</w:t>
      </w:r>
      <w:r w:rsidR="00395075">
        <w:t> </w:t>
      </w:r>
      <w:r w:rsidR="00325145" w:rsidRPr="00395075">
        <w:t>? une infox</w:t>
      </w:r>
      <w:r w:rsidR="00395075">
        <w:t> </w:t>
      </w:r>
      <w:r w:rsidR="00325145" w:rsidRPr="00395075">
        <w:t>? ou une info incomplète ou erronée</w:t>
      </w:r>
      <w:r w:rsidR="00395075">
        <w:t> </w:t>
      </w:r>
      <w:r w:rsidR="00325145" w:rsidRPr="00395075">
        <w:t>? « Le vaccin c</w:t>
      </w:r>
      <w:r w:rsidR="00DF2860">
        <w:t>ontre les HPV coûte plus de 100 </w:t>
      </w:r>
      <w:r w:rsidR="00325145" w:rsidRPr="00395075">
        <w:t>euros. Mais qui va pouvoir se payer ça ?</w:t>
      </w:r>
      <w:r w:rsidR="00395075">
        <w:t> </w:t>
      </w:r>
      <w:r w:rsidR="00325145" w:rsidRPr="00395075">
        <w:t>»</w:t>
      </w:r>
    </w:p>
    <w:p w14:paraId="648C09E6" w14:textId="4041C32B" w:rsidR="008F36D0" w:rsidRDefault="008F36D0" w:rsidP="005A5FF9"/>
    <w:p w14:paraId="6190FA5F" w14:textId="7DC0B27B" w:rsidR="00325145" w:rsidRPr="00395075" w:rsidRDefault="00325145" w:rsidP="008F36D0">
      <w:pPr>
        <w:pStyle w:val="Titre3"/>
        <w:rPr>
          <w:bCs/>
        </w:rPr>
      </w:pPr>
      <w:r w:rsidRPr="00395075">
        <w:t>Éléments de contexte :</w:t>
      </w:r>
    </w:p>
    <w:p w14:paraId="3770B7DE" w14:textId="0C3CD429" w:rsidR="000E2113" w:rsidRPr="00395075" w:rsidRDefault="000E2113" w:rsidP="005A5FF9">
      <w:pPr>
        <w:rPr>
          <w:b/>
          <w:bCs/>
        </w:rPr>
      </w:pPr>
      <w:r w:rsidRPr="00395075">
        <w:t>Un élève de 5</w:t>
      </w:r>
      <w:r w:rsidRPr="00395075">
        <w:rPr>
          <w:vertAlign w:val="superscript"/>
        </w:rPr>
        <w:t>ème</w:t>
      </w:r>
      <w:r w:rsidRPr="00395075">
        <w:t xml:space="preserve"> rentre chez lui et demande à ses parents de signer l’autorisation parentale pour la vaccination HPV. Les parents hésitent à signer car ils trouvent que le vaccin coûte trop cher.</w:t>
      </w:r>
    </w:p>
    <w:p w14:paraId="369EEE8E" w14:textId="49CD3C59" w:rsidR="00325145" w:rsidRPr="00395075" w:rsidRDefault="00325145" w:rsidP="005A5FF9">
      <w:r w:rsidRPr="00395075">
        <w:t>2. Éléments pour vous aider à faire votre choix :</w:t>
      </w:r>
    </w:p>
    <w:p w14:paraId="0A8B4BE1" w14:textId="2BE31F98" w:rsidR="000F32DB" w:rsidRDefault="000F32DB" w:rsidP="005A5FF9"/>
    <w:p w14:paraId="433FE230" w14:textId="0DDE0C6E" w:rsidR="00DF2860" w:rsidRPr="00395075" w:rsidRDefault="00DF2860" w:rsidP="00DF2860">
      <w:pPr>
        <w:pStyle w:val="Titre3"/>
      </w:pPr>
      <w:r w:rsidRPr="00DF2860">
        <w:t>Éléments pour vous aider à faire votre choix :</w:t>
      </w:r>
    </w:p>
    <w:p w14:paraId="276A673F" w14:textId="1182AF25" w:rsidR="0007333C" w:rsidRPr="008F36D0" w:rsidRDefault="000E2113" w:rsidP="008F36D0">
      <w:pPr>
        <w:pStyle w:val="Paragraphedeliste"/>
        <w:numPr>
          <w:ilvl w:val="0"/>
          <w:numId w:val="17"/>
        </w:numPr>
        <w:rPr>
          <w:b/>
        </w:rPr>
      </w:pPr>
      <w:r w:rsidRPr="008F36D0">
        <w:t>Indice 1</w:t>
      </w:r>
      <w:r w:rsidRPr="00395075">
        <w:t> :</w:t>
      </w:r>
      <w:r w:rsidR="009E5A9D" w:rsidRPr="00395075">
        <w:t xml:space="preserve"> Combien coûte le vaccin ?</w:t>
      </w:r>
    </w:p>
    <w:p w14:paraId="17277C89" w14:textId="5232175D" w:rsidR="0007333C" w:rsidRPr="00395075" w:rsidRDefault="0007333C" w:rsidP="005A5FF9">
      <w:r w:rsidRPr="00395075">
        <w:t>La vaccination nécessite 2 à 3 injections pratiquées à intervalles réguliers. L’ampoule de vaccin nécessaire pour une injection coûte 135,68</w:t>
      </w:r>
      <w:r w:rsidR="000F32DB" w:rsidRPr="00395075">
        <w:t xml:space="preserve"> € </w:t>
      </w:r>
      <w:r w:rsidRPr="00395075">
        <w:t>TTC pour Gardasil 9®.</w:t>
      </w:r>
      <w:r w:rsidR="00F07B1E" w:rsidRPr="00395075">
        <w:t xml:space="preserve"> </w:t>
      </w:r>
      <w:r w:rsidRPr="00395075">
        <w:t xml:space="preserve">Ce coût est pris en charge à 65 % par l’Assurance maladie. Le reste est </w:t>
      </w:r>
      <w:r w:rsidR="000C04EB" w:rsidRPr="00395075">
        <w:t xml:space="preserve">souvent </w:t>
      </w:r>
      <w:r w:rsidRPr="00395075">
        <w:t>remboursé</w:t>
      </w:r>
      <w:r w:rsidR="000C04EB" w:rsidRPr="00395075">
        <w:t xml:space="preserve"> </w:t>
      </w:r>
      <w:r w:rsidRPr="00395075">
        <w:t xml:space="preserve">par l’organisme d’assurance complémentaire. </w:t>
      </w:r>
      <w:r w:rsidR="000C04EB" w:rsidRPr="00395075">
        <w:t>Certaines personnes bénéficient d’une aide solidaire et</w:t>
      </w:r>
      <w:r w:rsidRPr="00395075">
        <w:t xml:space="preserve"> la prise en charge est à 100 %, sans avance de frais.</w:t>
      </w:r>
      <w:r w:rsidR="002C0C91" w:rsidRPr="00395075">
        <w:t xml:space="preserve"> </w:t>
      </w:r>
    </w:p>
    <w:p w14:paraId="60E14BAA" w14:textId="06E019A0" w:rsidR="0007333C" w:rsidRPr="00395075" w:rsidRDefault="0007333C" w:rsidP="005A5FF9">
      <w:r w:rsidRPr="00395075">
        <w:t>Certains centres de vaccination (municipaux et départementaux) réalisent gratuitement la vaccination.</w:t>
      </w:r>
      <w:r w:rsidR="002C0C91" w:rsidRPr="00395075">
        <w:t xml:space="preserve"> Autrement dit, la plupart des patients ne paye pas.</w:t>
      </w:r>
    </w:p>
    <w:p w14:paraId="1A3B3E22" w14:textId="056F2570" w:rsidR="0007333C" w:rsidRPr="00395075" w:rsidRDefault="00755C4F" w:rsidP="005A5FF9">
      <w:hyperlink r:id="rId51" w:history="1">
        <w:r w:rsidR="000E2113" w:rsidRPr="00395075">
          <w:rPr>
            <w:rStyle w:val="Lienhypertexte"/>
          </w:rPr>
          <w:t>https://www.e-cancer.fr/Professionnels-de-sante/Facteurs-de-risque-et-de-protection/Agents-infectieux/Prevenir-les-cancers-lies-aux-HPV</w:t>
        </w:r>
      </w:hyperlink>
    </w:p>
    <w:p w14:paraId="25A54CE8" w14:textId="77777777" w:rsidR="000E2113" w:rsidRPr="00395075" w:rsidRDefault="000E2113" w:rsidP="005A5FF9"/>
    <w:p w14:paraId="315A8ABD" w14:textId="18FE08DB" w:rsidR="000E2113" w:rsidRPr="00395075" w:rsidRDefault="000E2113" w:rsidP="008F36D0">
      <w:pPr>
        <w:pStyle w:val="Paragraphedeliste"/>
        <w:numPr>
          <w:ilvl w:val="0"/>
          <w:numId w:val="17"/>
        </w:numPr>
      </w:pPr>
      <w:r w:rsidRPr="008F36D0">
        <w:t>Indice 2</w:t>
      </w:r>
      <w:r w:rsidRPr="00395075">
        <w:t> : Vaccination gratuite pour les élèves de 5ème</w:t>
      </w:r>
    </w:p>
    <w:p w14:paraId="5098C6D4" w14:textId="411CC912" w:rsidR="00511D7B" w:rsidRPr="00395075" w:rsidRDefault="000E2113" w:rsidP="005A5FF9">
      <w:r w:rsidRPr="00395075">
        <w:rPr>
          <w:noProof/>
        </w:rPr>
        <w:drawing>
          <wp:inline distT="0" distB="0" distL="0" distR="0" wp14:anchorId="085A8D09" wp14:editId="670D59E1">
            <wp:extent cx="5760720" cy="2942590"/>
            <wp:effectExtent l="0" t="0" r="5080" b="3810"/>
            <wp:docPr id="34" name="Image 34" descr="Papillomavirus : campagne de vaccination gratuite pour les élèves de 5ème&#10;Dès cette rentrée scolaire 2023, la vaccination contre les papillomavirus est généralisée pour les élèves de 5ème. Elle est gratuite et non obligatoire.&#10;&#10;" title="capture d'écran issue du site académique de 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4-01-11 à 16.35.55.png"/>
                    <pic:cNvPicPr/>
                  </pic:nvPicPr>
                  <pic:blipFill>
                    <a:blip r:embed="rId52">
                      <a:extLst>
                        <a:ext uri="{28A0092B-C50C-407E-A947-70E740481C1C}">
                          <a14:useLocalDpi xmlns:a14="http://schemas.microsoft.com/office/drawing/2010/main" val="0"/>
                        </a:ext>
                      </a:extLst>
                    </a:blip>
                    <a:stretch>
                      <a:fillRect/>
                    </a:stretch>
                  </pic:blipFill>
                  <pic:spPr>
                    <a:xfrm>
                      <a:off x="0" y="0"/>
                      <a:ext cx="5760720" cy="2942590"/>
                    </a:xfrm>
                    <a:prstGeom prst="rect">
                      <a:avLst/>
                    </a:prstGeom>
                  </pic:spPr>
                </pic:pic>
              </a:graphicData>
            </a:graphic>
          </wp:inline>
        </w:drawing>
      </w:r>
    </w:p>
    <w:p w14:paraId="10108763" w14:textId="79C7183E" w:rsidR="00511D7B" w:rsidRPr="00395075" w:rsidRDefault="00755C4F" w:rsidP="005A5FF9">
      <w:hyperlink r:id="rId53" w:history="1">
        <w:r w:rsidR="000E2113" w:rsidRPr="00395075">
          <w:rPr>
            <w:rStyle w:val="Lienhypertexte"/>
          </w:rPr>
          <w:t>https://www.ac-nice.fr/papillomavirus-campagne-de-vaccination-au-college</w:t>
        </w:r>
      </w:hyperlink>
    </w:p>
    <w:p w14:paraId="73A6AA7E" w14:textId="45E60B20" w:rsidR="00127280" w:rsidRPr="00395075" w:rsidRDefault="000E2113" w:rsidP="008F36D0">
      <w:pPr>
        <w:pStyle w:val="Titre2"/>
      </w:pPr>
      <w:r w:rsidRPr="00395075">
        <w:br w:type="page"/>
      </w:r>
      <w:r w:rsidR="00554BE6" w:rsidRPr="00554BE6">
        <w:lastRenderedPageBreak/>
        <w:drawing>
          <wp:anchor distT="0" distB="0" distL="114300" distR="114300" simplePos="0" relativeHeight="251713536" behindDoc="0" locked="0" layoutInCell="1" allowOverlap="1" wp14:anchorId="1FB32FE2" wp14:editId="45FD1091">
            <wp:simplePos x="0" y="0"/>
            <wp:positionH relativeFrom="column">
              <wp:posOffset>6186805</wp:posOffset>
            </wp:positionH>
            <wp:positionV relativeFrom="page">
              <wp:posOffset>222885</wp:posOffset>
            </wp:positionV>
            <wp:extent cx="771525" cy="796925"/>
            <wp:effectExtent l="0" t="0" r="9525" b="3175"/>
            <wp:wrapSquare wrapText="bothSides"/>
            <wp:docPr id="56" name="Imag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25" cy="796925"/>
                    </a:xfrm>
                    <a:prstGeom prst="rect">
                      <a:avLst/>
                    </a:prstGeom>
                    <a:noFill/>
                    <a:ln>
                      <a:noFill/>
                    </a:ln>
                  </pic:spPr>
                </pic:pic>
              </a:graphicData>
            </a:graphic>
          </wp:anchor>
        </w:drawing>
      </w:r>
      <w:r w:rsidR="00554BE6" w:rsidRPr="00554BE6">
        <mc:AlternateContent>
          <mc:Choice Requires="wps">
            <w:drawing>
              <wp:anchor distT="0" distB="0" distL="114300" distR="114300" simplePos="0" relativeHeight="251712512" behindDoc="1" locked="0" layoutInCell="1" allowOverlap="1" wp14:anchorId="550AF453" wp14:editId="47C026AD">
                <wp:simplePos x="0" y="0"/>
                <wp:positionH relativeFrom="margin">
                  <wp:posOffset>-138223</wp:posOffset>
                </wp:positionH>
                <wp:positionV relativeFrom="paragraph">
                  <wp:posOffset>-150820</wp:posOffset>
                </wp:positionV>
                <wp:extent cx="7038975" cy="9696893"/>
                <wp:effectExtent l="19050" t="19050" r="28575" b="19050"/>
                <wp:wrapNone/>
                <wp:docPr id="55" name="Rectangle 5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696893"/>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6EAD2" id="Rectangle 55" o:spid="_x0000_s1026" style="position:absolute;margin-left:-10.9pt;margin-top:-11.9pt;width:554.25pt;height:763.5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" filled="f" strokecolor="#1f396c" strokeweight="2.25pt">
                <v:path arrowok="t"/>
                <w10:wrap anchorx="margin"/>
              </v:rect>
            </w:pict>
          </mc:Fallback>
        </mc:AlternateContent>
      </w:r>
      <w:r w:rsidR="002C0C91" w:rsidRPr="00395075">
        <w:t>Cas n°12 : Cette phrase est-elle une info</w:t>
      </w:r>
      <w:r w:rsidR="00395075">
        <w:t> </w:t>
      </w:r>
      <w:r w:rsidR="002C0C91" w:rsidRPr="00395075">
        <w:t>? une infox</w:t>
      </w:r>
      <w:r w:rsidR="00395075">
        <w:t> </w:t>
      </w:r>
      <w:r w:rsidR="002C0C91" w:rsidRPr="00395075">
        <w:t>? ou une info incomplète ou erronée</w:t>
      </w:r>
      <w:r w:rsidR="00395075">
        <w:t> </w:t>
      </w:r>
      <w:r w:rsidR="002C0C91" w:rsidRPr="00395075">
        <w:t xml:space="preserve">? « Le </w:t>
      </w:r>
      <w:r w:rsidR="00471B8C" w:rsidRPr="00395075">
        <w:t>v</w:t>
      </w:r>
      <w:r w:rsidR="002C0C91" w:rsidRPr="00395075">
        <w:t xml:space="preserve">accin </w:t>
      </w:r>
      <w:r w:rsidR="006658DA" w:rsidRPr="00395075">
        <w:t xml:space="preserve">contre les HPV </w:t>
      </w:r>
      <w:r w:rsidR="002C0C91" w:rsidRPr="00395075">
        <w:t xml:space="preserve">contient de la </w:t>
      </w:r>
      <w:r w:rsidR="00127280" w:rsidRPr="00395075">
        <w:t>mort aux rats</w:t>
      </w:r>
      <w:r w:rsidR="002C0C91" w:rsidRPr="00395075">
        <w:t> »</w:t>
      </w:r>
    </w:p>
    <w:p w14:paraId="3E05EFA2" w14:textId="77777777" w:rsidR="008F36D0" w:rsidRDefault="008F36D0" w:rsidP="008F36D0"/>
    <w:p w14:paraId="5BE797E9" w14:textId="04C6FC3D" w:rsidR="00127280" w:rsidRPr="00395075" w:rsidRDefault="008F36D0" w:rsidP="008F36D0">
      <w:pPr>
        <w:pStyle w:val="Titre3"/>
      </w:pPr>
      <w:r>
        <w:t>Éléments de contexte :</w:t>
      </w:r>
    </w:p>
    <w:p w14:paraId="31D8FFC1" w14:textId="60C7503A" w:rsidR="00A37D4F" w:rsidRDefault="00812785" w:rsidP="005A5FF9">
      <w:r w:rsidRPr="00395075">
        <w:t xml:space="preserve">En </w:t>
      </w:r>
      <w:r w:rsidR="008070B0" w:rsidRPr="00395075">
        <w:t>octobre 2023, un médecin déclare</w:t>
      </w:r>
      <w:r w:rsidRPr="00395075">
        <w:t xml:space="preserve"> sur le réseau social Télégram </w:t>
      </w:r>
      <w:r w:rsidR="008070B0" w:rsidRPr="00395075">
        <w:t xml:space="preserve">qu’aucune preuve n’a été apportée sur l’efficacité du vaccin et qu’il contient un produit présent dans un raticide. Il a également publié une vidéo relayée des milliers </w:t>
      </w:r>
      <w:r w:rsidR="00A37D4F" w:rsidRPr="00395075">
        <w:t>de fois sur facebook et twitter.</w:t>
      </w:r>
    </w:p>
    <w:p w14:paraId="0F3FE56F" w14:textId="0ACFEF7B" w:rsidR="00554BE6" w:rsidRDefault="00554BE6" w:rsidP="005A5FF9"/>
    <w:p w14:paraId="6622EE1D" w14:textId="77777777" w:rsidR="00554BE6" w:rsidRPr="00395075" w:rsidRDefault="00554BE6" w:rsidP="005A5FF9">
      <w:pPr>
        <w:sectPr w:rsidR="00554BE6" w:rsidRPr="00395075" w:rsidSect="00395075">
          <w:type w:val="continuous"/>
          <w:pgSz w:w="11906" w:h="16838"/>
          <w:pgMar w:top="720" w:right="720" w:bottom="720" w:left="720" w:header="0" w:footer="0" w:gutter="0"/>
          <w:cols w:space="284"/>
          <w:formProt w:val="0"/>
          <w:docGrid w:linePitch="360"/>
        </w:sectPr>
      </w:pPr>
    </w:p>
    <w:p w14:paraId="0E165F4B" w14:textId="77777777" w:rsidR="00A37D4F" w:rsidRPr="00395075" w:rsidRDefault="00057B45" w:rsidP="005A5FF9">
      <w:r w:rsidRPr="00395075">
        <w:rPr>
          <w:noProof/>
        </w:rPr>
        <w:drawing>
          <wp:inline distT="0" distB="0" distL="0" distR="0" wp14:anchorId="06BEEA55" wp14:editId="1B897C15">
            <wp:extent cx="2184653" cy="2500009"/>
            <wp:effectExtent l="0" t="0" r="0" b="0"/>
            <wp:docPr id="36" name="Image 36" descr="Dossier vaccin Gardasil : ce qui compte c'est le bénéfice financier.&#10;Nouvelle composition du gardasil : 23 mg de sodium donc essentiellement &quot;sans sodium&quot; d'après le labratoire !!! &#10;votre vie pour quelques milliards pour les laboratoires ? Ok, alors faites le vite avant que le gardasil ne soit interdit !&#10;&#10;&quot;un vaccin soi-disant pour lutter contre le cancer de l'utérus.&#10;Le fameux Gardasil, la preuve que ce vaccin sert à quelque chose n'a jamais été apportée ...&#10;On le donne à des milliers de jeunes filles, il y a des dizaines de cas ... qui sont mortes ou transformées en légumes à 12, 13, 14 ans...&#10;Pour une maladie qu'elles ne risquent pas beaucoup d'avoir !" title="extrait télégram sur gardasil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mort aux rats 1.png"/>
                    <pic:cNvPicPr/>
                  </pic:nvPicPr>
                  <pic:blipFill>
                    <a:blip r:embed="rId54">
                      <a:extLst>
                        <a:ext uri="{28A0092B-C50C-407E-A947-70E740481C1C}">
                          <a14:useLocalDpi xmlns:a14="http://schemas.microsoft.com/office/drawing/2010/main" val="0"/>
                        </a:ext>
                      </a:extLst>
                    </a:blip>
                    <a:stretch>
                      <a:fillRect/>
                    </a:stretch>
                  </pic:blipFill>
                  <pic:spPr>
                    <a:xfrm>
                      <a:off x="0" y="0"/>
                      <a:ext cx="2188457" cy="2504362"/>
                    </a:xfrm>
                    <a:prstGeom prst="rect">
                      <a:avLst/>
                    </a:prstGeom>
                  </pic:spPr>
                </pic:pic>
              </a:graphicData>
            </a:graphic>
          </wp:inline>
        </w:drawing>
      </w:r>
    </w:p>
    <w:p w14:paraId="74B5974F" w14:textId="77777777" w:rsidR="00A37D4F" w:rsidRPr="00395075" w:rsidRDefault="00A37D4F" w:rsidP="005A5FF9">
      <w:r w:rsidRPr="00395075">
        <w:rPr>
          <w:noProof/>
        </w:rPr>
        <w:drawing>
          <wp:inline distT="0" distB="0" distL="0" distR="0" wp14:anchorId="54ABF8AD" wp14:editId="13F05ABF">
            <wp:extent cx="2283674" cy="2385709"/>
            <wp:effectExtent l="0" t="0" r="2540" b="1905"/>
            <wp:docPr id="37" name="Image 37" descr="Ils savent très bien que dans quelques années ça sera interdit ...&#10;Ce vaccin qui est déjà interdit dans quelques pays ...&#10;Un jour on va l'interdire ...&#10;Mais ils ont calculé ça à l'avance !&#10;&quot;On va gagner 20 milliards, on va payer 5 milliards de dommages et intérêts = bénéfice 15 milliards&quot;.&#10;Voilà comment résonnent les gens qui ont le pouvoir.&#10;Votre santé, c'est pas leur affaire ce qui compte c'est le bénéfice annuel.&#10;Regadez ce qu'il y a dans le gardasil, l'adjuvant c'est de la mort au rat ...&#10;... Regardez ce qu'on injecte aux nourrissons ! ...&#10;Ces gens sont des assassins, mais des assassins légaux&quot;" title="extrait télégram sur gardasil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mort aux rats 2.png"/>
                    <pic:cNvPicPr/>
                  </pic:nvPicPr>
                  <pic:blipFill>
                    <a:blip r:embed="rId55">
                      <a:extLst>
                        <a:ext uri="{28A0092B-C50C-407E-A947-70E740481C1C}">
                          <a14:useLocalDpi xmlns:a14="http://schemas.microsoft.com/office/drawing/2010/main" val="0"/>
                        </a:ext>
                      </a:extLst>
                    </a:blip>
                    <a:stretch>
                      <a:fillRect/>
                    </a:stretch>
                  </pic:blipFill>
                  <pic:spPr>
                    <a:xfrm>
                      <a:off x="0" y="0"/>
                      <a:ext cx="2287312" cy="2389509"/>
                    </a:xfrm>
                    <a:prstGeom prst="rect">
                      <a:avLst/>
                    </a:prstGeom>
                  </pic:spPr>
                </pic:pic>
              </a:graphicData>
            </a:graphic>
          </wp:inline>
        </w:drawing>
      </w:r>
    </w:p>
    <w:p w14:paraId="0D0131FC" w14:textId="757A9EB8" w:rsidR="004F3CF1" w:rsidRPr="00395075" w:rsidRDefault="00A37D4F" w:rsidP="005A5FF9">
      <w:pPr>
        <w:sectPr w:rsidR="004F3CF1" w:rsidRPr="00395075" w:rsidSect="00395075">
          <w:type w:val="continuous"/>
          <w:pgSz w:w="11906" w:h="16838"/>
          <w:pgMar w:top="720" w:right="720" w:bottom="720" w:left="720" w:header="0" w:footer="0" w:gutter="0"/>
          <w:cols w:num="3" w:space="284"/>
          <w:formProt w:val="0"/>
          <w:docGrid w:linePitch="360"/>
        </w:sectPr>
      </w:pPr>
      <w:r w:rsidRPr="00395075">
        <w:rPr>
          <w:noProof/>
        </w:rPr>
        <w:drawing>
          <wp:inline distT="0" distB="0" distL="0" distR="0" wp14:anchorId="7413B932" wp14:editId="688A33A3">
            <wp:extent cx="2084173" cy="2385709"/>
            <wp:effectExtent l="0" t="0" r="0" b="1905"/>
            <wp:docPr id="38" name="Image 38" descr="GARDASIL 9&#10;Adjuvant : Sulfate d'hydroxyphosphate d'aluminium.&#10;&#10;Ce médicament contient moins de 1 mmol (23 mg) de sodium par dose, c'est-à-dire qu'il est essentiellement &quot;sans sodium&quot;.&#10;&#10;Qu'ont en commun un raticide et le vaccin contre le papillomavirus humain (HPV) ? Réponse : un produit chimique dangereux connu sous le nom de borate de sodium.&#10;&#10;Merci de nous encourager en mettant un émoticone pousse vers le haut." title="extrait télégram sur gardasil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mort aux rats 3.png"/>
                    <pic:cNvPicPr/>
                  </pic:nvPicPr>
                  <pic:blipFill>
                    <a:blip r:embed="rId56">
                      <a:extLst>
                        <a:ext uri="{28A0092B-C50C-407E-A947-70E740481C1C}">
                          <a14:useLocalDpi xmlns:a14="http://schemas.microsoft.com/office/drawing/2010/main" val="0"/>
                        </a:ext>
                      </a:extLst>
                    </a:blip>
                    <a:stretch>
                      <a:fillRect/>
                    </a:stretch>
                  </pic:blipFill>
                  <pic:spPr>
                    <a:xfrm>
                      <a:off x="0" y="0"/>
                      <a:ext cx="2086528" cy="2388405"/>
                    </a:xfrm>
                    <a:prstGeom prst="rect">
                      <a:avLst/>
                    </a:prstGeom>
                  </pic:spPr>
                </pic:pic>
              </a:graphicData>
            </a:graphic>
          </wp:inline>
        </w:drawing>
      </w:r>
    </w:p>
    <w:p w14:paraId="59CF5214" w14:textId="43C06665" w:rsidR="004F3CF1" w:rsidRPr="00395075" w:rsidRDefault="004F3CF1" w:rsidP="005A5FF9">
      <w:pPr>
        <w:sectPr w:rsidR="004F3CF1" w:rsidRPr="00395075" w:rsidSect="00395075">
          <w:type w:val="continuous"/>
          <w:pgSz w:w="11906" w:h="16838"/>
          <w:pgMar w:top="720" w:right="720" w:bottom="720" w:left="720" w:header="0" w:footer="0" w:gutter="0"/>
          <w:cols w:space="567"/>
          <w:formProt w:val="0"/>
          <w:docGrid w:linePitch="360"/>
        </w:sectPr>
      </w:pPr>
    </w:p>
    <w:p w14:paraId="4963F2FD" w14:textId="77777777" w:rsidR="00DF2860" w:rsidRPr="00395075" w:rsidRDefault="00DF2860" w:rsidP="00DF2860">
      <w:pPr>
        <w:pStyle w:val="Titre3"/>
      </w:pPr>
      <w:r w:rsidRPr="00395075">
        <w:t>Éléments pour vous aider à faire votre choix :</w:t>
      </w:r>
    </w:p>
    <w:p w14:paraId="453A48E2" w14:textId="24AFF12E" w:rsidR="00976900" w:rsidRPr="00395075" w:rsidRDefault="00976900" w:rsidP="008F36D0">
      <w:pPr>
        <w:pStyle w:val="Paragraphedeliste"/>
        <w:numPr>
          <w:ilvl w:val="0"/>
          <w:numId w:val="17"/>
        </w:numPr>
      </w:pPr>
      <w:r w:rsidRPr="00395075">
        <w:t>Indice 1</w:t>
      </w:r>
      <w:r w:rsidR="008F36D0">
        <w:t> :</w:t>
      </w:r>
    </w:p>
    <w:p w14:paraId="680AE808" w14:textId="4D64C493" w:rsidR="00976900" w:rsidRPr="00395075" w:rsidRDefault="00976900" w:rsidP="005A5FF9">
      <w:pPr>
        <w:rPr>
          <w:b/>
          <w:bCs/>
        </w:rPr>
      </w:pPr>
      <w:r w:rsidRPr="00395075">
        <w:t>Plusieurs études publiées depuis 2020 ont ensuite montré l’impact de la vaccination sur l’incidence des cancers du col de l’utérus.</w:t>
      </w:r>
    </w:p>
    <w:p w14:paraId="05746442" w14:textId="77777777" w:rsidR="00976900" w:rsidRPr="00395075" w:rsidRDefault="00976900" w:rsidP="008F36D0">
      <w:pPr>
        <w:ind w:firstLine="360"/>
      </w:pPr>
      <w:r w:rsidRPr="00395075">
        <w:t>En Suède, la vaccination par le Gardasil</w:t>
      </w:r>
      <w:r w:rsidRPr="008F36D0">
        <w:rPr>
          <w:vertAlign w:val="superscript"/>
        </w:rPr>
        <w:t>® </w:t>
      </w:r>
      <w:r w:rsidRPr="00395075">
        <w:t>(quadrivalent)</w:t>
      </w:r>
      <w:r w:rsidRPr="008F36D0">
        <w:rPr>
          <w:vertAlign w:val="superscript"/>
        </w:rPr>
        <w:t> </w:t>
      </w:r>
      <w:r w:rsidRPr="00395075">
        <w:t>a débuté</w:t>
      </w:r>
      <w:r w:rsidRPr="008F36D0">
        <w:rPr>
          <w:vertAlign w:val="superscript"/>
        </w:rPr>
        <w:t> </w:t>
      </w:r>
      <w:r w:rsidRPr="00395075">
        <w:t>en 2009. En 2020 il a été observé une diminution de 88% des cancers du col de l’utérus chez les femmes vaccinées avant l’âge de 17 ans, et de 53% chez celles qui avaient été vaccinées entre 17 et 30 ans.</w:t>
      </w:r>
    </w:p>
    <w:p w14:paraId="5D36FA49" w14:textId="77777777" w:rsidR="00976900" w:rsidRPr="00395075" w:rsidRDefault="00976900" w:rsidP="008F36D0">
      <w:pPr>
        <w:ind w:firstLine="360"/>
      </w:pPr>
      <w:r w:rsidRPr="00395075">
        <w:t>En Angleterre, le vaccin bivalent a été introduit en 2008. En 2021, les résultats montraient une diminution de 87% de l’incidence des cancers du col chez les femmes vaccinées entre 12 et 13 ans, et de 34% chez celles qui avaient été vaccinées entre 16 et 18 ans.</w:t>
      </w:r>
    </w:p>
    <w:p w14:paraId="702596F8" w14:textId="71CDCA7F" w:rsidR="008070B0" w:rsidRDefault="00976900" w:rsidP="008F36D0">
      <w:pPr>
        <w:ind w:firstLine="360"/>
      </w:pPr>
      <w:r w:rsidRPr="00395075">
        <w:t>Au Danemark, la vaccination a été introduite en 2009. Dans une étude publiée en 2021, le risque de cancer du col était 7 fois plus élevé chez les femmes non vaccinées que chez les femmes vaccinées avant 17 ans et 3 fois plus élevé chez les femmes non vaccinées que chez celles vaccinées entre 17 et 20 ans.</w:t>
      </w:r>
    </w:p>
    <w:p w14:paraId="7EDE5B33" w14:textId="77777777" w:rsidR="008F36D0" w:rsidRPr="00395075" w:rsidRDefault="008F36D0" w:rsidP="008F36D0">
      <w:pPr>
        <w:ind w:firstLine="360"/>
      </w:pPr>
    </w:p>
    <w:p w14:paraId="1F3B6F98" w14:textId="089C5037" w:rsidR="008070B0" w:rsidRPr="008F36D0" w:rsidRDefault="008070B0" w:rsidP="005A5FF9">
      <w:pPr>
        <w:pStyle w:val="Paragraphedeliste"/>
        <w:numPr>
          <w:ilvl w:val="0"/>
          <w:numId w:val="17"/>
        </w:numPr>
        <w:rPr>
          <w:shd w:val="clear" w:color="auto" w:fill="FFFFFF"/>
        </w:rPr>
      </w:pPr>
      <w:r w:rsidRPr="008F36D0">
        <w:rPr>
          <w:shd w:val="clear" w:color="auto" w:fill="FFFFFF"/>
        </w:rPr>
        <w:t>Indice 2 : Une publication sur le site de l’Agence Française de Presse :</w:t>
      </w:r>
    </w:p>
    <w:p w14:paraId="4F679941" w14:textId="2B37C7FB" w:rsidR="00127280" w:rsidRPr="00395075" w:rsidRDefault="00127280" w:rsidP="005A5FF9">
      <w:r w:rsidRPr="00395075">
        <w:rPr>
          <w:noProof/>
        </w:rPr>
        <w:drawing>
          <wp:inline distT="0" distB="0" distL="0" distR="0" wp14:anchorId="15FFC16D" wp14:editId="62B0CC0A">
            <wp:extent cx="1943100" cy="1385786"/>
            <wp:effectExtent l="0" t="0" r="0" b="11430"/>
            <wp:docPr id="12" name="Image 12" descr="On y voit le portrait du docteur qui a publié les tweets.&#10;Un gros titre De la &quot;mort aux rats&quot; dans le vaccin contre le papillomavirus ?&#10;En gros on voit la mention FAUX écrite en rouge." title="capture d'écran issu sur site de vérification des infos de l'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4-01-15 à 14.24.07.png"/>
                    <pic:cNvPicPr/>
                  </pic:nvPicPr>
                  <pic:blipFill>
                    <a:blip r:embed="rId57">
                      <a:extLst>
                        <a:ext uri="{28A0092B-C50C-407E-A947-70E740481C1C}">
                          <a14:useLocalDpi xmlns:a14="http://schemas.microsoft.com/office/drawing/2010/main" val="0"/>
                        </a:ext>
                      </a:extLst>
                    </a:blip>
                    <a:stretch>
                      <a:fillRect/>
                    </a:stretch>
                  </pic:blipFill>
                  <pic:spPr>
                    <a:xfrm>
                      <a:off x="0" y="0"/>
                      <a:ext cx="1944877" cy="1387053"/>
                    </a:xfrm>
                    <a:prstGeom prst="rect">
                      <a:avLst/>
                    </a:prstGeom>
                  </pic:spPr>
                </pic:pic>
              </a:graphicData>
            </a:graphic>
          </wp:inline>
        </w:drawing>
      </w:r>
    </w:p>
    <w:p w14:paraId="1D0F7030" w14:textId="140F7631" w:rsidR="00315353" w:rsidRPr="00395075" w:rsidRDefault="00315353" w:rsidP="005A5FF9"/>
    <w:sectPr w:rsidR="00315353" w:rsidRPr="00395075" w:rsidSect="004F3CF1">
      <w:type w:val="continuous"/>
      <w:pgSz w:w="11906" w:h="16838"/>
      <w:pgMar w:top="720" w:right="720" w:bottom="720" w:left="72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7C8FFB" w14:textId="77777777" w:rsidR="004004D0" w:rsidRDefault="004004D0" w:rsidP="005A5FF9">
      <w:r>
        <w:separator/>
      </w:r>
    </w:p>
  </w:endnote>
  <w:endnote w:type="continuationSeparator" w:id="0">
    <w:p w14:paraId="1EC7B32F" w14:textId="77777777" w:rsidR="004004D0" w:rsidRDefault="004004D0" w:rsidP="005A5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Yu Gothic UI"/>
    <w:panose1 w:val="02020609040205080304"/>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OpenSymbol">
    <w:altName w:val="Segoe UI Symbol"/>
    <w:charset w:val="02"/>
    <w:family w:val="auto"/>
    <w:pitch w:val="default"/>
  </w:font>
  <w:font w:name="Lucida Sans">
    <w:altName w:val="Calibri"/>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296988" w14:textId="77777777" w:rsidR="004004D0" w:rsidRDefault="004004D0" w:rsidP="005A5FF9">
      <w:r>
        <w:separator/>
      </w:r>
    </w:p>
  </w:footnote>
  <w:footnote w:type="continuationSeparator" w:id="0">
    <w:p w14:paraId="63913B72" w14:textId="77777777" w:rsidR="004004D0" w:rsidRDefault="004004D0" w:rsidP="005A5F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500C4"/>
    <w:multiLevelType w:val="hybridMultilevel"/>
    <w:tmpl w:val="2EDAD9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A45325"/>
    <w:multiLevelType w:val="hybridMultilevel"/>
    <w:tmpl w:val="ABBE115A"/>
    <w:lvl w:ilvl="0" w:tplc="B50079E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C42B6F"/>
    <w:multiLevelType w:val="hybridMultilevel"/>
    <w:tmpl w:val="94642884"/>
    <w:lvl w:ilvl="0" w:tplc="01A8FE7A">
      <w:start w:val="1"/>
      <w:numFmt w:val="bullet"/>
      <w:lvlText w:val=""/>
      <w:lvlJc w:val="right"/>
      <w:pPr>
        <w:ind w:left="72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E23CDA"/>
    <w:multiLevelType w:val="hybridMultilevel"/>
    <w:tmpl w:val="7CDA24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84A6002"/>
    <w:multiLevelType w:val="multilevel"/>
    <w:tmpl w:val="FF5C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305942"/>
    <w:multiLevelType w:val="multilevel"/>
    <w:tmpl w:val="1172B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734F28"/>
    <w:multiLevelType w:val="multilevel"/>
    <w:tmpl w:val="F0546984"/>
    <w:lvl w:ilvl="0">
      <w:start w:val="1"/>
      <w:numFmt w:val="none"/>
      <w:pStyle w:val="Titre11"/>
      <w:suff w:val="nothing"/>
      <w:lvlText w:val=""/>
      <w:lvlJc w:val="left"/>
      <w:pPr>
        <w:tabs>
          <w:tab w:val="num" w:pos="0"/>
        </w:tabs>
        <w:ind w:left="0" w:firstLine="0"/>
      </w:pPr>
    </w:lvl>
    <w:lvl w:ilvl="1">
      <w:start w:val="1"/>
      <w:numFmt w:val="none"/>
      <w:pStyle w:val="Titre21"/>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Titre41"/>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39D96A4B"/>
    <w:multiLevelType w:val="hybridMultilevel"/>
    <w:tmpl w:val="24C4D246"/>
    <w:lvl w:ilvl="0" w:tplc="D1C29B0C">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0A0F07"/>
    <w:multiLevelType w:val="multilevel"/>
    <w:tmpl w:val="4B7C62E0"/>
    <w:lvl w:ilvl="0">
      <w:start w:val="1"/>
      <w:numFmt w:val="bullet"/>
      <w:lvlText w:val=""/>
      <w:lvlJc w:val="left"/>
      <w:pPr>
        <w:tabs>
          <w:tab w:val="num" w:pos="707"/>
        </w:tabs>
        <w:ind w:left="707" w:hanging="283"/>
      </w:pPr>
      <w:rPr>
        <w:rFonts w:ascii="Wingdings" w:hAnsi="Wingdings" w:cs="Wingdings"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9" w15:restartNumberingAfterBreak="0">
    <w:nsid w:val="3F142E5B"/>
    <w:multiLevelType w:val="hybridMultilevel"/>
    <w:tmpl w:val="785C0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687721B"/>
    <w:multiLevelType w:val="hybridMultilevel"/>
    <w:tmpl w:val="87286C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2595BDD"/>
    <w:multiLevelType w:val="multilevel"/>
    <w:tmpl w:val="1226A59E"/>
    <w:lvl w:ilvl="0">
      <w:start w:val="1"/>
      <w:numFmt w:val="bullet"/>
      <w:lvlText w:val=""/>
      <w:lvlJc w:val="left"/>
      <w:pPr>
        <w:tabs>
          <w:tab w:val="num" w:pos="707"/>
        </w:tabs>
        <w:ind w:left="707" w:hanging="283"/>
      </w:pPr>
      <w:rPr>
        <w:rFonts w:ascii="Wingdings" w:hAnsi="Wingdings" w:cs="Wingdings"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2" w15:restartNumberingAfterBreak="0">
    <w:nsid w:val="52FA1A27"/>
    <w:multiLevelType w:val="hybridMultilevel"/>
    <w:tmpl w:val="C604F98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AAA03A4"/>
    <w:multiLevelType w:val="multilevel"/>
    <w:tmpl w:val="9D78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3808FC"/>
    <w:multiLevelType w:val="multilevel"/>
    <w:tmpl w:val="A5A07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354BFD"/>
    <w:multiLevelType w:val="hybridMultilevel"/>
    <w:tmpl w:val="BEEC02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4D72197"/>
    <w:multiLevelType w:val="hybridMultilevel"/>
    <w:tmpl w:val="DB945440"/>
    <w:lvl w:ilvl="0" w:tplc="B50079E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1"/>
  </w:num>
  <w:num w:numId="4">
    <w:abstractNumId w:val="14"/>
  </w:num>
  <w:num w:numId="5">
    <w:abstractNumId w:val="5"/>
  </w:num>
  <w:num w:numId="6">
    <w:abstractNumId w:val="10"/>
  </w:num>
  <w:num w:numId="7">
    <w:abstractNumId w:val="3"/>
  </w:num>
  <w:num w:numId="8">
    <w:abstractNumId w:val="12"/>
  </w:num>
  <w:num w:numId="9">
    <w:abstractNumId w:val="0"/>
  </w:num>
  <w:num w:numId="10">
    <w:abstractNumId w:val="9"/>
  </w:num>
  <w:num w:numId="11">
    <w:abstractNumId w:val="13"/>
  </w:num>
  <w:num w:numId="12">
    <w:abstractNumId w:val="4"/>
  </w:num>
  <w:num w:numId="13">
    <w:abstractNumId w:val="7"/>
  </w:num>
  <w:num w:numId="14">
    <w:abstractNumId w:val="2"/>
  </w:num>
  <w:num w:numId="15">
    <w:abstractNumId w:val="15"/>
  </w:num>
  <w:num w:numId="16">
    <w:abstractNumId w:val="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D7B"/>
    <w:rsid w:val="00005E4B"/>
    <w:rsid w:val="00011579"/>
    <w:rsid w:val="0003151D"/>
    <w:rsid w:val="00057B45"/>
    <w:rsid w:val="00062340"/>
    <w:rsid w:val="0007333C"/>
    <w:rsid w:val="000860C3"/>
    <w:rsid w:val="000A3B41"/>
    <w:rsid w:val="000B37E6"/>
    <w:rsid w:val="000B68BE"/>
    <w:rsid w:val="000C04EB"/>
    <w:rsid w:val="000C55AE"/>
    <w:rsid w:val="000E2113"/>
    <w:rsid w:val="000E352D"/>
    <w:rsid w:val="000E4579"/>
    <w:rsid w:val="000E73BF"/>
    <w:rsid w:val="000F32DB"/>
    <w:rsid w:val="000F4DBE"/>
    <w:rsid w:val="001047A3"/>
    <w:rsid w:val="00127280"/>
    <w:rsid w:val="00133A2D"/>
    <w:rsid w:val="0016253A"/>
    <w:rsid w:val="001C313E"/>
    <w:rsid w:val="001C7DFD"/>
    <w:rsid w:val="001D4110"/>
    <w:rsid w:val="0020058A"/>
    <w:rsid w:val="00240B29"/>
    <w:rsid w:val="002815B0"/>
    <w:rsid w:val="002A49DA"/>
    <w:rsid w:val="002A5CB8"/>
    <w:rsid w:val="002C0C91"/>
    <w:rsid w:val="00315353"/>
    <w:rsid w:val="00325145"/>
    <w:rsid w:val="00347D41"/>
    <w:rsid w:val="0036055C"/>
    <w:rsid w:val="00363369"/>
    <w:rsid w:val="00375E27"/>
    <w:rsid w:val="00395075"/>
    <w:rsid w:val="00397F0A"/>
    <w:rsid w:val="003A079E"/>
    <w:rsid w:val="003B60DC"/>
    <w:rsid w:val="003C6D78"/>
    <w:rsid w:val="003E17E4"/>
    <w:rsid w:val="004004D0"/>
    <w:rsid w:val="00404778"/>
    <w:rsid w:val="004126EE"/>
    <w:rsid w:val="00424389"/>
    <w:rsid w:val="00440C9E"/>
    <w:rsid w:val="00467959"/>
    <w:rsid w:val="00467E86"/>
    <w:rsid w:val="00471B8C"/>
    <w:rsid w:val="00473365"/>
    <w:rsid w:val="00477E9F"/>
    <w:rsid w:val="00496960"/>
    <w:rsid w:val="004A3941"/>
    <w:rsid w:val="004B361E"/>
    <w:rsid w:val="004C0F59"/>
    <w:rsid w:val="004C3B52"/>
    <w:rsid w:val="004F3CF1"/>
    <w:rsid w:val="00511D7B"/>
    <w:rsid w:val="00514DD5"/>
    <w:rsid w:val="00545AA6"/>
    <w:rsid w:val="0054685D"/>
    <w:rsid w:val="00547109"/>
    <w:rsid w:val="00554BE6"/>
    <w:rsid w:val="005A5FF9"/>
    <w:rsid w:val="005A7014"/>
    <w:rsid w:val="005C47C9"/>
    <w:rsid w:val="005D5593"/>
    <w:rsid w:val="005E5A29"/>
    <w:rsid w:val="00601BDF"/>
    <w:rsid w:val="0063497F"/>
    <w:rsid w:val="00660F8D"/>
    <w:rsid w:val="006658DA"/>
    <w:rsid w:val="00670691"/>
    <w:rsid w:val="00674ABC"/>
    <w:rsid w:val="006A099A"/>
    <w:rsid w:val="006A238F"/>
    <w:rsid w:val="006D6AA9"/>
    <w:rsid w:val="006F5B3A"/>
    <w:rsid w:val="00711FDF"/>
    <w:rsid w:val="00714E36"/>
    <w:rsid w:val="00720951"/>
    <w:rsid w:val="00730C2B"/>
    <w:rsid w:val="00755C4F"/>
    <w:rsid w:val="007610FD"/>
    <w:rsid w:val="0076378C"/>
    <w:rsid w:val="007B3A31"/>
    <w:rsid w:val="008070B0"/>
    <w:rsid w:val="00812785"/>
    <w:rsid w:val="00824DD5"/>
    <w:rsid w:val="00865FF1"/>
    <w:rsid w:val="00867651"/>
    <w:rsid w:val="008C3CB2"/>
    <w:rsid w:val="008D4C8B"/>
    <w:rsid w:val="008D4F4B"/>
    <w:rsid w:val="008F01AE"/>
    <w:rsid w:val="008F36D0"/>
    <w:rsid w:val="00906883"/>
    <w:rsid w:val="0091255E"/>
    <w:rsid w:val="00920D27"/>
    <w:rsid w:val="0092500F"/>
    <w:rsid w:val="00941726"/>
    <w:rsid w:val="00976900"/>
    <w:rsid w:val="00980A4B"/>
    <w:rsid w:val="009B5643"/>
    <w:rsid w:val="009E5A9D"/>
    <w:rsid w:val="00A37D4F"/>
    <w:rsid w:val="00A527F9"/>
    <w:rsid w:val="00A54CAC"/>
    <w:rsid w:val="00AA1425"/>
    <w:rsid w:val="00AC3516"/>
    <w:rsid w:val="00AD7374"/>
    <w:rsid w:val="00AE66C5"/>
    <w:rsid w:val="00B06A6F"/>
    <w:rsid w:val="00B32AC3"/>
    <w:rsid w:val="00B570A0"/>
    <w:rsid w:val="00B75914"/>
    <w:rsid w:val="00B75A14"/>
    <w:rsid w:val="00B91379"/>
    <w:rsid w:val="00BD1A03"/>
    <w:rsid w:val="00C01E68"/>
    <w:rsid w:val="00C14B75"/>
    <w:rsid w:val="00C45209"/>
    <w:rsid w:val="00C46AD4"/>
    <w:rsid w:val="00C62BD9"/>
    <w:rsid w:val="00C74AF6"/>
    <w:rsid w:val="00C8545C"/>
    <w:rsid w:val="00C90A5C"/>
    <w:rsid w:val="00CD5EE4"/>
    <w:rsid w:val="00CD7AE3"/>
    <w:rsid w:val="00D01DD7"/>
    <w:rsid w:val="00D06C35"/>
    <w:rsid w:val="00D12227"/>
    <w:rsid w:val="00D846CF"/>
    <w:rsid w:val="00DC2C87"/>
    <w:rsid w:val="00DE11AB"/>
    <w:rsid w:val="00DF2860"/>
    <w:rsid w:val="00DF3034"/>
    <w:rsid w:val="00E03424"/>
    <w:rsid w:val="00E06059"/>
    <w:rsid w:val="00E62F20"/>
    <w:rsid w:val="00E77315"/>
    <w:rsid w:val="00E8757C"/>
    <w:rsid w:val="00EA46EA"/>
    <w:rsid w:val="00EB1CB9"/>
    <w:rsid w:val="00EC7D21"/>
    <w:rsid w:val="00ED6086"/>
    <w:rsid w:val="00EF1A39"/>
    <w:rsid w:val="00F07B1E"/>
    <w:rsid w:val="00F7090A"/>
    <w:rsid w:val="00F9400C"/>
    <w:rsid w:val="00F96B98"/>
    <w:rsid w:val="00FA08D4"/>
    <w:rsid w:val="00FA3D36"/>
    <w:rsid w:val="00FC2E84"/>
    <w:rsid w:val="00FE114B"/>
    <w:rsid w:val="00FE3D05"/>
    <w:rsid w:val="00FE606C"/>
    <w:rsid w:val="00FF7E4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073CD9"/>
  <w15:docId w15:val="{8AD1CEE6-676B-4F31-894C-59EFEF335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FF9"/>
    <w:pPr>
      <w:spacing w:line="276" w:lineRule="auto"/>
    </w:pPr>
    <w:rPr>
      <w:rFonts w:ascii="Arial" w:hAnsi="Arial" w:cs="Arial"/>
    </w:rPr>
  </w:style>
  <w:style w:type="paragraph" w:styleId="Titre1">
    <w:name w:val="heading 1"/>
    <w:basedOn w:val="Titre"/>
    <w:next w:val="Normal"/>
    <w:link w:val="Titre1Car"/>
    <w:uiPriority w:val="9"/>
    <w:qFormat/>
    <w:rsid w:val="00554BE6"/>
    <w:pPr>
      <w:outlineLvl w:val="0"/>
    </w:pPr>
  </w:style>
  <w:style w:type="paragraph" w:styleId="Titre2">
    <w:name w:val="heading 2"/>
    <w:basedOn w:val="Normal"/>
    <w:link w:val="Titre2Car"/>
    <w:uiPriority w:val="9"/>
    <w:qFormat/>
    <w:rsid w:val="00554BE6"/>
    <w:pPr>
      <w:outlineLvl w:val="1"/>
    </w:pPr>
    <w:rPr>
      <w:b/>
      <w:sz w:val="28"/>
      <w:szCs w:val="28"/>
    </w:rPr>
  </w:style>
  <w:style w:type="paragraph" w:styleId="Titre3">
    <w:name w:val="heading 3"/>
    <w:basedOn w:val="Normal"/>
    <w:next w:val="Normal"/>
    <w:link w:val="Titre3Car"/>
    <w:uiPriority w:val="9"/>
    <w:unhideWhenUsed/>
    <w:qFormat/>
    <w:rsid w:val="00F9400C"/>
    <w:pPr>
      <w:outlineLvl w:val="2"/>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1">
    <w:name w:val="Titre 11"/>
    <w:basedOn w:val="Titre"/>
    <w:next w:val="Corpsdetexte"/>
    <w:pPr>
      <w:numPr>
        <w:numId w:val="1"/>
      </w:numPr>
      <w:outlineLvl w:val="0"/>
    </w:pPr>
    <w:rPr>
      <w:rFonts w:ascii="Liberation Serif" w:eastAsia="Segoe UI" w:hAnsi="Liberation Serif" w:cs="Tahoma"/>
      <w:b w:val="0"/>
      <w:bCs/>
      <w:sz w:val="48"/>
      <w:szCs w:val="48"/>
    </w:rPr>
  </w:style>
  <w:style w:type="paragraph" w:customStyle="1" w:styleId="Titre21">
    <w:name w:val="Titre 21"/>
    <w:basedOn w:val="Titre"/>
    <w:next w:val="Corpsdetexte"/>
    <w:pPr>
      <w:numPr>
        <w:ilvl w:val="1"/>
        <w:numId w:val="1"/>
      </w:numPr>
      <w:spacing w:before="200"/>
      <w:outlineLvl w:val="1"/>
    </w:pPr>
    <w:rPr>
      <w:rFonts w:ascii="Liberation Serif" w:eastAsia="Segoe UI" w:hAnsi="Liberation Serif" w:cs="Tahoma"/>
      <w:b w:val="0"/>
      <w:bCs/>
      <w:sz w:val="36"/>
      <w:szCs w:val="36"/>
    </w:rPr>
  </w:style>
  <w:style w:type="paragraph" w:customStyle="1" w:styleId="Titre41">
    <w:name w:val="Titre 41"/>
    <w:basedOn w:val="Titre"/>
    <w:next w:val="Corpsdetexte"/>
    <w:pPr>
      <w:numPr>
        <w:ilvl w:val="3"/>
        <w:numId w:val="1"/>
      </w:numPr>
      <w:spacing w:before="120"/>
      <w:outlineLvl w:val="3"/>
    </w:pPr>
    <w:rPr>
      <w:rFonts w:ascii="Liberation Serif" w:eastAsia="Segoe UI" w:hAnsi="Liberation Serif" w:cs="Tahoma"/>
      <w:b w:val="0"/>
      <w:bCs/>
      <w:sz w:val="24"/>
      <w:szCs w:val="24"/>
    </w:rPr>
  </w:style>
  <w:style w:type="character" w:customStyle="1" w:styleId="TextedebullesCar">
    <w:name w:val="Texte de bulles Car"/>
    <w:basedOn w:val="Policepardfaut"/>
    <w:link w:val="Textedebulles"/>
    <w:uiPriority w:val="99"/>
    <w:semiHidden/>
    <w:qFormat/>
    <w:rsid w:val="00BF21E1"/>
    <w:rPr>
      <w:rFonts w:ascii="Lucida Grande" w:hAnsi="Lucida Grande" w:cs="Lucida Grande"/>
      <w:sz w:val="18"/>
      <w:szCs w:val="18"/>
    </w:rPr>
  </w:style>
  <w:style w:type="character" w:customStyle="1" w:styleId="LienInternet">
    <w:name w:val="Lien Internet"/>
    <w:basedOn w:val="Policepardfaut"/>
    <w:uiPriority w:val="99"/>
    <w:unhideWhenUsed/>
    <w:rsid w:val="00D04598"/>
    <w:rPr>
      <w:color w:val="0000FF" w:themeColor="hyperlink"/>
      <w:u w:val="single"/>
    </w:rPr>
  </w:style>
  <w:style w:type="character" w:styleId="Accentuation">
    <w:name w:val="Emphasis"/>
    <w:uiPriority w:val="20"/>
    <w:qFormat/>
    <w:rPr>
      <w:i/>
      <w:iCs/>
    </w:rPr>
  </w:style>
  <w:style w:type="character" w:customStyle="1" w:styleId="Accentuationforte">
    <w:name w:val="Accentuation forte"/>
    <w:rPr>
      <w:b/>
      <w:bCs/>
    </w:rPr>
  </w:style>
  <w:style w:type="character" w:customStyle="1" w:styleId="Puces">
    <w:name w:val="Puces"/>
    <w:rPr>
      <w:rFonts w:ascii="OpenSymbol" w:eastAsia="OpenSymbol" w:hAnsi="OpenSymbol" w:cs="OpenSymbol"/>
    </w:rPr>
  </w:style>
  <w:style w:type="character" w:customStyle="1" w:styleId="LienInternetvisit">
    <w:name w:val="Lien Internet visité"/>
    <w:rPr>
      <w:color w:val="800000"/>
      <w:u w:val="single"/>
      <w:lang w:val="uz-Cyrl-UZ" w:eastAsia="uz-Cyrl-UZ" w:bidi="uz-Cyrl-UZ"/>
    </w:rPr>
  </w:style>
  <w:style w:type="paragraph" w:styleId="Titre">
    <w:name w:val="Title"/>
    <w:basedOn w:val="Normal"/>
    <w:next w:val="Corpsdetexte"/>
    <w:rsid w:val="00554BE6"/>
    <w:pPr>
      <w:jc w:val="center"/>
    </w:pPr>
    <w:rPr>
      <w:b/>
      <w:sz w:val="44"/>
      <w:szCs w:val="44"/>
    </w:rPr>
  </w:style>
  <w:style w:type="paragraph" w:styleId="Corpsdetexte">
    <w:name w:val="Body Text"/>
    <w:basedOn w:val="Normal"/>
    <w:pPr>
      <w:spacing w:after="140"/>
    </w:pPr>
  </w:style>
  <w:style w:type="paragraph" w:styleId="Liste">
    <w:name w:val="List"/>
    <w:basedOn w:val="Corpsdetexte"/>
    <w:rPr>
      <w:rFonts w:cs="Lucida Sans"/>
    </w:rPr>
  </w:style>
  <w:style w:type="paragraph" w:customStyle="1" w:styleId="Lgende1">
    <w:name w:val="Légende1"/>
    <w:basedOn w:val="Normal"/>
    <w:pPr>
      <w:suppressLineNumbers/>
      <w:spacing w:before="120" w:after="120"/>
    </w:pPr>
    <w:rPr>
      <w:rFonts w:cs="Lucida Sans"/>
      <w:i/>
      <w:iCs/>
    </w:rPr>
  </w:style>
  <w:style w:type="paragraph" w:customStyle="1" w:styleId="Index">
    <w:name w:val="Index"/>
    <w:basedOn w:val="Normal"/>
    <w:pPr>
      <w:suppressLineNumbers/>
    </w:pPr>
    <w:rPr>
      <w:rFonts w:cs="Lucida Sans"/>
    </w:rPr>
  </w:style>
  <w:style w:type="paragraph" w:styleId="Textedebulles">
    <w:name w:val="Balloon Text"/>
    <w:basedOn w:val="Normal"/>
    <w:link w:val="TextedebullesCar"/>
    <w:uiPriority w:val="99"/>
    <w:semiHidden/>
    <w:unhideWhenUsed/>
    <w:qFormat/>
    <w:rsid w:val="00BF21E1"/>
    <w:rPr>
      <w:rFonts w:ascii="Lucida Grande" w:hAnsi="Lucida Grande" w:cs="Lucida Grande"/>
      <w:sz w:val="18"/>
      <w:szCs w:val="18"/>
    </w:rPr>
  </w:style>
  <w:style w:type="paragraph" w:styleId="NormalWeb">
    <w:name w:val="Normal (Web)"/>
    <w:basedOn w:val="Normal"/>
    <w:uiPriority w:val="99"/>
    <w:unhideWhenUsed/>
    <w:qFormat/>
    <w:rsid w:val="00A23805"/>
    <w:pPr>
      <w:spacing w:beforeAutospacing="1" w:afterAutospacing="1"/>
    </w:pPr>
    <w:rPr>
      <w:rFonts w:ascii="Times" w:hAnsi="Times" w:cs="Times New Roman"/>
      <w:sz w:val="20"/>
      <w:szCs w:val="20"/>
    </w:rPr>
  </w:style>
  <w:style w:type="character" w:customStyle="1" w:styleId="Titre2Car">
    <w:name w:val="Titre 2 Car"/>
    <w:basedOn w:val="Policepardfaut"/>
    <w:link w:val="Titre2"/>
    <w:uiPriority w:val="9"/>
    <w:rsid w:val="00554BE6"/>
    <w:rPr>
      <w:rFonts w:ascii="Arial" w:hAnsi="Arial" w:cs="Arial"/>
      <w:b/>
      <w:sz w:val="28"/>
      <w:szCs w:val="28"/>
    </w:rPr>
  </w:style>
  <w:style w:type="character" w:styleId="Lienhypertexte">
    <w:name w:val="Hyperlink"/>
    <w:basedOn w:val="Policepardfaut"/>
    <w:uiPriority w:val="99"/>
    <w:unhideWhenUsed/>
    <w:rsid w:val="002A5CB8"/>
    <w:rPr>
      <w:color w:val="0000FF" w:themeColor="hyperlink"/>
      <w:u w:val="single"/>
    </w:rPr>
  </w:style>
  <w:style w:type="character" w:styleId="lev">
    <w:name w:val="Strong"/>
    <w:basedOn w:val="Policepardfaut"/>
    <w:uiPriority w:val="22"/>
    <w:qFormat/>
    <w:rsid w:val="004A3941"/>
    <w:rPr>
      <w:b/>
      <w:bCs/>
    </w:rPr>
  </w:style>
  <w:style w:type="character" w:styleId="Lienhypertextesuivivisit">
    <w:name w:val="FollowedHyperlink"/>
    <w:basedOn w:val="Policepardfaut"/>
    <w:uiPriority w:val="99"/>
    <w:semiHidden/>
    <w:unhideWhenUsed/>
    <w:rsid w:val="00467959"/>
    <w:rPr>
      <w:color w:val="800080" w:themeColor="followedHyperlink"/>
      <w:u w:val="single"/>
    </w:rPr>
  </w:style>
  <w:style w:type="character" w:customStyle="1" w:styleId="Titre1Car">
    <w:name w:val="Titre 1 Car"/>
    <w:basedOn w:val="Policepardfaut"/>
    <w:link w:val="Titre1"/>
    <w:uiPriority w:val="9"/>
    <w:rsid w:val="00554BE6"/>
    <w:rPr>
      <w:rFonts w:ascii="Arial" w:hAnsi="Arial" w:cs="Arial"/>
      <w:b/>
      <w:sz w:val="44"/>
      <w:szCs w:val="44"/>
    </w:rPr>
  </w:style>
  <w:style w:type="paragraph" w:styleId="Paragraphedeliste">
    <w:name w:val="List Paragraph"/>
    <w:basedOn w:val="Normal"/>
    <w:uiPriority w:val="34"/>
    <w:qFormat/>
    <w:rsid w:val="0036055C"/>
    <w:pPr>
      <w:ind w:left="720"/>
      <w:contextualSpacing/>
    </w:pPr>
  </w:style>
  <w:style w:type="paragraph" w:styleId="En-tte">
    <w:name w:val="header"/>
    <w:basedOn w:val="Normal"/>
    <w:link w:val="En-tteCar"/>
    <w:uiPriority w:val="99"/>
    <w:unhideWhenUsed/>
    <w:rsid w:val="000E73BF"/>
    <w:pPr>
      <w:tabs>
        <w:tab w:val="center" w:pos="4536"/>
        <w:tab w:val="right" w:pos="9072"/>
      </w:tabs>
    </w:pPr>
  </w:style>
  <w:style w:type="character" w:customStyle="1" w:styleId="En-tteCar">
    <w:name w:val="En-tête Car"/>
    <w:basedOn w:val="Policepardfaut"/>
    <w:link w:val="En-tte"/>
    <w:uiPriority w:val="99"/>
    <w:rsid w:val="000E73BF"/>
  </w:style>
  <w:style w:type="paragraph" w:styleId="Pieddepage">
    <w:name w:val="footer"/>
    <w:basedOn w:val="Normal"/>
    <w:link w:val="PieddepageCar"/>
    <w:uiPriority w:val="99"/>
    <w:unhideWhenUsed/>
    <w:rsid w:val="000E73BF"/>
    <w:pPr>
      <w:tabs>
        <w:tab w:val="center" w:pos="4536"/>
        <w:tab w:val="right" w:pos="9072"/>
      </w:tabs>
    </w:pPr>
  </w:style>
  <w:style w:type="character" w:customStyle="1" w:styleId="PieddepageCar">
    <w:name w:val="Pied de page Car"/>
    <w:basedOn w:val="Policepardfaut"/>
    <w:link w:val="Pieddepage"/>
    <w:uiPriority w:val="99"/>
    <w:rsid w:val="000E73BF"/>
  </w:style>
  <w:style w:type="character" w:styleId="Marquedecommentaire">
    <w:name w:val="annotation reference"/>
    <w:basedOn w:val="Policepardfaut"/>
    <w:uiPriority w:val="99"/>
    <w:semiHidden/>
    <w:unhideWhenUsed/>
    <w:rsid w:val="006A238F"/>
    <w:rPr>
      <w:sz w:val="16"/>
      <w:szCs w:val="16"/>
    </w:rPr>
  </w:style>
  <w:style w:type="paragraph" w:styleId="Commentaire">
    <w:name w:val="annotation text"/>
    <w:basedOn w:val="Normal"/>
    <w:link w:val="CommentaireCar"/>
    <w:uiPriority w:val="99"/>
    <w:semiHidden/>
    <w:unhideWhenUsed/>
    <w:rsid w:val="006A238F"/>
    <w:rPr>
      <w:sz w:val="20"/>
      <w:szCs w:val="20"/>
    </w:rPr>
  </w:style>
  <w:style w:type="character" w:customStyle="1" w:styleId="CommentaireCar">
    <w:name w:val="Commentaire Car"/>
    <w:basedOn w:val="Policepardfaut"/>
    <w:link w:val="Commentaire"/>
    <w:uiPriority w:val="99"/>
    <w:semiHidden/>
    <w:rsid w:val="006A238F"/>
    <w:rPr>
      <w:sz w:val="20"/>
      <w:szCs w:val="20"/>
    </w:rPr>
  </w:style>
  <w:style w:type="paragraph" w:styleId="Objetducommentaire">
    <w:name w:val="annotation subject"/>
    <w:basedOn w:val="Commentaire"/>
    <w:next w:val="Commentaire"/>
    <w:link w:val="ObjetducommentaireCar"/>
    <w:uiPriority w:val="99"/>
    <w:semiHidden/>
    <w:unhideWhenUsed/>
    <w:rsid w:val="006A238F"/>
    <w:rPr>
      <w:b/>
      <w:bCs/>
    </w:rPr>
  </w:style>
  <w:style w:type="character" w:customStyle="1" w:styleId="ObjetducommentaireCar">
    <w:name w:val="Objet du commentaire Car"/>
    <w:basedOn w:val="CommentaireCar"/>
    <w:link w:val="Objetducommentaire"/>
    <w:uiPriority w:val="99"/>
    <w:semiHidden/>
    <w:rsid w:val="006A238F"/>
    <w:rPr>
      <w:b/>
      <w:bCs/>
      <w:sz w:val="20"/>
      <w:szCs w:val="20"/>
    </w:rPr>
  </w:style>
  <w:style w:type="paragraph" w:customStyle="1" w:styleId="infoboxtext">
    <w:name w:val="infobox__text"/>
    <w:basedOn w:val="Normal"/>
    <w:rsid w:val="002C0C91"/>
    <w:pPr>
      <w:suppressAutoHyphens w:val="0"/>
      <w:spacing w:before="100" w:beforeAutospacing="1" w:after="100" w:afterAutospacing="1"/>
    </w:pPr>
    <w:rPr>
      <w:rFonts w:ascii="Times" w:hAnsi="Times"/>
      <w:sz w:val="20"/>
      <w:szCs w:val="20"/>
    </w:rPr>
  </w:style>
  <w:style w:type="paragraph" w:styleId="Rvision">
    <w:name w:val="Revision"/>
    <w:hidden/>
    <w:uiPriority w:val="99"/>
    <w:semiHidden/>
    <w:rsid w:val="00471B8C"/>
    <w:pPr>
      <w:suppressAutoHyphens w:val="0"/>
    </w:pPr>
  </w:style>
  <w:style w:type="paragraph" w:styleId="Sansinterligne">
    <w:name w:val="No Spacing"/>
    <w:uiPriority w:val="1"/>
    <w:rsid w:val="005A5FF9"/>
    <w:rPr>
      <w:rFonts w:ascii="Arial" w:hAnsi="Arial" w:cs="Arial"/>
    </w:rPr>
  </w:style>
  <w:style w:type="character" w:customStyle="1" w:styleId="Titre3Car">
    <w:name w:val="Titre 3 Car"/>
    <w:basedOn w:val="Policepardfaut"/>
    <w:link w:val="Titre3"/>
    <w:uiPriority w:val="9"/>
    <w:rsid w:val="00F9400C"/>
    <w:rPr>
      <w:rFonts w:ascii="Arial" w:hAnsi="Arial"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08137">
      <w:bodyDiv w:val="1"/>
      <w:marLeft w:val="0"/>
      <w:marRight w:val="0"/>
      <w:marTop w:val="0"/>
      <w:marBottom w:val="0"/>
      <w:divBdr>
        <w:top w:val="none" w:sz="0" w:space="0" w:color="auto"/>
        <w:left w:val="none" w:sz="0" w:space="0" w:color="auto"/>
        <w:bottom w:val="none" w:sz="0" w:space="0" w:color="auto"/>
        <w:right w:val="none" w:sz="0" w:space="0" w:color="auto"/>
      </w:divBdr>
    </w:div>
    <w:div w:id="109519516">
      <w:bodyDiv w:val="1"/>
      <w:marLeft w:val="0"/>
      <w:marRight w:val="0"/>
      <w:marTop w:val="0"/>
      <w:marBottom w:val="0"/>
      <w:divBdr>
        <w:top w:val="none" w:sz="0" w:space="0" w:color="auto"/>
        <w:left w:val="none" w:sz="0" w:space="0" w:color="auto"/>
        <w:bottom w:val="none" w:sz="0" w:space="0" w:color="auto"/>
        <w:right w:val="none" w:sz="0" w:space="0" w:color="auto"/>
      </w:divBdr>
    </w:div>
    <w:div w:id="260996153">
      <w:bodyDiv w:val="1"/>
      <w:marLeft w:val="0"/>
      <w:marRight w:val="0"/>
      <w:marTop w:val="0"/>
      <w:marBottom w:val="0"/>
      <w:divBdr>
        <w:top w:val="none" w:sz="0" w:space="0" w:color="auto"/>
        <w:left w:val="none" w:sz="0" w:space="0" w:color="auto"/>
        <w:bottom w:val="none" w:sz="0" w:space="0" w:color="auto"/>
        <w:right w:val="none" w:sz="0" w:space="0" w:color="auto"/>
      </w:divBdr>
    </w:div>
    <w:div w:id="272252117">
      <w:bodyDiv w:val="1"/>
      <w:marLeft w:val="0"/>
      <w:marRight w:val="0"/>
      <w:marTop w:val="0"/>
      <w:marBottom w:val="0"/>
      <w:divBdr>
        <w:top w:val="none" w:sz="0" w:space="0" w:color="auto"/>
        <w:left w:val="none" w:sz="0" w:space="0" w:color="auto"/>
        <w:bottom w:val="none" w:sz="0" w:space="0" w:color="auto"/>
        <w:right w:val="none" w:sz="0" w:space="0" w:color="auto"/>
      </w:divBdr>
    </w:div>
    <w:div w:id="325322099">
      <w:bodyDiv w:val="1"/>
      <w:marLeft w:val="0"/>
      <w:marRight w:val="0"/>
      <w:marTop w:val="0"/>
      <w:marBottom w:val="0"/>
      <w:divBdr>
        <w:top w:val="none" w:sz="0" w:space="0" w:color="auto"/>
        <w:left w:val="none" w:sz="0" w:space="0" w:color="auto"/>
        <w:bottom w:val="none" w:sz="0" w:space="0" w:color="auto"/>
        <w:right w:val="none" w:sz="0" w:space="0" w:color="auto"/>
      </w:divBdr>
      <w:divsChild>
        <w:div w:id="62456750">
          <w:marLeft w:val="0"/>
          <w:marRight w:val="0"/>
          <w:marTop w:val="0"/>
          <w:marBottom w:val="0"/>
          <w:divBdr>
            <w:top w:val="none" w:sz="0" w:space="0" w:color="auto"/>
            <w:left w:val="none" w:sz="0" w:space="0" w:color="auto"/>
            <w:bottom w:val="none" w:sz="0" w:space="0" w:color="auto"/>
            <w:right w:val="none" w:sz="0" w:space="0" w:color="auto"/>
          </w:divBdr>
        </w:div>
        <w:div w:id="933131639">
          <w:marLeft w:val="0"/>
          <w:marRight w:val="0"/>
          <w:marTop w:val="0"/>
          <w:marBottom w:val="0"/>
          <w:divBdr>
            <w:top w:val="none" w:sz="0" w:space="0" w:color="auto"/>
            <w:left w:val="none" w:sz="0" w:space="0" w:color="auto"/>
            <w:bottom w:val="none" w:sz="0" w:space="0" w:color="auto"/>
            <w:right w:val="none" w:sz="0" w:space="0" w:color="auto"/>
          </w:divBdr>
        </w:div>
      </w:divsChild>
    </w:div>
    <w:div w:id="332537995">
      <w:bodyDiv w:val="1"/>
      <w:marLeft w:val="0"/>
      <w:marRight w:val="0"/>
      <w:marTop w:val="0"/>
      <w:marBottom w:val="0"/>
      <w:divBdr>
        <w:top w:val="none" w:sz="0" w:space="0" w:color="auto"/>
        <w:left w:val="none" w:sz="0" w:space="0" w:color="auto"/>
        <w:bottom w:val="none" w:sz="0" w:space="0" w:color="auto"/>
        <w:right w:val="none" w:sz="0" w:space="0" w:color="auto"/>
      </w:divBdr>
    </w:div>
    <w:div w:id="392506915">
      <w:bodyDiv w:val="1"/>
      <w:marLeft w:val="0"/>
      <w:marRight w:val="0"/>
      <w:marTop w:val="0"/>
      <w:marBottom w:val="0"/>
      <w:divBdr>
        <w:top w:val="none" w:sz="0" w:space="0" w:color="auto"/>
        <w:left w:val="none" w:sz="0" w:space="0" w:color="auto"/>
        <w:bottom w:val="none" w:sz="0" w:space="0" w:color="auto"/>
        <w:right w:val="none" w:sz="0" w:space="0" w:color="auto"/>
      </w:divBdr>
    </w:div>
    <w:div w:id="429932857">
      <w:bodyDiv w:val="1"/>
      <w:marLeft w:val="0"/>
      <w:marRight w:val="0"/>
      <w:marTop w:val="0"/>
      <w:marBottom w:val="0"/>
      <w:divBdr>
        <w:top w:val="none" w:sz="0" w:space="0" w:color="auto"/>
        <w:left w:val="none" w:sz="0" w:space="0" w:color="auto"/>
        <w:bottom w:val="none" w:sz="0" w:space="0" w:color="auto"/>
        <w:right w:val="none" w:sz="0" w:space="0" w:color="auto"/>
      </w:divBdr>
    </w:div>
    <w:div w:id="454177487">
      <w:bodyDiv w:val="1"/>
      <w:marLeft w:val="0"/>
      <w:marRight w:val="0"/>
      <w:marTop w:val="0"/>
      <w:marBottom w:val="0"/>
      <w:divBdr>
        <w:top w:val="none" w:sz="0" w:space="0" w:color="auto"/>
        <w:left w:val="none" w:sz="0" w:space="0" w:color="auto"/>
        <w:bottom w:val="none" w:sz="0" w:space="0" w:color="auto"/>
        <w:right w:val="none" w:sz="0" w:space="0" w:color="auto"/>
      </w:divBdr>
      <w:divsChild>
        <w:div w:id="1935938645">
          <w:marLeft w:val="0"/>
          <w:marRight w:val="0"/>
          <w:marTop w:val="360"/>
          <w:marBottom w:val="0"/>
          <w:divBdr>
            <w:top w:val="single" w:sz="2" w:space="0" w:color="auto"/>
            <w:left w:val="single" w:sz="2" w:space="0" w:color="auto"/>
            <w:bottom w:val="single" w:sz="2" w:space="0" w:color="auto"/>
            <w:right w:val="single" w:sz="2" w:space="0" w:color="auto"/>
          </w:divBdr>
        </w:div>
      </w:divsChild>
    </w:div>
    <w:div w:id="509372091">
      <w:bodyDiv w:val="1"/>
      <w:marLeft w:val="0"/>
      <w:marRight w:val="0"/>
      <w:marTop w:val="0"/>
      <w:marBottom w:val="0"/>
      <w:divBdr>
        <w:top w:val="none" w:sz="0" w:space="0" w:color="auto"/>
        <w:left w:val="none" w:sz="0" w:space="0" w:color="auto"/>
        <w:bottom w:val="none" w:sz="0" w:space="0" w:color="auto"/>
        <w:right w:val="none" w:sz="0" w:space="0" w:color="auto"/>
      </w:divBdr>
    </w:div>
    <w:div w:id="580061155">
      <w:bodyDiv w:val="1"/>
      <w:marLeft w:val="0"/>
      <w:marRight w:val="0"/>
      <w:marTop w:val="0"/>
      <w:marBottom w:val="0"/>
      <w:divBdr>
        <w:top w:val="none" w:sz="0" w:space="0" w:color="auto"/>
        <w:left w:val="none" w:sz="0" w:space="0" w:color="auto"/>
        <w:bottom w:val="none" w:sz="0" w:space="0" w:color="auto"/>
        <w:right w:val="none" w:sz="0" w:space="0" w:color="auto"/>
      </w:divBdr>
    </w:div>
    <w:div w:id="863397436">
      <w:bodyDiv w:val="1"/>
      <w:marLeft w:val="0"/>
      <w:marRight w:val="0"/>
      <w:marTop w:val="0"/>
      <w:marBottom w:val="0"/>
      <w:divBdr>
        <w:top w:val="none" w:sz="0" w:space="0" w:color="auto"/>
        <w:left w:val="none" w:sz="0" w:space="0" w:color="auto"/>
        <w:bottom w:val="none" w:sz="0" w:space="0" w:color="auto"/>
        <w:right w:val="none" w:sz="0" w:space="0" w:color="auto"/>
      </w:divBdr>
    </w:div>
    <w:div w:id="967273615">
      <w:bodyDiv w:val="1"/>
      <w:marLeft w:val="0"/>
      <w:marRight w:val="0"/>
      <w:marTop w:val="0"/>
      <w:marBottom w:val="0"/>
      <w:divBdr>
        <w:top w:val="none" w:sz="0" w:space="0" w:color="auto"/>
        <w:left w:val="none" w:sz="0" w:space="0" w:color="auto"/>
        <w:bottom w:val="none" w:sz="0" w:space="0" w:color="auto"/>
        <w:right w:val="none" w:sz="0" w:space="0" w:color="auto"/>
      </w:divBdr>
    </w:div>
    <w:div w:id="1065298506">
      <w:bodyDiv w:val="1"/>
      <w:marLeft w:val="0"/>
      <w:marRight w:val="0"/>
      <w:marTop w:val="0"/>
      <w:marBottom w:val="0"/>
      <w:divBdr>
        <w:top w:val="none" w:sz="0" w:space="0" w:color="auto"/>
        <w:left w:val="none" w:sz="0" w:space="0" w:color="auto"/>
        <w:bottom w:val="none" w:sz="0" w:space="0" w:color="auto"/>
        <w:right w:val="none" w:sz="0" w:space="0" w:color="auto"/>
      </w:divBdr>
    </w:div>
    <w:div w:id="1078861699">
      <w:bodyDiv w:val="1"/>
      <w:marLeft w:val="0"/>
      <w:marRight w:val="0"/>
      <w:marTop w:val="0"/>
      <w:marBottom w:val="0"/>
      <w:divBdr>
        <w:top w:val="none" w:sz="0" w:space="0" w:color="auto"/>
        <w:left w:val="none" w:sz="0" w:space="0" w:color="auto"/>
        <w:bottom w:val="none" w:sz="0" w:space="0" w:color="auto"/>
        <w:right w:val="none" w:sz="0" w:space="0" w:color="auto"/>
      </w:divBdr>
    </w:div>
    <w:div w:id="1259828803">
      <w:bodyDiv w:val="1"/>
      <w:marLeft w:val="0"/>
      <w:marRight w:val="0"/>
      <w:marTop w:val="0"/>
      <w:marBottom w:val="0"/>
      <w:divBdr>
        <w:top w:val="none" w:sz="0" w:space="0" w:color="auto"/>
        <w:left w:val="none" w:sz="0" w:space="0" w:color="auto"/>
        <w:bottom w:val="none" w:sz="0" w:space="0" w:color="auto"/>
        <w:right w:val="none" w:sz="0" w:space="0" w:color="auto"/>
      </w:divBdr>
    </w:div>
    <w:div w:id="1346058208">
      <w:bodyDiv w:val="1"/>
      <w:marLeft w:val="0"/>
      <w:marRight w:val="0"/>
      <w:marTop w:val="0"/>
      <w:marBottom w:val="0"/>
      <w:divBdr>
        <w:top w:val="none" w:sz="0" w:space="0" w:color="auto"/>
        <w:left w:val="none" w:sz="0" w:space="0" w:color="auto"/>
        <w:bottom w:val="none" w:sz="0" w:space="0" w:color="auto"/>
        <w:right w:val="none" w:sz="0" w:space="0" w:color="auto"/>
      </w:divBdr>
    </w:div>
    <w:div w:id="1347899908">
      <w:bodyDiv w:val="1"/>
      <w:marLeft w:val="0"/>
      <w:marRight w:val="0"/>
      <w:marTop w:val="0"/>
      <w:marBottom w:val="0"/>
      <w:divBdr>
        <w:top w:val="none" w:sz="0" w:space="0" w:color="auto"/>
        <w:left w:val="none" w:sz="0" w:space="0" w:color="auto"/>
        <w:bottom w:val="none" w:sz="0" w:space="0" w:color="auto"/>
        <w:right w:val="none" w:sz="0" w:space="0" w:color="auto"/>
      </w:divBdr>
    </w:div>
    <w:div w:id="1481922702">
      <w:bodyDiv w:val="1"/>
      <w:marLeft w:val="0"/>
      <w:marRight w:val="0"/>
      <w:marTop w:val="0"/>
      <w:marBottom w:val="0"/>
      <w:divBdr>
        <w:top w:val="none" w:sz="0" w:space="0" w:color="auto"/>
        <w:left w:val="none" w:sz="0" w:space="0" w:color="auto"/>
        <w:bottom w:val="none" w:sz="0" w:space="0" w:color="auto"/>
        <w:right w:val="none" w:sz="0" w:space="0" w:color="auto"/>
      </w:divBdr>
    </w:div>
    <w:div w:id="1672247142">
      <w:bodyDiv w:val="1"/>
      <w:marLeft w:val="0"/>
      <w:marRight w:val="0"/>
      <w:marTop w:val="0"/>
      <w:marBottom w:val="0"/>
      <w:divBdr>
        <w:top w:val="none" w:sz="0" w:space="0" w:color="auto"/>
        <w:left w:val="none" w:sz="0" w:space="0" w:color="auto"/>
        <w:bottom w:val="none" w:sz="0" w:space="0" w:color="auto"/>
        <w:right w:val="none" w:sz="0" w:space="0" w:color="auto"/>
      </w:divBdr>
    </w:div>
    <w:div w:id="2062173075">
      <w:bodyDiv w:val="1"/>
      <w:marLeft w:val="0"/>
      <w:marRight w:val="0"/>
      <w:marTop w:val="0"/>
      <w:marBottom w:val="0"/>
      <w:divBdr>
        <w:top w:val="none" w:sz="0" w:space="0" w:color="auto"/>
        <w:left w:val="none" w:sz="0" w:space="0" w:color="auto"/>
        <w:bottom w:val="none" w:sz="0" w:space="0" w:color="auto"/>
        <w:right w:val="none" w:sz="0" w:space="0" w:color="auto"/>
      </w:divBdr>
      <w:divsChild>
        <w:div w:id="306905335">
          <w:marLeft w:val="0"/>
          <w:marRight w:val="0"/>
          <w:marTop w:val="0"/>
          <w:marBottom w:val="0"/>
          <w:divBdr>
            <w:top w:val="none" w:sz="0" w:space="0" w:color="auto"/>
            <w:left w:val="none" w:sz="0" w:space="0" w:color="auto"/>
            <w:bottom w:val="none" w:sz="0" w:space="0" w:color="auto"/>
            <w:right w:val="none" w:sz="0" w:space="0" w:color="auto"/>
          </w:divBdr>
        </w:div>
        <w:div w:id="683365109">
          <w:marLeft w:val="0"/>
          <w:marRight w:val="0"/>
          <w:marTop w:val="0"/>
          <w:marBottom w:val="0"/>
          <w:divBdr>
            <w:top w:val="none" w:sz="0" w:space="0" w:color="auto"/>
            <w:left w:val="none" w:sz="0" w:space="0" w:color="auto"/>
            <w:bottom w:val="single" w:sz="12" w:space="0" w:color="F5F5F5"/>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www.e-cancer.fr/Expertises-et-publications/Le-point-sur/Arguments-cles-sur-la-vaccination-contre-les-cancers-HPV" TargetMode="External"/><Relationship Id="rId39" Type="http://schemas.openxmlformats.org/officeDocument/2006/relationships/hyperlink" Target="https://www.vidal.fr/medicaments/gardasil-9-susp-inj-en-seringue-preremplie-157728.html" TargetMode="External"/><Relationship Id="rId21" Type="http://schemas.openxmlformats.org/officeDocument/2006/relationships/hyperlink" Target="https://professionnels.vaccination-info-service.fr/Maladies-et-leurs-vaccins/Infections-a-papillomavirus-humain-HPV" TargetMode="External"/><Relationship Id="rId34" Type="http://schemas.openxmlformats.org/officeDocument/2006/relationships/hyperlink" Target="https://www.gyneco-online.com/comite-de-redaction" TargetMode="External"/><Relationship Id="rId42" Type="http://schemas.openxmlformats.org/officeDocument/2006/relationships/image" Target="media/image19.png"/><Relationship Id="rId47" Type="http://schemas.openxmlformats.org/officeDocument/2006/relationships/hyperlink" Target="https://www.legifrance.gouv.fr/jorf/id/JORFTEXT000042607563" TargetMode="External"/><Relationship Id="rId50" Type="http://schemas.openxmlformats.org/officeDocument/2006/relationships/hyperlink" Target="https://www.vidal.fr/maladies/recommandations/vaccinations-2734.html" TargetMode="External"/><Relationship Id="rId55"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info.re/monde/amerique/650999-colombie-les-adolescentes-perdent-connaissance-sans-explication" TargetMode="External"/><Relationship Id="rId29" Type="http://schemas.openxmlformats.org/officeDocument/2006/relationships/hyperlink" Target="https://www.lecrips-idf.net/hpv-vaccination-bases" TargetMode="External"/><Relationship Id="rId11" Type="http://schemas.openxmlformats.org/officeDocument/2006/relationships/image" Target="media/image4.png"/><Relationship Id="rId24" Type="http://schemas.openxmlformats.org/officeDocument/2006/relationships/hyperlink" Target="https://www.lequotidiendumedecin.fr/actus-medicales/politique-de-sante/cancer-du-col-de-luterus-bientot-une-maladie-rare-en-australie-selon-des-estimations" TargetMode="External"/><Relationship Id="rId32" Type="http://schemas.openxmlformats.org/officeDocument/2006/relationships/image" Target="media/image16.png"/><Relationship Id="rId37" Type="http://schemas.openxmlformats.org/officeDocument/2006/relationships/hyperlink" Target="https://www.legifrance.gouv.fr/jorf/id/JORFTEXT000042607563" TargetMode="External"/><Relationship Id="rId40" Type="http://schemas.openxmlformats.org/officeDocument/2006/relationships/hyperlink" Target="https://www.vidal.fr/maladies/recommandations/vaccinations-2734.html" TargetMode="External"/><Relationship Id="rId45" Type="http://schemas.openxmlformats.org/officeDocument/2006/relationships/image" Target="media/image22.png"/><Relationship Id="rId53" Type="http://schemas.openxmlformats.org/officeDocument/2006/relationships/hyperlink" Target="https://www.ac-nice.fr/papillomavirus-campagne-de-vaccination-au-college"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professionnels.vaccination-info-service.fr/Maladies-et-leurs-vaccins/Infections-a-papillomavirus-humain-HP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www.who.int/fr/news-room/fact-sheets/detail/guillain-barr%C3%A9-syndrome" TargetMode="External"/><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0.png"/><Relationship Id="rId48" Type="http://schemas.openxmlformats.org/officeDocument/2006/relationships/hyperlink" Target="https://www.legifrance.gouv.fr/jorf/id/JORFTEXT000042607576" TargetMode="External"/><Relationship Id="rId56"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hyperlink" Target="https://www.e-cancer.fr/Professionnels-de-sante/Facteurs-de-risque-et-de-protection/Agents-infectieux/Prevenir-les-cancers-lies-aux-HPV" TargetMode="External"/><Relationship Id="rId3" Type="http://schemas.openxmlformats.org/officeDocument/2006/relationships/styles" Target="styles.xml"/><Relationship Id="rId12" Type="http://schemas.openxmlformats.org/officeDocument/2006/relationships/hyperlink" Target="https://www.youtube.com/watch?v=31RfVXm5oDU" TargetMode="Externa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hyperlink" Target="https://www.legifrance.gouv.fr/jorf/id/JORFTEXT000042607576" TargetMode="External"/><Relationship Id="rId46" Type="http://schemas.openxmlformats.org/officeDocument/2006/relationships/hyperlink" Target="https://www.vidal.fr/actualites/26327-vaccination-anti-hpv-gardasil-9-desormais-pris-en-charge-chez-les-garcons-a-partir-de-11-ans.html" TargetMode="External"/><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www.vidal.fr/actualites/26327-vaccination-anti-hpv-gardasil-9-desormais-pris-en-charge-chez-les-garcons-a-partir-de-11-ans.html" TargetMode="External"/><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hyperlink" Target="https://www.vidal.fr/actualites/26327-vaccination-anti-hpv-gardasil-9-desormais-pris-en-charge-chez-les-garcons-a-partir-de-11-ans.html" TargetMode="External"/><Relationship Id="rId49" Type="http://schemas.openxmlformats.org/officeDocument/2006/relationships/hyperlink" Target="https://www.vidal.fr/medicaments/gardasil-9-susp-inj-en-seringue-preremplie-157728.html" TargetMode="External"/><Relationship Id="rId57" Type="http://schemas.openxmlformats.org/officeDocument/2006/relationships/image" Target="media/image27.png"/><Relationship Id="rId10" Type="http://schemas.openxmlformats.org/officeDocument/2006/relationships/image" Target="media/image3.png"/><Relationship Id="rId31" Type="http://schemas.openxmlformats.org/officeDocument/2006/relationships/hyperlink" Target="https://www.lecrips-idf.net/hpv-vaccination-bases" TargetMode="External"/><Relationship Id="rId44" Type="http://schemas.openxmlformats.org/officeDocument/2006/relationships/image" Target="media/image21.png"/><Relationship Id="rId52" Type="http://schemas.openxmlformats.org/officeDocument/2006/relationships/image" Target="media/image2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DA128-EE9A-4539-A42B-AF4C448D1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3661</Words>
  <Characters>20141</Characters>
  <Application>Microsoft Office Word</Application>
  <DocSecurity>0</DocSecurity>
  <Lines>167</Lines>
  <Paragraphs>47</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23755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Amelie Descamps</dc:creator>
  <cp:keywords/>
  <dc:description/>
  <cp:lastModifiedBy>LE FEVRE AMELIE CHU Nice</cp:lastModifiedBy>
  <cp:revision>3</cp:revision>
  <cp:lastPrinted>2024-01-15T14:04:00Z</cp:lastPrinted>
  <dcterms:created xsi:type="dcterms:W3CDTF">2024-02-27T10:05:00Z</dcterms:created>
  <dcterms:modified xsi:type="dcterms:W3CDTF">2024-02-27T10:06:00Z</dcterms:modified>
  <dc:language>fr-FR</dc:language>
</cp:coreProperties>
</file>