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BBB5" w14:textId="0252C07B" w:rsidR="00714098" w:rsidRPr="004A073D" w:rsidRDefault="004A073D" w:rsidP="004A07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4A073D">
        <w:rPr>
          <w:rFonts w:ascii="Arial" w:hAnsi="Arial" w:cs="Arial"/>
          <w:b/>
          <w:bCs/>
          <w:color w:val="000000" w:themeColor="text1"/>
          <w:sz w:val="44"/>
          <w:szCs w:val="44"/>
        </w:rPr>
        <w:t>Antibiotiques</w:t>
      </w:r>
    </w:p>
    <w:p w14:paraId="5A638F4F" w14:textId="026CFB8B" w:rsidR="004A073D" w:rsidRPr="004A073D" w:rsidRDefault="004A073D" w:rsidP="004A07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4A073D">
        <w:rPr>
          <w:rFonts w:ascii="Arial" w:hAnsi="Arial" w:cs="Arial"/>
          <w:b/>
          <w:bCs/>
          <w:color w:val="000000" w:themeColor="text1"/>
          <w:sz w:val="36"/>
          <w:szCs w:val="36"/>
        </w:rPr>
        <w:t>Résultats test 1 – document de travail élève (DTE1)</w:t>
      </w:r>
    </w:p>
    <w:p w14:paraId="0C133D7A" w14:textId="6025850B" w:rsidR="004A073D" w:rsidRDefault="004A073D"/>
    <w:p w14:paraId="111F4D96" w14:textId="4CDF6735" w:rsidR="004A073D" w:rsidRDefault="004A073D"/>
    <w:p w14:paraId="64C76D45" w14:textId="73551B43" w:rsidR="001C2608" w:rsidRDefault="001C2608"/>
    <w:p w14:paraId="18417BF9" w14:textId="2303DC3E" w:rsidR="001C2608" w:rsidRDefault="00034391">
      <w:r w:rsidRPr="00BC1D3E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FB63B85" wp14:editId="009227AC">
            <wp:simplePos x="0" y="0"/>
            <wp:positionH relativeFrom="column">
              <wp:posOffset>3129264</wp:posOffset>
            </wp:positionH>
            <wp:positionV relativeFrom="paragraph">
              <wp:posOffset>52070</wp:posOffset>
            </wp:positionV>
            <wp:extent cx="738000" cy="745200"/>
            <wp:effectExtent l="0" t="0" r="0" b="4445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5FFE2" w14:textId="65871852" w:rsidR="001C2608" w:rsidRDefault="000343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BCF81B" wp14:editId="736EBF5C">
                <wp:simplePos x="0" y="0"/>
                <wp:positionH relativeFrom="column">
                  <wp:posOffset>-228600</wp:posOffset>
                </wp:positionH>
                <wp:positionV relativeFrom="paragraph">
                  <wp:posOffset>259080</wp:posOffset>
                </wp:positionV>
                <wp:extent cx="7112000" cy="2298700"/>
                <wp:effectExtent l="12700" t="12700" r="12700" b="1270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2298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F5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5927F" id="Rectangle 15" o:spid="_x0000_s1026" alt="&quot;&quot;" style="position:absolute;margin-left:-18pt;margin-top:20.4pt;width:560pt;height:18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" filled="f" strokecolor="#2f528f" strokeweight="2.25pt"/>
            </w:pict>
          </mc:Fallback>
        </mc:AlternateContent>
      </w:r>
    </w:p>
    <w:p w14:paraId="2EB239AD" w14:textId="42656F07" w:rsidR="004A073D" w:rsidRDefault="004A073D"/>
    <w:p w14:paraId="7A10155F" w14:textId="3026B04E" w:rsidR="004A073D" w:rsidRDefault="004A073D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073D">
        <w:rPr>
          <w:rFonts w:ascii="Arial" w:hAnsi="Arial" w:cs="Arial"/>
          <w:b/>
          <w:bCs/>
          <w:color w:val="000000" w:themeColor="text1"/>
          <w:sz w:val="28"/>
          <w:szCs w:val="28"/>
        </w:rPr>
        <w:t>Test 1</w:t>
      </w:r>
    </w:p>
    <w:p w14:paraId="57466D49" w14:textId="77777777" w:rsidR="001C2608" w:rsidRPr="001C2608" w:rsidRDefault="001C2608" w:rsidP="001C2608"/>
    <w:p w14:paraId="47AD9DEA" w14:textId="43D49C67" w:rsidR="004A073D" w:rsidRPr="004A073D" w:rsidRDefault="004A073D" w:rsidP="00034391">
      <w:pPr>
        <w:spacing w:line="276" w:lineRule="auto"/>
        <w:rPr>
          <w:rFonts w:ascii="Arial" w:hAnsi="Arial" w:cs="Arial"/>
        </w:rPr>
      </w:pPr>
      <w:r w:rsidRPr="004A073D">
        <w:rPr>
          <w:rFonts w:ascii="Arial" w:hAnsi="Arial" w:cs="Arial"/>
        </w:rPr>
        <w:t>Le Docteur Lai a fait pousser dans 3 tubes à essais différents des bactéries semblables aux souches qui infectaient Arthur.</w:t>
      </w:r>
    </w:p>
    <w:p w14:paraId="6A8FE41C" w14:textId="77777777" w:rsidR="004A073D" w:rsidRPr="004A073D" w:rsidRDefault="004A073D" w:rsidP="00034391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A073D">
        <w:rPr>
          <w:rFonts w:ascii="Arial" w:hAnsi="Arial" w:cs="Arial"/>
        </w:rPr>
        <w:t>Tube 1 – Des bactéries qui poussent sur un milieu de croissance seul sans présence d’antibiotique</w:t>
      </w:r>
    </w:p>
    <w:p w14:paraId="2D2EF8AA" w14:textId="77777777" w:rsidR="004A073D" w:rsidRPr="004A073D" w:rsidRDefault="004A073D" w:rsidP="00034391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A073D">
        <w:rPr>
          <w:rFonts w:ascii="Arial" w:hAnsi="Arial" w:cs="Arial"/>
        </w:rPr>
        <w:t>Tube 2 – Des bactéries en présence d’antibiotiques connus pour inhiber la croissance de ces bactéries</w:t>
      </w:r>
    </w:p>
    <w:p w14:paraId="7E065A36" w14:textId="77777777" w:rsidR="004A073D" w:rsidRPr="004A073D" w:rsidRDefault="004A073D" w:rsidP="00034391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A073D">
        <w:rPr>
          <w:rFonts w:ascii="Arial" w:hAnsi="Arial" w:cs="Arial"/>
        </w:rPr>
        <w:t>Tube 3 – Des bactéries en présence d’antibiotiques connues pour être résistantes aux antibiotiques recommandés</w:t>
      </w:r>
    </w:p>
    <w:p w14:paraId="56ED88A6" w14:textId="569631CE" w:rsidR="004A073D" w:rsidRDefault="004A073D" w:rsidP="004A073D"/>
    <w:p w14:paraId="73382B64" w14:textId="67176E4B" w:rsidR="001C2608" w:rsidRDefault="00034391" w:rsidP="004A073D">
      <w:r w:rsidRPr="00BC1D3E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37CAF2AC" wp14:editId="229597F0">
            <wp:simplePos x="0" y="0"/>
            <wp:positionH relativeFrom="column">
              <wp:posOffset>3127994</wp:posOffset>
            </wp:positionH>
            <wp:positionV relativeFrom="paragraph">
              <wp:posOffset>186055</wp:posOffset>
            </wp:positionV>
            <wp:extent cx="738000" cy="745200"/>
            <wp:effectExtent l="0" t="0" r="0" b="4445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55381" w14:textId="5EC5D8B5" w:rsidR="001C2608" w:rsidRDefault="001C2608" w:rsidP="004A073D"/>
    <w:p w14:paraId="3D3CFBC9" w14:textId="6B8FF0B5" w:rsidR="001C2608" w:rsidRPr="004A073D" w:rsidRDefault="00034391" w:rsidP="004A07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B6B2B7" wp14:editId="215CB490">
                <wp:simplePos x="0" y="0"/>
                <wp:positionH relativeFrom="column">
                  <wp:posOffset>-228600</wp:posOffset>
                </wp:positionH>
                <wp:positionV relativeFrom="paragraph">
                  <wp:posOffset>178435</wp:posOffset>
                </wp:positionV>
                <wp:extent cx="7112000" cy="4279900"/>
                <wp:effectExtent l="12700" t="12700" r="12700" b="1270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4279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F5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88BE7" id="Rectangle 16" o:spid="_x0000_s1026" alt="&quot;&quot;" style="position:absolute;margin-left:-18pt;margin-top:14.05pt;width:560pt;height:337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" filled="f" strokecolor="#2f528f" strokeweight="2.25pt"/>
            </w:pict>
          </mc:Fallback>
        </mc:AlternateContent>
      </w:r>
    </w:p>
    <w:p w14:paraId="3393F7AC" w14:textId="43DB7843" w:rsidR="004A073D" w:rsidRDefault="004A073D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073D">
        <w:rPr>
          <w:rFonts w:ascii="Arial" w:hAnsi="Arial" w:cs="Arial"/>
          <w:b/>
          <w:bCs/>
          <w:color w:val="000000" w:themeColor="text1"/>
          <w:sz w:val="28"/>
          <w:szCs w:val="28"/>
        </w:rPr>
        <w:t>Résultats</w:t>
      </w:r>
    </w:p>
    <w:p w14:paraId="55A18E03" w14:textId="77777777" w:rsidR="001C2608" w:rsidRPr="001C2608" w:rsidRDefault="001C2608" w:rsidP="001C2608"/>
    <w:p w14:paraId="7A90BD8E" w14:textId="44FC74A3" w:rsidR="00E31CDB" w:rsidRPr="00E31CDB" w:rsidRDefault="00E31CDB" w:rsidP="00E31CDB"/>
    <w:p w14:paraId="768B5A6C" w14:textId="77777777" w:rsidR="00E31CDB" w:rsidRDefault="00E31CDB" w:rsidP="004A073D">
      <w:pPr>
        <w:sectPr w:rsidR="00E31CDB" w:rsidSect="004A073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719620" w14:textId="5CC5E9C2" w:rsidR="00E31CDB" w:rsidRPr="00E31CDB" w:rsidRDefault="00917F66" w:rsidP="001C2608">
      <w:pPr>
        <w:spacing w:line="276" w:lineRule="auto"/>
        <w:rPr>
          <w:rFonts w:ascii="Arial" w:hAnsi="Arial" w:cs="Arial"/>
        </w:rPr>
      </w:pPr>
      <w:r w:rsidRPr="00917F66">
        <w:rPr>
          <w:rFonts w:ascii="Arial" w:hAnsi="Arial" w:cs="Arial"/>
          <w:b/>
          <w:noProof/>
          <w:lang w:eastAsia="fr-FR"/>
        </w:rPr>
        <w:drawing>
          <wp:inline distT="0" distB="0" distL="0" distR="0" wp14:anchorId="4552B342" wp14:editId="7C9CF6BF">
            <wp:extent cx="1673165" cy="1809750"/>
            <wp:effectExtent l="0" t="0" r="3810" b="0"/>
            <wp:docPr id="1" name="Image 1" descr="&#10;En l'absence d'antibiotiques lenombre de bactéries aug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urbe figure a : pas d'antibiotiques.&#10;En l'absence d'antibiotiques les bactéries se multiplien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729" cy="18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7F66">
        <w:rPr>
          <w:rFonts w:ascii="Arial" w:hAnsi="Arial" w:cs="Arial"/>
          <w:b/>
        </w:rPr>
        <w:t xml:space="preserve"> </w:t>
      </w:r>
      <w:r w:rsidR="00E31CDB" w:rsidRPr="00E31CDB">
        <w:rPr>
          <w:rFonts w:ascii="Arial" w:hAnsi="Arial" w:cs="Arial"/>
          <w:b/>
        </w:rPr>
        <w:t xml:space="preserve">Figure a. </w:t>
      </w:r>
      <w:r w:rsidR="001C2608">
        <w:rPr>
          <w:rFonts w:ascii="Arial" w:hAnsi="Arial" w:cs="Arial"/>
          <w:b/>
        </w:rPr>
        <w:br/>
      </w:r>
      <w:r w:rsidR="00E31CDB" w:rsidRPr="00E31CDB">
        <w:rPr>
          <w:rFonts w:ascii="Arial" w:hAnsi="Arial" w:cs="Arial"/>
          <w:b/>
        </w:rPr>
        <w:t>Pas d’antibiotiques.</w:t>
      </w:r>
    </w:p>
    <w:p w14:paraId="4FD1B616" w14:textId="706BE70A" w:rsidR="00E31CDB" w:rsidRPr="001C2608" w:rsidRDefault="00E31CDB" w:rsidP="001C2608">
      <w:pPr>
        <w:spacing w:line="276" w:lineRule="auto"/>
        <w:rPr>
          <w:rFonts w:ascii="Arial" w:hAnsi="Arial" w:cs="Arial"/>
        </w:rPr>
      </w:pPr>
      <w:r w:rsidRPr="00E31CDB">
        <w:rPr>
          <w:rFonts w:ascii="Arial" w:hAnsi="Arial" w:cs="Arial"/>
        </w:rPr>
        <w:t>Croissance des bactéries en l’ABSENCE d’antibiotiques.</w:t>
      </w:r>
    </w:p>
    <w:p w14:paraId="1CB6A943" w14:textId="77777777" w:rsidR="00E31CDB" w:rsidRDefault="00E31CDB" w:rsidP="004A073D"/>
    <w:p w14:paraId="42D52797" w14:textId="0841A2A2" w:rsidR="004A073D" w:rsidRDefault="00917F66" w:rsidP="004A073D">
      <w:r w:rsidRPr="00917F66">
        <w:rPr>
          <w:noProof/>
          <w:lang w:eastAsia="fr-FR"/>
        </w:rPr>
        <w:drawing>
          <wp:inline distT="0" distB="0" distL="0" distR="0" wp14:anchorId="5908C411" wp14:editId="2B9C481A">
            <wp:extent cx="1915160" cy="1915160"/>
            <wp:effectExtent l="0" t="0" r="8890" b="8890"/>
            <wp:docPr id="22" name="Image 22" descr="&#10;En présence d'un antibiotique le nombre de bactéries dimin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Courbe figure b : antibiotiques efficaces.&#10;En présence d'un antibiotique efficace on constate une diminution du nombre de bactérie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F6D3B" w14:textId="759ED595" w:rsidR="00E31CDB" w:rsidRPr="00E31CDB" w:rsidRDefault="00E31CDB" w:rsidP="001C2608">
      <w:pPr>
        <w:spacing w:line="276" w:lineRule="auto"/>
        <w:rPr>
          <w:rFonts w:ascii="Arial" w:hAnsi="Arial" w:cs="Arial"/>
        </w:rPr>
      </w:pPr>
      <w:r w:rsidRPr="00E31CDB">
        <w:rPr>
          <w:rFonts w:ascii="Arial" w:hAnsi="Arial" w:cs="Arial"/>
          <w:b/>
        </w:rPr>
        <w:t xml:space="preserve">Figure b. </w:t>
      </w:r>
      <w:r w:rsidR="001C2608">
        <w:rPr>
          <w:rFonts w:ascii="Arial" w:hAnsi="Arial" w:cs="Arial"/>
          <w:b/>
        </w:rPr>
        <w:br/>
      </w:r>
      <w:r w:rsidRPr="00E31CDB">
        <w:rPr>
          <w:rFonts w:ascii="Arial" w:hAnsi="Arial" w:cs="Arial"/>
          <w:b/>
        </w:rPr>
        <w:t>Antibiotiques efficaces</w:t>
      </w:r>
      <w:r w:rsidRPr="00E31CDB">
        <w:rPr>
          <w:rFonts w:ascii="Arial" w:hAnsi="Arial" w:cs="Arial"/>
        </w:rPr>
        <w:t>.</w:t>
      </w:r>
    </w:p>
    <w:p w14:paraId="362B9BE5" w14:textId="65DC838D" w:rsidR="00E31CDB" w:rsidRPr="001C2608" w:rsidRDefault="00E31CDB" w:rsidP="001C2608">
      <w:pPr>
        <w:spacing w:line="276" w:lineRule="auto"/>
        <w:rPr>
          <w:rFonts w:ascii="Arial" w:hAnsi="Arial" w:cs="Arial"/>
        </w:rPr>
      </w:pPr>
      <w:r w:rsidRPr="00E31CDB">
        <w:rPr>
          <w:rFonts w:ascii="Arial" w:hAnsi="Arial" w:cs="Arial"/>
        </w:rPr>
        <w:t>Croissance des bactéries si on utilise des antibiotiques bactéricides.</w:t>
      </w:r>
    </w:p>
    <w:p w14:paraId="57AFB4FA" w14:textId="77777777" w:rsidR="00E31CDB" w:rsidRPr="00E31CDB" w:rsidRDefault="00E31CDB" w:rsidP="00E31CDB"/>
    <w:p w14:paraId="44033953" w14:textId="279785A8" w:rsidR="00E31CDB" w:rsidRDefault="00917F66" w:rsidP="004A073D">
      <w:r w:rsidRPr="00917F66">
        <w:rPr>
          <w:noProof/>
          <w:lang w:eastAsia="fr-FR"/>
        </w:rPr>
        <w:drawing>
          <wp:inline distT="0" distB="0" distL="0" distR="0" wp14:anchorId="7AEF52C6" wp14:editId="28A9E9FB">
            <wp:extent cx="1915160" cy="1970405"/>
            <wp:effectExtent l="0" t="0" r="8890" b="0"/>
            <wp:docPr id="21" name="Image 21" descr="En présence d'antibiotiques le nombre de bactéries diminue. Mais si certaines bactéries sont résistantes, leur nombre va croitre de 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Courbe figure c : antibiotiques et bactéries résistantes.&#10;Dans un premier temps diminution des bactéries puis émergence de souches resistantes et multiplication des bactérie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F6F26" w14:textId="69749EA0" w:rsidR="00E31CDB" w:rsidRPr="00E31CDB" w:rsidRDefault="00E31CDB" w:rsidP="001C2608">
      <w:pPr>
        <w:spacing w:line="276" w:lineRule="auto"/>
        <w:rPr>
          <w:rFonts w:ascii="Arial" w:hAnsi="Arial" w:cs="Arial"/>
        </w:rPr>
      </w:pPr>
      <w:r w:rsidRPr="00E31CDB">
        <w:rPr>
          <w:rFonts w:ascii="Arial" w:hAnsi="Arial" w:cs="Arial"/>
          <w:b/>
        </w:rPr>
        <w:t xml:space="preserve">Figure c. </w:t>
      </w:r>
      <w:r w:rsidR="001C2608">
        <w:rPr>
          <w:rFonts w:ascii="Arial" w:hAnsi="Arial" w:cs="Arial"/>
          <w:b/>
        </w:rPr>
        <w:br/>
      </w:r>
      <w:r w:rsidRPr="00E31CDB">
        <w:rPr>
          <w:rFonts w:ascii="Arial" w:hAnsi="Arial" w:cs="Arial"/>
          <w:b/>
        </w:rPr>
        <w:t>Antibiotiques et bactéries résistantes</w:t>
      </w:r>
      <w:r w:rsidRPr="00E31CDB">
        <w:rPr>
          <w:rFonts w:ascii="Arial" w:hAnsi="Arial" w:cs="Arial"/>
        </w:rPr>
        <w:t>.</w:t>
      </w:r>
    </w:p>
    <w:p w14:paraId="24BB2305" w14:textId="77777777" w:rsidR="00E31CDB" w:rsidRPr="00E31CDB" w:rsidRDefault="00E31CDB" w:rsidP="001C2608">
      <w:pPr>
        <w:spacing w:line="276" w:lineRule="auto"/>
        <w:rPr>
          <w:rFonts w:ascii="Arial" w:hAnsi="Arial" w:cs="Arial"/>
        </w:rPr>
      </w:pPr>
      <w:r w:rsidRPr="00E31CDB">
        <w:rPr>
          <w:rFonts w:ascii="Arial" w:hAnsi="Arial" w:cs="Arial"/>
        </w:rPr>
        <w:t>Croissance des bactéries incluant des souches résistantes à l’antibiotique présent</w:t>
      </w:r>
    </w:p>
    <w:p w14:paraId="5B18E1BC" w14:textId="77777777" w:rsidR="00E31CDB" w:rsidRDefault="00E31CDB" w:rsidP="004A073D">
      <w:pPr>
        <w:sectPr w:rsidR="00E31CDB" w:rsidSect="00E31CD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E93EE40" w14:textId="77777777" w:rsidR="001C2608" w:rsidRDefault="001C2608">
      <w:pP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14:paraId="37A4ED4C" w14:textId="75912E36" w:rsidR="001C2608" w:rsidRDefault="001C2608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9A0C2B" w14:textId="5DA6BC5C" w:rsidR="001C2608" w:rsidRDefault="00034391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C1D3E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22930D30" wp14:editId="6ED981F4">
            <wp:simplePos x="0" y="0"/>
            <wp:positionH relativeFrom="column">
              <wp:posOffset>3124200</wp:posOffset>
            </wp:positionH>
            <wp:positionV relativeFrom="paragraph">
              <wp:posOffset>62865</wp:posOffset>
            </wp:positionV>
            <wp:extent cx="738000" cy="745200"/>
            <wp:effectExtent l="0" t="0" r="0" b="4445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6808B" w14:textId="7138B982" w:rsidR="001C2608" w:rsidRDefault="00034391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15B583" wp14:editId="52A453C5">
                <wp:simplePos x="0" y="0"/>
                <wp:positionH relativeFrom="column">
                  <wp:posOffset>-215900</wp:posOffset>
                </wp:positionH>
                <wp:positionV relativeFrom="paragraph">
                  <wp:posOffset>200660</wp:posOffset>
                </wp:positionV>
                <wp:extent cx="7112000" cy="4191000"/>
                <wp:effectExtent l="12700" t="12700" r="12700" b="12700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419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F5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8DA21" id="Rectangle 17" o:spid="_x0000_s1026" alt="&quot;&quot;" style="position:absolute;margin-left:-17pt;margin-top:15.8pt;width:560pt;height:330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" filled="f" strokecolor="#2f528f" strokeweight="2.25pt"/>
            </w:pict>
          </mc:Fallback>
        </mc:AlternateContent>
      </w:r>
    </w:p>
    <w:p w14:paraId="3AB2524A" w14:textId="79F2B1E4" w:rsidR="001C2608" w:rsidRDefault="001C2608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14C7210" w14:textId="660BC223" w:rsidR="004A073D" w:rsidRDefault="004A073D" w:rsidP="004A073D">
      <w:pPr>
        <w:pStyle w:val="Titre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A073D">
        <w:rPr>
          <w:rFonts w:ascii="Arial" w:hAnsi="Arial" w:cs="Arial"/>
          <w:b/>
          <w:bCs/>
          <w:color w:val="000000" w:themeColor="text1"/>
          <w:sz w:val="28"/>
          <w:szCs w:val="28"/>
        </w:rPr>
        <w:t>Conclusions</w:t>
      </w:r>
    </w:p>
    <w:p w14:paraId="6C23B013" w14:textId="77777777" w:rsidR="001C2608" w:rsidRPr="001C2608" w:rsidRDefault="001C2608" w:rsidP="001C2608"/>
    <w:p w14:paraId="6AA80EEF" w14:textId="72DFC14F" w:rsidR="001C2608" w:rsidRPr="001C2608" w:rsidRDefault="001C2608" w:rsidP="001C2608">
      <w:pPr>
        <w:numPr>
          <w:ilvl w:val="0"/>
          <w:numId w:val="2"/>
        </w:numPr>
        <w:pBdr>
          <w:bottom w:val="single" w:sz="12" w:space="0" w:color="auto"/>
        </w:pBdr>
        <w:spacing w:line="276" w:lineRule="auto"/>
        <w:rPr>
          <w:rFonts w:ascii="Arial" w:hAnsi="Arial" w:cs="Arial"/>
        </w:rPr>
      </w:pPr>
      <w:r w:rsidRPr="001C2608">
        <w:rPr>
          <w:rFonts w:ascii="Arial" w:hAnsi="Arial" w:cs="Arial"/>
        </w:rPr>
        <w:t>Pourquoi le Docteur Lai pense-t-il qu’il est nécessaire de réaliser ces contrôles ?</w:t>
      </w:r>
      <w:r>
        <w:rPr>
          <w:rFonts w:ascii="Arial" w:hAnsi="Arial" w:cs="Arial"/>
        </w:rPr>
        <w:br/>
      </w:r>
    </w:p>
    <w:p w14:paraId="1F34DE48" w14:textId="5C5EE0BC" w:rsidR="001C2608" w:rsidRPr="00491D8A" w:rsidRDefault="001C2608" w:rsidP="001C2608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</w:p>
    <w:p w14:paraId="5B07FC17" w14:textId="77777777" w:rsidR="001C2608" w:rsidRPr="00491D8A" w:rsidRDefault="001C2608" w:rsidP="001C2608">
      <w:pPr>
        <w:spacing w:line="276" w:lineRule="auto"/>
        <w:rPr>
          <w:rFonts w:ascii="Arial" w:hAnsi="Arial" w:cs="Arial"/>
        </w:rPr>
      </w:pPr>
    </w:p>
    <w:p w14:paraId="5E1F06CB" w14:textId="77777777" w:rsidR="001C2608" w:rsidRPr="001C2608" w:rsidRDefault="001C2608" w:rsidP="001C2608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C2608">
        <w:rPr>
          <w:rFonts w:ascii="Arial" w:hAnsi="Arial" w:cs="Arial"/>
        </w:rPr>
        <w:t xml:space="preserve">Qu’arrive-t-il aux bactéries dans chacune de ces figures ? </w:t>
      </w:r>
    </w:p>
    <w:p w14:paraId="67548A23" w14:textId="77777777" w:rsidR="001C2608" w:rsidRPr="001C2608" w:rsidRDefault="001C2608" w:rsidP="001C2608">
      <w:pPr>
        <w:numPr>
          <w:ilvl w:val="1"/>
          <w:numId w:val="2"/>
        </w:numPr>
        <w:spacing w:line="276" w:lineRule="auto"/>
        <w:rPr>
          <w:rFonts w:ascii="Arial" w:hAnsi="Arial" w:cs="Arial"/>
          <w:lang w:val="en-GB"/>
        </w:rPr>
      </w:pPr>
      <w:r w:rsidRPr="001C2608">
        <w:rPr>
          <w:rFonts w:ascii="Arial" w:hAnsi="Arial" w:cs="Arial"/>
          <w:lang w:val="en-GB"/>
        </w:rPr>
        <w:t>___________________________________________________________</w:t>
      </w:r>
      <w:r w:rsidRPr="001C2608">
        <w:rPr>
          <w:rFonts w:ascii="Arial" w:hAnsi="Arial" w:cs="Arial"/>
          <w:lang w:val="en-GB"/>
        </w:rPr>
        <w:br/>
        <w:t>___________________________________________________________</w:t>
      </w:r>
    </w:p>
    <w:p w14:paraId="31444C3D" w14:textId="77777777" w:rsidR="001C2608" w:rsidRPr="001C2608" w:rsidRDefault="001C2608" w:rsidP="001C2608">
      <w:pPr>
        <w:numPr>
          <w:ilvl w:val="1"/>
          <w:numId w:val="2"/>
        </w:numPr>
        <w:spacing w:line="276" w:lineRule="auto"/>
        <w:rPr>
          <w:rFonts w:ascii="Arial" w:hAnsi="Arial" w:cs="Arial"/>
          <w:lang w:val="en-GB"/>
        </w:rPr>
      </w:pPr>
      <w:r w:rsidRPr="001C2608">
        <w:rPr>
          <w:rFonts w:ascii="Arial" w:hAnsi="Arial" w:cs="Arial"/>
          <w:lang w:val="en-GB"/>
        </w:rPr>
        <w:t>___________________________________________________________</w:t>
      </w:r>
      <w:r w:rsidRPr="001C2608">
        <w:rPr>
          <w:rFonts w:ascii="Arial" w:hAnsi="Arial" w:cs="Arial"/>
          <w:lang w:val="en-GB"/>
        </w:rPr>
        <w:br/>
        <w:t>___________________________________________________________</w:t>
      </w:r>
    </w:p>
    <w:p w14:paraId="242D8CBD" w14:textId="3EE07918" w:rsidR="001C2608" w:rsidRDefault="001C2608" w:rsidP="001C2608">
      <w:pPr>
        <w:numPr>
          <w:ilvl w:val="1"/>
          <w:numId w:val="2"/>
        </w:numPr>
        <w:spacing w:line="276" w:lineRule="auto"/>
        <w:rPr>
          <w:rFonts w:ascii="Arial" w:hAnsi="Arial" w:cs="Arial"/>
          <w:lang w:val="en-GB"/>
        </w:rPr>
      </w:pPr>
      <w:r w:rsidRPr="001C2608">
        <w:rPr>
          <w:rFonts w:ascii="Arial" w:hAnsi="Arial" w:cs="Arial"/>
          <w:lang w:val="en-GB"/>
        </w:rPr>
        <w:t>___________________________________________________________</w:t>
      </w:r>
      <w:r w:rsidRPr="001C2608">
        <w:rPr>
          <w:rFonts w:ascii="Arial" w:hAnsi="Arial" w:cs="Arial"/>
          <w:lang w:val="en-GB"/>
        </w:rPr>
        <w:br/>
        <w:t>___________________________________________________________</w:t>
      </w:r>
    </w:p>
    <w:p w14:paraId="44925DAB" w14:textId="77777777" w:rsidR="001C2608" w:rsidRPr="001C2608" w:rsidRDefault="001C2608" w:rsidP="001C2608">
      <w:pPr>
        <w:spacing w:line="276" w:lineRule="auto"/>
        <w:ind w:left="1080"/>
        <w:rPr>
          <w:rFonts w:ascii="Arial" w:hAnsi="Arial" w:cs="Arial"/>
          <w:lang w:val="en-GB"/>
        </w:rPr>
      </w:pPr>
    </w:p>
    <w:p w14:paraId="027CFA91" w14:textId="77777777" w:rsidR="001C2608" w:rsidRPr="001C2608" w:rsidRDefault="001C2608" w:rsidP="001C2608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C2608">
        <w:rPr>
          <w:rFonts w:ascii="Arial" w:hAnsi="Arial" w:cs="Arial"/>
        </w:rPr>
        <w:t>Pouvez-vous expliquer ce qui se passé à la figure 3 ?</w:t>
      </w:r>
    </w:p>
    <w:p w14:paraId="0FA5403B" w14:textId="5C1574F8" w:rsidR="001C2608" w:rsidRPr="001C2608" w:rsidRDefault="001C2608" w:rsidP="001C2608">
      <w:pPr>
        <w:spacing w:line="276" w:lineRule="auto"/>
        <w:rPr>
          <w:rFonts w:ascii="Arial" w:hAnsi="Arial" w:cs="Arial"/>
          <w:lang w:val="en-GB"/>
        </w:rPr>
      </w:pPr>
      <w:r w:rsidRPr="001C2608">
        <w:rPr>
          <w:rFonts w:ascii="Arial" w:hAnsi="Arial" w:cs="Arial"/>
          <w:lang w:val="en-GB"/>
        </w:rPr>
        <w:t>____________________________________________________________________________________________________________________________________________________________</w:t>
      </w:r>
    </w:p>
    <w:p w14:paraId="29A6CC57" w14:textId="77777777" w:rsidR="001C2608" w:rsidRPr="001C2608" w:rsidRDefault="001C2608" w:rsidP="001C2608"/>
    <w:sectPr w:rsidR="001C2608" w:rsidRPr="001C2608" w:rsidSect="00E31CD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24FE"/>
    <w:multiLevelType w:val="hybridMultilevel"/>
    <w:tmpl w:val="C174373E"/>
    <w:lvl w:ilvl="0" w:tplc="04090001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D9512BA"/>
    <w:multiLevelType w:val="hybridMultilevel"/>
    <w:tmpl w:val="49E2BB94"/>
    <w:lvl w:ilvl="0" w:tplc="01BC0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73D"/>
    <w:rsid w:val="00034391"/>
    <w:rsid w:val="0017185E"/>
    <w:rsid w:val="001C2608"/>
    <w:rsid w:val="00232040"/>
    <w:rsid w:val="003F6F1F"/>
    <w:rsid w:val="00491D8A"/>
    <w:rsid w:val="004A073D"/>
    <w:rsid w:val="007078F1"/>
    <w:rsid w:val="00714098"/>
    <w:rsid w:val="007474EB"/>
    <w:rsid w:val="00917F66"/>
    <w:rsid w:val="009A07F7"/>
    <w:rsid w:val="00B37CDE"/>
    <w:rsid w:val="00B918AE"/>
    <w:rsid w:val="00D35245"/>
    <w:rsid w:val="00E3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EF90"/>
  <w15:docId w15:val="{06489AFE-84E3-4EE5-867F-1133EAF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85E"/>
  </w:style>
  <w:style w:type="paragraph" w:styleId="Titre1">
    <w:name w:val="heading 1"/>
    <w:basedOn w:val="Normal"/>
    <w:next w:val="Normal"/>
    <w:link w:val="Titre1Car"/>
    <w:uiPriority w:val="9"/>
    <w:qFormat/>
    <w:rsid w:val="004A07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07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0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A07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C26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07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CORACI PAULINE CHU Nice</cp:lastModifiedBy>
  <cp:revision>5</cp:revision>
  <dcterms:created xsi:type="dcterms:W3CDTF">2022-09-13T10:29:00Z</dcterms:created>
  <dcterms:modified xsi:type="dcterms:W3CDTF">2025-06-26T12:38:00Z</dcterms:modified>
</cp:coreProperties>
</file>