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637" w:rsidRDefault="00CF4637" w:rsidP="00CF4637">
      <w:pPr>
        <w:pStyle w:val="Titre1"/>
        <w:spacing w:line="276" w:lineRule="auto"/>
      </w:pPr>
      <w:r w:rsidRPr="00542ACB">
        <w:t>Hygiène des mains</w:t>
      </w:r>
    </w:p>
    <w:p w:rsidR="00CF4637" w:rsidRPr="00BD1F01" w:rsidRDefault="00CF4637" w:rsidP="00CF4637">
      <w:pPr>
        <w:jc w:val="center"/>
        <w:rPr>
          <w:rFonts w:ascii="Arial" w:hAnsi="Arial" w:cs="Arial"/>
          <w:b/>
          <w:sz w:val="36"/>
          <w:szCs w:val="32"/>
        </w:rPr>
      </w:pPr>
      <w:r w:rsidRPr="00542ACB">
        <w:rPr>
          <w:noProof/>
          <w:lang w:eastAsia="fr-FR"/>
        </w:rPr>
        <w:drawing>
          <wp:anchor distT="0" distB="0" distL="114300" distR="114300" simplePos="0" relativeHeight="251660288" behindDoc="0" locked="0" layoutInCell="1" allowOverlap="1" wp14:anchorId="40A79AE6" wp14:editId="78EE3694">
            <wp:simplePos x="0" y="0"/>
            <wp:positionH relativeFrom="column">
              <wp:posOffset>6025515</wp:posOffset>
            </wp:positionH>
            <wp:positionV relativeFrom="paragraph">
              <wp:posOffset>377190</wp:posOffset>
            </wp:positionV>
            <wp:extent cx="772160" cy="692785"/>
            <wp:effectExtent l="0" t="0" r="8890" b="0"/>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F01">
        <w:rPr>
          <w:rFonts w:ascii="Arial" w:hAnsi="Arial" w:cs="Arial"/>
          <w:b/>
          <w:sz w:val="36"/>
          <w:szCs w:val="32"/>
        </w:rPr>
        <w:t>Aperçu des ressources</w:t>
      </w:r>
    </w:p>
    <w:p w:rsidR="00CF4637" w:rsidRDefault="00CF4637" w:rsidP="00CF4637">
      <w:pPr>
        <w:pStyle w:val="Titre2"/>
        <w:rPr>
          <w:rFonts w:cs="Arial"/>
        </w:rPr>
      </w:pPr>
      <w:r w:rsidRPr="00542ACB">
        <w:rPr>
          <w:rFonts w:cs="Arial"/>
          <w:b w:val="0"/>
          <w:bCs w:val="0"/>
          <w:iCs w:val="0"/>
          <w:noProof/>
          <w:lang w:eastAsia="fr-FR"/>
        </w:rPr>
        <mc:AlternateContent>
          <mc:Choice Requires="wps">
            <w:drawing>
              <wp:anchor distT="0" distB="0" distL="114300" distR="114300" simplePos="0" relativeHeight="251659264" behindDoc="1" locked="0" layoutInCell="1" allowOverlap="1" wp14:anchorId="65B0C17A" wp14:editId="48FB4CF2">
                <wp:simplePos x="0" y="0"/>
                <wp:positionH relativeFrom="column">
                  <wp:posOffset>-171450</wp:posOffset>
                </wp:positionH>
                <wp:positionV relativeFrom="paragraph">
                  <wp:posOffset>220345</wp:posOffset>
                </wp:positionV>
                <wp:extent cx="6819900" cy="8362950"/>
                <wp:effectExtent l="19050" t="19050" r="19050"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83629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726F2" id="Rectangle 2" o:spid="_x0000_s1026" style="position:absolute;margin-left:-13.5pt;margin-top:17.35pt;width:537pt;height:6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" filled="f" strokecolor="#1f396c" strokeweight="2.25pt">
                <v:path arrowok="t"/>
              </v:rect>
            </w:pict>
          </mc:Fallback>
        </mc:AlternateContent>
      </w:r>
    </w:p>
    <w:p w:rsidR="00CF4637" w:rsidRPr="00BD1F01" w:rsidRDefault="00CF4637" w:rsidP="00CF4637">
      <w:pPr>
        <w:pStyle w:val="Titre2"/>
        <w:rPr>
          <w:rFonts w:cs="Arial"/>
          <w:sz w:val="24"/>
          <w:szCs w:val="24"/>
          <w:u w:val="single"/>
          <w:lang w:eastAsia="fr-FR"/>
        </w:rPr>
      </w:pPr>
      <w:r>
        <w:rPr>
          <w:rFonts w:cs="Arial"/>
        </w:rPr>
        <w:t xml:space="preserve">Âge : 13-19 ans </w:t>
      </w:r>
    </w:p>
    <w:p w:rsidR="00CF4637" w:rsidRDefault="00CF4637" w:rsidP="00CF4637">
      <w:pPr>
        <w:pStyle w:val="Titre2"/>
        <w:rPr>
          <w:rFonts w:cs="Arial"/>
        </w:rPr>
      </w:pPr>
      <w:r w:rsidRPr="00542ACB">
        <w:rPr>
          <w:rFonts w:cs="Arial"/>
        </w:rPr>
        <w:t>Objectifs d’apprentissage</w:t>
      </w:r>
    </w:p>
    <w:p w:rsidR="00CF4637" w:rsidRPr="00BD1F01" w:rsidRDefault="00CF4637" w:rsidP="00CF4637">
      <w:pPr>
        <w:pStyle w:val="Paragraphedeliste"/>
        <w:numPr>
          <w:ilvl w:val="0"/>
          <w:numId w:val="1"/>
        </w:numPr>
        <w:spacing w:after="0"/>
        <w:rPr>
          <w:rFonts w:ascii="Arial" w:hAnsi="Arial" w:cs="Arial"/>
          <w:sz w:val="24"/>
          <w:szCs w:val="24"/>
        </w:rPr>
      </w:pPr>
      <w:r w:rsidRPr="00BD1F01">
        <w:rPr>
          <w:rFonts w:ascii="Arial" w:hAnsi="Arial" w:cs="Arial"/>
          <w:sz w:val="24"/>
          <w:szCs w:val="24"/>
        </w:rPr>
        <w:t>Comprendre que les infections peuvent être transmises par des mains sales et que, parfois, les microbes peuvent nous rendre malades ;</w:t>
      </w:r>
    </w:p>
    <w:p w:rsidR="00CF4637" w:rsidRPr="00BD1F01" w:rsidRDefault="00CF4637" w:rsidP="00CF4637">
      <w:pPr>
        <w:pStyle w:val="Paragraphedeliste"/>
        <w:numPr>
          <w:ilvl w:val="0"/>
          <w:numId w:val="1"/>
        </w:numPr>
        <w:spacing w:after="0"/>
        <w:rPr>
          <w:rFonts w:ascii="Arial" w:hAnsi="Arial" w:cs="Arial"/>
          <w:sz w:val="24"/>
          <w:szCs w:val="24"/>
        </w:rPr>
      </w:pPr>
      <w:r w:rsidRPr="00BD1F01">
        <w:rPr>
          <w:rFonts w:ascii="Arial" w:hAnsi="Arial" w:cs="Arial"/>
          <w:sz w:val="24"/>
          <w:szCs w:val="24"/>
        </w:rPr>
        <w:t>Savoir que le lavage des mains peut empêcher la dissémination des infections ;</w:t>
      </w:r>
    </w:p>
    <w:p w:rsidR="00CF4637" w:rsidRPr="00BD1F01" w:rsidRDefault="00CF4637" w:rsidP="00CF4637">
      <w:pPr>
        <w:pStyle w:val="Paragraphedeliste"/>
        <w:numPr>
          <w:ilvl w:val="0"/>
          <w:numId w:val="1"/>
        </w:numPr>
        <w:spacing w:after="0"/>
        <w:rPr>
          <w:rFonts w:ascii="Arial" w:hAnsi="Arial" w:cs="Arial"/>
          <w:sz w:val="24"/>
          <w:szCs w:val="24"/>
        </w:rPr>
      </w:pPr>
      <w:r w:rsidRPr="00BD1F01">
        <w:rPr>
          <w:rFonts w:ascii="Arial" w:hAnsi="Arial" w:cs="Arial"/>
          <w:sz w:val="24"/>
          <w:szCs w:val="24"/>
        </w:rPr>
        <w:t>Savoir comment, quand et pourquoi se laver les mains ;</w:t>
      </w:r>
    </w:p>
    <w:p w:rsidR="00CF4637" w:rsidRPr="00BD1F01" w:rsidRDefault="00CF4637" w:rsidP="00CF4637">
      <w:pPr>
        <w:pStyle w:val="Paragraphedeliste"/>
        <w:numPr>
          <w:ilvl w:val="0"/>
          <w:numId w:val="1"/>
        </w:numPr>
        <w:spacing w:after="0"/>
        <w:rPr>
          <w:rFonts w:ascii="Arial" w:hAnsi="Arial" w:cs="Arial"/>
          <w:sz w:val="24"/>
          <w:szCs w:val="24"/>
        </w:rPr>
      </w:pPr>
      <w:r w:rsidRPr="00BD1F01">
        <w:rPr>
          <w:rFonts w:ascii="Arial" w:hAnsi="Arial" w:cs="Arial"/>
          <w:sz w:val="24"/>
          <w:szCs w:val="24"/>
        </w:rPr>
        <w:t>Savoir qu’il est préférable de prévenir que guérir une infection, quand cela est possible.</w:t>
      </w:r>
    </w:p>
    <w:p w:rsidR="00CF4637" w:rsidRPr="00542ACB" w:rsidRDefault="00CF4637" w:rsidP="00CF4637">
      <w:pPr>
        <w:spacing w:after="0"/>
        <w:rPr>
          <w:rFonts w:ascii="Arial" w:hAnsi="Arial" w:cs="Arial"/>
          <w:sz w:val="24"/>
          <w:szCs w:val="24"/>
        </w:rPr>
      </w:pPr>
    </w:p>
    <w:p w:rsidR="00CF4637" w:rsidRPr="00542ACB" w:rsidRDefault="00CF4637" w:rsidP="00CF4637">
      <w:pPr>
        <w:pStyle w:val="Titre2"/>
        <w:rPr>
          <w:rFonts w:cs="Arial"/>
        </w:rPr>
      </w:pPr>
      <w:r w:rsidRPr="00542ACB">
        <w:rPr>
          <w:rFonts w:cs="Arial"/>
        </w:rPr>
        <w:t>Durée estimée d’enseignement</w:t>
      </w:r>
    </w:p>
    <w:p w:rsidR="00CF4637" w:rsidRDefault="00CF4637" w:rsidP="00CF4637">
      <w:pPr>
        <w:ind w:left="720" w:hanging="720"/>
        <w:contextualSpacing/>
        <w:rPr>
          <w:rFonts w:ascii="Arial" w:hAnsi="Arial" w:cs="Arial"/>
          <w:sz w:val="24"/>
          <w:szCs w:val="24"/>
        </w:rPr>
      </w:pPr>
      <w:r w:rsidRPr="00542ACB">
        <w:rPr>
          <w:rFonts w:ascii="Arial" w:hAnsi="Arial" w:cs="Arial"/>
          <w:sz w:val="24"/>
          <w:szCs w:val="24"/>
        </w:rPr>
        <w:t>50 minutes</w:t>
      </w:r>
    </w:p>
    <w:p w:rsidR="00CF4637" w:rsidRPr="00542ACB" w:rsidRDefault="00CF4637" w:rsidP="00CF4637">
      <w:pPr>
        <w:pStyle w:val="Titre2"/>
        <w:rPr>
          <w:rFonts w:cs="Arial"/>
          <w:i/>
        </w:rPr>
      </w:pPr>
      <w:r w:rsidRPr="00542ACB">
        <w:rPr>
          <w:rFonts w:cs="Arial"/>
        </w:rPr>
        <w:t>Description</w:t>
      </w:r>
    </w:p>
    <w:p w:rsidR="00CF4637" w:rsidRPr="00542ACB" w:rsidRDefault="00CF4637" w:rsidP="00CF4637">
      <w:pPr>
        <w:spacing w:after="0"/>
        <w:rPr>
          <w:rFonts w:ascii="Arial" w:eastAsia="Times New Roman" w:hAnsi="Arial" w:cs="Arial"/>
          <w:sz w:val="24"/>
          <w:szCs w:val="24"/>
          <w:lang w:eastAsia="fr-FR"/>
        </w:rPr>
      </w:pPr>
      <w:r w:rsidRPr="00542ACB">
        <w:rPr>
          <w:rFonts w:ascii="Arial" w:eastAsia="Times New Roman" w:hAnsi="Arial" w:cs="Arial"/>
          <w:sz w:val="24"/>
          <w:szCs w:val="24"/>
          <w:lang w:eastAsia="fr-FR"/>
        </w:rPr>
        <w:t>La section « Transmission des infections » est destinée à enseigner aux élèves comment des gestes d’hygiène simples peuvent limiter la transmission des microbes et des infections.</w:t>
      </w:r>
    </w:p>
    <w:p w:rsidR="00CF4637" w:rsidRDefault="00CF4637" w:rsidP="00CF4637">
      <w:pPr>
        <w:spacing w:after="0"/>
        <w:rPr>
          <w:rFonts w:ascii="Arial" w:eastAsia="Times New Roman" w:hAnsi="Arial" w:cs="Arial"/>
          <w:sz w:val="24"/>
          <w:szCs w:val="24"/>
          <w:lang w:eastAsia="fr-FR"/>
        </w:rPr>
      </w:pPr>
      <w:r>
        <w:rPr>
          <w:rFonts w:ascii="Arial" w:eastAsia="Times New Roman" w:hAnsi="Arial" w:cs="Arial"/>
          <w:sz w:val="24"/>
          <w:szCs w:val="24"/>
          <w:lang w:eastAsia="fr-FR"/>
        </w:rPr>
        <w:t xml:space="preserve">Dans l’activité </w:t>
      </w:r>
      <w:r w:rsidRPr="00542ACB">
        <w:rPr>
          <w:rFonts w:ascii="Arial" w:eastAsia="Times New Roman" w:hAnsi="Arial" w:cs="Arial"/>
          <w:sz w:val="24"/>
          <w:szCs w:val="24"/>
          <w:lang w:eastAsia="fr-FR"/>
        </w:rPr>
        <w:t xml:space="preserve">« Hygiène des mains », les élèves examineront des photos d’une expérience de cultures d’empreintes de mains sales et propres déjà réalisée dans une classe. </w:t>
      </w:r>
    </w:p>
    <w:p w:rsidR="00CF4637" w:rsidRDefault="00CF4637" w:rsidP="00CF4637">
      <w:pPr>
        <w:spacing w:after="0"/>
        <w:rPr>
          <w:rFonts w:ascii="Arial" w:eastAsia="Times New Roman" w:hAnsi="Arial" w:cs="Arial"/>
          <w:sz w:val="24"/>
          <w:szCs w:val="24"/>
          <w:lang w:eastAsia="fr-FR"/>
        </w:rPr>
      </w:pPr>
    </w:p>
    <w:p w:rsidR="00CF4637" w:rsidRDefault="00CF4637" w:rsidP="00CF4637">
      <w:pPr>
        <w:spacing w:after="0"/>
        <w:rPr>
          <w:rFonts w:ascii="Arial" w:eastAsia="Times New Roman" w:hAnsi="Arial" w:cs="Arial"/>
          <w:sz w:val="24"/>
          <w:szCs w:val="24"/>
          <w:lang w:eastAsia="fr-FR"/>
        </w:rPr>
      </w:pPr>
      <w:r w:rsidRPr="00542ACB">
        <w:rPr>
          <w:rFonts w:ascii="Arial" w:eastAsia="Times New Roman" w:hAnsi="Arial" w:cs="Arial"/>
          <w:sz w:val="24"/>
          <w:szCs w:val="24"/>
          <w:lang w:eastAsia="fr-FR"/>
        </w:rPr>
        <w:t>Dans un deuxième temps, ils observeront comment les microbes peuvent passer d’une personne à une autre simplement en se serrant la main.</w:t>
      </w:r>
    </w:p>
    <w:p w:rsidR="00CF4637" w:rsidRPr="00542ACB" w:rsidRDefault="00CF4637" w:rsidP="00CF4637">
      <w:pPr>
        <w:spacing w:after="0"/>
        <w:rPr>
          <w:rFonts w:ascii="Arial" w:eastAsia="Times New Roman" w:hAnsi="Arial" w:cs="Arial"/>
          <w:sz w:val="24"/>
          <w:szCs w:val="24"/>
          <w:lang w:eastAsia="fr-FR"/>
        </w:rPr>
      </w:pPr>
    </w:p>
    <w:p w:rsidR="00CF4637" w:rsidRPr="00542ACB" w:rsidRDefault="00CF4637" w:rsidP="00CF4637">
      <w:pPr>
        <w:spacing w:after="0"/>
        <w:rPr>
          <w:rFonts w:ascii="Arial" w:eastAsia="Times New Roman" w:hAnsi="Arial" w:cs="Arial"/>
          <w:sz w:val="24"/>
          <w:szCs w:val="24"/>
          <w:lang w:eastAsia="fr-FR"/>
        </w:rPr>
      </w:pPr>
      <w:r w:rsidRPr="00542ACB">
        <w:rPr>
          <w:rFonts w:ascii="Arial" w:eastAsia="Times New Roman" w:hAnsi="Arial" w:cs="Arial"/>
          <w:sz w:val="24"/>
          <w:szCs w:val="24"/>
          <w:lang w:eastAsia="fr-FR"/>
        </w:rPr>
        <w:t>Les activités complémentaires sont basées sur des recherches sur des produits antibactériens, sur la différence de mortalité due aux maladies infectieuses dans les pays en voie de développement et les pays industrialisés. L’activité alternative propose une enquête au collège concernant la transmission d’une gastro-entérite aiguë.</w:t>
      </w:r>
    </w:p>
    <w:p w:rsidR="000D338D" w:rsidRPr="00CF4637" w:rsidRDefault="00CF4637" w:rsidP="00CF4637">
      <w:pPr>
        <w:spacing w:after="0"/>
        <w:rPr>
          <w:rFonts w:ascii="Arial" w:eastAsia="Times New Roman" w:hAnsi="Arial" w:cs="Arial"/>
          <w:sz w:val="24"/>
          <w:szCs w:val="24"/>
          <w:lang w:eastAsia="fr-FR"/>
        </w:rPr>
      </w:pPr>
      <w:bookmarkStart w:id="0" w:name="_GoBack"/>
      <w:bookmarkEnd w:id="0"/>
    </w:p>
    <w:sectPr w:rsidR="000D338D" w:rsidRPr="00CF4637" w:rsidSect="00CF4637">
      <w:footerReference w:type="default" r:id="rI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E45" w:rsidRPr="00BC55DD" w:rsidRDefault="00CF4637" w:rsidP="00BD1F01">
    <w:pPr>
      <w:pStyle w:val="Pieddepage"/>
      <w:rPr>
        <w:rFonts w:ascii="Arial" w:hAnsi="Arial" w:cs="Arial"/>
        <w:sz w:val="24"/>
        <w:szCs w:val="24"/>
      </w:rPr>
    </w:pPr>
    <w:r w:rsidRPr="00BC55DD">
      <w:rPr>
        <w:rFonts w:ascii="Arial" w:hAnsi="Arial" w:cs="Arial"/>
        <w:sz w:val="24"/>
        <w:szCs w:val="24"/>
      </w:rPr>
      <w:t>Hygiène des mains</w:t>
    </w:r>
    <w:r w:rsidRPr="00BC55DD">
      <w:rPr>
        <w:rFonts w:ascii="Arial" w:hAnsi="Arial" w:cs="Arial"/>
        <w:sz w:val="24"/>
        <w:szCs w:val="24"/>
      </w:rPr>
      <w:t xml:space="preserve"> </w:t>
    </w:r>
    <w:r w:rsidRPr="00BC55DD">
      <w:rPr>
        <w:rFonts w:ascii="Arial" w:hAnsi="Arial" w:cs="Arial"/>
        <w:sz w:val="24"/>
        <w:szCs w:val="24"/>
      </w:rPr>
      <w:t xml:space="preserve">– </w:t>
    </w:r>
    <w:r>
      <w:rPr>
        <w:rFonts w:ascii="Arial" w:hAnsi="Arial" w:cs="Arial"/>
        <w:sz w:val="24"/>
        <w:szCs w:val="24"/>
      </w:rPr>
      <w:t>Â</w:t>
    </w:r>
    <w:r>
      <w:rPr>
        <w:rFonts w:ascii="Arial" w:hAnsi="Arial" w:cs="Arial"/>
        <w:sz w:val="24"/>
        <w:szCs w:val="24"/>
      </w:rPr>
      <w:t>ge : 13-19 ans</w:t>
    </w:r>
    <w:r w:rsidRPr="00BC55DD">
      <w:rPr>
        <w:rFonts w:ascii="Arial" w:hAnsi="Arial" w:cs="Arial"/>
        <w:sz w:val="24"/>
        <w:szCs w:val="24"/>
      </w:rPr>
      <w:t xml:space="preserve"> </w:t>
    </w:r>
    <w:r w:rsidRPr="00BC55DD">
      <w:rPr>
        <w:rFonts w:ascii="Arial" w:hAnsi="Arial" w:cs="Arial"/>
        <w:sz w:val="24"/>
        <w:szCs w:val="24"/>
      </w:rPr>
      <w:tab/>
    </w:r>
    <w:r w:rsidRPr="00BC55DD">
      <w:rPr>
        <w:rFonts w:ascii="Arial" w:hAnsi="Arial" w:cs="Arial"/>
        <w:sz w:val="24"/>
        <w:szCs w:val="24"/>
      </w:rPr>
      <w:tab/>
    </w:r>
    <w:sdt>
      <w:sdtPr>
        <w:rPr>
          <w:rFonts w:ascii="Arial" w:hAnsi="Arial" w:cs="Arial"/>
          <w:sz w:val="24"/>
          <w:szCs w:val="24"/>
        </w:rPr>
        <w:id w:val="-2052910157"/>
        <w:docPartObj>
          <w:docPartGallery w:val="Page Numbers (Bottom of Page)"/>
          <w:docPartUnique/>
        </w:docPartObj>
      </w:sdtPr>
      <w:sdtEndPr/>
      <w:sdtContent>
        <w:r w:rsidRPr="00BC55DD">
          <w:rPr>
            <w:rFonts w:ascii="Arial" w:hAnsi="Arial" w:cs="Arial"/>
            <w:sz w:val="24"/>
            <w:szCs w:val="24"/>
          </w:rPr>
          <w:fldChar w:fldCharType="begin"/>
        </w:r>
        <w:r w:rsidRPr="00BC55DD">
          <w:rPr>
            <w:rFonts w:ascii="Arial" w:hAnsi="Arial" w:cs="Arial"/>
            <w:sz w:val="24"/>
            <w:szCs w:val="24"/>
          </w:rPr>
          <w:instrText>PAGE   \* MERGEFORMAT</w:instrText>
        </w:r>
        <w:r w:rsidRPr="00BC55DD">
          <w:rPr>
            <w:rFonts w:ascii="Arial" w:hAnsi="Arial" w:cs="Arial"/>
            <w:sz w:val="24"/>
            <w:szCs w:val="24"/>
          </w:rPr>
          <w:fldChar w:fldCharType="separate"/>
        </w:r>
        <w:r>
          <w:rPr>
            <w:rFonts w:ascii="Arial" w:hAnsi="Arial" w:cs="Arial"/>
            <w:noProof/>
            <w:sz w:val="24"/>
            <w:szCs w:val="24"/>
          </w:rPr>
          <w:t>13</w:t>
        </w:r>
        <w:r w:rsidRPr="00BC55DD">
          <w:rPr>
            <w:rFonts w:ascii="Arial" w:hAnsi="Arial" w:cs="Arial"/>
            <w:sz w:val="24"/>
            <w:szCs w:val="24"/>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E7EBF"/>
    <w:multiLevelType w:val="hybridMultilevel"/>
    <w:tmpl w:val="9460B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37"/>
    <w:rsid w:val="00370796"/>
    <w:rsid w:val="0061151D"/>
    <w:rsid w:val="00CF46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23FC"/>
  <w15:chartTrackingRefBased/>
  <w15:docId w15:val="{7540DB5C-4909-452E-90A2-C27370F0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637"/>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CF4637"/>
    <w:pPr>
      <w:spacing w:after="0" w:line="240" w:lineRule="auto"/>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CF4637"/>
    <w:pPr>
      <w:keepNext/>
      <w:spacing w:before="240" w:after="60"/>
      <w:outlineLvl w:val="1"/>
    </w:pPr>
    <w:rPr>
      <w:rFonts w:ascii="Arial" w:eastAsia="Times New Roman" w:hAnsi="Arial"/>
      <w:b/>
      <w:bCs/>
      <w:iCs/>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4637"/>
    <w:rPr>
      <w:rFonts w:ascii="Arial" w:eastAsia="Calibri" w:hAnsi="Arial" w:cs="Arial"/>
      <w:b/>
      <w:sz w:val="44"/>
      <w:szCs w:val="44"/>
    </w:rPr>
  </w:style>
  <w:style w:type="character" w:customStyle="1" w:styleId="Titre2Car">
    <w:name w:val="Titre 2 Car"/>
    <w:basedOn w:val="Policepardfaut"/>
    <w:link w:val="Titre2"/>
    <w:uiPriority w:val="9"/>
    <w:rsid w:val="00CF4637"/>
    <w:rPr>
      <w:rFonts w:ascii="Arial" w:eastAsia="Times New Roman" w:hAnsi="Arial" w:cs="Times New Roman"/>
      <w:b/>
      <w:bCs/>
      <w:iCs/>
      <w:color w:val="000000" w:themeColor="text1"/>
      <w:sz w:val="28"/>
      <w:szCs w:val="28"/>
    </w:rPr>
  </w:style>
  <w:style w:type="paragraph" w:styleId="Paragraphedeliste">
    <w:name w:val="List Paragraph"/>
    <w:basedOn w:val="Normal"/>
    <w:uiPriority w:val="34"/>
    <w:qFormat/>
    <w:rsid w:val="00CF4637"/>
    <w:pPr>
      <w:ind w:left="720"/>
      <w:contextualSpacing/>
    </w:pPr>
  </w:style>
  <w:style w:type="paragraph" w:styleId="Pieddepage">
    <w:name w:val="footer"/>
    <w:basedOn w:val="Normal"/>
    <w:link w:val="PieddepageCar"/>
    <w:uiPriority w:val="99"/>
    <w:unhideWhenUsed/>
    <w:rsid w:val="00CF46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46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1120</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1</cp:revision>
  <dcterms:created xsi:type="dcterms:W3CDTF">2025-12-22T09:26:00Z</dcterms:created>
  <dcterms:modified xsi:type="dcterms:W3CDTF">2025-12-22T09:27:00Z</dcterms:modified>
</cp:coreProperties>
</file>