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0476E" w14:textId="2B9040B8" w:rsidR="00773C0D" w:rsidRPr="00773C0D" w:rsidRDefault="00773C0D" w:rsidP="00773C0D">
      <w:pPr>
        <w:pStyle w:val="Titre1"/>
        <w:spacing w:before="0" w:after="0" w:line="240" w:lineRule="auto"/>
        <w:ind w:left="-709"/>
        <w:jc w:val="center"/>
        <w:rPr>
          <w:rFonts w:ascii="Arial" w:hAnsi="Arial" w:cs="Arial"/>
          <w:b/>
          <w:bCs/>
          <w:color w:val="auto"/>
        </w:rPr>
      </w:pPr>
      <w:r w:rsidRPr="00773C0D">
        <w:rPr>
          <w:rFonts w:ascii="Arial" w:hAnsi="Arial" w:cs="Arial"/>
          <w:b/>
          <w:bCs/>
          <w:color w:val="auto"/>
        </w:rPr>
        <w:t>Hygiène respiratoire</w:t>
      </w:r>
    </w:p>
    <w:p w14:paraId="7DC111A9" w14:textId="328CE154" w:rsidR="00773C0D" w:rsidRPr="00773C0D" w:rsidRDefault="00443F4A" w:rsidP="00773C0D">
      <w:pPr>
        <w:pStyle w:val="Titre1"/>
        <w:spacing w:before="0" w:after="0" w:line="240" w:lineRule="auto"/>
        <w:ind w:left="-709"/>
        <w:jc w:val="center"/>
        <w:rPr>
          <w:rFonts w:ascii="Arial" w:hAnsi="Arial" w:cs="Arial"/>
          <w:b/>
          <w:bCs/>
          <w:color w:val="auto"/>
          <w:sz w:val="36"/>
        </w:rPr>
      </w:pPr>
      <w:r w:rsidRPr="00773C0D">
        <w:rPr>
          <w:rFonts w:ascii="Arial" w:hAnsi="Arial" w:cs="Arial"/>
          <w:noProof/>
          <w:color w:val="auto"/>
          <w:sz w:val="36"/>
          <w:lang w:eastAsia="fr-FR"/>
        </w:rPr>
        <w:drawing>
          <wp:anchor distT="0" distB="0" distL="114300" distR="114300" simplePos="0" relativeHeight="251662336" behindDoc="0" locked="0" layoutInCell="1" allowOverlap="1" wp14:anchorId="2595C61E" wp14:editId="4AC05898">
            <wp:simplePos x="0" y="0"/>
            <wp:positionH relativeFrom="column">
              <wp:posOffset>5743575</wp:posOffset>
            </wp:positionH>
            <wp:positionV relativeFrom="paragraph">
              <wp:posOffset>222885</wp:posOffset>
            </wp:positionV>
            <wp:extent cx="819150" cy="771525"/>
            <wp:effectExtent l="0" t="0" r="0" b="9525"/>
            <wp:wrapNone/>
            <wp:docPr id="3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73C0D" w:rsidRPr="00773C0D">
        <w:rPr>
          <w:rFonts w:ascii="Arial" w:hAnsi="Arial" w:cs="Arial"/>
          <w:b/>
          <w:bCs/>
          <w:color w:val="auto"/>
          <w:sz w:val="36"/>
        </w:rPr>
        <w:t>Fiche réponse enseignant - Guide enseignant (GE4)</w:t>
      </w:r>
    </w:p>
    <w:p w14:paraId="72CF8444" w14:textId="11D2B525" w:rsidR="00773C0D" w:rsidRPr="00773C0D" w:rsidRDefault="00443F4A" w:rsidP="00773C0D">
      <w:pPr>
        <w:spacing w:after="0" w:line="240" w:lineRule="auto"/>
        <w:ind w:left="-709"/>
        <w:rPr>
          <w:rFonts w:ascii="Arial" w:hAnsi="Arial" w:cs="Arial"/>
        </w:rPr>
      </w:pPr>
      <w:r w:rsidRPr="00773C0D">
        <w:rPr>
          <w:rFonts w:ascii="Arial" w:hAnsi="Arial" w:cs="Arial"/>
          <w:noProof/>
          <w:lang w:eastAsia="fr-FR"/>
        </w:rPr>
        <mc:AlternateContent>
          <mc:Choice Requires="wps">
            <w:drawing>
              <wp:anchor distT="0" distB="0" distL="114300" distR="114300" simplePos="0" relativeHeight="251661312" behindDoc="1" locked="0" layoutInCell="1" allowOverlap="1" wp14:anchorId="24C8B615" wp14:editId="575EB54D">
                <wp:simplePos x="0" y="0"/>
                <wp:positionH relativeFrom="margin">
                  <wp:posOffset>-733425</wp:posOffset>
                </wp:positionH>
                <wp:positionV relativeFrom="paragraph">
                  <wp:posOffset>130175</wp:posOffset>
                </wp:positionV>
                <wp:extent cx="7162800" cy="7419975"/>
                <wp:effectExtent l="19050" t="19050" r="19050" b="28575"/>
                <wp:wrapNone/>
                <wp:docPr id="2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74199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FE61A" id="Rectangle 2" o:spid="_x0000_s1026" style="position:absolute;margin-left:-57.75pt;margin-top:10.25pt;width:564pt;height:584.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" filled="f" strokecolor="#1f396c" strokeweight="2.25pt">
                <v:path arrowok="t"/>
                <w10:wrap anchorx="margin"/>
              </v:rect>
            </w:pict>
          </mc:Fallback>
        </mc:AlternateContent>
      </w:r>
    </w:p>
    <w:p w14:paraId="43297D94" w14:textId="0168F8C7" w:rsidR="00773C0D" w:rsidRPr="00773C0D" w:rsidRDefault="00773C0D" w:rsidP="00773C0D">
      <w:pPr>
        <w:pStyle w:val="Titre2"/>
        <w:spacing w:before="0" w:after="0" w:line="240" w:lineRule="auto"/>
        <w:ind w:left="-709"/>
        <w:rPr>
          <w:rFonts w:ascii="Arial" w:hAnsi="Arial" w:cs="Arial"/>
          <w:b/>
          <w:bCs/>
          <w:color w:val="auto"/>
        </w:rPr>
      </w:pPr>
      <w:r w:rsidRPr="00773C0D">
        <w:rPr>
          <w:rFonts w:ascii="Arial" w:hAnsi="Arial" w:cs="Arial"/>
          <w:b/>
          <w:bCs/>
          <w:color w:val="auto"/>
        </w:rPr>
        <w:t>Hypothèses</w:t>
      </w:r>
    </w:p>
    <w:p w14:paraId="29C37D58" w14:textId="4B65369A" w:rsidR="00773C0D" w:rsidRPr="00773C0D" w:rsidRDefault="00773C0D" w:rsidP="00773C0D">
      <w:pPr>
        <w:pStyle w:val="Paragraphedeliste"/>
        <w:numPr>
          <w:ilvl w:val="0"/>
          <w:numId w:val="1"/>
        </w:numPr>
        <w:tabs>
          <w:tab w:val="left" w:pos="284"/>
        </w:tabs>
        <w:spacing w:after="0" w:line="240" w:lineRule="auto"/>
        <w:ind w:left="-709"/>
        <w:rPr>
          <w:rFonts w:ascii="Arial" w:hAnsi="Arial" w:cs="Arial"/>
          <w:sz w:val="24"/>
          <w:szCs w:val="24"/>
        </w:rPr>
      </w:pPr>
      <w:r w:rsidRPr="00773C0D">
        <w:rPr>
          <w:rFonts w:ascii="Arial" w:hAnsi="Arial" w:cs="Arial"/>
          <w:sz w:val="24"/>
          <w:szCs w:val="24"/>
        </w:rPr>
        <w:t xml:space="preserve">Quel disque sera à ton avis le plus atteint par l’éternuement ? </w:t>
      </w:r>
    </w:p>
    <w:p w14:paraId="4BAC65FF" w14:textId="4831AACC" w:rsidR="00773C0D" w:rsidRPr="00773C0D" w:rsidRDefault="00773C0D" w:rsidP="00773C0D">
      <w:pPr>
        <w:pStyle w:val="Paragraphedeliste"/>
        <w:tabs>
          <w:tab w:val="left" w:pos="284"/>
        </w:tabs>
        <w:spacing w:after="0" w:line="240" w:lineRule="auto"/>
        <w:ind w:left="-709"/>
        <w:rPr>
          <w:rFonts w:ascii="Arial" w:hAnsi="Arial" w:cs="Arial"/>
          <w:sz w:val="24"/>
          <w:szCs w:val="24"/>
        </w:rPr>
      </w:pPr>
      <w:r w:rsidRPr="00773C0D">
        <w:rPr>
          <w:rFonts w:ascii="Arial" w:hAnsi="Arial" w:cs="Arial"/>
          <w:sz w:val="24"/>
          <w:szCs w:val="24"/>
        </w:rPr>
        <w:t>Réponse : les disques directement en face et sur les côtés de l’éternueur seront les plus atteints.</w:t>
      </w:r>
    </w:p>
    <w:p w14:paraId="2FD1B6FD" w14:textId="5F12067F" w:rsidR="00773C0D" w:rsidRPr="00773C0D" w:rsidRDefault="00773C0D" w:rsidP="00773C0D">
      <w:pPr>
        <w:pStyle w:val="Paragraphedeliste"/>
        <w:tabs>
          <w:tab w:val="left" w:pos="284"/>
        </w:tabs>
        <w:spacing w:after="0" w:line="240" w:lineRule="auto"/>
        <w:ind w:left="-709"/>
        <w:rPr>
          <w:rFonts w:ascii="Arial" w:hAnsi="Arial" w:cs="Arial"/>
          <w:sz w:val="16"/>
          <w:szCs w:val="24"/>
        </w:rPr>
      </w:pPr>
    </w:p>
    <w:p w14:paraId="1B65C91A" w14:textId="4ABDEC54" w:rsidR="00773C0D" w:rsidRPr="00773C0D" w:rsidRDefault="00773C0D" w:rsidP="00773C0D">
      <w:pPr>
        <w:pStyle w:val="Paragraphedeliste"/>
        <w:numPr>
          <w:ilvl w:val="0"/>
          <w:numId w:val="1"/>
        </w:numPr>
        <w:tabs>
          <w:tab w:val="left" w:pos="284"/>
        </w:tabs>
        <w:spacing w:after="0" w:line="240" w:lineRule="auto"/>
        <w:ind w:left="-709"/>
        <w:rPr>
          <w:rFonts w:ascii="Arial" w:hAnsi="Arial" w:cs="Arial"/>
          <w:sz w:val="24"/>
          <w:szCs w:val="24"/>
        </w:rPr>
      </w:pPr>
      <w:r w:rsidRPr="00773C0D">
        <w:rPr>
          <w:rFonts w:ascii="Arial" w:hAnsi="Arial" w:cs="Arial"/>
          <w:sz w:val="24"/>
          <w:szCs w:val="24"/>
        </w:rPr>
        <w:t>Quelles personnes seront à ton avis les moins atteintes par l’éternuement ?</w:t>
      </w:r>
    </w:p>
    <w:p w14:paraId="2AE09EF9" w14:textId="1445F1FA" w:rsidR="00773C0D" w:rsidRPr="00773C0D" w:rsidRDefault="00773C0D" w:rsidP="00773C0D">
      <w:pPr>
        <w:pStyle w:val="Paragraphedeliste"/>
        <w:tabs>
          <w:tab w:val="left" w:pos="284"/>
        </w:tabs>
        <w:spacing w:after="0" w:line="240" w:lineRule="auto"/>
        <w:ind w:left="-709"/>
        <w:rPr>
          <w:rFonts w:ascii="Arial" w:hAnsi="Arial" w:cs="Arial"/>
          <w:sz w:val="24"/>
          <w:szCs w:val="24"/>
        </w:rPr>
      </w:pPr>
      <w:r w:rsidRPr="00773C0D">
        <w:rPr>
          <w:rFonts w:ascii="Arial" w:hAnsi="Arial" w:cs="Arial"/>
          <w:sz w:val="24"/>
          <w:szCs w:val="24"/>
        </w:rPr>
        <w:t>Réponse : la personne derrière l’éternueur et celles qui en sont le plus éloignées.</w:t>
      </w:r>
    </w:p>
    <w:p w14:paraId="063F7699" w14:textId="474453AD" w:rsidR="00773C0D" w:rsidRPr="00773C0D" w:rsidRDefault="00773C0D" w:rsidP="00773C0D">
      <w:pPr>
        <w:pStyle w:val="Paragraphedeliste"/>
        <w:tabs>
          <w:tab w:val="left" w:pos="284"/>
        </w:tabs>
        <w:spacing w:after="0" w:line="240" w:lineRule="auto"/>
        <w:ind w:left="-709"/>
        <w:rPr>
          <w:rFonts w:ascii="Arial" w:hAnsi="Arial" w:cs="Arial"/>
          <w:sz w:val="16"/>
          <w:szCs w:val="24"/>
        </w:rPr>
      </w:pPr>
    </w:p>
    <w:p w14:paraId="4BB591A4" w14:textId="72411E75" w:rsidR="00773C0D" w:rsidRPr="00773C0D" w:rsidRDefault="00773C0D" w:rsidP="00773C0D">
      <w:pPr>
        <w:pStyle w:val="Paragraphedeliste"/>
        <w:numPr>
          <w:ilvl w:val="0"/>
          <w:numId w:val="1"/>
        </w:numPr>
        <w:tabs>
          <w:tab w:val="left" w:pos="284"/>
        </w:tabs>
        <w:spacing w:after="0" w:line="240" w:lineRule="auto"/>
        <w:ind w:left="-709"/>
        <w:rPr>
          <w:rFonts w:ascii="Arial" w:hAnsi="Arial" w:cs="Arial"/>
          <w:sz w:val="24"/>
          <w:szCs w:val="24"/>
        </w:rPr>
      </w:pPr>
      <w:r w:rsidRPr="00773C0D">
        <w:rPr>
          <w:rFonts w:ascii="Arial" w:hAnsi="Arial" w:cs="Arial"/>
          <w:sz w:val="24"/>
          <w:szCs w:val="24"/>
        </w:rPr>
        <w:t>Que se passe-t-il à ton avis quand on place une main gantée devant un éternuement ?</w:t>
      </w:r>
    </w:p>
    <w:p w14:paraId="0FA1140D" w14:textId="322ACEBC" w:rsidR="00773C0D" w:rsidRPr="00773C0D" w:rsidRDefault="00773C0D" w:rsidP="00773C0D">
      <w:pPr>
        <w:pStyle w:val="Paragraphedeliste"/>
        <w:tabs>
          <w:tab w:val="left" w:pos="284"/>
        </w:tabs>
        <w:spacing w:after="0" w:line="240" w:lineRule="auto"/>
        <w:ind w:left="-709"/>
        <w:rPr>
          <w:rFonts w:ascii="Arial" w:hAnsi="Arial" w:cs="Arial"/>
          <w:sz w:val="24"/>
          <w:szCs w:val="24"/>
        </w:rPr>
      </w:pPr>
      <w:r w:rsidRPr="00773C0D">
        <w:rPr>
          <w:rFonts w:ascii="Arial" w:hAnsi="Arial" w:cs="Arial"/>
          <w:sz w:val="24"/>
          <w:szCs w:val="24"/>
        </w:rPr>
        <w:t>Réponse : l’éternuement n’atteindra pas autant de personnes, mais les microbes seront présents sur la main.</w:t>
      </w:r>
    </w:p>
    <w:p w14:paraId="318AF789" w14:textId="009C937C" w:rsidR="00773C0D" w:rsidRPr="00773C0D" w:rsidRDefault="00773C0D" w:rsidP="00773C0D">
      <w:pPr>
        <w:pStyle w:val="Paragraphedeliste"/>
        <w:tabs>
          <w:tab w:val="left" w:pos="284"/>
        </w:tabs>
        <w:spacing w:after="0" w:line="240" w:lineRule="auto"/>
        <w:ind w:left="-709"/>
        <w:rPr>
          <w:rFonts w:ascii="Arial" w:hAnsi="Arial" w:cs="Arial"/>
          <w:sz w:val="16"/>
          <w:szCs w:val="24"/>
        </w:rPr>
      </w:pPr>
    </w:p>
    <w:p w14:paraId="3B47212E" w14:textId="0CF451EB" w:rsidR="00773C0D" w:rsidRPr="00773C0D" w:rsidRDefault="00773C0D" w:rsidP="00773C0D">
      <w:pPr>
        <w:pStyle w:val="Paragraphedeliste"/>
        <w:numPr>
          <w:ilvl w:val="0"/>
          <w:numId w:val="1"/>
        </w:numPr>
        <w:tabs>
          <w:tab w:val="left" w:pos="284"/>
        </w:tabs>
        <w:spacing w:after="0" w:line="240" w:lineRule="auto"/>
        <w:ind w:left="-709"/>
        <w:rPr>
          <w:rFonts w:ascii="Arial" w:hAnsi="Arial" w:cs="Arial"/>
          <w:sz w:val="24"/>
          <w:szCs w:val="24"/>
        </w:rPr>
      </w:pPr>
      <w:r w:rsidRPr="00773C0D">
        <w:rPr>
          <w:rFonts w:ascii="Arial" w:hAnsi="Arial" w:cs="Arial"/>
          <w:sz w:val="24"/>
          <w:szCs w:val="24"/>
        </w:rPr>
        <w:t>Que se passe-t-il à ton avis quand on place un mouchoir en papier ou un bras devant un éternuement ?</w:t>
      </w:r>
    </w:p>
    <w:p w14:paraId="32D0B675" w14:textId="384D7FA5" w:rsidR="00773C0D" w:rsidRPr="00773C0D" w:rsidRDefault="00773C0D" w:rsidP="00773C0D">
      <w:pPr>
        <w:pStyle w:val="Paragraphedeliste"/>
        <w:tabs>
          <w:tab w:val="left" w:pos="284"/>
        </w:tabs>
        <w:spacing w:after="0" w:line="240" w:lineRule="auto"/>
        <w:ind w:left="-709"/>
        <w:rPr>
          <w:rFonts w:ascii="Arial" w:hAnsi="Arial" w:cs="Arial"/>
          <w:sz w:val="24"/>
          <w:szCs w:val="24"/>
        </w:rPr>
      </w:pPr>
      <w:r w:rsidRPr="00773C0D">
        <w:rPr>
          <w:rFonts w:ascii="Arial" w:hAnsi="Arial" w:cs="Arial"/>
          <w:sz w:val="24"/>
          <w:szCs w:val="24"/>
        </w:rPr>
        <w:t>Tous les microbes seront piégés dans le mouchoir ou sur la manche.</w:t>
      </w:r>
    </w:p>
    <w:p w14:paraId="0BF46AB1" w14:textId="0ED63C30" w:rsidR="00773C0D" w:rsidRPr="00773C0D" w:rsidRDefault="00773C0D" w:rsidP="00773C0D">
      <w:pPr>
        <w:tabs>
          <w:tab w:val="left" w:pos="284"/>
        </w:tabs>
        <w:spacing w:after="0" w:line="240" w:lineRule="auto"/>
        <w:ind w:left="-709"/>
        <w:rPr>
          <w:rFonts w:ascii="Arial" w:hAnsi="Arial" w:cs="Arial"/>
          <w:sz w:val="14"/>
          <w:szCs w:val="24"/>
        </w:rPr>
      </w:pPr>
    </w:p>
    <w:p w14:paraId="3AADC704" w14:textId="3D2C17B6" w:rsidR="00773C0D" w:rsidRPr="00773C0D" w:rsidRDefault="00773C0D" w:rsidP="00773C0D">
      <w:pPr>
        <w:pStyle w:val="Titre2"/>
        <w:spacing w:before="0" w:after="0" w:line="240" w:lineRule="auto"/>
        <w:ind w:left="-709"/>
        <w:rPr>
          <w:rFonts w:ascii="Arial" w:hAnsi="Arial" w:cs="Arial"/>
          <w:b/>
          <w:bCs/>
          <w:color w:val="auto"/>
        </w:rPr>
      </w:pPr>
      <w:r w:rsidRPr="00773C0D">
        <w:rPr>
          <w:rFonts w:ascii="Arial" w:hAnsi="Arial" w:cs="Arial"/>
          <w:b/>
          <w:bCs/>
          <w:color w:val="auto"/>
        </w:rPr>
        <w:t>Résultats</w:t>
      </w:r>
    </w:p>
    <w:p w14:paraId="37B8BF91" w14:textId="1F8937D5" w:rsidR="00773C0D" w:rsidRPr="00773C0D" w:rsidRDefault="00773C0D" w:rsidP="00773C0D">
      <w:pPr>
        <w:pStyle w:val="Paragraphedeliste"/>
        <w:numPr>
          <w:ilvl w:val="0"/>
          <w:numId w:val="2"/>
        </w:numPr>
        <w:tabs>
          <w:tab w:val="left" w:pos="284"/>
        </w:tabs>
        <w:spacing w:after="0" w:line="240" w:lineRule="auto"/>
        <w:ind w:left="-709"/>
        <w:rPr>
          <w:rFonts w:ascii="Arial" w:hAnsi="Arial" w:cs="Arial"/>
          <w:sz w:val="24"/>
          <w:szCs w:val="24"/>
        </w:rPr>
      </w:pPr>
      <w:r w:rsidRPr="00773C0D">
        <w:rPr>
          <w:rFonts w:ascii="Arial" w:hAnsi="Arial" w:cs="Arial"/>
          <w:sz w:val="24"/>
          <w:szCs w:val="24"/>
        </w:rPr>
        <w:t xml:space="preserve">Quelle était la plus grande distance parcourue par l’éternuement ? </w:t>
      </w:r>
    </w:p>
    <w:p w14:paraId="4599F2B8" w14:textId="6B927908" w:rsidR="00773C0D" w:rsidRPr="00773C0D" w:rsidRDefault="00773C0D" w:rsidP="00773C0D">
      <w:pPr>
        <w:tabs>
          <w:tab w:val="left" w:pos="284"/>
        </w:tabs>
        <w:spacing w:after="0" w:line="240" w:lineRule="auto"/>
        <w:ind w:left="-709"/>
        <w:rPr>
          <w:rFonts w:ascii="Arial" w:hAnsi="Arial" w:cs="Arial"/>
          <w:sz w:val="24"/>
          <w:szCs w:val="24"/>
        </w:rPr>
      </w:pPr>
      <w:r w:rsidRPr="00773C0D">
        <w:rPr>
          <w:rFonts w:ascii="Arial" w:hAnsi="Arial" w:cs="Arial"/>
          <w:noProof/>
          <w:sz w:val="24"/>
          <w:szCs w:val="24"/>
          <w:lang w:eastAsia="fr-FR"/>
        </w:rPr>
        <w:drawing>
          <wp:inline distT="0" distB="0" distL="0" distR="0" wp14:anchorId="29600DD0" wp14:editId="64FEABAB">
            <wp:extent cx="6840220" cy="930910"/>
            <wp:effectExtent l="0" t="0" r="5080" b="0"/>
            <wp:docPr id="26" name="Image 26" descr="tableau reprenant les distances parcourues par l'éternuement dans les différentes circonstances (éternuement seul, main gantée, mouchoir en papier ou bras de man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tableau reprenant les distances parcourues par l'éternuement dans les différentes circonstances (éternuement seul, main gantée, mouchoir en papier ou bras de manche)"/>
                    <pic:cNvPicPr/>
                  </pic:nvPicPr>
                  <pic:blipFill>
                    <a:blip r:embed="rId8">
                      <a:extLst>
                        <a:ext uri="{28A0092B-C50C-407E-A947-70E740481C1C}">
                          <a14:useLocalDpi xmlns:a14="http://schemas.microsoft.com/office/drawing/2010/main" val="0"/>
                        </a:ext>
                      </a:extLst>
                    </a:blip>
                    <a:stretch>
                      <a:fillRect/>
                    </a:stretch>
                  </pic:blipFill>
                  <pic:spPr>
                    <a:xfrm>
                      <a:off x="0" y="0"/>
                      <a:ext cx="6840220" cy="930910"/>
                    </a:xfrm>
                    <a:prstGeom prst="rect">
                      <a:avLst/>
                    </a:prstGeom>
                  </pic:spPr>
                </pic:pic>
              </a:graphicData>
            </a:graphic>
          </wp:inline>
        </w:drawing>
      </w:r>
    </w:p>
    <w:p w14:paraId="3E015CE7" w14:textId="0BEC218D" w:rsidR="00773C0D" w:rsidRPr="00773C0D" w:rsidRDefault="00773C0D" w:rsidP="00773C0D">
      <w:pPr>
        <w:tabs>
          <w:tab w:val="left" w:pos="284"/>
        </w:tabs>
        <w:spacing w:after="0" w:line="240" w:lineRule="auto"/>
        <w:ind w:left="-709"/>
        <w:rPr>
          <w:rFonts w:ascii="Arial" w:hAnsi="Arial" w:cs="Arial"/>
          <w:sz w:val="24"/>
          <w:szCs w:val="24"/>
        </w:rPr>
      </w:pPr>
    </w:p>
    <w:p w14:paraId="5555DE83" w14:textId="3C4A214D" w:rsidR="00773C0D" w:rsidRPr="00773C0D" w:rsidRDefault="00773C0D" w:rsidP="00773C0D">
      <w:pPr>
        <w:pStyle w:val="Paragraphedeliste"/>
        <w:numPr>
          <w:ilvl w:val="0"/>
          <w:numId w:val="2"/>
        </w:numPr>
        <w:tabs>
          <w:tab w:val="left" w:pos="284"/>
        </w:tabs>
        <w:spacing w:after="0" w:line="240" w:lineRule="auto"/>
        <w:ind w:left="-709"/>
        <w:rPr>
          <w:rFonts w:ascii="Arial" w:hAnsi="Arial" w:cs="Arial"/>
          <w:sz w:val="24"/>
          <w:szCs w:val="24"/>
        </w:rPr>
      </w:pPr>
      <w:r w:rsidRPr="00773C0D">
        <w:rPr>
          <w:rFonts w:ascii="Arial" w:hAnsi="Arial" w:cs="Arial"/>
          <w:sz w:val="24"/>
          <w:szCs w:val="24"/>
        </w:rPr>
        <w:t>Ces éternuements ont-ils contaminé les personnes sur les côtés ?</w:t>
      </w:r>
    </w:p>
    <w:p w14:paraId="5A462433" w14:textId="5B260C29" w:rsidR="00773C0D" w:rsidRPr="00773C0D" w:rsidRDefault="00773C0D" w:rsidP="00773C0D">
      <w:pPr>
        <w:spacing w:after="0" w:line="240" w:lineRule="auto"/>
        <w:ind w:left="-709"/>
        <w:rPr>
          <w:rFonts w:ascii="Arial" w:eastAsia="Times New Roman" w:hAnsi="Arial" w:cs="Arial"/>
          <w:bCs/>
          <w:sz w:val="24"/>
          <w:szCs w:val="24"/>
        </w:rPr>
      </w:pPr>
      <w:r w:rsidRPr="00773C0D">
        <w:rPr>
          <w:rFonts w:ascii="Arial" w:eastAsia="Times New Roman" w:hAnsi="Arial" w:cs="Arial"/>
          <w:bCs/>
          <w:noProof/>
          <w:sz w:val="24"/>
          <w:szCs w:val="24"/>
          <w:lang w:eastAsia="fr-FR"/>
        </w:rPr>
        <w:drawing>
          <wp:inline distT="0" distB="0" distL="0" distR="0" wp14:anchorId="190CA76D" wp14:editId="157FAE15">
            <wp:extent cx="6840220" cy="936625"/>
            <wp:effectExtent l="0" t="0" r="5080" b="3175"/>
            <wp:docPr id="27" name="Image 27" descr="tableau reprenant les distances parcourues par l'éternuement dans les différentes circonstances (éternuement seul, main gantée, mouchoir en papier ou bras de man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tableau reprenant les distances parcourues par l'éternuement dans les différentes circonstances (éternuement seul, main gantée, mouchoir en papier ou bras de manche)"/>
                    <pic:cNvPicPr/>
                  </pic:nvPicPr>
                  <pic:blipFill>
                    <a:blip r:embed="rId9">
                      <a:extLst>
                        <a:ext uri="{28A0092B-C50C-407E-A947-70E740481C1C}">
                          <a14:useLocalDpi xmlns:a14="http://schemas.microsoft.com/office/drawing/2010/main" val="0"/>
                        </a:ext>
                      </a:extLst>
                    </a:blip>
                    <a:stretch>
                      <a:fillRect/>
                    </a:stretch>
                  </pic:blipFill>
                  <pic:spPr>
                    <a:xfrm>
                      <a:off x="0" y="0"/>
                      <a:ext cx="6840220" cy="936625"/>
                    </a:xfrm>
                    <a:prstGeom prst="rect">
                      <a:avLst/>
                    </a:prstGeom>
                  </pic:spPr>
                </pic:pic>
              </a:graphicData>
            </a:graphic>
          </wp:inline>
        </w:drawing>
      </w:r>
    </w:p>
    <w:p w14:paraId="4FE7A5D9" w14:textId="3AD96758" w:rsidR="00773C0D" w:rsidRPr="00773C0D" w:rsidRDefault="00773C0D" w:rsidP="00773C0D">
      <w:pPr>
        <w:spacing w:after="0" w:line="240" w:lineRule="auto"/>
        <w:ind w:left="-709"/>
        <w:rPr>
          <w:rFonts w:ascii="Arial" w:eastAsia="Times New Roman" w:hAnsi="Arial" w:cs="Arial"/>
          <w:bCs/>
          <w:sz w:val="24"/>
          <w:szCs w:val="24"/>
        </w:rPr>
      </w:pPr>
    </w:p>
    <w:p w14:paraId="04D25033" w14:textId="764BEEEC" w:rsidR="00773C0D" w:rsidRPr="00773C0D" w:rsidRDefault="00773C0D" w:rsidP="00773C0D">
      <w:pPr>
        <w:pStyle w:val="Paragraphedeliste"/>
        <w:numPr>
          <w:ilvl w:val="0"/>
          <w:numId w:val="2"/>
        </w:numPr>
        <w:tabs>
          <w:tab w:val="left" w:pos="284"/>
        </w:tabs>
        <w:spacing w:after="0" w:line="240" w:lineRule="auto"/>
        <w:ind w:left="-709"/>
        <w:rPr>
          <w:rFonts w:ascii="Arial" w:hAnsi="Arial" w:cs="Arial"/>
          <w:sz w:val="24"/>
          <w:szCs w:val="24"/>
        </w:rPr>
      </w:pPr>
      <w:r w:rsidRPr="00773C0D">
        <w:rPr>
          <w:rFonts w:ascii="Arial" w:hAnsi="Arial" w:cs="Arial"/>
          <w:sz w:val="24"/>
          <w:szCs w:val="24"/>
        </w:rPr>
        <w:t>Combien de « microbes » ont atterri sur la personne située derrière celle qui a éternué ?</w:t>
      </w:r>
    </w:p>
    <w:p w14:paraId="135B6A41" w14:textId="2FFC415D" w:rsidR="00773C0D" w:rsidRPr="00773C0D" w:rsidRDefault="00773C0D" w:rsidP="00773C0D">
      <w:pPr>
        <w:spacing w:after="0" w:line="240" w:lineRule="auto"/>
        <w:ind w:left="-709"/>
        <w:rPr>
          <w:rFonts w:ascii="Arial" w:eastAsia="Times New Roman" w:hAnsi="Arial" w:cs="Arial"/>
          <w:bCs/>
          <w:sz w:val="24"/>
          <w:szCs w:val="28"/>
        </w:rPr>
      </w:pPr>
      <w:r w:rsidRPr="00773C0D">
        <w:rPr>
          <w:rFonts w:ascii="Arial" w:eastAsia="Times New Roman" w:hAnsi="Arial" w:cs="Arial"/>
          <w:bCs/>
          <w:sz w:val="24"/>
          <w:szCs w:val="28"/>
        </w:rPr>
        <w:t>Aucun.</w:t>
      </w:r>
    </w:p>
    <w:p w14:paraId="3507FC28" w14:textId="1757CD79" w:rsidR="00773C0D" w:rsidRPr="00773C0D" w:rsidRDefault="00773C0D" w:rsidP="00773C0D">
      <w:pPr>
        <w:spacing w:after="0" w:line="240" w:lineRule="auto"/>
        <w:ind w:left="-709"/>
        <w:rPr>
          <w:rFonts w:ascii="Arial" w:eastAsia="Times New Roman" w:hAnsi="Arial" w:cs="Arial"/>
          <w:bCs/>
          <w:sz w:val="24"/>
          <w:szCs w:val="28"/>
        </w:rPr>
      </w:pPr>
      <w:r w:rsidRPr="00773C0D">
        <w:rPr>
          <w:rFonts w:ascii="Arial" w:eastAsia="Times New Roman" w:hAnsi="Arial" w:cs="Arial"/>
          <w:bCs/>
          <w:sz w:val="24"/>
          <w:szCs w:val="28"/>
        </w:rPr>
        <w:br w:type="page"/>
      </w:r>
    </w:p>
    <w:p w14:paraId="0E615B62" w14:textId="24BC676E" w:rsidR="00773C0D" w:rsidRPr="00773C0D" w:rsidRDefault="00443F4A" w:rsidP="00773C0D">
      <w:pPr>
        <w:spacing w:after="0" w:line="240" w:lineRule="auto"/>
        <w:ind w:left="-709"/>
        <w:rPr>
          <w:rFonts w:ascii="Arial" w:eastAsia="Times New Roman" w:hAnsi="Arial" w:cs="Arial"/>
          <w:bCs/>
          <w:sz w:val="24"/>
          <w:szCs w:val="28"/>
        </w:rPr>
      </w:pPr>
      <w:bookmarkStart w:id="0" w:name="_GoBack"/>
      <w:r w:rsidRPr="00773C0D">
        <w:rPr>
          <w:rFonts w:ascii="Arial" w:hAnsi="Arial" w:cs="Arial"/>
          <w:noProof/>
          <w:lang w:eastAsia="fr-FR"/>
        </w:rPr>
        <w:lastRenderedPageBreak/>
        <w:drawing>
          <wp:anchor distT="0" distB="0" distL="114300" distR="114300" simplePos="0" relativeHeight="251660288" behindDoc="0" locked="0" layoutInCell="1" allowOverlap="1" wp14:anchorId="4E2A87C0" wp14:editId="142CBA54">
            <wp:simplePos x="0" y="0"/>
            <wp:positionH relativeFrom="margin">
              <wp:posOffset>5731510</wp:posOffset>
            </wp:positionH>
            <wp:positionV relativeFrom="paragraph">
              <wp:posOffset>-143510</wp:posOffset>
            </wp:positionV>
            <wp:extent cx="702260" cy="643593"/>
            <wp:effectExtent l="0" t="0" r="3175" b="4445"/>
            <wp:wrapNone/>
            <wp:docPr id="28"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2260" cy="64359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73C0D" w:rsidRPr="00773C0D">
        <w:rPr>
          <w:rFonts w:ascii="Arial" w:hAnsi="Arial" w:cs="Arial"/>
          <w:noProof/>
          <w:lang w:eastAsia="fr-FR"/>
        </w:rPr>
        <mc:AlternateContent>
          <mc:Choice Requires="wps">
            <w:drawing>
              <wp:anchor distT="0" distB="0" distL="114300" distR="114300" simplePos="0" relativeHeight="251659264" behindDoc="1" locked="0" layoutInCell="1" allowOverlap="1" wp14:anchorId="5E4618EB" wp14:editId="4558F049">
                <wp:simplePos x="0" y="0"/>
                <wp:positionH relativeFrom="column">
                  <wp:posOffset>-728980</wp:posOffset>
                </wp:positionH>
                <wp:positionV relativeFrom="paragraph">
                  <wp:posOffset>-28575</wp:posOffset>
                </wp:positionV>
                <wp:extent cx="7072630" cy="5457825"/>
                <wp:effectExtent l="19050" t="19050" r="13970" b="28575"/>
                <wp:wrapNone/>
                <wp:docPr id="24" name="Rectangl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54578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886ED" id="Rectangle 24" o:spid="_x0000_s1026" style="position:absolute;margin-left:-57.4pt;margin-top:-2.25pt;width:556.9pt;height:42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" filled="f" strokecolor="#1f396c" strokeweight="2.25pt">
                <v:path arrowok="t"/>
              </v:rect>
            </w:pict>
          </mc:Fallback>
        </mc:AlternateContent>
      </w:r>
    </w:p>
    <w:p w14:paraId="47FB71B4" w14:textId="4EFA8C38" w:rsidR="00773C0D" w:rsidRPr="00773C0D" w:rsidRDefault="00773C0D" w:rsidP="00773C0D">
      <w:pPr>
        <w:pStyle w:val="Titre2"/>
        <w:spacing w:before="0" w:after="0" w:line="240" w:lineRule="auto"/>
        <w:ind w:left="-709"/>
        <w:rPr>
          <w:rFonts w:ascii="Arial" w:hAnsi="Arial" w:cs="Arial"/>
          <w:b/>
          <w:bCs/>
          <w:color w:val="auto"/>
        </w:rPr>
      </w:pPr>
      <w:r w:rsidRPr="00773C0D">
        <w:rPr>
          <w:rFonts w:ascii="Arial" w:hAnsi="Arial" w:cs="Arial"/>
          <w:b/>
          <w:bCs/>
          <w:color w:val="auto"/>
        </w:rPr>
        <w:t>Conclusion</w:t>
      </w:r>
    </w:p>
    <w:p w14:paraId="1445DB96" w14:textId="77777777" w:rsidR="00773C0D" w:rsidRPr="00773C0D" w:rsidRDefault="00773C0D" w:rsidP="00773C0D">
      <w:pPr>
        <w:pStyle w:val="Paragraphedeliste"/>
        <w:numPr>
          <w:ilvl w:val="0"/>
          <w:numId w:val="3"/>
        </w:numPr>
        <w:tabs>
          <w:tab w:val="left" w:pos="284"/>
        </w:tabs>
        <w:spacing w:after="0" w:line="240" w:lineRule="auto"/>
        <w:ind w:left="-709"/>
        <w:rPr>
          <w:rFonts w:ascii="Arial" w:hAnsi="Arial" w:cs="Arial"/>
          <w:sz w:val="24"/>
          <w:szCs w:val="24"/>
        </w:rPr>
      </w:pPr>
      <w:r w:rsidRPr="00773C0D">
        <w:rPr>
          <w:rFonts w:ascii="Arial" w:hAnsi="Arial" w:cs="Arial"/>
          <w:sz w:val="24"/>
          <w:szCs w:val="24"/>
        </w:rPr>
        <w:t>Que vous a appris cette expérience sur la transmission des microbes ?</w:t>
      </w:r>
    </w:p>
    <w:p w14:paraId="5705D11F" w14:textId="10AF6952" w:rsidR="00773C0D" w:rsidRPr="00773C0D" w:rsidRDefault="00773C0D" w:rsidP="00773C0D">
      <w:pPr>
        <w:pStyle w:val="Paragraphedeliste"/>
        <w:tabs>
          <w:tab w:val="left" w:pos="284"/>
        </w:tabs>
        <w:spacing w:after="0" w:line="240" w:lineRule="auto"/>
        <w:ind w:left="-709"/>
        <w:rPr>
          <w:rFonts w:ascii="Arial" w:hAnsi="Arial" w:cs="Arial"/>
          <w:sz w:val="24"/>
          <w:szCs w:val="24"/>
        </w:rPr>
      </w:pPr>
    </w:p>
    <w:p w14:paraId="153484FB" w14:textId="6483BB29" w:rsidR="00773C0D" w:rsidRPr="00773C0D" w:rsidRDefault="00773C0D" w:rsidP="00773C0D">
      <w:pPr>
        <w:pStyle w:val="Paragraphedeliste"/>
        <w:tabs>
          <w:tab w:val="left" w:pos="284"/>
        </w:tabs>
        <w:spacing w:after="0" w:line="240" w:lineRule="auto"/>
        <w:ind w:left="-709"/>
        <w:rPr>
          <w:rFonts w:ascii="Arial" w:eastAsia="Times New Roman" w:hAnsi="Arial" w:cs="Arial"/>
          <w:bCs/>
          <w:sz w:val="24"/>
          <w:szCs w:val="24"/>
        </w:rPr>
      </w:pPr>
      <w:r w:rsidRPr="00773C0D">
        <w:rPr>
          <w:rFonts w:ascii="Arial" w:hAnsi="Arial" w:cs="Arial"/>
          <w:sz w:val="24"/>
          <w:szCs w:val="24"/>
        </w:rPr>
        <w:t>Réponse : les microbes peuvent être très facilement transmis d’une personne à l’autre par les éternuements, la toux ou le toucher.</w:t>
      </w:r>
    </w:p>
    <w:p w14:paraId="1ADE482F" w14:textId="46C9A4B8" w:rsidR="00773C0D" w:rsidRPr="00773C0D" w:rsidRDefault="00773C0D" w:rsidP="00773C0D">
      <w:pPr>
        <w:spacing w:after="0" w:line="240" w:lineRule="auto"/>
        <w:ind w:left="-709"/>
        <w:rPr>
          <w:rFonts w:ascii="Arial" w:eastAsia="Times New Roman" w:hAnsi="Arial" w:cs="Arial"/>
          <w:bCs/>
          <w:sz w:val="24"/>
          <w:szCs w:val="24"/>
        </w:rPr>
      </w:pPr>
    </w:p>
    <w:p w14:paraId="5C83F2FD" w14:textId="4F8133FC" w:rsidR="00773C0D" w:rsidRPr="00773C0D" w:rsidRDefault="00773C0D" w:rsidP="00773C0D">
      <w:pPr>
        <w:pStyle w:val="Paragraphedeliste"/>
        <w:numPr>
          <w:ilvl w:val="0"/>
          <w:numId w:val="3"/>
        </w:numPr>
        <w:tabs>
          <w:tab w:val="left" w:pos="284"/>
        </w:tabs>
        <w:spacing w:after="0" w:line="240" w:lineRule="auto"/>
        <w:ind w:left="-709"/>
        <w:rPr>
          <w:rFonts w:ascii="Arial" w:hAnsi="Arial" w:cs="Arial"/>
          <w:sz w:val="24"/>
          <w:szCs w:val="24"/>
        </w:rPr>
      </w:pPr>
      <w:r w:rsidRPr="00773C0D">
        <w:rPr>
          <w:rFonts w:ascii="Arial" w:hAnsi="Arial" w:cs="Arial"/>
          <w:sz w:val="24"/>
          <w:szCs w:val="24"/>
        </w:rPr>
        <w:t>Que pourrait-il se passer si l’on ne se lave pas les mains après avoir éternué ou toussé dedans ?</w:t>
      </w:r>
    </w:p>
    <w:p w14:paraId="4D0DAB6D" w14:textId="77777777" w:rsidR="00773C0D" w:rsidRPr="00773C0D" w:rsidRDefault="00773C0D" w:rsidP="00773C0D">
      <w:pPr>
        <w:pStyle w:val="Paragraphedeliste"/>
        <w:tabs>
          <w:tab w:val="left" w:pos="284"/>
        </w:tabs>
        <w:spacing w:after="0" w:line="240" w:lineRule="auto"/>
        <w:ind w:left="-709"/>
        <w:rPr>
          <w:rFonts w:ascii="Arial" w:hAnsi="Arial" w:cs="Arial"/>
          <w:sz w:val="24"/>
          <w:szCs w:val="24"/>
        </w:rPr>
      </w:pPr>
    </w:p>
    <w:p w14:paraId="2076546F" w14:textId="77AACF8B" w:rsidR="00773C0D" w:rsidRPr="00773C0D" w:rsidRDefault="00773C0D" w:rsidP="00773C0D">
      <w:pPr>
        <w:pStyle w:val="Paragraphedeliste"/>
        <w:tabs>
          <w:tab w:val="left" w:pos="284"/>
        </w:tabs>
        <w:spacing w:after="0" w:line="240" w:lineRule="auto"/>
        <w:ind w:left="-709"/>
        <w:rPr>
          <w:rFonts w:ascii="Arial" w:hAnsi="Arial" w:cs="Arial"/>
          <w:sz w:val="24"/>
          <w:szCs w:val="24"/>
        </w:rPr>
      </w:pPr>
      <w:r w:rsidRPr="00773C0D">
        <w:rPr>
          <w:rFonts w:ascii="Arial" w:hAnsi="Arial" w:cs="Arial"/>
          <w:sz w:val="24"/>
          <w:szCs w:val="24"/>
        </w:rPr>
        <w:t>Réponse : on peut encore transmettre des microbes nocifs présents dans un éternuement ou une toux à d’autres personnes, en les touchant ou par l’intermédiaire d’objets touchés.</w:t>
      </w:r>
    </w:p>
    <w:p w14:paraId="7691E603" w14:textId="2D00F341" w:rsidR="00773C0D" w:rsidRPr="00773C0D" w:rsidRDefault="00773C0D" w:rsidP="00773C0D">
      <w:pPr>
        <w:pStyle w:val="Paragraphedeliste"/>
        <w:tabs>
          <w:tab w:val="left" w:pos="284"/>
        </w:tabs>
        <w:spacing w:after="0" w:line="240" w:lineRule="auto"/>
        <w:ind w:left="-709"/>
        <w:rPr>
          <w:rFonts w:ascii="Arial" w:hAnsi="Arial" w:cs="Arial"/>
          <w:sz w:val="24"/>
          <w:szCs w:val="24"/>
        </w:rPr>
      </w:pPr>
    </w:p>
    <w:p w14:paraId="5631EA10" w14:textId="36827082" w:rsidR="00773C0D" w:rsidRPr="00773C0D" w:rsidRDefault="00773C0D" w:rsidP="00773C0D">
      <w:pPr>
        <w:pStyle w:val="Paragraphedeliste"/>
        <w:numPr>
          <w:ilvl w:val="0"/>
          <w:numId w:val="3"/>
        </w:numPr>
        <w:tabs>
          <w:tab w:val="left" w:pos="284"/>
        </w:tabs>
        <w:spacing w:after="0" w:line="240" w:lineRule="auto"/>
        <w:ind w:left="-709"/>
        <w:rPr>
          <w:rFonts w:ascii="Arial" w:hAnsi="Arial" w:cs="Arial"/>
          <w:sz w:val="24"/>
          <w:szCs w:val="24"/>
        </w:rPr>
      </w:pPr>
      <w:r w:rsidRPr="00773C0D">
        <w:rPr>
          <w:rFonts w:ascii="Arial" w:hAnsi="Arial" w:cs="Arial"/>
          <w:sz w:val="24"/>
          <w:szCs w:val="24"/>
        </w:rPr>
        <w:t>Quelle est la meilleure méthode pour couvrir son éternuement ou sa toux, pour empêcher la propagation de l’infection, par ses mains ou par son mouchoir / son bras ? Pourquoi ? (Cette question peut être traitée à l’aide de l’activité complémentaire 2 sur GE5).</w:t>
      </w:r>
    </w:p>
    <w:p w14:paraId="53ED5415" w14:textId="77777777" w:rsidR="00773C0D" w:rsidRPr="00773C0D" w:rsidRDefault="00773C0D" w:rsidP="00773C0D">
      <w:pPr>
        <w:pStyle w:val="Paragraphedeliste"/>
        <w:tabs>
          <w:tab w:val="left" w:pos="284"/>
        </w:tabs>
        <w:spacing w:after="0" w:line="240" w:lineRule="auto"/>
        <w:ind w:left="-709"/>
        <w:rPr>
          <w:rFonts w:ascii="Arial" w:hAnsi="Arial" w:cs="Arial"/>
          <w:sz w:val="24"/>
          <w:szCs w:val="24"/>
        </w:rPr>
      </w:pPr>
    </w:p>
    <w:p w14:paraId="52BF9586" w14:textId="4DE87E72" w:rsidR="00773C0D" w:rsidRPr="00773C0D" w:rsidRDefault="00773C0D" w:rsidP="00773C0D">
      <w:pPr>
        <w:pStyle w:val="Paragraphedeliste"/>
        <w:tabs>
          <w:tab w:val="left" w:pos="284"/>
        </w:tabs>
        <w:spacing w:after="0" w:line="240" w:lineRule="auto"/>
        <w:ind w:left="-709"/>
        <w:rPr>
          <w:rFonts w:ascii="Arial" w:hAnsi="Arial" w:cs="Arial"/>
          <w:sz w:val="24"/>
          <w:szCs w:val="24"/>
        </w:rPr>
      </w:pPr>
      <w:r w:rsidRPr="00773C0D">
        <w:rPr>
          <w:rFonts w:ascii="Arial" w:hAnsi="Arial" w:cs="Arial"/>
          <w:sz w:val="24"/>
          <w:szCs w:val="24"/>
        </w:rPr>
        <w:t>Réponse : éternuer dans un mouchoir en papier, c’est bien parce que les microbes sont piégés à l’intérieur et on peut ensuite le jeter, mais on n’a pas toujours un mouchoir sur soi, ni le temps de le sortir. Se couvrir avec ses mains diminue la transmission des microbes, mais on ne peut pas toujours se les laver tout de suite et on peut ainsi continuer à transmettre les microbes par le toucher. Se couvrir avec son bras / sa manche empêche facilement la transmission des germes, tout en gardant les mains propres. La transmission des microbes par le toucher est minime, car on ne touche pas en général les gens ou les objets avec son bras ou sa manche.</w:t>
      </w:r>
    </w:p>
    <w:p w14:paraId="4AADCF20" w14:textId="6EA1AC23" w:rsidR="006D6003" w:rsidRPr="00773C0D" w:rsidRDefault="006D6003" w:rsidP="00773C0D">
      <w:pPr>
        <w:spacing w:after="0" w:line="240" w:lineRule="auto"/>
        <w:rPr>
          <w:rFonts w:ascii="Arial" w:eastAsia="Times New Roman" w:hAnsi="Arial" w:cs="Arial"/>
          <w:sz w:val="24"/>
          <w:szCs w:val="24"/>
          <w:lang w:eastAsia="fr-FR"/>
        </w:rPr>
      </w:pPr>
    </w:p>
    <w:sectPr w:rsidR="006D6003" w:rsidRPr="00773C0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2A69D" w14:textId="77777777" w:rsidR="00FB1800" w:rsidRDefault="00FB1800" w:rsidP="00443F4A">
      <w:pPr>
        <w:spacing w:after="0" w:line="240" w:lineRule="auto"/>
      </w:pPr>
      <w:r>
        <w:separator/>
      </w:r>
    </w:p>
  </w:endnote>
  <w:endnote w:type="continuationSeparator" w:id="0">
    <w:p w14:paraId="05229601" w14:textId="77777777" w:rsidR="00FB1800" w:rsidRDefault="00FB1800" w:rsidP="00443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66801" w14:textId="4CA7EB3F" w:rsidR="00443F4A" w:rsidRPr="00443F4A" w:rsidRDefault="00443F4A" w:rsidP="00443F4A">
    <w:pPr>
      <w:pStyle w:val="Pieddepage"/>
      <w:tabs>
        <w:tab w:val="left" w:pos="8388"/>
      </w:tabs>
      <w:rPr>
        <w:rFonts w:ascii="Arial" w:hAnsi="Arial" w:cs="Arial"/>
        <w:sz w:val="24"/>
        <w:szCs w:val="24"/>
      </w:rPr>
    </w:pPr>
    <w:r w:rsidRPr="005611CE">
      <w:rPr>
        <w:rFonts w:ascii="Arial" w:hAnsi="Arial" w:cs="Arial"/>
        <w:sz w:val="24"/>
        <w:szCs w:val="24"/>
      </w:rPr>
      <w:t>Hygiène respiratoire</w:t>
    </w:r>
    <w:r>
      <w:rPr>
        <w:rFonts w:ascii="Arial" w:hAnsi="Arial" w:cs="Arial"/>
        <w:sz w:val="24"/>
        <w:szCs w:val="24"/>
      </w:rPr>
      <w:t xml:space="preserve"> – Âge : 13-19 ans</w:t>
    </w:r>
    <w:r>
      <w:rPr>
        <w:rFonts w:ascii="Arial" w:hAnsi="Arial" w:cs="Arial"/>
        <w:caps/>
        <w:sz w:val="24"/>
        <w:szCs w:val="24"/>
      </w:rPr>
      <w:tab/>
    </w:r>
    <w:r>
      <w:rPr>
        <w:rFonts w:ascii="Arial" w:hAnsi="Arial" w:cs="Arial"/>
        <w:caps/>
        <w:sz w:val="24"/>
        <w:szCs w:val="24"/>
      </w:rPr>
      <w:tab/>
    </w:r>
    <w:r>
      <w:rPr>
        <w:rFonts w:ascii="Arial" w:hAnsi="Arial" w:cs="Arial"/>
        <w:caps/>
        <w:sz w:val="24"/>
        <w:szCs w:val="24"/>
      </w:rPr>
      <w:tab/>
    </w:r>
    <w:r w:rsidRPr="005611CE">
      <w:rPr>
        <w:rFonts w:ascii="Arial" w:hAnsi="Arial" w:cs="Arial"/>
        <w:sz w:val="24"/>
        <w:szCs w:val="24"/>
      </w:rPr>
      <w:fldChar w:fldCharType="begin"/>
    </w:r>
    <w:r w:rsidRPr="005611CE">
      <w:rPr>
        <w:rFonts w:ascii="Arial" w:hAnsi="Arial" w:cs="Arial"/>
        <w:sz w:val="24"/>
        <w:szCs w:val="24"/>
      </w:rPr>
      <w:instrText>PAGE   \* MERGEFORMAT</w:instrText>
    </w:r>
    <w:r w:rsidRPr="005611CE">
      <w:rPr>
        <w:rFonts w:ascii="Arial" w:hAnsi="Arial" w:cs="Arial"/>
        <w:sz w:val="24"/>
        <w:szCs w:val="24"/>
      </w:rPr>
      <w:fldChar w:fldCharType="separate"/>
    </w:r>
    <w:r>
      <w:rPr>
        <w:rFonts w:ascii="Arial" w:hAnsi="Arial" w:cs="Arial"/>
        <w:sz w:val="24"/>
        <w:szCs w:val="24"/>
      </w:rPr>
      <w:t>2</w:t>
    </w:r>
    <w:r w:rsidRPr="005611CE">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4D219" w14:textId="77777777" w:rsidR="00FB1800" w:rsidRDefault="00FB1800" w:rsidP="00443F4A">
      <w:pPr>
        <w:spacing w:after="0" w:line="240" w:lineRule="auto"/>
      </w:pPr>
      <w:r>
        <w:separator/>
      </w:r>
    </w:p>
  </w:footnote>
  <w:footnote w:type="continuationSeparator" w:id="0">
    <w:p w14:paraId="682FCD15" w14:textId="77777777" w:rsidR="00FB1800" w:rsidRDefault="00FB1800" w:rsidP="00443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13B63"/>
    <w:multiLevelType w:val="hybridMultilevel"/>
    <w:tmpl w:val="EA16F4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05B24C8"/>
    <w:multiLevelType w:val="hybridMultilevel"/>
    <w:tmpl w:val="EA16F4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2A0233B"/>
    <w:multiLevelType w:val="hybridMultilevel"/>
    <w:tmpl w:val="EA16F4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0D"/>
    <w:rsid w:val="00443F4A"/>
    <w:rsid w:val="00564922"/>
    <w:rsid w:val="006D6003"/>
    <w:rsid w:val="00773C0D"/>
    <w:rsid w:val="00C11EBE"/>
    <w:rsid w:val="00E4152B"/>
    <w:rsid w:val="00FB1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D9C5"/>
  <w15:chartTrackingRefBased/>
  <w15:docId w15:val="{6BE41688-F178-4BD9-AA27-2A3D9E30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C0D"/>
    <w:pPr>
      <w:spacing w:line="259" w:lineRule="auto"/>
    </w:pPr>
    <w:rPr>
      <w:kern w:val="0"/>
      <w:sz w:val="22"/>
      <w:szCs w:val="22"/>
      <w:lang w:val="fr-FR"/>
      <w14:ligatures w14:val="none"/>
    </w:rPr>
  </w:style>
  <w:style w:type="paragraph" w:styleId="Titre1">
    <w:name w:val="heading 1"/>
    <w:basedOn w:val="Normal"/>
    <w:next w:val="Normal"/>
    <w:link w:val="Titre1Car"/>
    <w:uiPriority w:val="9"/>
    <w:qFormat/>
    <w:rsid w:val="00773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73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73C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73C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73C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73C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73C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73C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73C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3C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73C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73C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73C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73C0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73C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73C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73C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73C0D"/>
    <w:rPr>
      <w:rFonts w:eastAsiaTheme="majorEastAsia" w:cstheme="majorBidi"/>
      <w:color w:val="272727" w:themeColor="text1" w:themeTint="D8"/>
    </w:rPr>
  </w:style>
  <w:style w:type="paragraph" w:styleId="Titre">
    <w:name w:val="Title"/>
    <w:basedOn w:val="Normal"/>
    <w:next w:val="Normal"/>
    <w:link w:val="TitreCar"/>
    <w:uiPriority w:val="10"/>
    <w:qFormat/>
    <w:rsid w:val="00773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73C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73C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73C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73C0D"/>
    <w:pPr>
      <w:spacing w:before="160"/>
      <w:jc w:val="center"/>
    </w:pPr>
    <w:rPr>
      <w:i/>
      <w:iCs/>
      <w:color w:val="404040" w:themeColor="text1" w:themeTint="BF"/>
    </w:rPr>
  </w:style>
  <w:style w:type="character" w:customStyle="1" w:styleId="CitationCar">
    <w:name w:val="Citation Car"/>
    <w:basedOn w:val="Policepardfaut"/>
    <w:link w:val="Citation"/>
    <w:uiPriority w:val="29"/>
    <w:rsid w:val="00773C0D"/>
    <w:rPr>
      <w:i/>
      <w:iCs/>
      <w:color w:val="404040" w:themeColor="text1" w:themeTint="BF"/>
    </w:rPr>
  </w:style>
  <w:style w:type="paragraph" w:styleId="Paragraphedeliste">
    <w:name w:val="List Paragraph"/>
    <w:basedOn w:val="Normal"/>
    <w:uiPriority w:val="34"/>
    <w:qFormat/>
    <w:rsid w:val="00773C0D"/>
    <w:pPr>
      <w:ind w:left="720"/>
      <w:contextualSpacing/>
    </w:pPr>
  </w:style>
  <w:style w:type="character" w:styleId="Accentuationintense">
    <w:name w:val="Intense Emphasis"/>
    <w:basedOn w:val="Policepardfaut"/>
    <w:uiPriority w:val="21"/>
    <w:qFormat/>
    <w:rsid w:val="00773C0D"/>
    <w:rPr>
      <w:i/>
      <w:iCs/>
      <w:color w:val="0F4761" w:themeColor="accent1" w:themeShade="BF"/>
    </w:rPr>
  </w:style>
  <w:style w:type="paragraph" w:styleId="Citationintense">
    <w:name w:val="Intense Quote"/>
    <w:basedOn w:val="Normal"/>
    <w:next w:val="Normal"/>
    <w:link w:val="CitationintenseCar"/>
    <w:uiPriority w:val="30"/>
    <w:qFormat/>
    <w:rsid w:val="00773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73C0D"/>
    <w:rPr>
      <w:i/>
      <w:iCs/>
      <w:color w:val="0F4761" w:themeColor="accent1" w:themeShade="BF"/>
    </w:rPr>
  </w:style>
  <w:style w:type="character" w:styleId="Rfrenceintense">
    <w:name w:val="Intense Reference"/>
    <w:basedOn w:val="Policepardfaut"/>
    <w:uiPriority w:val="32"/>
    <w:qFormat/>
    <w:rsid w:val="00773C0D"/>
    <w:rPr>
      <w:b/>
      <w:bCs/>
      <w:smallCaps/>
      <w:color w:val="0F4761" w:themeColor="accent1" w:themeShade="BF"/>
      <w:spacing w:val="5"/>
    </w:rPr>
  </w:style>
  <w:style w:type="paragraph" w:styleId="En-tte">
    <w:name w:val="header"/>
    <w:basedOn w:val="Normal"/>
    <w:link w:val="En-tteCar"/>
    <w:uiPriority w:val="99"/>
    <w:unhideWhenUsed/>
    <w:rsid w:val="00443F4A"/>
    <w:pPr>
      <w:tabs>
        <w:tab w:val="center" w:pos="4536"/>
        <w:tab w:val="right" w:pos="9072"/>
      </w:tabs>
      <w:spacing w:after="0" w:line="240" w:lineRule="auto"/>
    </w:pPr>
  </w:style>
  <w:style w:type="character" w:customStyle="1" w:styleId="En-tteCar">
    <w:name w:val="En-tête Car"/>
    <w:basedOn w:val="Policepardfaut"/>
    <w:link w:val="En-tte"/>
    <w:uiPriority w:val="99"/>
    <w:rsid w:val="00443F4A"/>
    <w:rPr>
      <w:kern w:val="0"/>
      <w:sz w:val="22"/>
      <w:szCs w:val="22"/>
      <w:lang w:val="fr-FR"/>
      <w14:ligatures w14:val="none"/>
    </w:rPr>
  </w:style>
  <w:style w:type="paragraph" w:styleId="Pieddepage">
    <w:name w:val="footer"/>
    <w:basedOn w:val="Normal"/>
    <w:link w:val="PieddepageCar"/>
    <w:uiPriority w:val="99"/>
    <w:unhideWhenUsed/>
    <w:rsid w:val="00443F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F4A"/>
    <w:rPr>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2060</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2</cp:revision>
  <dcterms:created xsi:type="dcterms:W3CDTF">2025-07-11T11:55:00Z</dcterms:created>
  <dcterms:modified xsi:type="dcterms:W3CDTF">2025-12-22T11:16:00Z</dcterms:modified>
</cp:coreProperties>
</file>