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EE6" w:rsidRPr="001A4EE0" w:rsidRDefault="00405EE6" w:rsidP="00405EE6">
      <w:pPr>
        <w:pStyle w:val="Titre1"/>
        <w:rPr>
          <w:rFonts w:ascii="Arial" w:hAnsi="Arial" w:cs="Arial"/>
        </w:rPr>
      </w:pPr>
      <w:r w:rsidRPr="001A4EE0">
        <w:rPr>
          <w:rFonts w:ascii="Arial" w:hAnsi="Arial" w:cs="Arial"/>
        </w:rPr>
        <w:t>1 L’Hygiène des mains</w:t>
      </w:r>
    </w:p>
    <w:p w:rsidR="00405EE6" w:rsidRPr="001A4EE0" w:rsidRDefault="00405EE6" w:rsidP="00405EE6">
      <w:pPr>
        <w:pStyle w:val="Titre1"/>
        <w:rPr>
          <w:rFonts w:ascii="Arial" w:hAnsi="Arial" w:cs="Arial"/>
        </w:rPr>
      </w:pPr>
      <w:bookmarkStart w:id="0" w:name="_Toc121169783"/>
      <w:r w:rsidRPr="00140639">
        <w:rPr>
          <w:rFonts w:ascii="Arial" w:hAnsi="Arial" w:cs="Arial"/>
          <w:noProof/>
          <w:color w:val="000000" w:themeColor="text1"/>
          <w:sz w:val="24"/>
          <w:szCs w:val="24"/>
          <w:lang w:eastAsia="fr-FR"/>
        </w:rPr>
        <w:drawing>
          <wp:anchor distT="0" distB="0" distL="114300" distR="114300" simplePos="0" relativeHeight="251661312" behindDoc="0" locked="0" layoutInCell="1" allowOverlap="1" wp14:anchorId="3F3EC287" wp14:editId="65B98AFC">
            <wp:simplePos x="0" y="0"/>
            <wp:positionH relativeFrom="margin">
              <wp:align>right</wp:align>
            </wp:positionH>
            <wp:positionV relativeFrom="paragraph">
              <wp:posOffset>13970</wp:posOffset>
            </wp:positionV>
            <wp:extent cx="533400" cy="596490"/>
            <wp:effectExtent l="0" t="0" r="0" b="0"/>
            <wp:wrapNone/>
            <wp:docPr id="1540840247"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33400" cy="596490"/>
                    </a:xfrm>
                    <a:prstGeom prst="rect">
                      <a:avLst/>
                    </a:prstGeom>
                  </pic:spPr>
                </pic:pic>
              </a:graphicData>
            </a:graphic>
            <wp14:sizeRelH relativeFrom="margin">
              <wp14:pctWidth>0</wp14:pctWidth>
            </wp14:sizeRelH>
            <wp14:sizeRelV relativeFrom="margin">
              <wp14:pctHeight>0</wp14:pctHeight>
            </wp14:sizeRelV>
          </wp:anchor>
        </w:drawing>
      </w:r>
      <w:r w:rsidRPr="001A4EE0">
        <w:rPr>
          <w:rFonts w:ascii="Arial" w:hAnsi="Arial" w:cs="Arial"/>
        </w:rPr>
        <w:t>Apprentissage du lavage des mains</w:t>
      </w:r>
      <w:bookmarkEnd w:id="0"/>
    </w:p>
    <w:p w:rsidR="00405EE6" w:rsidRPr="001A4EE0" w:rsidRDefault="00405EE6" w:rsidP="00405EE6">
      <w:pPr>
        <w:pStyle w:val="Titre1"/>
        <w:rPr>
          <w:rFonts w:ascii="Arial" w:hAnsi="Arial" w:cs="Arial"/>
        </w:rPr>
      </w:pPr>
      <w:bookmarkStart w:id="1" w:name="_Toc121169784"/>
      <w:r w:rsidRPr="001A4EE0">
        <w:rPr>
          <w:rFonts w:ascii="Arial" w:hAnsi="Arial" w:cs="Arial"/>
        </w:rPr>
        <w:t>Application partie 1 – Guide enseignant (GE3)</w:t>
      </w:r>
      <w:bookmarkEnd w:id="1"/>
    </w:p>
    <w:p w:rsidR="00405EE6" w:rsidRDefault="00405EE6" w:rsidP="00405EE6">
      <w:pPr>
        <w:rPr>
          <w:rFonts w:ascii="Arial" w:hAnsi="Arial" w:cs="Arial"/>
          <w:sz w:val="24"/>
          <w:szCs w:val="24"/>
        </w:rPr>
        <w:sectPr w:rsidR="00405EE6" w:rsidSect="00405EE6">
          <w:footerReference w:type="default" r:id="rId8"/>
          <w:pgSz w:w="11906" w:h="16838"/>
          <w:pgMar w:top="720" w:right="720" w:bottom="720" w:left="720" w:header="708" w:footer="708" w:gutter="0"/>
          <w:cols w:space="708"/>
          <w:docGrid w:linePitch="360"/>
        </w:sectPr>
      </w:pPr>
    </w:p>
    <w:p w:rsidR="00405EE6" w:rsidRPr="001A4EE0" w:rsidRDefault="00405EE6" w:rsidP="00405EE6">
      <w:pPr>
        <w:rPr>
          <w:rFonts w:ascii="Arial" w:hAnsi="Arial" w:cs="Arial"/>
          <w:sz w:val="24"/>
          <w:szCs w:val="24"/>
        </w:rPr>
      </w:pPr>
      <w:r w:rsidRPr="001A4EE0">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1A15CC80" wp14:editId="51531401">
                <wp:simplePos x="0" y="0"/>
                <wp:positionH relativeFrom="column">
                  <wp:posOffset>-180974</wp:posOffset>
                </wp:positionH>
                <wp:positionV relativeFrom="paragraph">
                  <wp:posOffset>251459</wp:posOffset>
                </wp:positionV>
                <wp:extent cx="6953250" cy="8429625"/>
                <wp:effectExtent l="19050" t="19050" r="19050" b="28575"/>
                <wp:wrapNone/>
                <wp:docPr id="25"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296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949C" id="Rectangle 25" o:spid="_x0000_s1026" style="position:absolute;margin-left:-14.25pt;margin-top:19.8pt;width:547.5pt;height:6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" filled="f" strokecolor="#e5a900" strokeweight="2.25pt"/>
            </w:pict>
          </mc:Fallback>
        </mc:AlternateContent>
      </w:r>
    </w:p>
    <w:p w:rsidR="00405EE6" w:rsidRPr="001A4EE0" w:rsidRDefault="00405EE6" w:rsidP="00405EE6">
      <w:pPr>
        <w:rPr>
          <w:rFonts w:ascii="Arial" w:hAnsi="Arial" w:cs="Arial"/>
          <w:sz w:val="24"/>
          <w:szCs w:val="24"/>
        </w:rPr>
        <w:sectPr w:rsidR="00405EE6" w:rsidRPr="001A4EE0" w:rsidSect="006E6B80">
          <w:type w:val="continuous"/>
          <w:pgSz w:w="11906" w:h="16838"/>
          <w:pgMar w:top="720" w:right="720" w:bottom="720" w:left="720" w:header="708" w:footer="708" w:gutter="0"/>
          <w:cols w:num="2" w:space="708"/>
          <w:docGrid w:linePitch="360"/>
        </w:sectPr>
      </w:pPr>
    </w:p>
    <w:p w:rsidR="00405EE6" w:rsidRPr="001A4EE0" w:rsidRDefault="00123CF7" w:rsidP="00405EE6">
      <w:pPr>
        <w:spacing w:after="0"/>
        <w:rPr>
          <w:rFonts w:ascii="Arial" w:hAnsi="Arial" w:cs="Arial"/>
          <w:noProof/>
        </w:rPr>
      </w:pPr>
      <w:r w:rsidRPr="00E76D7B">
        <w:rPr>
          <w:rFonts w:ascii="Arial" w:hAnsi="Arial" w:cs="Arial"/>
          <w:b/>
          <w:bCs/>
          <w:color w:val="000000" w:themeColor="text1"/>
          <w:sz w:val="24"/>
          <w:szCs w:val="24"/>
        </w:rPr>
        <w:t>Â</w:t>
      </w:r>
      <w:r>
        <w:rPr>
          <w:rStyle w:val="Titre2Car"/>
          <w:rFonts w:ascii="Arial" w:hAnsi="Arial" w:cs="Arial"/>
        </w:rPr>
        <w:t>ge</w:t>
      </w:r>
      <w:r w:rsidR="00405EE6">
        <w:rPr>
          <w:rStyle w:val="Titre2Car"/>
          <w:rFonts w:ascii="Arial" w:hAnsi="Arial" w:cs="Arial"/>
        </w:rPr>
        <w:t> : 4-6 ans</w:t>
      </w:r>
    </w:p>
    <w:p w:rsidR="00405EE6" w:rsidRPr="001A4EE0" w:rsidRDefault="00405EE6" w:rsidP="00405EE6">
      <w:pPr>
        <w:spacing w:after="0"/>
        <w:rPr>
          <w:rStyle w:val="Titre2Car"/>
          <w:rFonts w:ascii="Arial" w:hAnsi="Arial" w:cs="Arial"/>
        </w:rPr>
        <w:sectPr w:rsidR="00405EE6" w:rsidRPr="001A4EE0" w:rsidSect="009661F0">
          <w:type w:val="continuous"/>
          <w:pgSz w:w="11906" w:h="16838"/>
          <w:pgMar w:top="720" w:right="720" w:bottom="720" w:left="720" w:header="708" w:footer="708" w:gutter="0"/>
          <w:cols w:space="708"/>
          <w:docGrid w:linePitch="360"/>
        </w:sectPr>
      </w:pPr>
      <w:bookmarkStart w:id="2" w:name="_Toc121169786"/>
    </w:p>
    <w:p w:rsidR="00123CF7" w:rsidRDefault="00123CF7" w:rsidP="00405EE6">
      <w:pPr>
        <w:keepNext/>
        <w:keepLines/>
        <w:tabs>
          <w:tab w:val="left" w:pos="1008"/>
        </w:tabs>
        <w:spacing w:after="0"/>
        <w:outlineLvl w:val="7"/>
        <w:rPr>
          <w:rStyle w:val="Titre2Car"/>
          <w:rFonts w:ascii="Arial" w:hAnsi="Arial" w:cs="Arial"/>
        </w:rPr>
      </w:pPr>
      <w:bookmarkStart w:id="3" w:name="_Toc121169787"/>
      <w:bookmarkEnd w:id="2"/>
    </w:p>
    <w:p w:rsidR="00405EE6" w:rsidRPr="001A4EE0" w:rsidRDefault="00405EE6" w:rsidP="00405EE6">
      <w:pPr>
        <w:keepNext/>
        <w:keepLines/>
        <w:tabs>
          <w:tab w:val="left" w:pos="1008"/>
        </w:tabs>
        <w:spacing w:after="0"/>
        <w:outlineLvl w:val="7"/>
        <w:rPr>
          <w:rFonts w:ascii="Arial" w:hAnsi="Arial" w:cs="Arial"/>
          <w:bCs/>
          <w:sz w:val="24"/>
          <w:szCs w:val="24"/>
        </w:rPr>
      </w:pPr>
      <w:r w:rsidRPr="001A4EE0">
        <w:rPr>
          <w:rStyle w:val="Titre2Car"/>
          <w:rFonts w:ascii="Arial" w:hAnsi="Arial" w:cs="Arial"/>
        </w:rPr>
        <w:t>Précautions</w:t>
      </w:r>
      <w:bookmarkEnd w:id="3"/>
      <w:r w:rsidRPr="001A4EE0">
        <w:rPr>
          <w:rFonts w:ascii="Arial" w:hAnsi="Arial" w:cs="Arial"/>
          <w:b/>
          <w:bCs/>
          <w:sz w:val="28"/>
          <w:szCs w:val="28"/>
        </w:rPr>
        <w:t> :</w:t>
      </w:r>
      <w:r w:rsidRPr="001A4EE0">
        <w:rPr>
          <w:rFonts w:ascii="Arial" w:hAnsi="Arial" w:cs="Arial"/>
          <w:bCs/>
          <w:sz w:val="24"/>
          <w:szCs w:val="24"/>
        </w:rPr>
        <w:t xml:space="preserve"> Assurez-vous que les élèves ne présentent pas d’allergies cutanées (notamment au savon ou à la peinture) ou n’ont pas d’autres problèmes cutanés.</w:t>
      </w:r>
      <w:bookmarkStart w:id="4" w:name="_Toc121169788"/>
    </w:p>
    <w:p w:rsidR="00405EE6" w:rsidRPr="001A4EE0" w:rsidRDefault="00405EE6" w:rsidP="00405EE6">
      <w:pPr>
        <w:pStyle w:val="Titre2"/>
        <w:rPr>
          <w:rFonts w:ascii="Arial" w:hAnsi="Arial" w:cs="Arial"/>
        </w:rPr>
      </w:pPr>
      <w:r w:rsidRPr="001A4EE0">
        <w:rPr>
          <w:rFonts w:ascii="Arial" w:hAnsi="Arial" w:cs="Arial"/>
        </w:rPr>
        <w:br w:type="column"/>
      </w:r>
      <w:r w:rsidRPr="001A4EE0">
        <w:rPr>
          <w:rFonts w:ascii="Arial" w:hAnsi="Arial" w:cs="Arial"/>
        </w:rPr>
        <w:t>Matériel nécessaire :</w:t>
      </w:r>
      <w:bookmarkEnd w:id="4"/>
      <w:r w:rsidRPr="001A4EE0">
        <w:rPr>
          <w:rFonts w:ascii="Arial" w:hAnsi="Arial" w:cs="Arial"/>
        </w:rPr>
        <w:t xml:space="preserve"> </w:t>
      </w:r>
    </w:p>
    <w:p w:rsidR="00405EE6" w:rsidRPr="005F469C" w:rsidRDefault="00405EE6" w:rsidP="00405EE6">
      <w:pPr>
        <w:pStyle w:val="Paragraphedeliste"/>
        <w:numPr>
          <w:ilvl w:val="0"/>
          <w:numId w:val="4"/>
        </w:numPr>
        <w:tabs>
          <w:tab w:val="left" w:pos="1008"/>
        </w:tabs>
        <w:spacing w:after="0"/>
        <w:rPr>
          <w:rFonts w:ascii="Arial" w:hAnsi="Arial" w:cs="Arial"/>
          <w:bCs/>
          <w:sz w:val="24"/>
          <w:szCs w:val="24"/>
        </w:rPr>
      </w:pPr>
      <w:r w:rsidRPr="005F469C">
        <w:rPr>
          <w:rFonts w:ascii="Arial" w:hAnsi="Arial" w:cs="Arial"/>
          <w:bCs/>
          <w:sz w:val="24"/>
          <w:szCs w:val="24"/>
        </w:rPr>
        <w:t>Accès à un lavabo</w:t>
      </w:r>
    </w:p>
    <w:p w:rsidR="00405EE6" w:rsidRPr="005F469C" w:rsidRDefault="00405EE6" w:rsidP="00405EE6">
      <w:pPr>
        <w:pStyle w:val="Paragraphedeliste"/>
        <w:numPr>
          <w:ilvl w:val="0"/>
          <w:numId w:val="4"/>
        </w:numPr>
        <w:tabs>
          <w:tab w:val="left" w:pos="1008"/>
        </w:tabs>
        <w:spacing w:after="0"/>
        <w:rPr>
          <w:rFonts w:ascii="Arial" w:hAnsi="Arial" w:cs="Arial"/>
          <w:bCs/>
          <w:sz w:val="24"/>
          <w:szCs w:val="24"/>
        </w:rPr>
      </w:pPr>
      <w:r w:rsidRPr="005F469C">
        <w:rPr>
          <w:rFonts w:ascii="Arial" w:hAnsi="Arial" w:cs="Arial"/>
          <w:bCs/>
          <w:sz w:val="24"/>
          <w:szCs w:val="24"/>
        </w:rPr>
        <w:t>Savon</w:t>
      </w:r>
    </w:p>
    <w:p w:rsidR="00405EE6" w:rsidRPr="005F469C" w:rsidRDefault="00405EE6" w:rsidP="00405EE6">
      <w:pPr>
        <w:pStyle w:val="Paragraphedeliste"/>
        <w:numPr>
          <w:ilvl w:val="0"/>
          <w:numId w:val="4"/>
        </w:numPr>
        <w:tabs>
          <w:tab w:val="left" w:pos="1008"/>
        </w:tabs>
        <w:spacing w:after="0"/>
        <w:rPr>
          <w:rFonts w:ascii="Arial" w:hAnsi="Arial" w:cs="Arial"/>
          <w:bCs/>
          <w:sz w:val="24"/>
          <w:szCs w:val="24"/>
        </w:rPr>
      </w:pPr>
      <w:r w:rsidRPr="005F469C">
        <w:rPr>
          <w:rFonts w:ascii="Arial" w:hAnsi="Arial" w:cs="Arial"/>
          <w:bCs/>
          <w:sz w:val="24"/>
          <w:szCs w:val="24"/>
        </w:rPr>
        <w:t>Essuie main</w:t>
      </w:r>
    </w:p>
    <w:p w:rsidR="00405EE6" w:rsidRPr="005F469C" w:rsidRDefault="00405EE6" w:rsidP="00405EE6">
      <w:pPr>
        <w:pStyle w:val="Paragraphedeliste"/>
        <w:numPr>
          <w:ilvl w:val="0"/>
          <w:numId w:val="4"/>
        </w:numPr>
        <w:tabs>
          <w:tab w:val="left" w:pos="1008"/>
        </w:tabs>
        <w:spacing w:after="0"/>
        <w:rPr>
          <w:rFonts w:ascii="Arial" w:hAnsi="Arial" w:cs="Arial"/>
          <w:bCs/>
          <w:sz w:val="24"/>
          <w:szCs w:val="24"/>
        </w:rPr>
        <w:sectPr w:rsidR="00405EE6" w:rsidRPr="005F469C" w:rsidSect="009661F0">
          <w:type w:val="continuous"/>
          <w:pgSz w:w="11906" w:h="16838"/>
          <w:pgMar w:top="720" w:right="720" w:bottom="720" w:left="720" w:header="708" w:footer="708" w:gutter="0"/>
          <w:cols w:num="2" w:space="708"/>
          <w:docGrid w:linePitch="360"/>
        </w:sectPr>
      </w:pPr>
      <w:r w:rsidRPr="005F469C">
        <w:rPr>
          <w:rFonts w:ascii="Arial" w:hAnsi="Arial" w:cs="Arial"/>
          <w:bCs/>
          <w:sz w:val="24"/>
          <w:szCs w:val="24"/>
        </w:rPr>
        <w:t>Éventuellement peinture et tablier</w:t>
      </w:r>
    </w:p>
    <w:p w:rsidR="00405EE6" w:rsidRDefault="00405EE6" w:rsidP="00405EE6">
      <w:pPr>
        <w:pStyle w:val="Titre2"/>
        <w:rPr>
          <w:rFonts w:ascii="Arial" w:hAnsi="Arial" w:cs="Arial"/>
        </w:rPr>
        <w:sectPr w:rsidR="00405EE6" w:rsidSect="004B62D4">
          <w:type w:val="continuous"/>
          <w:pgSz w:w="11906" w:h="16838"/>
          <w:pgMar w:top="720" w:right="720" w:bottom="720" w:left="720" w:header="708" w:footer="708" w:gutter="0"/>
          <w:cols w:num="2" w:space="708"/>
          <w:docGrid w:linePitch="360"/>
        </w:sectPr>
      </w:pPr>
    </w:p>
    <w:p w:rsidR="00405EE6" w:rsidRPr="001A4EE0" w:rsidRDefault="00405EE6" w:rsidP="00405EE6">
      <w:pPr>
        <w:pStyle w:val="Titre2"/>
        <w:rPr>
          <w:rFonts w:ascii="Arial" w:hAnsi="Arial" w:cs="Arial"/>
        </w:rPr>
      </w:pPr>
      <w:r w:rsidRPr="001A4EE0">
        <w:rPr>
          <w:rFonts w:ascii="Arial" w:hAnsi="Arial" w:cs="Arial"/>
          <w:b w:val="0"/>
          <w:bCs w:val="0"/>
          <w:noProof/>
          <w:lang w:eastAsia="fr-FR"/>
        </w:rPr>
        <w:drawing>
          <wp:inline distT="0" distB="0" distL="0" distR="0" wp14:anchorId="7B334B78" wp14:editId="79E32404">
            <wp:extent cx="630000" cy="720000"/>
            <wp:effectExtent l="0" t="0" r="5080" b="4445"/>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630000" cy="720000"/>
                    </a:xfrm>
                    <a:prstGeom prst="rect">
                      <a:avLst/>
                    </a:prstGeom>
                  </pic:spPr>
                </pic:pic>
              </a:graphicData>
            </a:graphic>
          </wp:inline>
        </w:drawing>
      </w:r>
      <w:bookmarkStart w:id="5" w:name="_Toc121169789"/>
      <w:r w:rsidRPr="001A4EE0">
        <w:rPr>
          <w:rFonts w:ascii="Arial" w:hAnsi="Arial" w:cs="Arial"/>
        </w:rPr>
        <w:t xml:space="preserve"> Introduction</w:t>
      </w:r>
      <w:bookmarkEnd w:id="5"/>
    </w:p>
    <w:p w:rsidR="00405EE6" w:rsidRPr="001A4EE0" w:rsidRDefault="00405EE6" w:rsidP="00405EE6">
      <w:pPr>
        <w:pStyle w:val="Paragraphedeliste"/>
        <w:numPr>
          <w:ilvl w:val="0"/>
          <w:numId w:val="1"/>
        </w:numPr>
        <w:tabs>
          <w:tab w:val="left" w:pos="1008"/>
        </w:tabs>
        <w:spacing w:before="240" w:after="200" w:line="276" w:lineRule="auto"/>
        <w:ind w:left="357"/>
        <w:contextualSpacing w:val="0"/>
        <w:rPr>
          <w:rFonts w:ascii="Arial" w:hAnsi="Arial" w:cs="Arial"/>
          <w:sz w:val="24"/>
          <w:szCs w:val="24"/>
        </w:rPr>
      </w:pPr>
      <w:r w:rsidRPr="001A4EE0">
        <w:rPr>
          <w:rFonts w:ascii="Arial" w:hAnsi="Arial" w:cs="Arial"/>
          <w:sz w:val="24"/>
          <w:szCs w:val="24"/>
        </w:rPr>
        <w:t>Demander aux élèves s’ils se souviennent de la comptine du lavage des mains et s’ils peuvent mimer les gestes.</w:t>
      </w:r>
    </w:p>
    <w:p w:rsidR="00405EE6" w:rsidRPr="001A4EE0" w:rsidRDefault="00405EE6" w:rsidP="00405EE6">
      <w:pPr>
        <w:pStyle w:val="Paragraphedeliste"/>
        <w:numPr>
          <w:ilvl w:val="0"/>
          <w:numId w:val="1"/>
        </w:numPr>
        <w:tabs>
          <w:tab w:val="left" w:pos="1008"/>
        </w:tabs>
        <w:spacing w:before="240" w:after="0" w:line="276" w:lineRule="auto"/>
        <w:ind w:left="357"/>
        <w:contextualSpacing w:val="0"/>
        <w:rPr>
          <w:rFonts w:ascii="Arial" w:hAnsi="Arial" w:cs="Arial"/>
          <w:sz w:val="24"/>
          <w:szCs w:val="24"/>
        </w:rPr>
      </w:pPr>
      <w:r w:rsidRPr="001A4EE0">
        <w:rPr>
          <w:rFonts w:ascii="Arial" w:hAnsi="Arial" w:cs="Arial"/>
          <w:sz w:val="24"/>
          <w:szCs w:val="24"/>
        </w:rPr>
        <w:t>Leur expliquer qu’ils vont devoir reproduire les gestes de la comptine avec de l’eau et du savon afin d’apprendre la meilleure façon de se laver les mains.</w:t>
      </w:r>
    </w:p>
    <w:p w:rsidR="00405EE6" w:rsidRPr="001A4EE0" w:rsidRDefault="00405EE6" w:rsidP="00405EE6">
      <w:pPr>
        <w:rPr>
          <w:rFonts w:ascii="Arial" w:hAnsi="Arial" w:cs="Arial"/>
          <w:sz w:val="24"/>
          <w:szCs w:val="24"/>
        </w:rPr>
      </w:pPr>
      <w:r w:rsidRPr="001A4EE0">
        <w:rPr>
          <w:rFonts w:ascii="Arial" w:hAnsi="Arial" w:cs="Arial"/>
          <w:b/>
          <w:bCs/>
          <w:noProof/>
          <w:sz w:val="28"/>
          <w:szCs w:val="28"/>
          <w:lang w:eastAsia="fr-FR"/>
        </w:rPr>
        <w:drawing>
          <wp:inline distT="0" distB="0" distL="0" distR="0" wp14:anchorId="19E99D2D" wp14:editId="323F743B">
            <wp:extent cx="792000" cy="781200"/>
            <wp:effectExtent l="0" t="0" r="0" b="0"/>
            <wp:docPr id="29"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92000" cy="781200"/>
                    </a:xfrm>
                    <a:prstGeom prst="rect">
                      <a:avLst/>
                    </a:prstGeom>
                  </pic:spPr>
                </pic:pic>
              </a:graphicData>
            </a:graphic>
          </wp:inline>
        </w:drawing>
      </w:r>
      <w:bookmarkStart w:id="6" w:name="_Toc121169790"/>
      <w:r w:rsidRPr="001A4EE0">
        <w:rPr>
          <w:rStyle w:val="Titre2Car"/>
          <w:rFonts w:ascii="Arial" w:hAnsi="Arial" w:cs="Arial"/>
        </w:rPr>
        <w:t>Application</w:t>
      </w:r>
      <w:bookmarkEnd w:id="6"/>
      <w:r w:rsidRPr="001A4EE0">
        <w:rPr>
          <w:rFonts w:ascii="Arial" w:hAnsi="Arial" w:cs="Arial"/>
          <w:sz w:val="24"/>
          <w:szCs w:val="24"/>
        </w:rPr>
        <w:t xml:space="preserve"> </w:t>
      </w:r>
    </w:p>
    <w:p w:rsidR="00405EE6" w:rsidRPr="001A4EE0" w:rsidRDefault="00405EE6" w:rsidP="00405EE6">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Diviser la classe en petits groupes.</w:t>
      </w:r>
    </w:p>
    <w:p w:rsidR="00405EE6" w:rsidRPr="001A4EE0" w:rsidRDefault="00405EE6" w:rsidP="00405EE6">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Faire venir un groupe après l’autre au lavabo afin que les élèves se lavent les mains.</w:t>
      </w:r>
    </w:p>
    <w:p w:rsidR="00405EE6" w:rsidRPr="001A4EE0" w:rsidRDefault="00405EE6" w:rsidP="00405EE6">
      <w:pPr>
        <w:pStyle w:val="Paragraphedeliste"/>
        <w:numPr>
          <w:ilvl w:val="0"/>
          <w:numId w:val="2"/>
        </w:numPr>
        <w:tabs>
          <w:tab w:val="left" w:pos="1008"/>
        </w:tabs>
        <w:spacing w:before="240" w:after="0" w:line="276" w:lineRule="auto"/>
        <w:ind w:left="357" w:hanging="357"/>
        <w:contextualSpacing w:val="0"/>
        <w:rPr>
          <w:rFonts w:ascii="Arial" w:hAnsi="Arial" w:cs="Arial"/>
          <w:bCs/>
          <w:sz w:val="24"/>
          <w:szCs w:val="24"/>
        </w:rPr>
      </w:pPr>
      <w:r w:rsidRPr="001A4EE0">
        <w:rPr>
          <w:rFonts w:ascii="Arial" w:hAnsi="Arial" w:cs="Arial"/>
          <w:bCs/>
          <w:sz w:val="24"/>
          <w:szCs w:val="24"/>
        </w:rPr>
        <w:t>Les élèves du groupe se trouvant au lavabo doivent se laver les mains en essayant de se remémorer les étapes vues dans la comptine.</w:t>
      </w:r>
    </w:p>
    <w:p w:rsidR="00405EE6" w:rsidRPr="001A4EE0" w:rsidRDefault="00405EE6" w:rsidP="00405EE6">
      <w:pPr>
        <w:spacing w:before="240" w:after="0"/>
        <w:rPr>
          <w:rFonts w:ascii="Arial" w:hAnsi="Arial" w:cs="Arial"/>
          <w:sz w:val="24"/>
          <w:szCs w:val="24"/>
        </w:rPr>
      </w:pPr>
      <w:r w:rsidRPr="001A4EE0">
        <w:rPr>
          <w:rFonts w:ascii="Arial" w:hAnsi="Arial" w:cs="Arial"/>
          <w:sz w:val="24"/>
          <w:szCs w:val="24"/>
        </w:rPr>
        <w:t xml:space="preserve">Pour aller plus loin il est également possible d’utiliser de la peinture (s’assurer de </w:t>
      </w:r>
    </w:p>
    <w:p w:rsidR="00405EE6" w:rsidRDefault="00405EE6" w:rsidP="00405EE6">
      <w:pPr>
        <w:rPr>
          <w:rFonts w:asciiTheme="minorBidi" w:hAnsiTheme="minorBidi"/>
          <w:sz w:val="24"/>
          <w:szCs w:val="24"/>
        </w:rPr>
      </w:pPr>
      <w:proofErr w:type="gramStart"/>
      <w:r w:rsidRPr="001A4EE0">
        <w:rPr>
          <w:rFonts w:ascii="Arial" w:hAnsi="Arial" w:cs="Arial"/>
          <w:sz w:val="24"/>
          <w:szCs w:val="24"/>
        </w:rPr>
        <w:t>l’absence</w:t>
      </w:r>
      <w:proofErr w:type="gramEnd"/>
      <w:r w:rsidRPr="001A4EE0">
        <w:rPr>
          <w:rFonts w:ascii="Arial" w:hAnsi="Arial" w:cs="Arial"/>
          <w:sz w:val="24"/>
          <w:szCs w:val="24"/>
        </w:rPr>
        <w:t xml:space="preserve"> d’allergie ou de problème cutané) pour vérifier que l’ensemble des étapes du lavage des mains est bien respecté. Pour cela : mettre un peu de peinture dans la main des élèves (après leur avoir fait revêtir un tablier pour protéger leurs vêtements) et leur demander de se frotter les mains (éventuellement en fermant les yeux) en appliquant les étapes de la comptine (sans l’eau ni le savon). S’ils ont bien respecté toutes les étapes, leurs mains doivent être entièrement couvertes de peinture.</w:t>
      </w:r>
      <w:r w:rsidRPr="001A4EE0">
        <w:rPr>
          <w:rFonts w:ascii="Arial" w:hAnsi="Arial" w:cs="Arial"/>
          <w:sz w:val="24"/>
          <w:szCs w:val="24"/>
        </w:rPr>
        <w:br/>
      </w:r>
      <w:r w:rsidR="00123CF7" w:rsidRPr="001A4EE0">
        <w:rPr>
          <w:rFonts w:ascii="Arial" w:hAnsi="Arial" w:cs="Arial"/>
          <w:sz w:val="24"/>
          <w:szCs w:val="24"/>
        </w:rPr>
        <w:t xml:space="preserve">Vous pouvez vous inspirer de cette vidéo du </w:t>
      </w:r>
      <w:r w:rsidR="00123CF7">
        <w:rPr>
          <w:rFonts w:ascii="Arial" w:hAnsi="Arial" w:cs="Arial"/>
          <w:sz w:val="24"/>
          <w:szCs w:val="24"/>
        </w:rPr>
        <w:t>C</w:t>
      </w:r>
      <w:bookmarkStart w:id="7" w:name="_GoBack"/>
      <w:bookmarkEnd w:id="7"/>
      <w:r w:rsidR="00123CF7">
        <w:rPr>
          <w:rFonts w:ascii="Arial" w:hAnsi="Arial" w:cs="Arial"/>
          <w:sz w:val="24"/>
          <w:szCs w:val="24"/>
        </w:rPr>
        <w:t>entre de Prévention</w:t>
      </w:r>
      <w:r w:rsidR="00123CF7" w:rsidRPr="001A4EE0">
        <w:rPr>
          <w:rFonts w:ascii="Arial" w:hAnsi="Arial" w:cs="Arial"/>
          <w:sz w:val="24"/>
          <w:szCs w:val="24"/>
        </w:rPr>
        <w:t xml:space="preserve"> santé de Rennes</w:t>
      </w:r>
      <w:r w:rsidR="00123CF7">
        <w:rPr>
          <w:rFonts w:ascii="Arial" w:hAnsi="Arial" w:cs="Arial"/>
          <w:sz w:val="24"/>
          <w:szCs w:val="24"/>
        </w:rPr>
        <w:t xml:space="preserve"> en France</w:t>
      </w:r>
      <w:r w:rsidR="00123CF7" w:rsidRPr="001A4EE0">
        <w:rPr>
          <w:rFonts w:ascii="Arial" w:hAnsi="Arial" w:cs="Arial"/>
          <w:sz w:val="24"/>
          <w:szCs w:val="24"/>
        </w:rPr>
        <w:t> :</w:t>
      </w:r>
      <w:r w:rsidR="00123CF7" w:rsidRPr="00122551">
        <w:rPr>
          <w:rFonts w:asciiTheme="minorBidi" w:hAnsiTheme="minorBidi"/>
          <w:sz w:val="24"/>
          <w:szCs w:val="24"/>
        </w:rPr>
        <w:t xml:space="preserve"> </w:t>
      </w:r>
      <w:hyperlink r:id="rId11" w:history="1">
        <w:r w:rsidRPr="00C30D70">
          <w:rPr>
            <w:rStyle w:val="Lienhypertexte"/>
          </w:rPr>
          <w:t>https://www.youtube.com/watch?v=4_mlVSyLZXo</w:t>
        </w:r>
      </w:hyperlink>
    </w:p>
    <w:p w:rsidR="00405EE6" w:rsidRDefault="00405EE6" w:rsidP="00405EE6">
      <w:pPr>
        <w:pStyle w:val="Paragraphedeliste"/>
        <w:tabs>
          <w:tab w:val="left" w:pos="1008"/>
        </w:tabs>
        <w:spacing w:before="240" w:after="0"/>
        <w:ind w:left="1080"/>
        <w:rPr>
          <w:rFonts w:ascii="Arial" w:hAnsi="Arial" w:cs="Arial"/>
          <w:bCs/>
          <w:sz w:val="24"/>
          <w:szCs w:val="24"/>
        </w:rPr>
        <w:sectPr w:rsidR="00405EE6" w:rsidSect="001A4EE0">
          <w:type w:val="continuous"/>
          <w:pgSz w:w="11906" w:h="16838"/>
          <w:pgMar w:top="720" w:right="720" w:bottom="720" w:left="720" w:header="708" w:footer="708" w:gutter="0"/>
          <w:cols w:space="708"/>
          <w:docGrid w:linePitch="360"/>
        </w:sectPr>
      </w:pPr>
    </w:p>
    <w:p w:rsidR="00CA17DC" w:rsidRPr="00CA17DC" w:rsidRDefault="00CA17DC" w:rsidP="00CA17DC">
      <w:pPr>
        <w:pStyle w:val="Paragraphedeliste"/>
        <w:tabs>
          <w:tab w:val="left" w:pos="1008"/>
        </w:tabs>
        <w:spacing w:before="240" w:after="0"/>
        <w:ind w:left="1080"/>
        <w:rPr>
          <w:rFonts w:ascii="Arial" w:hAnsi="Arial" w:cs="Arial"/>
          <w:bCs/>
          <w:sz w:val="24"/>
          <w:szCs w:val="24"/>
        </w:rPr>
      </w:pPr>
      <w:r>
        <w:rPr>
          <w:rFonts w:asciiTheme="minorBidi" w:hAnsiTheme="minorBidi"/>
          <w:noProof/>
          <w:sz w:val="24"/>
          <w:szCs w:val="24"/>
          <w:lang w:eastAsia="fr-FR"/>
        </w:rPr>
        <w:lastRenderedPageBreak/>
        <mc:AlternateContent>
          <mc:Choice Requires="wps">
            <w:drawing>
              <wp:anchor distT="0" distB="0" distL="114300" distR="114300" simplePos="0" relativeHeight="251663360" behindDoc="1" locked="0" layoutInCell="1" allowOverlap="1" wp14:anchorId="475ACDB4" wp14:editId="01925D2B">
                <wp:simplePos x="0" y="0"/>
                <wp:positionH relativeFrom="margin">
                  <wp:posOffset>-503555</wp:posOffset>
                </wp:positionH>
                <wp:positionV relativeFrom="paragraph">
                  <wp:posOffset>-221615</wp:posOffset>
                </wp:positionV>
                <wp:extent cx="6924675" cy="2689860"/>
                <wp:effectExtent l="19050" t="19050" r="28575" b="15240"/>
                <wp:wrapNone/>
                <wp:docPr id="26"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4675" cy="2689860"/>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4984A" id="Rectangle 26" o:spid="_x0000_s1026" style="position:absolute;margin-left:-39.65pt;margin-top:-17.45pt;width:545.25pt;height:21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" filled="f" strokecolor="#e5a900" strokeweight="2.25pt">
                <w10:wrap anchorx="margin"/>
              </v:rect>
            </w:pict>
          </mc:Fallback>
        </mc:AlternateContent>
      </w:r>
      <w:r w:rsidRPr="00613E84">
        <w:rPr>
          <w:rFonts w:asciiTheme="minorBidi" w:hAnsiTheme="minorBidi"/>
          <w:b/>
          <w:bCs/>
          <w:noProof/>
          <w:sz w:val="28"/>
          <w:szCs w:val="28"/>
          <w:lang w:eastAsia="fr-FR"/>
        </w:rPr>
        <w:drawing>
          <wp:anchor distT="0" distB="0" distL="114300" distR="114300" simplePos="0" relativeHeight="251660288" behindDoc="0" locked="0" layoutInCell="1" allowOverlap="1" wp14:anchorId="670CE7E0" wp14:editId="7528717C">
            <wp:simplePos x="0" y="0"/>
            <wp:positionH relativeFrom="column">
              <wp:posOffset>-243840</wp:posOffset>
            </wp:positionH>
            <wp:positionV relativeFrom="paragraph">
              <wp:posOffset>0</wp:posOffset>
            </wp:positionV>
            <wp:extent cx="628650" cy="600075"/>
            <wp:effectExtent l="0" t="0" r="0" b="9525"/>
            <wp:wrapSquare wrapText="bothSides"/>
            <wp:docPr id="31" name="Imag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28650" cy="600075"/>
                    </a:xfrm>
                    <a:prstGeom prst="rect">
                      <a:avLst/>
                    </a:prstGeom>
                  </pic:spPr>
                </pic:pic>
              </a:graphicData>
            </a:graphic>
          </wp:anchor>
        </w:drawing>
      </w:r>
    </w:p>
    <w:p w:rsidR="00CA17DC" w:rsidRDefault="00CA17DC" w:rsidP="00CA17DC">
      <w:pPr>
        <w:pStyle w:val="Paragraphedeliste"/>
        <w:tabs>
          <w:tab w:val="left" w:pos="1008"/>
        </w:tabs>
        <w:spacing w:before="240" w:after="0"/>
        <w:ind w:left="1080"/>
        <w:rPr>
          <w:rFonts w:ascii="Arial" w:hAnsi="Arial" w:cs="Arial"/>
          <w:b/>
          <w:bCs/>
          <w:sz w:val="24"/>
          <w:szCs w:val="24"/>
        </w:rPr>
      </w:pPr>
      <w:r w:rsidRPr="00CA17DC">
        <w:rPr>
          <w:rFonts w:ascii="Arial" w:hAnsi="Arial" w:cs="Arial"/>
          <w:b/>
          <w:bCs/>
          <w:sz w:val="24"/>
          <w:szCs w:val="24"/>
        </w:rPr>
        <w:t xml:space="preserve"> </w:t>
      </w:r>
    </w:p>
    <w:p w:rsidR="00CA17DC" w:rsidRPr="00CA17DC" w:rsidRDefault="00CA17DC" w:rsidP="00CA17DC">
      <w:pPr>
        <w:pStyle w:val="Paragraphedeliste"/>
        <w:tabs>
          <w:tab w:val="left" w:pos="1008"/>
        </w:tabs>
        <w:spacing w:before="240" w:after="0"/>
        <w:ind w:left="1080"/>
        <w:rPr>
          <w:rFonts w:ascii="Arial" w:hAnsi="Arial" w:cs="Arial"/>
          <w:b/>
          <w:bCs/>
          <w:sz w:val="24"/>
          <w:szCs w:val="24"/>
        </w:rPr>
      </w:pPr>
      <w:r w:rsidRPr="00CA17DC">
        <w:rPr>
          <w:rFonts w:ascii="Arial" w:hAnsi="Arial" w:cs="Arial"/>
          <w:b/>
          <w:bCs/>
          <w:sz w:val="24"/>
          <w:szCs w:val="24"/>
        </w:rPr>
        <w:t>Discussion</w:t>
      </w:r>
    </w:p>
    <w:p w:rsidR="00CA17DC" w:rsidRDefault="00CA17DC" w:rsidP="00CA17DC">
      <w:pPr>
        <w:pStyle w:val="Paragraphedeliste"/>
        <w:tabs>
          <w:tab w:val="left" w:pos="1008"/>
        </w:tabs>
        <w:spacing w:before="240" w:after="0" w:line="276" w:lineRule="auto"/>
        <w:ind w:left="0"/>
        <w:contextualSpacing w:val="0"/>
        <w:rPr>
          <w:rFonts w:ascii="Arial" w:hAnsi="Arial" w:cs="Arial"/>
          <w:bCs/>
          <w:sz w:val="24"/>
          <w:szCs w:val="24"/>
        </w:rPr>
      </w:pPr>
    </w:p>
    <w:p w:rsidR="00CA17DC" w:rsidRPr="00CA17DC" w:rsidRDefault="00CA17DC" w:rsidP="00CA17DC">
      <w:pPr>
        <w:pStyle w:val="Paragraphedeliste"/>
        <w:tabs>
          <w:tab w:val="left" w:pos="1008"/>
        </w:tabs>
        <w:spacing w:after="0" w:line="276" w:lineRule="auto"/>
        <w:ind w:left="0"/>
        <w:contextualSpacing w:val="0"/>
        <w:rPr>
          <w:rFonts w:ascii="Arial" w:hAnsi="Arial" w:cs="Arial"/>
          <w:bCs/>
          <w:sz w:val="24"/>
          <w:szCs w:val="24"/>
        </w:rPr>
      </w:pPr>
      <w:r w:rsidRPr="00CA17DC">
        <w:rPr>
          <w:rFonts w:ascii="Arial" w:hAnsi="Arial" w:cs="Arial"/>
          <w:bCs/>
          <w:sz w:val="24"/>
          <w:szCs w:val="24"/>
        </w:rPr>
        <w:t>1. Demander aux élèves s’ils ont réussi à se rappeler toutes les étapes ? Combien y en a-t-il (8) ? Leur rappeler qu’il est important de toutes les respecter (même si l’ordre peut changer) et que l’on oublie souvent de se laver entre les doigts et sous les ongles.</w:t>
      </w:r>
    </w:p>
    <w:p w:rsidR="000D338D" w:rsidRPr="00CA17DC" w:rsidRDefault="00CA17DC" w:rsidP="00CA17DC">
      <w:pPr>
        <w:pStyle w:val="Paragraphedeliste"/>
        <w:tabs>
          <w:tab w:val="left" w:pos="1008"/>
        </w:tabs>
        <w:spacing w:before="240" w:after="0" w:line="276" w:lineRule="auto"/>
        <w:ind w:left="357" w:hanging="357"/>
        <w:contextualSpacing w:val="0"/>
        <w:rPr>
          <w:rFonts w:ascii="Arial" w:hAnsi="Arial" w:cs="Arial"/>
          <w:bCs/>
          <w:sz w:val="24"/>
          <w:szCs w:val="24"/>
        </w:rPr>
      </w:pPr>
      <w:r w:rsidRPr="00CA17DC">
        <w:rPr>
          <w:rFonts w:ascii="Arial" w:hAnsi="Arial" w:cs="Arial"/>
          <w:bCs/>
          <w:sz w:val="24"/>
          <w:szCs w:val="24"/>
        </w:rPr>
        <w:t>2.</w:t>
      </w:r>
      <w:r w:rsidRPr="00CA17DC">
        <w:rPr>
          <w:rFonts w:ascii="Arial" w:hAnsi="Arial" w:cs="Arial"/>
          <w:bCs/>
          <w:sz w:val="24"/>
          <w:szCs w:val="24"/>
        </w:rPr>
        <w:tab/>
        <w:t>Discuter avec les élèves sur les moments clés auxquels il ne faut pas oublier de se laver les mains (principalement après être allé aux toilettes et avant de manger</w:t>
      </w:r>
    </w:p>
    <w:sectPr w:rsidR="000D338D" w:rsidRPr="00CA17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530" w:rsidRDefault="00D46530" w:rsidP="008638B7">
      <w:pPr>
        <w:spacing w:after="0" w:line="240" w:lineRule="auto"/>
      </w:pPr>
      <w:r>
        <w:separator/>
      </w:r>
    </w:p>
  </w:endnote>
  <w:endnote w:type="continuationSeparator" w:id="0">
    <w:p w:rsidR="00D46530" w:rsidRDefault="00D46530" w:rsidP="0086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8B7" w:rsidRPr="00CA17DC" w:rsidRDefault="00D46530" w:rsidP="00CA17DC">
    <w:pPr>
      <w:pStyle w:val="Pieddepage"/>
      <w:rPr>
        <w:rFonts w:cs="Arial"/>
      </w:rPr>
    </w:pPr>
    <w:sdt>
      <w:sdtPr>
        <w:rPr>
          <w:rFonts w:cs="Arial"/>
        </w:rPr>
        <w:id w:val="501709807"/>
        <w:docPartObj>
          <w:docPartGallery w:val="Page Numbers (Bottom of Page)"/>
          <w:docPartUnique/>
        </w:docPartObj>
      </w:sdtPr>
      <w:sdtEndPr/>
      <w:sdtContent>
        <w:r w:rsidR="00CA17DC">
          <w:rPr>
            <w:rFonts w:cs="Arial"/>
          </w:rPr>
          <w:t xml:space="preserve">Hygiène des mains </w:t>
        </w:r>
        <w:r w:rsidR="00CA17DC">
          <w:t>– Âge : 4-6 ans</w:t>
        </w:r>
        <w:r w:rsidR="00CA17DC">
          <w:tab/>
        </w:r>
        <w:r w:rsidR="00CA17DC">
          <w:rPr>
            <w:rFonts w:cs="Arial"/>
          </w:rPr>
          <w:tab/>
        </w:r>
        <w:r w:rsidR="00CA17DC" w:rsidRPr="00F6190A">
          <w:rPr>
            <w:rFonts w:cs="Arial"/>
          </w:rPr>
          <w:fldChar w:fldCharType="begin"/>
        </w:r>
        <w:r w:rsidR="00CA17DC" w:rsidRPr="00F6190A">
          <w:rPr>
            <w:rFonts w:cs="Arial"/>
          </w:rPr>
          <w:instrText>PAGE   \* MERGEFORMAT</w:instrText>
        </w:r>
        <w:r w:rsidR="00CA17DC" w:rsidRPr="00F6190A">
          <w:rPr>
            <w:rFonts w:cs="Arial"/>
          </w:rPr>
          <w:fldChar w:fldCharType="separate"/>
        </w:r>
        <w:r w:rsidR="00CA17DC">
          <w:rPr>
            <w:rFonts w:cs="Arial"/>
          </w:rPr>
          <w:t>9</w:t>
        </w:r>
        <w:r w:rsidR="00CA17DC" w:rsidRPr="00F6190A">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530" w:rsidRDefault="00D46530" w:rsidP="008638B7">
      <w:pPr>
        <w:spacing w:after="0" w:line="240" w:lineRule="auto"/>
      </w:pPr>
      <w:r>
        <w:separator/>
      </w:r>
    </w:p>
  </w:footnote>
  <w:footnote w:type="continuationSeparator" w:id="0">
    <w:p w:rsidR="00D46530" w:rsidRDefault="00D46530" w:rsidP="00863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F453A"/>
    <w:multiLevelType w:val="hybridMultilevel"/>
    <w:tmpl w:val="01406CD8"/>
    <w:lvl w:ilvl="0" w:tplc="52FCF2E4">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73451C8"/>
    <w:multiLevelType w:val="hybridMultilevel"/>
    <w:tmpl w:val="C2B4F39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65EB37C7"/>
    <w:multiLevelType w:val="hybridMultilevel"/>
    <w:tmpl w:val="07F489B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87775EB"/>
    <w:multiLevelType w:val="hybridMultilevel"/>
    <w:tmpl w:val="13D8896E"/>
    <w:lvl w:ilvl="0" w:tplc="26AE336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E6"/>
    <w:rsid w:val="00123CF7"/>
    <w:rsid w:val="001D75C8"/>
    <w:rsid w:val="001F22C2"/>
    <w:rsid w:val="00370796"/>
    <w:rsid w:val="00405EE6"/>
    <w:rsid w:val="004A43BE"/>
    <w:rsid w:val="0061151D"/>
    <w:rsid w:val="008638B7"/>
    <w:rsid w:val="00CA17DC"/>
    <w:rsid w:val="00D465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A989"/>
  <w15:chartTrackingRefBased/>
  <w15:docId w15:val="{95BA775D-F09D-4F2E-8ABE-E2E58852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05EE6"/>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405EE6"/>
    <w:pPr>
      <w:shd w:val="clear" w:color="auto" w:fill="FFFFFF" w:themeFill="background1"/>
      <w:spacing w:before="240" w:after="0" w:line="240" w:lineRule="auto"/>
      <w:outlineLvl w:val="1"/>
    </w:pPr>
    <w:rPr>
      <w:rFonts w:asciiTheme="minorBidi" w:hAnsiTheme="minorBid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5EE6"/>
    <w:rPr>
      <w:rFonts w:asciiTheme="minorBidi" w:hAnsiTheme="minorBidi"/>
      <w:b/>
      <w:bCs/>
      <w:sz w:val="32"/>
      <w:szCs w:val="32"/>
    </w:rPr>
  </w:style>
  <w:style w:type="character" w:customStyle="1" w:styleId="Titre2Car">
    <w:name w:val="Titre 2 Car"/>
    <w:basedOn w:val="Policepardfaut"/>
    <w:link w:val="Titre2"/>
    <w:uiPriority w:val="9"/>
    <w:rsid w:val="00405EE6"/>
    <w:rPr>
      <w:rFonts w:asciiTheme="minorBidi" w:hAnsiTheme="minorBidi"/>
      <w:b/>
      <w:bCs/>
      <w:sz w:val="24"/>
      <w:szCs w:val="24"/>
      <w:shd w:val="clear" w:color="auto" w:fill="FFFFFF" w:themeFill="background1"/>
    </w:rPr>
  </w:style>
  <w:style w:type="paragraph" w:styleId="Paragraphedeliste">
    <w:name w:val="List Paragraph"/>
    <w:basedOn w:val="Normal"/>
    <w:uiPriority w:val="34"/>
    <w:qFormat/>
    <w:rsid w:val="00405EE6"/>
    <w:pPr>
      <w:ind w:left="720"/>
      <w:contextualSpacing/>
    </w:pPr>
  </w:style>
  <w:style w:type="character" w:styleId="Lienhypertexte">
    <w:name w:val="Hyperlink"/>
    <w:basedOn w:val="Policepardfaut"/>
    <w:uiPriority w:val="99"/>
    <w:unhideWhenUsed/>
    <w:rsid w:val="00405EE6"/>
    <w:rPr>
      <w:color w:val="0000FF"/>
      <w:u w:val="single"/>
    </w:rPr>
  </w:style>
  <w:style w:type="paragraph" w:styleId="En-tte">
    <w:name w:val="header"/>
    <w:basedOn w:val="Normal"/>
    <w:link w:val="En-tteCar"/>
    <w:uiPriority w:val="99"/>
    <w:unhideWhenUsed/>
    <w:rsid w:val="008638B7"/>
    <w:pPr>
      <w:tabs>
        <w:tab w:val="center" w:pos="4536"/>
        <w:tab w:val="right" w:pos="9072"/>
      </w:tabs>
      <w:spacing w:after="0" w:line="240" w:lineRule="auto"/>
    </w:pPr>
  </w:style>
  <w:style w:type="character" w:customStyle="1" w:styleId="En-tteCar">
    <w:name w:val="En-tête Car"/>
    <w:basedOn w:val="Policepardfaut"/>
    <w:link w:val="En-tte"/>
    <w:uiPriority w:val="99"/>
    <w:rsid w:val="008638B7"/>
  </w:style>
  <w:style w:type="paragraph" w:styleId="Pieddepage">
    <w:name w:val="footer"/>
    <w:basedOn w:val="Normal"/>
    <w:link w:val="PieddepageCar"/>
    <w:uiPriority w:val="99"/>
    <w:unhideWhenUsed/>
    <w:rsid w:val="008638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_mlVSyLZXo"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334</Words>
  <Characters>1838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5</cp:revision>
  <dcterms:created xsi:type="dcterms:W3CDTF">2025-11-22T10:43:00Z</dcterms:created>
  <dcterms:modified xsi:type="dcterms:W3CDTF">2025-12-20T09:50:00Z</dcterms:modified>
</cp:coreProperties>
</file>