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13788" w14:textId="77777777" w:rsidR="00FE43ED" w:rsidRPr="00FE43ED" w:rsidRDefault="00FE43ED" w:rsidP="00FE43ED">
      <w:pPr>
        <w:pStyle w:val="Titre1"/>
        <w:spacing w:before="0" w:after="0" w:line="240" w:lineRule="auto"/>
        <w:jc w:val="center"/>
        <w:rPr>
          <w:rFonts w:ascii="Arial" w:hAnsi="Arial" w:cs="Arial"/>
          <w:b/>
          <w:bCs/>
          <w:color w:val="auto"/>
        </w:rPr>
      </w:pPr>
      <w:r w:rsidRPr="00FE43ED">
        <w:rPr>
          <w:rFonts w:ascii="Arial" w:hAnsi="Arial" w:cs="Arial"/>
          <w:b/>
          <w:bCs/>
          <w:color w:val="auto"/>
        </w:rPr>
        <w:t>Hygiène des mains</w:t>
      </w:r>
    </w:p>
    <w:p w14:paraId="1B1C3C9E" w14:textId="77777777" w:rsidR="00FE43ED" w:rsidRPr="00FE43ED" w:rsidRDefault="00FE43ED" w:rsidP="00FE43ED">
      <w:pPr>
        <w:pStyle w:val="Titre1"/>
        <w:spacing w:before="0" w:after="0" w:line="240" w:lineRule="auto"/>
        <w:jc w:val="center"/>
        <w:rPr>
          <w:rFonts w:ascii="Arial" w:hAnsi="Arial" w:cs="Arial"/>
          <w:b/>
          <w:bCs/>
          <w:color w:val="auto"/>
          <w:sz w:val="36"/>
        </w:rPr>
      </w:pPr>
      <w:r w:rsidRPr="00FE43ED">
        <w:rPr>
          <w:rFonts w:ascii="Arial" w:hAnsi="Arial" w:cs="Arial"/>
          <w:b/>
          <w:bCs/>
          <w:color w:val="auto"/>
          <w:sz w:val="36"/>
        </w:rPr>
        <w:t>Plan de séquence– Guide enseignant (GE2)</w:t>
      </w:r>
    </w:p>
    <w:p w14:paraId="254E3591" w14:textId="2F07BEE4" w:rsidR="00FE43ED" w:rsidRPr="00FE43ED" w:rsidRDefault="00FE43ED" w:rsidP="00FE43ED">
      <w:pPr>
        <w:spacing w:line="240" w:lineRule="auto"/>
        <w:jc w:val="center"/>
        <w:rPr>
          <w:rFonts w:cs="Arial"/>
          <w:b/>
          <w:bCs/>
        </w:rPr>
      </w:pPr>
    </w:p>
    <w:p w14:paraId="4469D00C" w14:textId="621074E2" w:rsidR="00FE43ED" w:rsidRPr="00FE43ED" w:rsidRDefault="00FE43ED" w:rsidP="00FE43ED">
      <w:pPr>
        <w:spacing w:line="240" w:lineRule="auto"/>
        <w:rPr>
          <w:rFonts w:cs="Arial"/>
        </w:rPr>
      </w:pPr>
    </w:p>
    <w:p w14:paraId="2A5F2411" w14:textId="3B28D194" w:rsidR="00FE43ED" w:rsidRPr="00FE43ED" w:rsidRDefault="003906C5" w:rsidP="00FE43ED">
      <w:pPr>
        <w:spacing w:line="240" w:lineRule="auto"/>
        <w:rPr>
          <w:rFonts w:cs="Arial"/>
        </w:rPr>
      </w:pPr>
      <w:r w:rsidRPr="00FE43ED">
        <w:rPr>
          <w:rFonts w:cs="Arial"/>
          <w:noProof/>
          <w:sz w:val="36"/>
          <w:szCs w:val="36"/>
          <w:lang w:eastAsia="fr-FR"/>
        </w:rPr>
        <mc:AlternateContent>
          <mc:Choice Requires="wps">
            <w:drawing>
              <wp:anchor distT="0" distB="0" distL="114300" distR="114300" simplePos="0" relativeHeight="251659264" behindDoc="0" locked="0" layoutInCell="1" allowOverlap="1" wp14:anchorId="7F655687" wp14:editId="5E05EEEF">
                <wp:simplePos x="0" y="0"/>
                <wp:positionH relativeFrom="margin">
                  <wp:posOffset>-638175</wp:posOffset>
                </wp:positionH>
                <wp:positionV relativeFrom="paragraph">
                  <wp:posOffset>132715</wp:posOffset>
                </wp:positionV>
                <wp:extent cx="7013575" cy="8029575"/>
                <wp:effectExtent l="19050" t="19050" r="15875"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3575" cy="80295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EC34" id="Rectangle 3" o:spid="_x0000_s1026" style="position:absolute;margin-left:-50.25pt;margin-top:10.45pt;width:552.25pt;height:6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" filled="f" strokecolor="#0b7b5d" strokeweight="2.25pt">
                <w10:wrap anchorx="margin"/>
              </v:rect>
            </w:pict>
          </mc:Fallback>
        </mc:AlternateContent>
      </w:r>
      <w:r w:rsidR="00FE43ED" w:rsidRPr="00FE43ED">
        <w:rPr>
          <w:rFonts w:cs="Arial"/>
          <w:b/>
          <w:bCs/>
          <w:noProof/>
          <w:lang w:eastAsia="fr-FR"/>
        </w:rPr>
        <w:drawing>
          <wp:anchor distT="0" distB="0" distL="114300" distR="114300" simplePos="0" relativeHeight="251660288" behindDoc="0" locked="0" layoutInCell="1" allowOverlap="1" wp14:anchorId="34E540E4" wp14:editId="27FCEB2A">
            <wp:simplePos x="0" y="0"/>
            <wp:positionH relativeFrom="rightMargin">
              <wp:align>left</wp:align>
            </wp:positionH>
            <wp:positionV relativeFrom="paragraph">
              <wp:posOffset>7620</wp:posOffset>
            </wp:positionV>
            <wp:extent cx="752475" cy="781050"/>
            <wp:effectExtent l="0" t="0" r="9525"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1EF77380" w14:textId="26EA0922" w:rsidR="00FE43ED" w:rsidRPr="005250F5" w:rsidRDefault="003906C5" w:rsidP="00FE43ED">
      <w:pPr>
        <w:pStyle w:val="Titre2"/>
        <w:spacing w:before="0" w:after="0" w:line="240" w:lineRule="auto"/>
        <w:ind w:left="-426"/>
        <w:rPr>
          <w:rFonts w:ascii="Arial" w:hAnsi="Arial" w:cs="Arial"/>
          <w:b/>
          <w:bCs/>
          <w:color w:val="auto"/>
          <w:sz w:val="28"/>
          <w:szCs w:val="28"/>
          <w:u w:val="single"/>
        </w:rPr>
      </w:pPr>
      <w:r w:rsidRPr="005250F5">
        <w:rPr>
          <w:rFonts w:ascii="Arial" w:hAnsi="Arial" w:cs="Arial"/>
          <w:b/>
          <w:bCs/>
          <w:color w:val="auto"/>
          <w:sz w:val="28"/>
          <w:szCs w:val="28"/>
        </w:rPr>
        <w:t>Â</w:t>
      </w:r>
      <w:r w:rsidR="00FE43ED" w:rsidRPr="005250F5">
        <w:rPr>
          <w:rFonts w:ascii="Arial" w:hAnsi="Arial" w:cs="Arial"/>
          <w:b/>
          <w:bCs/>
          <w:color w:val="auto"/>
          <w:sz w:val="28"/>
          <w:szCs w:val="28"/>
        </w:rPr>
        <w:t xml:space="preserve">ge : 7-12 ans </w:t>
      </w:r>
    </w:p>
    <w:p w14:paraId="6AB27C09" w14:textId="77777777" w:rsidR="00FE43ED" w:rsidRPr="00FE43ED" w:rsidRDefault="00FE43ED" w:rsidP="00FE43ED">
      <w:pPr>
        <w:spacing w:line="240" w:lineRule="auto"/>
        <w:ind w:left="-426"/>
        <w:rPr>
          <w:rFonts w:cs="Arial"/>
        </w:rPr>
      </w:pPr>
    </w:p>
    <w:p w14:paraId="5C4D56EF" w14:textId="77777777" w:rsidR="00FE43ED" w:rsidRPr="005250F5" w:rsidRDefault="00FE43ED" w:rsidP="00FE43ED">
      <w:pPr>
        <w:pStyle w:val="Titre2"/>
        <w:spacing w:before="0" w:after="0" w:line="240" w:lineRule="auto"/>
        <w:ind w:left="-426"/>
        <w:rPr>
          <w:rFonts w:ascii="Arial" w:hAnsi="Arial" w:cs="Arial"/>
          <w:b/>
          <w:bCs/>
          <w:color w:val="auto"/>
          <w:sz w:val="28"/>
          <w:szCs w:val="28"/>
        </w:rPr>
      </w:pPr>
      <w:r w:rsidRPr="005250F5">
        <w:rPr>
          <w:rFonts w:ascii="Arial" w:hAnsi="Arial" w:cs="Arial"/>
          <w:b/>
          <w:bCs/>
          <w:color w:val="auto"/>
          <w:sz w:val="28"/>
          <w:szCs w:val="28"/>
        </w:rPr>
        <w:t>Objectifs d’apprentissage</w:t>
      </w:r>
    </w:p>
    <w:p w14:paraId="1E0CFDB8" w14:textId="77777777" w:rsidR="00FE43ED" w:rsidRPr="00FE43ED" w:rsidRDefault="00FE43ED" w:rsidP="00FE43ED">
      <w:pPr>
        <w:widowControl w:val="0"/>
        <w:spacing w:line="240" w:lineRule="auto"/>
        <w:ind w:left="-426" w:right="-29"/>
        <w:rPr>
          <w:rFonts w:cs="Arial"/>
        </w:rPr>
      </w:pPr>
      <w:r w:rsidRPr="00FE43ED">
        <w:rPr>
          <w:rFonts w:cs="Arial"/>
        </w:rPr>
        <w:t>Tous les élèves :</w:t>
      </w:r>
    </w:p>
    <w:p w14:paraId="736E4F16" w14:textId="77777777" w:rsidR="00FE43ED" w:rsidRPr="00FE43ED" w:rsidRDefault="00FE43ED" w:rsidP="00FE43ED">
      <w:pPr>
        <w:numPr>
          <w:ilvl w:val="0"/>
          <w:numId w:val="1"/>
        </w:numPr>
        <w:spacing w:line="240" w:lineRule="auto"/>
        <w:ind w:left="-426"/>
        <w:rPr>
          <w:rFonts w:cs="Arial"/>
        </w:rPr>
      </w:pPr>
      <w:r w:rsidRPr="00FE43ED">
        <w:rPr>
          <w:rFonts w:cs="Arial"/>
        </w:rPr>
        <w:t>Comprendront que les infections peuvent se transmettre par des mains sales ;</w:t>
      </w:r>
    </w:p>
    <w:p w14:paraId="69DCF7A0" w14:textId="77777777" w:rsidR="00FE43ED" w:rsidRPr="00FE43ED" w:rsidRDefault="00FE43ED" w:rsidP="00FE43ED">
      <w:pPr>
        <w:numPr>
          <w:ilvl w:val="0"/>
          <w:numId w:val="1"/>
        </w:numPr>
        <w:spacing w:line="240" w:lineRule="auto"/>
        <w:ind w:left="-426"/>
        <w:rPr>
          <w:rFonts w:cs="Arial"/>
        </w:rPr>
      </w:pPr>
      <w:r w:rsidRPr="00FE43ED">
        <w:rPr>
          <w:rFonts w:cs="Arial"/>
        </w:rPr>
        <w:t>Sauront que le lavage des mains peut prévenir la transmission des infections.</w:t>
      </w:r>
    </w:p>
    <w:p w14:paraId="5D14A00C" w14:textId="77777777" w:rsidR="00FE43ED" w:rsidRPr="00FE43ED" w:rsidRDefault="00FE43ED" w:rsidP="00FE43ED">
      <w:pPr>
        <w:spacing w:line="240" w:lineRule="auto"/>
        <w:ind w:left="-426"/>
        <w:rPr>
          <w:rFonts w:cs="Arial"/>
          <w:lang w:eastAsia="en-GB"/>
        </w:rPr>
      </w:pPr>
    </w:p>
    <w:p w14:paraId="7B4CCDEA" w14:textId="77777777" w:rsidR="00FE43ED" w:rsidRPr="005250F5" w:rsidRDefault="00FE43ED" w:rsidP="00FE43ED">
      <w:pPr>
        <w:pStyle w:val="Titre2"/>
        <w:spacing w:before="0" w:after="0" w:line="240" w:lineRule="auto"/>
        <w:ind w:left="-426"/>
        <w:rPr>
          <w:rFonts w:ascii="Arial" w:hAnsi="Arial" w:cs="Arial"/>
          <w:b/>
          <w:bCs/>
          <w:color w:val="auto"/>
          <w:sz w:val="28"/>
          <w:szCs w:val="28"/>
        </w:rPr>
      </w:pPr>
      <w:r w:rsidRPr="005250F5">
        <w:rPr>
          <w:rFonts w:ascii="Arial" w:hAnsi="Arial" w:cs="Arial"/>
          <w:b/>
          <w:bCs/>
          <w:color w:val="auto"/>
          <w:sz w:val="28"/>
          <w:szCs w:val="28"/>
        </w:rPr>
        <w:t>Abréviations</w:t>
      </w:r>
    </w:p>
    <w:p w14:paraId="4C8476E1" w14:textId="77777777" w:rsidR="00FE43ED" w:rsidRPr="00FE43ED" w:rsidRDefault="00FE43ED" w:rsidP="00FE43ED">
      <w:pPr>
        <w:pStyle w:val="Paragraphedeliste"/>
        <w:spacing w:line="240" w:lineRule="auto"/>
        <w:ind w:left="-426"/>
        <w:rPr>
          <w:rFonts w:cs="Arial"/>
        </w:rPr>
      </w:pPr>
      <w:r w:rsidRPr="00FE43ED">
        <w:rPr>
          <w:rFonts w:cs="Arial"/>
        </w:rPr>
        <w:t>DTE : Document de travail élèves</w:t>
      </w:r>
    </w:p>
    <w:p w14:paraId="10D16CBC" w14:textId="77777777" w:rsidR="00FE43ED" w:rsidRPr="00FE43ED" w:rsidRDefault="00FE43ED" w:rsidP="00FE43ED">
      <w:pPr>
        <w:pStyle w:val="Paragraphedeliste"/>
        <w:spacing w:line="240" w:lineRule="auto"/>
        <w:ind w:left="-426"/>
        <w:rPr>
          <w:rFonts w:cs="Arial"/>
        </w:rPr>
      </w:pPr>
      <w:r w:rsidRPr="00FE43ED">
        <w:rPr>
          <w:rFonts w:cs="Arial"/>
        </w:rPr>
        <w:t>DCE : Document complémentaire élèves</w:t>
      </w:r>
    </w:p>
    <w:p w14:paraId="4D45175A" w14:textId="77777777" w:rsidR="00FE43ED" w:rsidRPr="00FE43ED" w:rsidRDefault="00FE43ED" w:rsidP="00FE43ED">
      <w:pPr>
        <w:pStyle w:val="Paragraphedeliste"/>
        <w:spacing w:line="240" w:lineRule="auto"/>
        <w:ind w:left="-426"/>
        <w:rPr>
          <w:rFonts w:cs="Arial"/>
        </w:rPr>
      </w:pPr>
      <w:r w:rsidRPr="00FE43ED">
        <w:rPr>
          <w:rFonts w:cs="Arial"/>
        </w:rPr>
        <w:t>GE : Guide enseignant</w:t>
      </w:r>
    </w:p>
    <w:p w14:paraId="6E9DB43B" w14:textId="77777777" w:rsidR="00FE43ED" w:rsidRPr="00FE43ED" w:rsidRDefault="00FE43ED" w:rsidP="00FE43ED">
      <w:pPr>
        <w:spacing w:line="240" w:lineRule="auto"/>
        <w:ind w:left="-426"/>
        <w:rPr>
          <w:rFonts w:cs="Arial"/>
          <w:lang w:eastAsia="en-GB"/>
        </w:rPr>
      </w:pPr>
    </w:p>
    <w:p w14:paraId="331821C9" w14:textId="77777777" w:rsidR="00FE43ED" w:rsidRPr="005250F5" w:rsidRDefault="00FE43ED" w:rsidP="00FE43ED">
      <w:pPr>
        <w:pStyle w:val="Titre2"/>
        <w:spacing w:before="0" w:after="0" w:line="240" w:lineRule="auto"/>
        <w:ind w:left="-426"/>
        <w:rPr>
          <w:rFonts w:ascii="Arial" w:hAnsi="Arial" w:cs="Arial"/>
          <w:b/>
          <w:bCs/>
          <w:color w:val="auto"/>
          <w:sz w:val="28"/>
          <w:szCs w:val="28"/>
        </w:rPr>
      </w:pPr>
      <w:r w:rsidRPr="005250F5">
        <w:rPr>
          <w:rFonts w:ascii="Arial" w:hAnsi="Arial" w:cs="Arial"/>
          <w:b/>
          <w:bCs/>
          <w:color w:val="auto"/>
          <w:sz w:val="28"/>
          <w:szCs w:val="28"/>
        </w:rPr>
        <w:t>Introduction</w:t>
      </w:r>
    </w:p>
    <w:p w14:paraId="3FD4FAA8" w14:textId="77777777" w:rsidR="00FE43ED" w:rsidRPr="00FE43ED" w:rsidRDefault="00FE43ED" w:rsidP="00FE43ED">
      <w:pPr>
        <w:pStyle w:val="Paragraphedeliste"/>
        <w:numPr>
          <w:ilvl w:val="0"/>
          <w:numId w:val="3"/>
        </w:numPr>
        <w:spacing w:line="240" w:lineRule="auto"/>
        <w:ind w:left="-426" w:hanging="426"/>
        <w:rPr>
          <w:rFonts w:cs="Arial"/>
        </w:rPr>
      </w:pPr>
      <w:r w:rsidRPr="00FE43ED">
        <w:rPr>
          <w:rFonts w:cs="Arial"/>
        </w:rPr>
        <w:t>Demander aux élèves pourquoi il leur semble important ou non de se laver les mains ?</w:t>
      </w:r>
    </w:p>
    <w:p w14:paraId="68A0C251" w14:textId="77777777" w:rsidR="00FE43ED" w:rsidRPr="00FE43ED" w:rsidRDefault="00FE43ED" w:rsidP="00FE43ED">
      <w:pPr>
        <w:spacing w:line="240" w:lineRule="auto"/>
        <w:ind w:left="-426"/>
        <w:rPr>
          <w:rFonts w:cs="Arial"/>
        </w:rPr>
      </w:pPr>
      <w:r w:rsidRPr="00FE43ED">
        <w:rPr>
          <w:rFonts w:cs="Arial"/>
        </w:rPr>
        <w:t>Réponse : pour se débarrasser des microbes pathogènes récoltés dans l’entourage.</w:t>
      </w:r>
    </w:p>
    <w:p w14:paraId="7A4B7B9B" w14:textId="77777777" w:rsidR="00FE43ED" w:rsidRPr="00FE43ED" w:rsidRDefault="00FE43ED" w:rsidP="00FE43ED">
      <w:pPr>
        <w:pStyle w:val="Paragraphedeliste"/>
        <w:numPr>
          <w:ilvl w:val="0"/>
          <w:numId w:val="3"/>
        </w:numPr>
        <w:spacing w:line="240" w:lineRule="auto"/>
        <w:ind w:left="-426" w:hanging="426"/>
        <w:rPr>
          <w:rFonts w:cs="Arial"/>
        </w:rPr>
      </w:pPr>
      <w:r w:rsidRPr="00FE43ED">
        <w:rPr>
          <w:rFonts w:cs="Arial"/>
        </w:rPr>
        <w:t>Qu’est-ce que pourrait arriver s’ils ne se débarrassaient pas de ces microbes pathogènes sur leurs mains ?</w:t>
      </w:r>
    </w:p>
    <w:p w14:paraId="3CD1F5E0" w14:textId="77777777" w:rsidR="00FE43ED" w:rsidRPr="00FE43ED" w:rsidRDefault="00FE43ED" w:rsidP="00FE43ED">
      <w:pPr>
        <w:spacing w:line="240" w:lineRule="auto"/>
        <w:ind w:left="-426"/>
        <w:rPr>
          <w:rFonts w:cs="Arial"/>
        </w:rPr>
      </w:pPr>
      <w:r w:rsidRPr="00FE43ED">
        <w:rPr>
          <w:rFonts w:cs="Arial"/>
        </w:rPr>
        <w:t xml:space="preserve">Réponse : ils pourraient tomber malades, si ces microbes pénètrent dans l’organisme ou les transmettre à leur entourage. </w:t>
      </w:r>
    </w:p>
    <w:p w14:paraId="5DD262EC" w14:textId="77777777" w:rsidR="00FE43ED" w:rsidRPr="00FE43ED" w:rsidRDefault="00FE43ED" w:rsidP="00FE43ED">
      <w:pPr>
        <w:pStyle w:val="Paragraphedeliste"/>
        <w:numPr>
          <w:ilvl w:val="0"/>
          <w:numId w:val="3"/>
        </w:numPr>
        <w:spacing w:line="240" w:lineRule="auto"/>
        <w:ind w:left="-426" w:hanging="426"/>
        <w:rPr>
          <w:rFonts w:cs="Arial"/>
        </w:rPr>
      </w:pPr>
      <w:r w:rsidRPr="00FE43ED">
        <w:rPr>
          <w:rFonts w:cs="Arial"/>
        </w:rPr>
        <w:t>Dire aux élèves que nous nous servons de nos mains continuellement, qu’elles recueillent des millions de microbes chaque jour et, bien que nombre d’entre eux soient inoffensifs, certains pourraient être des microbes pathogènes. Expliquer aux élèves que nous transmettons nos microbes à nos amis et à notre entourage par le toucher et que c’est aussi pour éviter cela qu’on se lave les mains.</w:t>
      </w:r>
    </w:p>
    <w:p w14:paraId="6B29DBB0" w14:textId="77777777" w:rsidR="00FE43ED" w:rsidRPr="00FE43ED" w:rsidRDefault="00FE43ED" w:rsidP="00FE43ED">
      <w:pPr>
        <w:pStyle w:val="Paragraphedeliste"/>
        <w:numPr>
          <w:ilvl w:val="0"/>
          <w:numId w:val="3"/>
        </w:numPr>
        <w:spacing w:line="240" w:lineRule="auto"/>
        <w:ind w:left="-426" w:hanging="426"/>
        <w:rPr>
          <w:rFonts w:cs="Arial"/>
        </w:rPr>
      </w:pPr>
      <w:r w:rsidRPr="00FE43ED">
        <w:rPr>
          <w:rFonts w:cs="Arial"/>
        </w:rPr>
        <w:t>Il ne s’agit pas de les laver continuellement mais dans certaines situations, leur demander d’en citer en pensant à leur vie quotidienne à l’école.</w:t>
      </w:r>
    </w:p>
    <w:p w14:paraId="3FDDD49E" w14:textId="77777777" w:rsidR="00FE43ED" w:rsidRPr="00FE43ED" w:rsidRDefault="00FE43ED" w:rsidP="00FE43ED">
      <w:pPr>
        <w:spacing w:line="240" w:lineRule="auto"/>
        <w:ind w:left="-426"/>
        <w:rPr>
          <w:rFonts w:cs="Arial"/>
        </w:rPr>
      </w:pPr>
      <w:r w:rsidRPr="00FE43ED">
        <w:rPr>
          <w:rFonts w:cs="Arial"/>
        </w:rPr>
        <w:t>Réponse : avant de préparer des aliments ou de manger, après être allé aux toilettes, après contact avec des personnes malades, après avoir toussé ou éternué dans les mains, en arrivant chez soi….</w:t>
      </w:r>
    </w:p>
    <w:p w14:paraId="3C32779B" w14:textId="77777777" w:rsidR="00FE43ED" w:rsidRPr="00FE43ED" w:rsidRDefault="00FE43ED" w:rsidP="00FE43ED">
      <w:pPr>
        <w:pStyle w:val="Paragraphedeliste"/>
        <w:numPr>
          <w:ilvl w:val="0"/>
          <w:numId w:val="3"/>
        </w:numPr>
        <w:spacing w:line="240" w:lineRule="auto"/>
        <w:ind w:left="-426" w:hanging="426"/>
        <w:rPr>
          <w:rFonts w:cs="Arial"/>
        </w:rPr>
      </w:pPr>
      <w:r w:rsidRPr="00FE43ED">
        <w:rPr>
          <w:rFonts w:cs="Arial"/>
        </w:rPr>
        <w:t>Expliquer aux élèves qu’ils vont réaliser une activité qui leur montrera la meilleure façon de se laver les mains pour se débarrasser des microbes pathogènes qu’elles peuvent héberger.</w:t>
      </w:r>
    </w:p>
    <w:p w14:paraId="772356B6" w14:textId="77777777" w:rsidR="00FE43ED" w:rsidRPr="00FE43ED" w:rsidRDefault="00FE43ED" w:rsidP="00FE43ED">
      <w:pPr>
        <w:spacing w:line="240" w:lineRule="auto"/>
        <w:ind w:left="-426"/>
        <w:rPr>
          <w:rFonts w:cs="Arial"/>
        </w:rPr>
      </w:pPr>
      <w:r w:rsidRPr="00FE43ED">
        <w:rPr>
          <w:rFonts w:cs="Arial"/>
        </w:rPr>
        <w:br w:type="page"/>
      </w:r>
    </w:p>
    <w:p w14:paraId="21C2896B" w14:textId="372D52B6" w:rsidR="00FE43ED" w:rsidRPr="00FE43ED" w:rsidRDefault="00FE43ED" w:rsidP="00FE43ED">
      <w:pPr>
        <w:spacing w:line="240" w:lineRule="auto"/>
        <w:rPr>
          <w:rFonts w:cs="Arial"/>
        </w:rPr>
      </w:pPr>
      <w:r w:rsidRPr="00FE43ED">
        <w:rPr>
          <w:rFonts w:cs="Arial"/>
          <w:b/>
          <w:bCs/>
          <w:noProof/>
          <w:lang w:eastAsia="fr-FR"/>
        </w:rPr>
        <w:lastRenderedPageBreak/>
        <w:drawing>
          <wp:anchor distT="0" distB="0" distL="114300" distR="114300" simplePos="0" relativeHeight="251662336" behindDoc="0" locked="0" layoutInCell="1" allowOverlap="1" wp14:anchorId="67C522F0" wp14:editId="62F71F37">
            <wp:simplePos x="0" y="0"/>
            <wp:positionH relativeFrom="rightMargin">
              <wp:align>left</wp:align>
            </wp:positionH>
            <wp:positionV relativeFrom="paragraph">
              <wp:posOffset>-178435</wp:posOffset>
            </wp:positionV>
            <wp:extent cx="752799" cy="781050"/>
            <wp:effectExtent l="0" t="0" r="9525"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FE43ED">
        <w:rPr>
          <w:rFonts w:cs="Arial"/>
          <w:noProof/>
          <w:sz w:val="36"/>
          <w:szCs w:val="36"/>
          <w:lang w:eastAsia="fr-FR"/>
        </w:rPr>
        <mc:AlternateContent>
          <mc:Choice Requires="wps">
            <w:drawing>
              <wp:anchor distT="0" distB="0" distL="114300" distR="114300" simplePos="0" relativeHeight="251661312" behindDoc="0" locked="0" layoutInCell="1" allowOverlap="1" wp14:anchorId="225A3C09" wp14:editId="22E10CF6">
                <wp:simplePos x="0" y="0"/>
                <wp:positionH relativeFrom="margin">
                  <wp:align>center</wp:align>
                </wp:positionH>
                <wp:positionV relativeFrom="paragraph">
                  <wp:posOffset>22225</wp:posOffset>
                </wp:positionV>
                <wp:extent cx="6953250" cy="8736227"/>
                <wp:effectExtent l="19050" t="19050" r="19050" b="2730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3622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F95C936" id="Rectangle 8" o:spid="_x0000_s1026" alt="&quot;&quot;" style="position:absolute;margin-left:0;margin-top:1.75pt;width:547.5pt;height:687.9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" filled="f" strokecolor="#0b7b5d" strokeweight="2.25pt">
                <w10:wrap anchorx="margin"/>
              </v:rect>
            </w:pict>
          </mc:Fallback>
        </mc:AlternateContent>
      </w:r>
    </w:p>
    <w:p w14:paraId="3F1E86BE" w14:textId="77777777" w:rsidR="00FE43ED" w:rsidRPr="005250F5" w:rsidRDefault="00FE43ED" w:rsidP="00FE43ED">
      <w:pPr>
        <w:pStyle w:val="Titre2"/>
        <w:spacing w:before="0" w:after="0" w:line="240" w:lineRule="auto"/>
        <w:ind w:left="-426"/>
        <w:rPr>
          <w:rFonts w:ascii="Arial" w:hAnsi="Arial" w:cs="Arial"/>
          <w:b/>
          <w:bCs/>
          <w:color w:val="auto"/>
          <w:sz w:val="28"/>
          <w:szCs w:val="28"/>
        </w:rPr>
      </w:pPr>
      <w:r w:rsidRPr="005250F5">
        <w:rPr>
          <w:rFonts w:ascii="Arial" w:hAnsi="Arial" w:cs="Arial"/>
          <w:b/>
          <w:bCs/>
          <w:color w:val="auto"/>
          <w:sz w:val="28"/>
          <w:szCs w:val="28"/>
        </w:rPr>
        <w:t>Activité principale</w:t>
      </w:r>
    </w:p>
    <w:p w14:paraId="1123FBB2" w14:textId="77777777" w:rsidR="00FE43ED" w:rsidRPr="00FE43ED" w:rsidRDefault="00FE43ED" w:rsidP="00FE43ED">
      <w:pPr>
        <w:spacing w:line="240" w:lineRule="auto"/>
        <w:ind w:left="-426"/>
        <w:rPr>
          <w:rFonts w:cs="Arial"/>
          <w:lang w:eastAsia="en-GB"/>
        </w:rPr>
      </w:pPr>
      <w:r w:rsidRPr="00FE43ED">
        <w:rPr>
          <w:rFonts w:cs="Arial"/>
          <w:lang w:eastAsia="en-GB"/>
        </w:rPr>
        <w:t xml:space="preserve">3 élèves réalisent un lavage des mains dans des conditions différentes (GE3). Grâce à des paillettes ou de la cannelle qui représentent les germes, ils pourront déterminer les conditions favorables à un lavage des mains efficace. </w:t>
      </w:r>
    </w:p>
    <w:p w14:paraId="2C7B98E2" w14:textId="77777777" w:rsidR="00FE43ED" w:rsidRPr="00FE43ED" w:rsidRDefault="00FE43ED" w:rsidP="00FE43ED">
      <w:pPr>
        <w:spacing w:line="240" w:lineRule="auto"/>
        <w:ind w:left="-426"/>
        <w:rPr>
          <w:rFonts w:cs="Arial"/>
          <w:lang w:eastAsia="en-GB"/>
        </w:rPr>
      </w:pPr>
      <w:r w:rsidRPr="00FE43ED">
        <w:rPr>
          <w:rFonts w:cs="Arial"/>
          <w:lang w:eastAsia="en-GB"/>
        </w:rPr>
        <w:t>Dans un 2</w:t>
      </w:r>
      <w:r w:rsidRPr="00FE43ED">
        <w:rPr>
          <w:rFonts w:cs="Arial"/>
          <w:vertAlign w:val="superscript"/>
          <w:lang w:eastAsia="en-GB"/>
        </w:rPr>
        <w:t>ème</w:t>
      </w:r>
      <w:r w:rsidRPr="00FE43ED">
        <w:rPr>
          <w:rFonts w:cs="Arial"/>
          <w:lang w:eastAsia="en-GB"/>
        </w:rPr>
        <w:t xml:space="preserve"> temps ces élèves serreront la main d’un autre élève qui fera de même avec un 3</w:t>
      </w:r>
      <w:r w:rsidRPr="00FE43ED">
        <w:rPr>
          <w:rFonts w:cs="Arial"/>
          <w:vertAlign w:val="superscript"/>
          <w:lang w:eastAsia="en-GB"/>
        </w:rPr>
        <w:t>ème</w:t>
      </w:r>
      <w:r w:rsidRPr="00FE43ED">
        <w:rPr>
          <w:rFonts w:cs="Arial"/>
          <w:lang w:eastAsia="en-GB"/>
        </w:rPr>
        <w:t xml:space="preserve"> élève. Ils pourront ainsi constater une des conséquences d’un lavage des mains inefficace (transmission manu portée des germes). Les élèves observateurs pourront alors notifier sur la fiche DTE1 les endroits des mains où les germes sont présents.</w:t>
      </w:r>
    </w:p>
    <w:p w14:paraId="1CA4D8F1" w14:textId="77777777" w:rsidR="00FE43ED" w:rsidRPr="00FE43ED" w:rsidRDefault="00FE43ED" w:rsidP="00FE43ED">
      <w:pPr>
        <w:spacing w:line="240" w:lineRule="auto"/>
        <w:ind w:left="-426"/>
        <w:rPr>
          <w:rFonts w:cs="Arial"/>
          <w:b/>
          <w:bCs/>
        </w:rPr>
      </w:pPr>
    </w:p>
    <w:p w14:paraId="7B2349EC" w14:textId="77777777" w:rsidR="00FE43ED" w:rsidRPr="005250F5" w:rsidRDefault="00FE43ED" w:rsidP="00FE43ED">
      <w:pPr>
        <w:pStyle w:val="Titre2"/>
        <w:spacing w:before="0" w:after="0" w:line="240" w:lineRule="auto"/>
        <w:ind w:left="-426"/>
        <w:rPr>
          <w:rFonts w:ascii="Arial" w:hAnsi="Arial" w:cs="Arial"/>
          <w:b/>
          <w:bCs/>
          <w:color w:val="auto"/>
          <w:sz w:val="28"/>
          <w:szCs w:val="28"/>
        </w:rPr>
      </w:pPr>
      <w:r w:rsidRPr="005250F5">
        <w:rPr>
          <w:rFonts w:ascii="Arial" w:hAnsi="Arial" w:cs="Arial"/>
          <w:b/>
          <w:bCs/>
          <w:color w:val="auto"/>
          <w:sz w:val="28"/>
          <w:szCs w:val="28"/>
        </w:rPr>
        <w:t>Activités complémentaires</w:t>
      </w:r>
    </w:p>
    <w:p w14:paraId="13D7E1AA" w14:textId="77777777" w:rsidR="00FE43ED" w:rsidRPr="00FE43ED" w:rsidRDefault="00FE43ED" w:rsidP="00FE43ED">
      <w:pPr>
        <w:numPr>
          <w:ilvl w:val="0"/>
          <w:numId w:val="4"/>
        </w:numPr>
        <w:spacing w:line="240" w:lineRule="auto"/>
        <w:ind w:left="-426"/>
        <w:rPr>
          <w:rFonts w:cs="Arial"/>
        </w:rPr>
      </w:pPr>
      <w:r w:rsidRPr="00FE43ED">
        <w:rPr>
          <w:rFonts w:cs="Arial"/>
        </w:rPr>
        <w:t>Réalisation de posters</w:t>
      </w:r>
    </w:p>
    <w:p w14:paraId="5BF90535" w14:textId="77777777" w:rsidR="00FE43ED" w:rsidRPr="00FE43ED" w:rsidRDefault="00FE43ED" w:rsidP="00FE43ED">
      <w:pPr>
        <w:spacing w:line="240" w:lineRule="auto"/>
        <w:ind w:left="-426"/>
        <w:rPr>
          <w:rFonts w:cs="Arial"/>
        </w:rPr>
      </w:pPr>
      <w:r w:rsidRPr="00FE43ED">
        <w:rPr>
          <w:rFonts w:cs="Arial"/>
        </w:rPr>
        <w:t>Discuter avec les élèves des conditions d’hygiène à l’école. Comment pourraient-ils mieux utiliser les installations d’hygiène existantes ? Qu’est-ce qui manque pour améliorer l’hygiène des mains ?</w:t>
      </w:r>
    </w:p>
    <w:p w14:paraId="7B49A2E8" w14:textId="77777777" w:rsidR="00FE43ED" w:rsidRPr="00FE43ED" w:rsidRDefault="00FE43ED" w:rsidP="00FE43ED">
      <w:pPr>
        <w:spacing w:line="240" w:lineRule="auto"/>
        <w:ind w:left="-426"/>
        <w:rPr>
          <w:rFonts w:cs="Arial"/>
        </w:rPr>
      </w:pPr>
      <w:r w:rsidRPr="00FE43ED">
        <w:rPr>
          <w:rFonts w:cs="Arial"/>
        </w:rPr>
        <w:t>Les élèves sont invités à créer des posters ou des dépliants sur l’importance du lavage des mains, en insistant sur quand et comment le faire, et à les afficher aux endroits stratégiques de l’école.</w:t>
      </w:r>
    </w:p>
    <w:p w14:paraId="52FBAA9F" w14:textId="77777777" w:rsidR="00FE43ED" w:rsidRPr="00FE43ED" w:rsidRDefault="00FE43ED" w:rsidP="00FE43ED">
      <w:pPr>
        <w:spacing w:line="240" w:lineRule="auto"/>
        <w:ind w:left="-426"/>
        <w:rPr>
          <w:rFonts w:cs="Arial"/>
        </w:rPr>
      </w:pPr>
    </w:p>
    <w:p w14:paraId="1BCD77D8" w14:textId="77777777" w:rsidR="00FE43ED" w:rsidRPr="00FE43ED" w:rsidRDefault="00FE43ED" w:rsidP="00FE43ED">
      <w:pPr>
        <w:pStyle w:val="Paragraphedeliste"/>
        <w:numPr>
          <w:ilvl w:val="0"/>
          <w:numId w:val="4"/>
        </w:numPr>
        <w:spacing w:line="240" w:lineRule="auto"/>
        <w:ind w:left="-426"/>
        <w:rPr>
          <w:rFonts w:cs="Arial"/>
        </w:rPr>
      </w:pPr>
      <w:r w:rsidRPr="00FE43ED">
        <w:rPr>
          <w:rFonts w:cs="Arial"/>
        </w:rPr>
        <w:t>Un texte à compléter (DTE3)</w:t>
      </w:r>
    </w:p>
    <w:p w14:paraId="347B6A64" w14:textId="77777777" w:rsidR="00FE43ED" w:rsidRPr="00FE43ED" w:rsidRDefault="00FE43ED" w:rsidP="00FE43ED">
      <w:pPr>
        <w:spacing w:line="240" w:lineRule="auto"/>
        <w:ind w:left="-426"/>
        <w:rPr>
          <w:rFonts w:cs="Arial"/>
        </w:rPr>
      </w:pPr>
      <w:r w:rsidRPr="00FE43ED">
        <w:rPr>
          <w:rFonts w:cs="Arial"/>
        </w:rPr>
        <w:t>Les élèves complètent un texte à partir d’une liste de mots utilisés durant l’expérience pour consolider les connaissances.</w:t>
      </w:r>
    </w:p>
    <w:p w14:paraId="7DAD5EC2" w14:textId="77777777" w:rsidR="00FE43ED" w:rsidRPr="00FE43ED" w:rsidRDefault="00FE43ED" w:rsidP="00FE43ED">
      <w:pPr>
        <w:spacing w:line="240" w:lineRule="auto"/>
        <w:ind w:left="-426"/>
        <w:rPr>
          <w:rFonts w:cs="Arial"/>
        </w:rPr>
      </w:pPr>
    </w:p>
    <w:p w14:paraId="7F192FE9" w14:textId="77777777" w:rsidR="00FE43ED" w:rsidRPr="00FE43ED" w:rsidRDefault="00FE43ED" w:rsidP="00FE43ED">
      <w:pPr>
        <w:pStyle w:val="Paragraphedeliste"/>
        <w:numPr>
          <w:ilvl w:val="0"/>
          <w:numId w:val="4"/>
        </w:numPr>
        <w:spacing w:line="240" w:lineRule="auto"/>
        <w:ind w:left="-426"/>
        <w:rPr>
          <w:rFonts w:cs="Arial"/>
        </w:rPr>
      </w:pPr>
      <w:r w:rsidRPr="00FE43ED">
        <w:rPr>
          <w:rFonts w:cs="Arial"/>
        </w:rPr>
        <w:t>Un quiz</w:t>
      </w:r>
    </w:p>
    <w:p w14:paraId="044FEC2B" w14:textId="77777777" w:rsidR="00FE43ED" w:rsidRPr="00FE43ED" w:rsidRDefault="00FE43ED" w:rsidP="00FE43ED">
      <w:pPr>
        <w:spacing w:line="240" w:lineRule="auto"/>
        <w:ind w:left="-426"/>
        <w:rPr>
          <w:rFonts w:cs="Arial"/>
        </w:rPr>
      </w:pPr>
      <w:r w:rsidRPr="00FE43ED">
        <w:rPr>
          <w:rFonts w:cs="Arial"/>
        </w:rPr>
        <w:t>Les élèves répondent à un quiz pour synthétiser l’ensemble des notions abordées dans les activités.</w:t>
      </w:r>
    </w:p>
    <w:p w14:paraId="0923DE1A" w14:textId="77777777" w:rsidR="00FE43ED" w:rsidRPr="00FE43ED" w:rsidRDefault="00FE43ED" w:rsidP="00FE43ED">
      <w:pPr>
        <w:spacing w:line="240" w:lineRule="auto"/>
        <w:ind w:left="-426"/>
        <w:rPr>
          <w:rFonts w:cs="Arial"/>
        </w:rPr>
      </w:pPr>
    </w:p>
    <w:p w14:paraId="400C52ED" w14:textId="77777777" w:rsidR="00FE43ED" w:rsidRPr="00FE43ED" w:rsidRDefault="00FE43ED" w:rsidP="00FE43ED">
      <w:pPr>
        <w:pStyle w:val="Paragraphedeliste"/>
        <w:numPr>
          <w:ilvl w:val="0"/>
          <w:numId w:val="4"/>
        </w:numPr>
        <w:spacing w:line="240" w:lineRule="auto"/>
        <w:ind w:left="-426"/>
        <w:rPr>
          <w:rFonts w:cs="Arial"/>
        </w:rPr>
      </w:pPr>
      <w:r w:rsidRPr="00FE43ED">
        <w:rPr>
          <w:rFonts w:cs="Arial"/>
        </w:rPr>
        <w:t>Sur le site e-Bug</w:t>
      </w:r>
    </w:p>
    <w:p w14:paraId="33D632E1" w14:textId="77777777" w:rsidR="00FE43ED" w:rsidRPr="00FE43ED" w:rsidRDefault="00FE43ED" w:rsidP="005250F5">
      <w:pPr>
        <w:numPr>
          <w:ilvl w:val="0"/>
          <w:numId w:val="2"/>
        </w:numPr>
        <w:spacing w:line="240" w:lineRule="auto"/>
        <w:ind w:left="-294" w:firstLine="10"/>
        <w:rPr>
          <w:rFonts w:cs="Arial"/>
        </w:rPr>
      </w:pPr>
      <w:r w:rsidRPr="00FE43ED">
        <w:rPr>
          <w:rFonts w:cs="Arial"/>
        </w:rPr>
        <w:t>Des jeux, quiz, révisions, informations sur les infections, galeries de portraits de célébrités scientifiques, sciences à domicile.</w:t>
      </w:r>
    </w:p>
    <w:p w14:paraId="0CCAFD59" w14:textId="0989CE2E" w:rsidR="005250F5" w:rsidRPr="005250F5" w:rsidRDefault="00FE43ED" w:rsidP="005250F5">
      <w:pPr>
        <w:numPr>
          <w:ilvl w:val="0"/>
          <w:numId w:val="2"/>
        </w:numPr>
        <w:spacing w:line="240" w:lineRule="auto"/>
        <w:ind w:left="-294" w:firstLine="10"/>
      </w:pPr>
      <w:r w:rsidRPr="00FE43ED">
        <w:rPr>
          <w:rFonts w:cs="Arial"/>
        </w:rPr>
        <w:t xml:space="preserve">Une expérience complémentaire (« De l’eau poivrée ») est proposée sur le site e-Bug, montrant l’utilité du savon dans le lavage des mains. Cette activité est également disponible en </w:t>
      </w:r>
      <w:r w:rsidR="005250F5" w:rsidRPr="005250F5">
        <w:t xml:space="preserve">en </w:t>
      </w:r>
      <w:hyperlink r:id="rId8" w:history="1">
        <w:r w:rsidR="005250F5" w:rsidRPr="005250F5">
          <w:rPr>
            <w:rStyle w:val="Lienhypertexte"/>
          </w:rPr>
          <w:t>vidé</w:t>
        </w:r>
        <w:r w:rsidR="005250F5" w:rsidRPr="005250F5">
          <w:rPr>
            <w:rStyle w:val="Lienhypertexte"/>
          </w:rPr>
          <w:t>o</w:t>
        </w:r>
      </w:hyperlink>
      <w:r w:rsidR="005250F5" w:rsidRPr="005250F5">
        <w:t xml:space="preserve"> sur la chaine </w:t>
      </w:r>
      <w:r w:rsidR="005B71F6" w:rsidRPr="005250F5">
        <w:t>YouTube</w:t>
      </w:r>
      <w:bookmarkStart w:id="0" w:name="_GoBack"/>
      <w:bookmarkEnd w:id="0"/>
      <w:r w:rsidR="005250F5" w:rsidRPr="005250F5">
        <w:t xml:space="preserve"> e-Bug France.</w:t>
      </w:r>
    </w:p>
    <w:p w14:paraId="3B6AA0FA" w14:textId="44D3CF78" w:rsidR="00FE43ED" w:rsidRPr="00FE43ED" w:rsidRDefault="00FE43ED" w:rsidP="005250F5">
      <w:pPr>
        <w:spacing w:line="240" w:lineRule="auto"/>
        <w:ind w:left="-426"/>
        <w:rPr>
          <w:rFonts w:cs="Arial"/>
        </w:rPr>
      </w:pPr>
    </w:p>
    <w:p w14:paraId="2EDE3C25" w14:textId="200BCEC1" w:rsidR="006D6003" w:rsidRPr="00FE43ED" w:rsidRDefault="006D6003" w:rsidP="00FE43ED">
      <w:pPr>
        <w:spacing w:line="240" w:lineRule="auto"/>
        <w:ind w:left="-426"/>
        <w:rPr>
          <w:rFonts w:cs="Arial"/>
        </w:rPr>
      </w:pPr>
    </w:p>
    <w:sectPr w:rsidR="006D6003" w:rsidRPr="00FE43E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31EFA" w14:textId="77777777" w:rsidR="00A07C93" w:rsidRDefault="00A07C93" w:rsidP="003906C5">
      <w:pPr>
        <w:spacing w:line="240" w:lineRule="auto"/>
      </w:pPr>
      <w:r>
        <w:separator/>
      </w:r>
    </w:p>
  </w:endnote>
  <w:endnote w:type="continuationSeparator" w:id="0">
    <w:p w14:paraId="5986DB08" w14:textId="77777777" w:rsidR="00A07C93" w:rsidRDefault="00A07C93" w:rsidP="00390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FB1EA" w14:textId="1E12C3AD" w:rsidR="003906C5" w:rsidRPr="003906C5" w:rsidRDefault="003906C5">
    <w:pPr>
      <w:pStyle w:val="Pieddepage"/>
      <w:rPr>
        <w:rFonts w:cs="Arial"/>
      </w:rPr>
    </w:pPr>
    <w:r w:rsidRPr="0058481E">
      <w:rPr>
        <w:rFonts w:cs="Arial"/>
      </w:rPr>
      <w:t>Hygiène des mains</w:t>
    </w:r>
    <w:r w:rsidRPr="0058481E" w:rsidDel="00CC028B">
      <w:rPr>
        <w:rFonts w:cs="Arial"/>
      </w:rPr>
      <w:t xml:space="preserve"> </w:t>
    </w:r>
    <w:r w:rsidRPr="0058481E">
      <w:rPr>
        <w:rFonts w:cs="Arial"/>
      </w:rPr>
      <w:t xml:space="preserve">– </w:t>
    </w:r>
    <w:r>
      <w:rPr>
        <w:rFonts w:cs="Arial"/>
      </w:rPr>
      <w:t>Âge 7-12 ans</w:t>
    </w:r>
    <w:r w:rsidRPr="0058481E">
      <w:rPr>
        <w:rFonts w:cs="Arial"/>
      </w:rPr>
      <w:t xml:space="preserve"> </w:t>
    </w:r>
    <w:r w:rsidRPr="0058481E">
      <w:rPr>
        <w:rFonts w:cs="Arial"/>
      </w:rPr>
      <w:tab/>
    </w:r>
    <w:r w:rsidRPr="0058481E">
      <w:rPr>
        <w:rFonts w:cs="Arial"/>
      </w:rPr>
      <w:tab/>
    </w:r>
    <w:sdt>
      <w:sdtPr>
        <w:rPr>
          <w:rFonts w:cs="Arial"/>
        </w:rPr>
        <w:id w:val="-1913613020"/>
        <w:docPartObj>
          <w:docPartGallery w:val="Page Numbers (Bottom of Page)"/>
          <w:docPartUnique/>
        </w:docPartObj>
      </w:sdtPr>
      <w:sdtEndPr/>
      <w:sdtContent>
        <w:r w:rsidRPr="0058481E">
          <w:rPr>
            <w:rFonts w:cs="Arial"/>
          </w:rPr>
          <w:fldChar w:fldCharType="begin"/>
        </w:r>
        <w:r w:rsidRPr="0058481E">
          <w:rPr>
            <w:rFonts w:cs="Arial"/>
          </w:rPr>
          <w:instrText>PAGE   \* MERGEFORMAT</w:instrText>
        </w:r>
        <w:r w:rsidRPr="0058481E">
          <w:rPr>
            <w:rFonts w:cs="Arial"/>
          </w:rPr>
          <w:fldChar w:fldCharType="separate"/>
        </w:r>
        <w:r>
          <w:rPr>
            <w:rFonts w:cs="Arial"/>
          </w:rPr>
          <w:t>12</w:t>
        </w:r>
        <w:r w:rsidRPr="0058481E">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F3251" w14:textId="77777777" w:rsidR="00A07C93" w:rsidRDefault="00A07C93" w:rsidP="003906C5">
      <w:pPr>
        <w:spacing w:line="240" w:lineRule="auto"/>
      </w:pPr>
      <w:r>
        <w:separator/>
      </w:r>
    </w:p>
  </w:footnote>
  <w:footnote w:type="continuationSeparator" w:id="0">
    <w:p w14:paraId="4F987722" w14:textId="77777777" w:rsidR="00A07C93" w:rsidRDefault="00A07C93" w:rsidP="003906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1467C"/>
    <w:multiLevelType w:val="hybridMultilevel"/>
    <w:tmpl w:val="8746FE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041F02"/>
    <w:multiLevelType w:val="hybridMultilevel"/>
    <w:tmpl w:val="A8F8CF4C"/>
    <w:lvl w:ilvl="0" w:tplc="040C0001">
      <w:start w:val="1"/>
      <w:numFmt w:val="bullet"/>
      <w:lvlText w:val=""/>
      <w:lvlJc w:val="left"/>
      <w:pPr>
        <w:tabs>
          <w:tab w:val="num" w:pos="720"/>
        </w:tabs>
        <w:ind w:left="720" w:hanging="360"/>
      </w:pPr>
      <w:rPr>
        <w:rFonts w:ascii="Symbol" w:hAnsi="Symbol" w:hint="default"/>
        <w:b/>
        <w:sz w:val="18"/>
        <w:szCs w:val="1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4AB7F24"/>
    <w:multiLevelType w:val="hybridMultilevel"/>
    <w:tmpl w:val="74381782"/>
    <w:lvl w:ilvl="0" w:tplc="040C0001">
      <w:start w:val="1"/>
      <w:numFmt w:val="bullet"/>
      <w:lvlText w:val=""/>
      <w:lvlJc w:val="left"/>
      <w:pPr>
        <w:ind w:left="294" w:hanging="360"/>
      </w:pPr>
      <w:rPr>
        <w:rFonts w:ascii="Symbol" w:hAnsi="Symbol" w:hint="default"/>
      </w:rPr>
    </w:lvl>
    <w:lvl w:ilvl="1" w:tplc="2D7C5F3E">
      <w:numFmt w:val="bullet"/>
      <w:lvlText w:val="-"/>
      <w:lvlJc w:val="left"/>
      <w:pPr>
        <w:ind w:left="1014" w:hanging="360"/>
      </w:pPr>
      <w:rPr>
        <w:rFonts w:ascii="Arial" w:eastAsia="Times New Roman" w:hAnsi="Arial" w:cs="Arial"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 w15:restartNumberingAfterBreak="0">
    <w:nsid w:val="498D6B8E"/>
    <w:multiLevelType w:val="hybridMultilevel"/>
    <w:tmpl w:val="FD541AC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69C60E56"/>
    <w:multiLevelType w:val="hybridMultilevel"/>
    <w:tmpl w:val="5106AB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ED"/>
    <w:rsid w:val="003906C5"/>
    <w:rsid w:val="005250F5"/>
    <w:rsid w:val="00564922"/>
    <w:rsid w:val="00566522"/>
    <w:rsid w:val="005B71F6"/>
    <w:rsid w:val="006D6003"/>
    <w:rsid w:val="00A07C93"/>
    <w:rsid w:val="00C11EBE"/>
    <w:rsid w:val="00EB0E20"/>
    <w:rsid w:val="00FE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B595"/>
  <w15:chartTrackingRefBased/>
  <w15:docId w15:val="{976214D9-D11F-4724-8E9C-3E87197B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3ED"/>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FE4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E4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E43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E43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E43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E43E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43E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43E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43ED"/>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43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E43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E43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E43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E43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E43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43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43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43ED"/>
    <w:rPr>
      <w:rFonts w:eastAsiaTheme="majorEastAsia" w:cstheme="majorBidi"/>
      <w:color w:val="272727" w:themeColor="text1" w:themeTint="D8"/>
    </w:rPr>
  </w:style>
  <w:style w:type="paragraph" w:styleId="Titre">
    <w:name w:val="Title"/>
    <w:basedOn w:val="Normal"/>
    <w:next w:val="Normal"/>
    <w:link w:val="TitreCar"/>
    <w:uiPriority w:val="10"/>
    <w:qFormat/>
    <w:rsid w:val="00FE4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43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43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43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43ED"/>
    <w:pPr>
      <w:spacing w:before="160"/>
      <w:jc w:val="center"/>
    </w:pPr>
    <w:rPr>
      <w:i/>
      <w:iCs/>
      <w:color w:val="404040" w:themeColor="text1" w:themeTint="BF"/>
    </w:rPr>
  </w:style>
  <w:style w:type="character" w:customStyle="1" w:styleId="CitationCar">
    <w:name w:val="Citation Car"/>
    <w:basedOn w:val="Policepardfaut"/>
    <w:link w:val="Citation"/>
    <w:uiPriority w:val="29"/>
    <w:rsid w:val="00FE43ED"/>
    <w:rPr>
      <w:i/>
      <w:iCs/>
      <w:color w:val="404040" w:themeColor="text1" w:themeTint="BF"/>
    </w:rPr>
  </w:style>
  <w:style w:type="paragraph" w:styleId="Paragraphedeliste">
    <w:name w:val="List Paragraph"/>
    <w:basedOn w:val="Normal"/>
    <w:uiPriority w:val="34"/>
    <w:qFormat/>
    <w:rsid w:val="00FE43ED"/>
    <w:pPr>
      <w:ind w:left="720"/>
      <w:contextualSpacing/>
    </w:pPr>
  </w:style>
  <w:style w:type="character" w:styleId="Accentuationintense">
    <w:name w:val="Intense Emphasis"/>
    <w:basedOn w:val="Policepardfaut"/>
    <w:uiPriority w:val="21"/>
    <w:qFormat/>
    <w:rsid w:val="00FE43ED"/>
    <w:rPr>
      <w:i/>
      <w:iCs/>
      <w:color w:val="0F4761" w:themeColor="accent1" w:themeShade="BF"/>
    </w:rPr>
  </w:style>
  <w:style w:type="paragraph" w:styleId="Citationintense">
    <w:name w:val="Intense Quote"/>
    <w:basedOn w:val="Normal"/>
    <w:next w:val="Normal"/>
    <w:link w:val="CitationintenseCar"/>
    <w:uiPriority w:val="30"/>
    <w:qFormat/>
    <w:rsid w:val="00FE4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E43ED"/>
    <w:rPr>
      <w:i/>
      <w:iCs/>
      <w:color w:val="0F4761" w:themeColor="accent1" w:themeShade="BF"/>
    </w:rPr>
  </w:style>
  <w:style w:type="character" w:styleId="Rfrenceintense">
    <w:name w:val="Intense Reference"/>
    <w:basedOn w:val="Policepardfaut"/>
    <w:uiPriority w:val="32"/>
    <w:qFormat/>
    <w:rsid w:val="00FE43ED"/>
    <w:rPr>
      <w:b/>
      <w:bCs/>
      <w:smallCaps/>
      <w:color w:val="0F4761" w:themeColor="accent1" w:themeShade="BF"/>
      <w:spacing w:val="5"/>
    </w:rPr>
  </w:style>
  <w:style w:type="character" w:styleId="Lienhypertexte">
    <w:name w:val="Hyperlink"/>
    <w:basedOn w:val="Policepardfaut"/>
    <w:uiPriority w:val="99"/>
    <w:unhideWhenUsed/>
    <w:rsid w:val="00FE43ED"/>
    <w:rPr>
      <w:color w:val="467886" w:themeColor="hyperlink"/>
      <w:u w:val="single"/>
    </w:rPr>
  </w:style>
  <w:style w:type="paragraph" w:styleId="En-tte">
    <w:name w:val="header"/>
    <w:basedOn w:val="Normal"/>
    <w:link w:val="En-tteCar"/>
    <w:uiPriority w:val="99"/>
    <w:unhideWhenUsed/>
    <w:rsid w:val="003906C5"/>
    <w:pPr>
      <w:tabs>
        <w:tab w:val="center" w:pos="4536"/>
        <w:tab w:val="right" w:pos="9072"/>
      </w:tabs>
      <w:spacing w:line="240" w:lineRule="auto"/>
    </w:pPr>
  </w:style>
  <w:style w:type="character" w:customStyle="1" w:styleId="En-tteCar">
    <w:name w:val="En-tête Car"/>
    <w:basedOn w:val="Policepardfaut"/>
    <w:link w:val="En-tte"/>
    <w:uiPriority w:val="99"/>
    <w:rsid w:val="003906C5"/>
    <w:rPr>
      <w:rFonts w:ascii="Arial" w:hAnsi="Arial"/>
      <w:kern w:val="0"/>
      <w:lang w:val="fr-FR"/>
      <w14:ligatures w14:val="none"/>
    </w:rPr>
  </w:style>
  <w:style w:type="paragraph" w:styleId="Pieddepage">
    <w:name w:val="footer"/>
    <w:basedOn w:val="Normal"/>
    <w:link w:val="PieddepageCar"/>
    <w:uiPriority w:val="99"/>
    <w:unhideWhenUsed/>
    <w:rsid w:val="003906C5"/>
    <w:pPr>
      <w:tabs>
        <w:tab w:val="center" w:pos="4536"/>
        <w:tab w:val="right" w:pos="9072"/>
      </w:tabs>
      <w:spacing w:line="240" w:lineRule="auto"/>
    </w:pPr>
  </w:style>
  <w:style w:type="character" w:customStyle="1" w:styleId="PieddepageCar">
    <w:name w:val="Pied de page Car"/>
    <w:basedOn w:val="Policepardfaut"/>
    <w:link w:val="Pieddepage"/>
    <w:uiPriority w:val="99"/>
    <w:rsid w:val="003906C5"/>
    <w:rPr>
      <w:rFonts w:ascii="Arial" w:hAnsi="Arial"/>
      <w:kern w:val="0"/>
      <w:lang w:val="fr-FR"/>
      <w14:ligatures w14:val="none"/>
    </w:rPr>
  </w:style>
  <w:style w:type="character" w:styleId="Lienhypertextesuivivisit">
    <w:name w:val="FollowedHyperlink"/>
    <w:basedOn w:val="Policepardfaut"/>
    <w:uiPriority w:val="99"/>
    <w:semiHidden/>
    <w:unhideWhenUsed/>
    <w:rsid w:val="003906C5"/>
    <w:rPr>
      <w:color w:val="96607D" w:themeColor="followedHyperlink"/>
      <w:u w:val="single"/>
    </w:rPr>
  </w:style>
  <w:style w:type="character" w:styleId="Mentionnonrsolue">
    <w:name w:val="Unresolved Mention"/>
    <w:basedOn w:val="Policepardfaut"/>
    <w:uiPriority w:val="99"/>
    <w:semiHidden/>
    <w:unhideWhenUsed/>
    <w:rsid w:val="00525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PuQxuVoXE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530</Words>
  <Characters>2919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4</cp:revision>
  <cp:lastPrinted>2025-12-21T13:53:00Z</cp:lastPrinted>
  <dcterms:created xsi:type="dcterms:W3CDTF">2025-07-01T12:13:00Z</dcterms:created>
  <dcterms:modified xsi:type="dcterms:W3CDTF">2025-12-21T13:53:00Z</dcterms:modified>
</cp:coreProperties>
</file>