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EA68" w14:textId="77777777" w:rsidR="0039592D" w:rsidRPr="0039592D" w:rsidRDefault="0039592D" w:rsidP="0039592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bookmarkStart w:id="0" w:name="_Hlk202263225"/>
      <w:bookmarkEnd w:id="0"/>
      <w:r w:rsidRPr="0039592D">
        <w:rPr>
          <w:rFonts w:ascii="Arial" w:hAnsi="Arial" w:cs="Arial"/>
          <w:b/>
          <w:bCs/>
          <w:color w:val="auto"/>
          <w:lang w:val="fr-FR"/>
        </w:rPr>
        <w:t>Les microbes pathogènes</w:t>
      </w:r>
    </w:p>
    <w:p w14:paraId="3E058BB2" w14:textId="77777777" w:rsidR="0039592D" w:rsidRPr="0039592D" w:rsidRDefault="0039592D" w:rsidP="0039592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lang w:val="fr-FR"/>
        </w:rPr>
      </w:pPr>
      <w:r w:rsidRPr="0039592D">
        <w:rPr>
          <w:rFonts w:ascii="Arial" w:hAnsi="Arial" w:cs="Arial"/>
          <w:b/>
          <w:bCs/>
          <w:color w:val="auto"/>
          <w:sz w:val="36"/>
          <w:lang w:val="fr-FR"/>
        </w:rPr>
        <w:t>La chasse aux mots - Document de travail élève (DTE1)</w:t>
      </w:r>
    </w:p>
    <w:p w14:paraId="75CD056D" w14:textId="77777777" w:rsidR="0039592D" w:rsidRPr="000D4695" w:rsidRDefault="0039592D" w:rsidP="0039592D"/>
    <w:p w14:paraId="555617AA" w14:textId="77777777" w:rsidR="0039592D" w:rsidRPr="000D4695" w:rsidRDefault="0039592D" w:rsidP="0039592D">
      <w:r w:rsidRPr="003251D1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CD27D1B" wp14:editId="5416C045">
            <wp:simplePos x="0" y="0"/>
            <wp:positionH relativeFrom="column">
              <wp:posOffset>6235065</wp:posOffset>
            </wp:positionH>
            <wp:positionV relativeFrom="paragraph">
              <wp:posOffset>12700</wp:posOffset>
            </wp:positionV>
            <wp:extent cx="660710" cy="685800"/>
            <wp:effectExtent l="0" t="0" r="6350" b="0"/>
            <wp:wrapNone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69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68FEBA" wp14:editId="5700CE55">
                <wp:simplePos x="0" y="0"/>
                <wp:positionH relativeFrom="column">
                  <wp:posOffset>-172995</wp:posOffset>
                </wp:positionH>
                <wp:positionV relativeFrom="paragraph">
                  <wp:posOffset>97361</wp:posOffset>
                </wp:positionV>
                <wp:extent cx="6953250" cy="7476260"/>
                <wp:effectExtent l="19050" t="19050" r="19050" b="10795"/>
                <wp:wrapNone/>
                <wp:docPr id="30" name="Rectangl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47626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EAD01" id="Rectangle 30" o:spid="_x0000_s1026" alt="&quot;&quot;" style="position:absolute;margin-left:-13.6pt;margin-top:7.65pt;width:547.5pt;height:588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" filled="f" strokecolor="#0b7b5d" strokeweight="2.25pt"/>
            </w:pict>
          </mc:Fallback>
        </mc:AlternateContent>
      </w:r>
    </w:p>
    <w:p w14:paraId="62D6B257" w14:textId="77777777" w:rsidR="0039592D" w:rsidRPr="000D4695" w:rsidRDefault="0039592D" w:rsidP="0039592D"/>
    <w:p w14:paraId="6184AEC9" w14:textId="77777777" w:rsidR="0039592D" w:rsidRPr="000D4695" w:rsidRDefault="0039592D" w:rsidP="0039592D">
      <w:pPr>
        <w:rPr>
          <w:rFonts w:cs="Arial"/>
        </w:rPr>
      </w:pPr>
      <w:r w:rsidRPr="0039592D">
        <w:rPr>
          <w:rFonts w:cs="Arial"/>
          <w:b/>
        </w:rPr>
        <w:t>Consigne </w:t>
      </w:r>
      <w:r w:rsidRPr="000D4695">
        <w:rPr>
          <w:rFonts w:cs="Arial"/>
          <w:b/>
        </w:rPr>
        <w:t xml:space="preserve">: </w:t>
      </w:r>
      <w:r w:rsidRPr="000D4695">
        <w:rPr>
          <w:rFonts w:cs="Arial"/>
        </w:rPr>
        <w:t>Peux-tu trouver tous les mots associés aux microbes pathogènes dans la grille ? Rappelle-toi que les mots peuvent se lire horizontalement, verticalement ou en diagonale.</w:t>
      </w:r>
    </w:p>
    <w:p w14:paraId="3A324689" w14:textId="77777777" w:rsidR="0039592D" w:rsidRPr="000D4695" w:rsidRDefault="0039592D" w:rsidP="0039592D">
      <w:pPr>
        <w:rPr>
          <w:rFonts w:cs="Arial"/>
        </w:rPr>
      </w:pPr>
    </w:p>
    <w:p w14:paraId="35C8D6BA" w14:textId="77777777" w:rsidR="0039592D" w:rsidRPr="000D4695" w:rsidRDefault="0039592D" w:rsidP="0039592D">
      <w:pPr>
        <w:rPr>
          <w:rFonts w:cs="Arial"/>
        </w:rPr>
        <w:sectPr w:rsidR="0039592D" w:rsidRPr="000D4695" w:rsidSect="0039592D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74E2790E" w14:textId="77777777" w:rsidR="0039592D" w:rsidRPr="000D4695" w:rsidRDefault="0039592D" w:rsidP="0039592D">
      <w:pPr>
        <w:rPr>
          <w:rFonts w:cs="Arial"/>
        </w:rPr>
      </w:pPr>
    </w:p>
    <w:p w14:paraId="703A4EBE" w14:textId="77777777" w:rsidR="0039592D" w:rsidRDefault="0039592D" w:rsidP="0039592D">
      <w:pPr>
        <w:rPr>
          <w:rFonts w:cs="Arial"/>
        </w:rPr>
        <w:sectPr w:rsidR="0039592D" w:rsidSect="003959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4B05F9" w14:textId="77777777" w:rsidR="0039592D" w:rsidRPr="000D4695" w:rsidRDefault="0039592D" w:rsidP="0039592D">
      <w:pPr>
        <w:rPr>
          <w:rFonts w:cs="Arial"/>
        </w:rPr>
      </w:pPr>
      <w:r w:rsidRPr="000D4695">
        <w:rPr>
          <w:rFonts w:cs="Arial"/>
        </w:rPr>
        <w:t>Toux</w:t>
      </w:r>
      <w:r w:rsidRPr="000D4695">
        <w:rPr>
          <w:rFonts w:cs="Arial"/>
        </w:rPr>
        <w:br/>
        <w:t>Rhume</w:t>
      </w:r>
      <w:r w:rsidRPr="000D4695">
        <w:rPr>
          <w:rFonts w:cs="Arial"/>
        </w:rPr>
        <w:br/>
        <w:t>Boutons</w:t>
      </w:r>
    </w:p>
    <w:p w14:paraId="6C30ECE8" w14:textId="77777777" w:rsidR="0039592D" w:rsidRDefault="0039592D" w:rsidP="0039592D">
      <w:pPr>
        <w:rPr>
          <w:rFonts w:cs="Arial"/>
        </w:rPr>
      </w:pPr>
      <w:r>
        <w:rPr>
          <w:rFonts w:cs="Arial"/>
        </w:rPr>
        <w:t>Mains sales</w:t>
      </w:r>
    </w:p>
    <w:p w14:paraId="2BFD7D1D" w14:textId="42DB4EE0" w:rsidR="0039592D" w:rsidRPr="000D4695" w:rsidRDefault="0039592D" w:rsidP="0039592D">
      <w:pPr>
        <w:ind w:right="-83"/>
        <w:rPr>
          <w:rFonts w:cs="Arial"/>
        </w:rPr>
      </w:pPr>
      <w:r w:rsidRPr="000D4695">
        <w:rPr>
          <w:rFonts w:cs="Arial"/>
        </w:rPr>
        <w:t>Vomissements</w:t>
      </w:r>
      <w:r w:rsidRPr="000D4695">
        <w:rPr>
          <w:rFonts w:cs="Arial"/>
        </w:rPr>
        <w:br/>
        <w:t>Asthme</w:t>
      </w:r>
      <w:r w:rsidRPr="000D4695">
        <w:rPr>
          <w:rFonts w:cs="Arial"/>
        </w:rPr>
        <w:br/>
        <w:t>Rougeole</w:t>
      </w:r>
    </w:p>
    <w:p w14:paraId="202561DD" w14:textId="77777777" w:rsidR="0039592D" w:rsidRDefault="0039592D" w:rsidP="0039592D">
      <w:pPr>
        <w:rPr>
          <w:rFonts w:cs="Arial"/>
        </w:rPr>
      </w:pPr>
      <w:r w:rsidRPr="000D4695">
        <w:rPr>
          <w:rFonts w:cs="Arial"/>
        </w:rPr>
        <w:t>Fièvre</w:t>
      </w:r>
      <w:r w:rsidRPr="000D4695">
        <w:rPr>
          <w:rFonts w:cs="Arial"/>
        </w:rPr>
        <w:tab/>
      </w:r>
      <w:r>
        <w:rPr>
          <w:rFonts w:cs="Arial"/>
        </w:rPr>
        <w:br/>
      </w:r>
      <w:r w:rsidRPr="000D4695">
        <w:rPr>
          <w:rFonts w:cs="Arial"/>
        </w:rPr>
        <w:t>Pied d’athlète</w:t>
      </w:r>
      <w:r w:rsidRPr="000D4695">
        <w:rPr>
          <w:rFonts w:cs="Arial"/>
        </w:rPr>
        <w:br/>
        <w:t>Intoxication alimentaire</w:t>
      </w:r>
      <w:r w:rsidRPr="000D4695">
        <w:rPr>
          <w:rFonts w:cs="Arial"/>
        </w:rPr>
        <w:br/>
        <w:t>Diarrhée</w:t>
      </w:r>
      <w:r w:rsidRPr="000D4695">
        <w:rPr>
          <w:rFonts w:cs="Arial"/>
        </w:rPr>
        <w:br/>
        <w:t>Grippe</w:t>
      </w:r>
    </w:p>
    <w:p w14:paraId="07EBB05C" w14:textId="77777777" w:rsidR="0039592D" w:rsidRDefault="0039592D" w:rsidP="0039592D">
      <w:pPr>
        <w:rPr>
          <w:rFonts w:cs="Arial"/>
        </w:rPr>
        <w:sectPr w:rsidR="0039592D" w:rsidSect="003959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DE31CE4" w14:textId="5728E287" w:rsidR="0039592D" w:rsidRPr="000D4695" w:rsidRDefault="0039592D" w:rsidP="0039592D">
      <w:pPr>
        <w:rPr>
          <w:rFonts w:cs="Arial"/>
        </w:rPr>
        <w:sectPr w:rsidR="0039592D" w:rsidRPr="000D4695" w:rsidSect="003959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="Arial"/>
          <w:noProof/>
          <w:lang w:eastAsia="fr-FR"/>
        </w:rPr>
        <w:drawing>
          <wp:inline distT="0" distB="0" distL="0" distR="0" wp14:anchorId="568732B4" wp14:editId="1BB0FF2E">
            <wp:extent cx="6629400" cy="3746137"/>
            <wp:effectExtent l="0" t="0" r="0" b="6985"/>
            <wp:docPr id="136" name="Image 136" descr="grille de lettres dans laquelle il faut retrouver les mots de l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gille lettr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750" cy="376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F98B6" w14:textId="22CE7C6D" w:rsidR="006D6003" w:rsidRPr="0039592D" w:rsidRDefault="006D6003">
      <w:pPr>
        <w:rPr>
          <w:rFonts w:cs="Arial"/>
        </w:rPr>
      </w:pPr>
    </w:p>
    <w:sectPr w:rsidR="006D6003" w:rsidRPr="0039592D" w:rsidSect="003959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2D"/>
    <w:rsid w:val="0039592D"/>
    <w:rsid w:val="00564922"/>
    <w:rsid w:val="006D6003"/>
    <w:rsid w:val="00A8250E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C5B93"/>
  <w15:chartTrackingRefBased/>
  <w15:docId w15:val="{7F2CB074-970D-4619-937F-92F97AE0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2D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9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9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9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9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9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9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9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9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9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9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5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92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5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92D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5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78A7-3592-4828-8406-0CD5D154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2025-07-01T09:53:00Z</dcterms:created>
  <dcterms:modified xsi:type="dcterms:W3CDTF">2025-07-01T09:57:00Z</dcterms:modified>
</cp:coreProperties>
</file>