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6FC82" w14:textId="77777777" w:rsidR="004652F0" w:rsidRDefault="004652F0" w:rsidP="004652F0">
      <w:pPr>
        <w:pStyle w:val="Titre1"/>
      </w:pPr>
      <w:r w:rsidRPr="00294643">
        <w:t>Les défenses naturelles de l’organisme</w:t>
      </w:r>
    </w:p>
    <w:p w14:paraId="6A51CD6F" w14:textId="77777777" w:rsidR="00AC046F" w:rsidRPr="00AC046F" w:rsidRDefault="00AC046F" w:rsidP="00AC046F">
      <w:pPr>
        <w:pStyle w:val="Titre1"/>
      </w:pPr>
      <w:r>
        <w:t>Aperçu des ressources</w:t>
      </w:r>
    </w:p>
    <w:p w14:paraId="5F42FCBB" w14:textId="77777777" w:rsidR="004652F0" w:rsidRPr="00294643" w:rsidRDefault="00AC046F" w:rsidP="00AC046F">
      <w:r w:rsidRPr="00294643">
        <w:rPr>
          <w:b/>
          <w:bCs/>
          <w:noProof/>
          <w:lang w:eastAsia="fr-FR"/>
        </w:rPr>
        <w:drawing>
          <wp:anchor distT="0" distB="0" distL="114300" distR="114300" simplePos="0" relativeHeight="251659264" behindDoc="0" locked="0" layoutInCell="1" allowOverlap="1" wp14:anchorId="357F7BBE" wp14:editId="06D597C6">
            <wp:simplePos x="0" y="0"/>
            <wp:positionH relativeFrom="column">
              <wp:posOffset>6229350</wp:posOffset>
            </wp:positionH>
            <wp:positionV relativeFrom="paragraph">
              <wp:posOffset>87630</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7E670DF" w14:textId="77777777" w:rsidR="004652F0" w:rsidRPr="00294643" w:rsidRDefault="004652F0" w:rsidP="00AC046F"/>
    <w:p w14:paraId="4E84D3CF" w14:textId="77777777" w:rsidR="004652F0" w:rsidRPr="00AC046F" w:rsidRDefault="00AC046F" w:rsidP="00AC046F">
      <w:pPr>
        <w:rPr>
          <w:b/>
        </w:rPr>
      </w:pPr>
      <w:r w:rsidRPr="00294643">
        <w:rPr>
          <w:noProof/>
          <w:lang w:eastAsia="fr-FR"/>
        </w:rPr>
        <mc:AlternateContent>
          <mc:Choice Requires="wps">
            <w:drawing>
              <wp:anchor distT="0" distB="0" distL="114300" distR="114300" simplePos="0" relativeHeight="251660288" behindDoc="1" locked="0" layoutInCell="1" allowOverlap="1" wp14:anchorId="004BC110" wp14:editId="753A3A7B">
                <wp:simplePos x="0" y="0"/>
                <wp:positionH relativeFrom="column">
                  <wp:posOffset>-209550</wp:posOffset>
                </wp:positionH>
                <wp:positionV relativeFrom="paragraph">
                  <wp:posOffset>102870</wp:posOffset>
                </wp:positionV>
                <wp:extent cx="6953250" cy="7877175"/>
                <wp:effectExtent l="19050" t="19050" r="19050"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8771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D02C504" id="Rectangle 5" o:spid="_x0000_s1026" style="position:absolute;margin-left:-16.5pt;margin-top:8.1pt;width:547.5pt;height:620.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" filled="f" strokecolor="#0b7b5d" strokeweight="2.25pt"/>
            </w:pict>
          </mc:Fallback>
        </mc:AlternateContent>
      </w:r>
    </w:p>
    <w:p w14:paraId="58BE79E6" w14:textId="30492F8D" w:rsidR="004652F0" w:rsidRPr="000A5123" w:rsidRDefault="00E251B2" w:rsidP="004652F0">
      <w:pPr>
        <w:pStyle w:val="Titre2"/>
        <w:rPr>
          <w:sz w:val="28"/>
          <w:szCs w:val="28"/>
        </w:rPr>
      </w:pPr>
      <w:r>
        <w:rPr>
          <w:sz w:val="28"/>
          <w:szCs w:val="28"/>
        </w:rPr>
        <w:t>Â</w:t>
      </w:r>
      <w:r w:rsidR="00E90504">
        <w:rPr>
          <w:sz w:val="28"/>
          <w:szCs w:val="28"/>
        </w:rPr>
        <w:t>ge 7-12 ans</w:t>
      </w:r>
    </w:p>
    <w:p w14:paraId="1E575442" w14:textId="77777777" w:rsidR="004652F0" w:rsidRPr="00294643" w:rsidRDefault="004652F0" w:rsidP="00AC046F">
      <w:pPr>
        <w:rPr>
          <w:lang w:eastAsia="en-GB"/>
        </w:rPr>
      </w:pPr>
    </w:p>
    <w:p w14:paraId="34461284" w14:textId="77777777" w:rsidR="00AC046F" w:rsidRPr="000A5123" w:rsidRDefault="00AC046F" w:rsidP="00AC046F"/>
    <w:p w14:paraId="7F41189B" w14:textId="77777777" w:rsidR="004652F0" w:rsidRPr="000A5123" w:rsidRDefault="004652F0" w:rsidP="000A5123">
      <w:pPr>
        <w:pStyle w:val="Titre2"/>
        <w:rPr>
          <w:sz w:val="28"/>
          <w:szCs w:val="28"/>
        </w:rPr>
      </w:pPr>
      <w:r w:rsidRPr="000A5123">
        <w:rPr>
          <w:sz w:val="28"/>
          <w:szCs w:val="28"/>
        </w:rPr>
        <w:t>Objectifs d'apprentissage</w:t>
      </w:r>
    </w:p>
    <w:p w14:paraId="7F59FD86" w14:textId="77777777" w:rsidR="004652F0" w:rsidRPr="000A5123" w:rsidRDefault="004652F0" w:rsidP="00AC046F"/>
    <w:p w14:paraId="3A5FEA67" w14:textId="77777777" w:rsidR="004652F0" w:rsidRPr="000A5123" w:rsidRDefault="004652F0" w:rsidP="004652F0">
      <w:pPr>
        <w:spacing w:line="276" w:lineRule="auto"/>
        <w:rPr>
          <w:rFonts w:cs="Arial"/>
          <w:bCs/>
        </w:rPr>
      </w:pPr>
      <w:r w:rsidRPr="000A5123">
        <w:rPr>
          <w:rFonts w:cs="Arial"/>
          <w:bCs/>
        </w:rPr>
        <w:t>Tous les élèves :</w:t>
      </w:r>
    </w:p>
    <w:p w14:paraId="5FC0119E" w14:textId="6540AE88" w:rsidR="004652F0" w:rsidRPr="00251E15" w:rsidRDefault="004652F0" w:rsidP="00AC046F">
      <w:pPr>
        <w:pStyle w:val="Paragraphedeliste"/>
        <w:numPr>
          <w:ilvl w:val="0"/>
          <w:numId w:val="1"/>
        </w:numPr>
        <w:spacing w:line="276" w:lineRule="auto"/>
        <w:rPr>
          <w:rFonts w:cs="Arial"/>
          <w:bCs/>
        </w:rPr>
      </w:pPr>
      <w:r w:rsidRPr="000A5123">
        <w:rPr>
          <w:rFonts w:cs="Arial"/>
          <w:bCs/>
        </w:rPr>
        <w:t>Sauront que notre corps est capable de combattre de nombreuses infections tout seul, sans l’aide de médicaments ;</w:t>
      </w:r>
    </w:p>
    <w:p w14:paraId="6670B62F" w14:textId="71F341F0" w:rsidR="004652F0" w:rsidRPr="000A5123" w:rsidRDefault="004652F0" w:rsidP="004652F0">
      <w:pPr>
        <w:pStyle w:val="Paragraphedeliste"/>
        <w:numPr>
          <w:ilvl w:val="0"/>
          <w:numId w:val="1"/>
        </w:numPr>
        <w:spacing w:line="276" w:lineRule="auto"/>
        <w:rPr>
          <w:rFonts w:cs="Arial"/>
          <w:bCs/>
        </w:rPr>
      </w:pPr>
      <w:r w:rsidRPr="000A5123">
        <w:rPr>
          <w:rFonts w:cs="Arial"/>
          <w:bCs/>
        </w:rPr>
        <w:t xml:space="preserve">Comprendront que le corps possède </w:t>
      </w:r>
      <w:r w:rsidR="00394D5F">
        <w:rPr>
          <w:rFonts w:cs="Arial"/>
          <w:bCs/>
        </w:rPr>
        <w:t>différentes façons de s</w:t>
      </w:r>
      <w:r w:rsidRPr="000A5123">
        <w:rPr>
          <w:rFonts w:cs="Arial"/>
          <w:bCs/>
        </w:rPr>
        <w:t>e défen</w:t>
      </w:r>
      <w:r w:rsidR="004D54BB">
        <w:rPr>
          <w:rFonts w:cs="Arial"/>
          <w:bCs/>
        </w:rPr>
        <w:t>dr</w:t>
      </w:r>
      <w:r w:rsidRPr="000A5123">
        <w:rPr>
          <w:rFonts w:cs="Arial"/>
          <w:bCs/>
        </w:rPr>
        <w:t>e</w:t>
      </w:r>
      <w:r w:rsidR="00394D5F">
        <w:rPr>
          <w:rFonts w:cs="Arial"/>
          <w:bCs/>
        </w:rPr>
        <w:t xml:space="preserve"> contre les infections</w:t>
      </w:r>
      <w:r w:rsidRPr="000A5123">
        <w:rPr>
          <w:rFonts w:cs="Arial"/>
          <w:bCs/>
        </w:rPr>
        <w:t xml:space="preserve"> ;</w:t>
      </w:r>
    </w:p>
    <w:p w14:paraId="23378E11" w14:textId="2FD1C5F3" w:rsidR="004652F0" w:rsidRPr="000A5123" w:rsidRDefault="004652F0" w:rsidP="00AC046F"/>
    <w:p w14:paraId="2551DF18" w14:textId="77777777" w:rsidR="004652F0" w:rsidRPr="000A5123" w:rsidRDefault="004652F0" w:rsidP="000A5123">
      <w:pPr>
        <w:pStyle w:val="Titre2"/>
        <w:rPr>
          <w:sz w:val="28"/>
          <w:szCs w:val="28"/>
        </w:rPr>
      </w:pPr>
      <w:r w:rsidRPr="000A5123">
        <w:rPr>
          <w:sz w:val="28"/>
          <w:szCs w:val="28"/>
        </w:rPr>
        <w:t>Durée estimée d’enseignement</w:t>
      </w:r>
    </w:p>
    <w:p w14:paraId="50E8690B" w14:textId="77777777" w:rsidR="004652F0" w:rsidRPr="00AC046F" w:rsidRDefault="004652F0" w:rsidP="00AC046F">
      <w:pPr>
        <w:spacing w:after="120" w:line="276" w:lineRule="auto"/>
        <w:jc w:val="both"/>
        <w:rPr>
          <w:lang w:eastAsia="en-GB"/>
        </w:rPr>
      </w:pPr>
      <w:r w:rsidRPr="000A5123">
        <w:rPr>
          <w:rFonts w:cs="Arial"/>
          <w:bCs/>
        </w:rPr>
        <w:t>50 minutes</w:t>
      </w:r>
    </w:p>
    <w:p w14:paraId="7F12B637" w14:textId="77777777" w:rsidR="004652F0" w:rsidRPr="00294643" w:rsidRDefault="004652F0" w:rsidP="00AC046F"/>
    <w:p w14:paraId="0BE5596A" w14:textId="77777777" w:rsidR="004652F0" w:rsidRPr="00294643" w:rsidRDefault="004652F0" w:rsidP="004652F0">
      <w:pPr>
        <w:pStyle w:val="Titre2"/>
        <w:rPr>
          <w:sz w:val="28"/>
          <w:szCs w:val="28"/>
        </w:rPr>
      </w:pPr>
      <w:r w:rsidRPr="000A5123">
        <w:rPr>
          <w:sz w:val="28"/>
          <w:szCs w:val="28"/>
        </w:rPr>
        <w:t>Description</w:t>
      </w:r>
    </w:p>
    <w:p w14:paraId="78A3EDAE" w14:textId="77777777" w:rsidR="004652F0" w:rsidRPr="000A5123" w:rsidRDefault="004652F0" w:rsidP="00AC046F"/>
    <w:p w14:paraId="43E21290" w14:textId="04012B6E" w:rsidR="004652F0" w:rsidRPr="00294643" w:rsidRDefault="004652F0" w:rsidP="004652F0">
      <w:pPr>
        <w:spacing w:line="276" w:lineRule="auto"/>
        <w:ind w:right="62"/>
        <w:rPr>
          <w:rFonts w:cs="Arial"/>
        </w:rPr>
      </w:pPr>
      <w:r w:rsidRPr="00294643">
        <w:rPr>
          <w:rFonts w:cs="Arial"/>
        </w:rPr>
        <w:t xml:space="preserve">La </w:t>
      </w:r>
      <w:r w:rsidR="00AC046F">
        <w:rPr>
          <w:rFonts w:cs="Arial"/>
        </w:rPr>
        <w:t>leçon</w:t>
      </w:r>
      <w:r w:rsidRPr="00294643">
        <w:rPr>
          <w:rFonts w:cs="Arial"/>
        </w:rPr>
        <w:t xml:space="preserve"> </w:t>
      </w:r>
      <w:r w:rsidR="00394D5F">
        <w:rPr>
          <w:rFonts w:cs="Arial"/>
        </w:rPr>
        <w:t>explique comment le corps se protège contre les infections</w:t>
      </w:r>
      <w:r w:rsidR="00033FB8">
        <w:rPr>
          <w:rFonts w:cs="Arial"/>
        </w:rPr>
        <w:t xml:space="preserve"> </w:t>
      </w:r>
      <w:r w:rsidR="00394D5F">
        <w:rPr>
          <w:rFonts w:cs="Arial"/>
        </w:rPr>
        <w:t xml:space="preserve">grâce aux </w:t>
      </w:r>
      <w:r w:rsidRPr="00294643">
        <w:rPr>
          <w:rFonts w:cs="Arial"/>
        </w:rPr>
        <w:t xml:space="preserve">défenses naturelles de </w:t>
      </w:r>
      <w:r w:rsidR="00033FB8" w:rsidRPr="00294643">
        <w:rPr>
          <w:rFonts w:cs="Arial"/>
        </w:rPr>
        <w:t>l’organisme</w:t>
      </w:r>
      <w:r w:rsidR="00033FB8">
        <w:rPr>
          <w:rFonts w:cs="Arial"/>
        </w:rPr>
        <w:t>.</w:t>
      </w:r>
    </w:p>
    <w:p w14:paraId="52EEFCF2" w14:textId="77777777" w:rsidR="004652F0" w:rsidRPr="00294643" w:rsidRDefault="004652F0" w:rsidP="004652F0">
      <w:pPr>
        <w:spacing w:line="276" w:lineRule="auto"/>
        <w:ind w:right="62"/>
        <w:rPr>
          <w:rFonts w:cs="Arial"/>
        </w:rPr>
      </w:pPr>
    </w:p>
    <w:p w14:paraId="356AB990" w14:textId="442FF89E" w:rsidR="004652F0" w:rsidRPr="00294643" w:rsidRDefault="004652F0" w:rsidP="00AC046F">
      <w:pPr>
        <w:spacing w:line="276" w:lineRule="auto"/>
        <w:ind w:left="-66"/>
        <w:rPr>
          <w:rFonts w:cs="Arial"/>
        </w:rPr>
      </w:pPr>
      <w:r w:rsidRPr="00294643">
        <w:rPr>
          <w:rFonts w:cs="Arial"/>
        </w:rPr>
        <w:t>Une présentation détaillée illustre la façon dont le corps se défend chaque jour contre les microbes pathogènes. Cette activité apporte les connaissances de base nécessaires pour l’étude des deux dernières sections de ce kit concernant la prévention</w:t>
      </w:r>
      <w:r w:rsidR="00394D5F">
        <w:rPr>
          <w:rFonts w:cs="Arial"/>
        </w:rPr>
        <w:t xml:space="preserve"> par les vaccins</w:t>
      </w:r>
      <w:r w:rsidRPr="00294643">
        <w:rPr>
          <w:rFonts w:cs="Arial"/>
        </w:rPr>
        <w:t xml:space="preserve"> et le traitement des infections.</w:t>
      </w:r>
    </w:p>
    <w:p w14:paraId="5A5DA77F" w14:textId="77777777" w:rsidR="004652F0" w:rsidRPr="00294643" w:rsidRDefault="004652F0">
      <w:pPr>
        <w:spacing w:after="160" w:line="259" w:lineRule="auto"/>
        <w:rPr>
          <w:rFonts w:cs="Arial"/>
        </w:rPr>
      </w:pPr>
      <w:r w:rsidRPr="00294643">
        <w:rPr>
          <w:rFonts w:cs="Arial"/>
        </w:rPr>
        <w:br w:type="page"/>
      </w:r>
    </w:p>
    <w:p w14:paraId="55EF9957" w14:textId="77777777" w:rsidR="004652F0" w:rsidRPr="00294643" w:rsidRDefault="004652F0" w:rsidP="004652F0">
      <w:pPr>
        <w:pStyle w:val="Titre1"/>
      </w:pPr>
      <w:r w:rsidRPr="00294643">
        <w:lastRenderedPageBreak/>
        <w:t>Les défenses naturelles de l’organisme</w:t>
      </w:r>
    </w:p>
    <w:p w14:paraId="63DA6F27" w14:textId="77777777" w:rsidR="004652F0" w:rsidRPr="000A5123" w:rsidRDefault="00AC046F" w:rsidP="004652F0">
      <w:pPr>
        <w:pStyle w:val="Titre1"/>
        <w:rPr>
          <w:sz w:val="36"/>
          <w:szCs w:val="36"/>
        </w:rPr>
      </w:pPr>
      <w:r>
        <w:rPr>
          <w:sz w:val="36"/>
          <w:szCs w:val="36"/>
        </w:rPr>
        <w:t xml:space="preserve">Introduction - </w:t>
      </w:r>
      <w:r w:rsidR="004652F0" w:rsidRPr="000A5123">
        <w:rPr>
          <w:sz w:val="36"/>
          <w:szCs w:val="36"/>
        </w:rPr>
        <w:t>Guide enseignant (GE1)</w:t>
      </w:r>
    </w:p>
    <w:p w14:paraId="4DE70F1F" w14:textId="77777777" w:rsidR="004652F0" w:rsidRPr="00294643" w:rsidRDefault="000A5123" w:rsidP="004652F0">
      <w:pPr>
        <w:rPr>
          <w:rFonts w:cs="Arial"/>
        </w:rPr>
      </w:pPr>
      <w:r w:rsidRPr="00294643">
        <w:rPr>
          <w:rFonts w:cs="Arial"/>
          <w:b/>
          <w:bCs/>
          <w:noProof/>
          <w:lang w:eastAsia="fr-FR"/>
        </w:rPr>
        <w:drawing>
          <wp:anchor distT="0" distB="0" distL="114300" distR="114300" simplePos="0" relativeHeight="251662336" behindDoc="0" locked="0" layoutInCell="1" allowOverlap="1" wp14:anchorId="55E27F50" wp14:editId="5B1319E7">
            <wp:simplePos x="0" y="0"/>
            <wp:positionH relativeFrom="column">
              <wp:posOffset>6151245</wp:posOffset>
            </wp:positionH>
            <wp:positionV relativeFrom="paragraph">
              <wp:posOffset>83820</wp:posOffset>
            </wp:positionV>
            <wp:extent cx="752475" cy="781050"/>
            <wp:effectExtent l="0" t="0" r="9525" b="0"/>
            <wp:wrapSquare wrapText="bothSides"/>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43BFDF1" w14:textId="77777777" w:rsidR="004652F0" w:rsidRPr="00294643" w:rsidRDefault="004652F0" w:rsidP="00AC046F"/>
    <w:p w14:paraId="7C89CCAE" w14:textId="77777777" w:rsidR="004652F0" w:rsidRPr="00294643" w:rsidRDefault="00AC046F" w:rsidP="004652F0">
      <w:pPr>
        <w:spacing w:line="276" w:lineRule="auto"/>
        <w:rPr>
          <w:rFonts w:cs="Arial"/>
        </w:rPr>
      </w:pPr>
      <w:r w:rsidRPr="00294643">
        <w:rPr>
          <w:noProof/>
          <w:lang w:eastAsia="fr-FR"/>
        </w:rPr>
        <mc:AlternateContent>
          <mc:Choice Requires="wps">
            <w:drawing>
              <wp:anchor distT="0" distB="0" distL="114300" distR="114300" simplePos="0" relativeHeight="251664384" behindDoc="1" locked="0" layoutInCell="1" allowOverlap="1" wp14:anchorId="0C918D93" wp14:editId="46F0EEC8">
                <wp:simplePos x="0" y="0"/>
                <wp:positionH relativeFrom="column">
                  <wp:posOffset>-266700</wp:posOffset>
                </wp:positionH>
                <wp:positionV relativeFrom="paragraph">
                  <wp:posOffset>92711</wp:posOffset>
                </wp:positionV>
                <wp:extent cx="6953250" cy="84963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963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85607E4" id="Rectangle 1" o:spid="_x0000_s1026" style="position:absolute;margin-left:-21pt;margin-top:7.3pt;width:547.5pt;height:66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" filled="f" strokecolor="#0b7b5d" strokeweight="2.25pt"/>
            </w:pict>
          </mc:Fallback>
        </mc:AlternateContent>
      </w:r>
    </w:p>
    <w:p w14:paraId="4D7E3003" w14:textId="02B1EFB8" w:rsidR="004652F0" w:rsidRPr="000A5123" w:rsidRDefault="00E251B2" w:rsidP="004652F0">
      <w:pPr>
        <w:pStyle w:val="Titre2"/>
        <w:rPr>
          <w:sz w:val="28"/>
          <w:szCs w:val="28"/>
        </w:rPr>
      </w:pPr>
      <w:r>
        <w:rPr>
          <w:sz w:val="28"/>
          <w:szCs w:val="28"/>
        </w:rPr>
        <w:t>Â</w:t>
      </w:r>
      <w:r w:rsidR="00E90504">
        <w:rPr>
          <w:sz w:val="28"/>
          <w:szCs w:val="28"/>
        </w:rPr>
        <w:t xml:space="preserve">ge 7-12 ans </w:t>
      </w:r>
    </w:p>
    <w:p w14:paraId="014BD11A" w14:textId="77777777" w:rsidR="004652F0" w:rsidRPr="00294643" w:rsidRDefault="004652F0" w:rsidP="00AC046F">
      <w:pPr>
        <w:rPr>
          <w:lang w:eastAsia="en-GB"/>
        </w:rPr>
      </w:pPr>
    </w:p>
    <w:p w14:paraId="0514925B" w14:textId="77777777" w:rsidR="00E90504" w:rsidRPr="00294643" w:rsidRDefault="00E90504" w:rsidP="004652F0">
      <w:pPr>
        <w:spacing w:line="276" w:lineRule="auto"/>
        <w:jc w:val="both"/>
        <w:rPr>
          <w:rFonts w:eastAsia="Times New Roman" w:cs="Arial"/>
          <w:lang w:eastAsia="en-GB"/>
        </w:rPr>
      </w:pPr>
    </w:p>
    <w:p w14:paraId="10B37469" w14:textId="77777777" w:rsidR="004652F0" w:rsidRPr="000A5123" w:rsidRDefault="004652F0" w:rsidP="004652F0">
      <w:pPr>
        <w:pStyle w:val="Titre2"/>
        <w:rPr>
          <w:sz w:val="28"/>
          <w:szCs w:val="28"/>
        </w:rPr>
      </w:pPr>
      <w:r w:rsidRPr="000A5123">
        <w:rPr>
          <w:sz w:val="28"/>
          <w:szCs w:val="28"/>
        </w:rPr>
        <w:t>Mots-clés :</w:t>
      </w:r>
    </w:p>
    <w:p w14:paraId="4F85ACCC" w14:textId="77777777" w:rsidR="00AC046F" w:rsidRDefault="00AC046F" w:rsidP="004652F0">
      <w:pPr>
        <w:spacing w:line="276" w:lineRule="auto"/>
        <w:rPr>
          <w:rFonts w:cs="Arial"/>
        </w:rPr>
        <w:sectPr w:rsidR="00AC046F" w:rsidSect="0017234A">
          <w:footerReference w:type="default" r:id="rId9"/>
          <w:type w:val="continuous"/>
          <w:pgSz w:w="11906" w:h="16838"/>
          <w:pgMar w:top="720" w:right="720" w:bottom="720" w:left="720" w:header="708" w:footer="708" w:gutter="0"/>
          <w:cols w:space="708"/>
          <w:docGrid w:linePitch="360"/>
        </w:sectPr>
      </w:pPr>
    </w:p>
    <w:p w14:paraId="335399D6" w14:textId="77777777" w:rsidR="004652F0" w:rsidRPr="00294643" w:rsidRDefault="004652F0" w:rsidP="004652F0">
      <w:pPr>
        <w:spacing w:line="276" w:lineRule="auto"/>
        <w:rPr>
          <w:rFonts w:cs="Arial"/>
        </w:rPr>
      </w:pPr>
      <w:r w:rsidRPr="00294643">
        <w:rPr>
          <w:rFonts w:cs="Arial"/>
        </w:rPr>
        <w:t>Barrières naturelles</w:t>
      </w:r>
    </w:p>
    <w:p w14:paraId="2941787E" w14:textId="77777777" w:rsidR="004652F0" w:rsidRPr="00294643" w:rsidRDefault="004652F0" w:rsidP="004652F0">
      <w:pPr>
        <w:spacing w:line="276" w:lineRule="auto"/>
        <w:rPr>
          <w:rFonts w:cs="Arial"/>
        </w:rPr>
      </w:pPr>
      <w:r w:rsidRPr="00294643">
        <w:rPr>
          <w:rFonts w:cs="Arial"/>
        </w:rPr>
        <w:t>Flore barrière</w:t>
      </w:r>
    </w:p>
    <w:p w14:paraId="4FB833C4" w14:textId="77777777" w:rsidR="004652F0" w:rsidRPr="00294643" w:rsidRDefault="004652F0" w:rsidP="004652F0">
      <w:pPr>
        <w:spacing w:line="276" w:lineRule="auto"/>
        <w:rPr>
          <w:rFonts w:cs="Arial"/>
        </w:rPr>
      </w:pPr>
      <w:r w:rsidRPr="00294643">
        <w:rPr>
          <w:rFonts w:cs="Arial"/>
        </w:rPr>
        <w:t>Globules blancs</w:t>
      </w:r>
    </w:p>
    <w:p w14:paraId="68A6D6AB" w14:textId="77777777" w:rsidR="004652F0" w:rsidRPr="00294643" w:rsidRDefault="004652F0" w:rsidP="004652F0">
      <w:pPr>
        <w:spacing w:line="276" w:lineRule="auto"/>
        <w:rPr>
          <w:rFonts w:cs="Arial"/>
        </w:rPr>
      </w:pPr>
      <w:r w:rsidRPr="00294643">
        <w:rPr>
          <w:rFonts w:cs="Arial"/>
        </w:rPr>
        <w:t>Immunisé(e)</w:t>
      </w:r>
    </w:p>
    <w:p w14:paraId="32CF5F7E" w14:textId="77777777" w:rsidR="004652F0" w:rsidRPr="00294643" w:rsidRDefault="004652F0" w:rsidP="004652F0">
      <w:pPr>
        <w:spacing w:line="276" w:lineRule="auto"/>
        <w:rPr>
          <w:rFonts w:cs="Arial"/>
        </w:rPr>
      </w:pPr>
      <w:r w:rsidRPr="00294643">
        <w:rPr>
          <w:rFonts w:cs="Arial"/>
        </w:rPr>
        <w:t>Microbiote</w:t>
      </w:r>
    </w:p>
    <w:p w14:paraId="588F310D" w14:textId="77777777" w:rsidR="004652F0" w:rsidRPr="00294643" w:rsidRDefault="004652F0" w:rsidP="004652F0">
      <w:pPr>
        <w:spacing w:line="276" w:lineRule="auto"/>
        <w:rPr>
          <w:rFonts w:cs="Arial"/>
        </w:rPr>
      </w:pPr>
      <w:r w:rsidRPr="00294643">
        <w:rPr>
          <w:rFonts w:cs="Arial"/>
        </w:rPr>
        <w:t>Pathogène</w:t>
      </w:r>
    </w:p>
    <w:p w14:paraId="39DF5229" w14:textId="77777777" w:rsidR="00AC046F" w:rsidRDefault="00AC046F" w:rsidP="00AC046F">
      <w:pPr>
        <w:spacing w:line="276" w:lineRule="auto"/>
        <w:rPr>
          <w:rFonts w:eastAsia="Times New Roman" w:cs="Arial"/>
          <w:lang w:eastAsia="en-GB"/>
        </w:rPr>
        <w:sectPr w:rsidR="00AC046F" w:rsidSect="00AC046F">
          <w:type w:val="continuous"/>
          <w:pgSz w:w="11906" w:h="16838"/>
          <w:pgMar w:top="720" w:right="720" w:bottom="720" w:left="720" w:header="708" w:footer="708" w:gutter="0"/>
          <w:cols w:num="3" w:space="708"/>
          <w:docGrid w:linePitch="360"/>
        </w:sectPr>
      </w:pPr>
    </w:p>
    <w:p w14:paraId="475FCA28" w14:textId="77777777" w:rsidR="00AC046F" w:rsidRPr="000A5123" w:rsidRDefault="00AC046F" w:rsidP="00AC046F">
      <w:pPr>
        <w:spacing w:line="276" w:lineRule="auto"/>
        <w:rPr>
          <w:rFonts w:eastAsia="Times New Roman" w:cs="Arial"/>
          <w:lang w:eastAsia="en-GB"/>
        </w:rPr>
      </w:pPr>
    </w:p>
    <w:p w14:paraId="40DB4383" w14:textId="77777777" w:rsidR="004652F0" w:rsidRPr="00294643" w:rsidRDefault="004652F0" w:rsidP="004652F0">
      <w:pPr>
        <w:pStyle w:val="Titre2"/>
        <w:rPr>
          <w:sz w:val="28"/>
          <w:szCs w:val="28"/>
        </w:rPr>
      </w:pPr>
      <w:r w:rsidRPr="00294643">
        <w:rPr>
          <w:sz w:val="28"/>
          <w:szCs w:val="28"/>
        </w:rPr>
        <w:t>Informations générales</w:t>
      </w:r>
    </w:p>
    <w:p w14:paraId="36B9D068" w14:textId="77777777" w:rsidR="004652F0" w:rsidRPr="00294643" w:rsidRDefault="004652F0" w:rsidP="00AC046F"/>
    <w:p w14:paraId="117CFB21" w14:textId="422CB3FF" w:rsidR="004652F0" w:rsidRPr="00294643" w:rsidRDefault="004652F0" w:rsidP="004652F0">
      <w:pPr>
        <w:spacing w:line="276" w:lineRule="auto"/>
        <w:rPr>
          <w:rFonts w:cs="Arial"/>
        </w:rPr>
      </w:pPr>
      <w:r w:rsidRPr="00294643">
        <w:rPr>
          <w:rFonts w:cs="Arial"/>
        </w:rPr>
        <w:t>Notre corps protège notre santé de manière très efficace. Il possède t</w:t>
      </w:r>
      <w:r w:rsidR="00AC046F">
        <w:rPr>
          <w:rFonts w:cs="Arial"/>
        </w:rPr>
        <w:t xml:space="preserve">rois </w:t>
      </w:r>
      <w:r w:rsidR="00ED0663">
        <w:rPr>
          <w:rFonts w:cs="Arial"/>
        </w:rPr>
        <w:t xml:space="preserve">différentes façons de </w:t>
      </w:r>
      <w:r w:rsidR="00033FB8">
        <w:rPr>
          <w:rFonts w:cs="Arial"/>
        </w:rPr>
        <w:t>se défendre</w:t>
      </w:r>
      <w:r w:rsidR="00AC046F">
        <w:rPr>
          <w:rFonts w:cs="Arial"/>
        </w:rPr>
        <w:t> :</w:t>
      </w:r>
    </w:p>
    <w:p w14:paraId="02BAD032" w14:textId="77777777" w:rsidR="004652F0" w:rsidRPr="00294643" w:rsidRDefault="004652F0" w:rsidP="004652F0">
      <w:pPr>
        <w:spacing w:line="276" w:lineRule="auto"/>
        <w:rPr>
          <w:rFonts w:cs="Arial"/>
        </w:rPr>
      </w:pPr>
    </w:p>
    <w:p w14:paraId="53D1D246" w14:textId="1321294F" w:rsidR="004652F0" w:rsidRPr="00294643" w:rsidRDefault="004652F0" w:rsidP="004652F0">
      <w:pPr>
        <w:pStyle w:val="Paragraphedeliste"/>
        <w:numPr>
          <w:ilvl w:val="0"/>
          <w:numId w:val="7"/>
        </w:numPr>
        <w:spacing w:line="276" w:lineRule="auto"/>
        <w:ind w:left="294"/>
        <w:rPr>
          <w:rFonts w:cs="Arial"/>
          <w:b/>
        </w:rPr>
      </w:pPr>
      <w:r w:rsidRPr="00294643">
        <w:rPr>
          <w:rFonts w:cs="Arial"/>
          <w:b/>
        </w:rPr>
        <w:t>Les barrières naturelles</w:t>
      </w:r>
      <w:r w:rsidR="00EA4611">
        <w:rPr>
          <w:rFonts w:cs="Arial"/>
          <w:b/>
        </w:rPr>
        <w:t xml:space="preserve"> : </w:t>
      </w:r>
      <w:r w:rsidR="00573E93">
        <w:rPr>
          <w:rFonts w:cs="Arial"/>
          <w:b/>
        </w:rPr>
        <w:t>« </w:t>
      </w:r>
      <w:r w:rsidR="00EA4611">
        <w:rPr>
          <w:rFonts w:cs="Arial"/>
          <w:b/>
        </w:rPr>
        <w:t>le château fort</w:t>
      </w:r>
      <w:r w:rsidR="00573E93">
        <w:rPr>
          <w:rFonts w:cs="Arial"/>
          <w:b/>
        </w:rPr>
        <w:t> »</w:t>
      </w:r>
    </w:p>
    <w:p w14:paraId="337CA58B" w14:textId="5E0DDD7C" w:rsidR="004652F0" w:rsidRPr="00294643" w:rsidRDefault="004652F0" w:rsidP="004652F0">
      <w:pPr>
        <w:spacing w:line="276" w:lineRule="auto"/>
        <w:ind w:left="-66"/>
        <w:rPr>
          <w:rFonts w:cs="Arial"/>
        </w:rPr>
      </w:pPr>
      <w:r w:rsidRPr="00294643">
        <w:rPr>
          <w:rFonts w:cs="Arial"/>
        </w:rPr>
        <w:t>La peau est une barrière</w:t>
      </w:r>
      <w:r w:rsidR="00033FB8">
        <w:rPr>
          <w:rFonts w:cs="Arial"/>
        </w:rPr>
        <w:t xml:space="preserve"> naturelle qui</w:t>
      </w:r>
      <w:r w:rsidRPr="00294643">
        <w:rPr>
          <w:rFonts w:cs="Arial"/>
        </w:rPr>
        <w:t xml:space="preserve"> empêch</w:t>
      </w:r>
      <w:r w:rsidR="00ED0663">
        <w:rPr>
          <w:rFonts w:cs="Arial"/>
        </w:rPr>
        <w:t>e</w:t>
      </w:r>
      <w:r w:rsidRPr="00294643">
        <w:rPr>
          <w:rFonts w:cs="Arial"/>
        </w:rPr>
        <w:t xml:space="preserve"> de nombreux microbes pathogènes d</w:t>
      </w:r>
      <w:r w:rsidR="00033FB8">
        <w:rPr>
          <w:rFonts w:cs="Arial"/>
        </w:rPr>
        <w:t xml:space="preserve">e pénétrer dans notre corps. Les secrétions </w:t>
      </w:r>
      <w:r w:rsidRPr="00294643">
        <w:rPr>
          <w:rFonts w:cs="Arial"/>
        </w:rPr>
        <w:t xml:space="preserve">et les cils (minuscules poils) dans nos narines piègent les microbes et les empêchent d’arriver dans nos poumons. Nos larmes </w:t>
      </w:r>
      <w:r w:rsidR="00ED0663">
        <w:rPr>
          <w:rFonts w:cs="Arial"/>
        </w:rPr>
        <w:t xml:space="preserve">sont capables de </w:t>
      </w:r>
      <w:r w:rsidRPr="00294643">
        <w:rPr>
          <w:rFonts w:cs="Arial"/>
        </w:rPr>
        <w:t>tue</w:t>
      </w:r>
      <w:r w:rsidR="00ED0663">
        <w:rPr>
          <w:rFonts w:cs="Arial"/>
        </w:rPr>
        <w:t>r</w:t>
      </w:r>
      <w:r w:rsidR="00033FB8">
        <w:rPr>
          <w:rFonts w:cs="Arial"/>
        </w:rPr>
        <w:t xml:space="preserve"> </w:t>
      </w:r>
      <w:r w:rsidR="00ED0663">
        <w:rPr>
          <w:rFonts w:cs="Arial"/>
        </w:rPr>
        <w:t>d</w:t>
      </w:r>
      <w:r w:rsidRPr="00294643">
        <w:rPr>
          <w:rFonts w:cs="Arial"/>
        </w:rPr>
        <w:t xml:space="preserve">es </w:t>
      </w:r>
      <w:r w:rsidR="00ED0663">
        <w:rPr>
          <w:rFonts w:cs="Arial"/>
        </w:rPr>
        <w:t>microbes</w:t>
      </w:r>
      <w:r w:rsidRPr="00294643">
        <w:rPr>
          <w:rFonts w:cs="Arial"/>
        </w:rPr>
        <w:t xml:space="preserve">. L’estomac produit de l’acidité, capable de détruire de nombreux microbes. </w:t>
      </w:r>
      <w:r w:rsidR="00033FB8">
        <w:rPr>
          <w:rFonts w:cs="Arial"/>
        </w:rPr>
        <w:t>On appelle « microbiote »</w:t>
      </w:r>
      <w:r w:rsidRPr="00294643">
        <w:rPr>
          <w:rFonts w:cs="Arial"/>
        </w:rPr>
        <w:t xml:space="preserve"> la flore naturelle microbienne qui tapisse les muqueuses (de la bouche, de la gorge, du nez, de l’intestin, du vagin…) ainsi que la peau. Cette « flore barrière » constituée de microbes qui vivent en équilibre nous protège contre les microbes pathogènes en empêchant leur prolifération par un effet de compétition.</w:t>
      </w:r>
    </w:p>
    <w:p w14:paraId="4FE7955E" w14:textId="77777777" w:rsidR="004652F0" w:rsidRPr="00294643" w:rsidRDefault="004652F0" w:rsidP="004652F0">
      <w:pPr>
        <w:spacing w:line="276" w:lineRule="auto"/>
        <w:rPr>
          <w:rFonts w:cs="Arial"/>
        </w:rPr>
      </w:pPr>
    </w:p>
    <w:p w14:paraId="025A291E" w14:textId="4CD55045" w:rsidR="004652F0" w:rsidRPr="00294643" w:rsidRDefault="004652F0" w:rsidP="004652F0">
      <w:pPr>
        <w:pStyle w:val="Paragraphedeliste"/>
        <w:numPr>
          <w:ilvl w:val="0"/>
          <w:numId w:val="7"/>
        </w:numPr>
        <w:spacing w:line="276" w:lineRule="auto"/>
        <w:ind w:left="294"/>
        <w:rPr>
          <w:rFonts w:cs="Arial"/>
          <w:b/>
        </w:rPr>
      </w:pPr>
      <w:r w:rsidRPr="00294643">
        <w:rPr>
          <w:rFonts w:cs="Arial"/>
          <w:b/>
        </w:rPr>
        <w:t xml:space="preserve">Les globules blancs </w:t>
      </w:r>
      <w:r w:rsidR="00573E93">
        <w:rPr>
          <w:rFonts w:cs="Arial"/>
          <w:b/>
        </w:rPr>
        <w:t>« </w:t>
      </w:r>
      <w:r w:rsidRPr="00294643">
        <w:rPr>
          <w:rFonts w:cs="Arial"/>
          <w:b/>
        </w:rPr>
        <w:t>non spécifiques</w:t>
      </w:r>
      <w:r w:rsidR="00573E93">
        <w:rPr>
          <w:rFonts w:cs="Arial"/>
          <w:b/>
        </w:rPr>
        <w:t> » : « les soldats »</w:t>
      </w:r>
    </w:p>
    <w:p w14:paraId="57E821F0" w14:textId="0F000074" w:rsidR="004544FF" w:rsidRPr="00294643" w:rsidRDefault="004652F0" w:rsidP="00AC046F">
      <w:pPr>
        <w:spacing w:line="276" w:lineRule="auto"/>
        <w:ind w:left="-66"/>
        <w:rPr>
          <w:rFonts w:cs="Arial"/>
        </w:rPr>
      </w:pPr>
      <w:r w:rsidRPr="00294643">
        <w:rPr>
          <w:rFonts w:cs="Arial"/>
        </w:rPr>
        <w:t>Ces globules blancs</w:t>
      </w:r>
      <w:r w:rsidR="002F2C87">
        <w:rPr>
          <w:rFonts w:cs="Arial"/>
        </w:rPr>
        <w:t xml:space="preserve"> dans le sang</w:t>
      </w:r>
      <w:r w:rsidRPr="00294643">
        <w:rPr>
          <w:rFonts w:cs="Arial"/>
        </w:rPr>
        <w:t xml:space="preserve"> </w:t>
      </w:r>
      <w:r w:rsidR="00573E93">
        <w:rPr>
          <w:rFonts w:cs="Arial"/>
        </w:rPr>
        <w:t xml:space="preserve">(qui </w:t>
      </w:r>
      <w:r w:rsidRPr="00294643">
        <w:rPr>
          <w:rFonts w:cs="Arial"/>
        </w:rPr>
        <w:t>s’appellent des phagocytes</w:t>
      </w:r>
      <w:r w:rsidR="00573E93">
        <w:rPr>
          <w:rFonts w:cs="Arial"/>
        </w:rPr>
        <w:t>)</w:t>
      </w:r>
      <w:r w:rsidRPr="00294643">
        <w:rPr>
          <w:rFonts w:cs="Arial"/>
        </w:rPr>
        <w:t xml:space="preserve"> vont essayer de détruire n’importe quel envahisseur ! Ils engloutissent et digèrent</w:t>
      </w:r>
      <w:r w:rsidR="0007757B">
        <w:rPr>
          <w:rFonts w:cs="Arial"/>
        </w:rPr>
        <w:t xml:space="preserve"> l</w:t>
      </w:r>
      <w:r w:rsidR="00573E93">
        <w:rPr>
          <w:rFonts w:cs="Arial"/>
        </w:rPr>
        <w:t xml:space="preserve">es </w:t>
      </w:r>
      <w:r w:rsidR="0007757B">
        <w:rPr>
          <w:rFonts w:cs="Arial"/>
        </w:rPr>
        <w:t xml:space="preserve">différents </w:t>
      </w:r>
      <w:r w:rsidR="00573E93">
        <w:rPr>
          <w:rFonts w:cs="Arial"/>
        </w:rPr>
        <w:t>microbes</w:t>
      </w:r>
      <w:r w:rsidR="0007757B">
        <w:rPr>
          <w:rFonts w:cs="Arial"/>
        </w:rPr>
        <w:t xml:space="preserve"> qu’ils rencontrent.</w:t>
      </w:r>
    </w:p>
    <w:p w14:paraId="41B930D6" w14:textId="7FE766A2" w:rsidR="004652F0" w:rsidRPr="00294643" w:rsidRDefault="004652F0" w:rsidP="004652F0">
      <w:pPr>
        <w:spacing w:line="276" w:lineRule="auto"/>
        <w:ind w:left="-66"/>
        <w:rPr>
          <w:rFonts w:cs="Arial"/>
        </w:rPr>
      </w:pPr>
    </w:p>
    <w:p w14:paraId="7893556F" w14:textId="13FBF008" w:rsidR="004652F0" w:rsidRPr="00294643" w:rsidRDefault="004652F0" w:rsidP="004652F0">
      <w:pPr>
        <w:pStyle w:val="Paragraphedeliste"/>
        <w:numPr>
          <w:ilvl w:val="0"/>
          <w:numId w:val="7"/>
        </w:numPr>
        <w:spacing w:line="276" w:lineRule="auto"/>
        <w:ind w:left="294"/>
        <w:rPr>
          <w:rFonts w:cs="Arial"/>
          <w:b/>
        </w:rPr>
      </w:pPr>
      <w:r w:rsidRPr="00294643">
        <w:rPr>
          <w:rFonts w:cs="Arial"/>
          <w:b/>
        </w:rPr>
        <w:t xml:space="preserve">Les globules blancs </w:t>
      </w:r>
      <w:r w:rsidR="00573E93">
        <w:rPr>
          <w:rFonts w:cs="Arial"/>
          <w:b/>
        </w:rPr>
        <w:t>« </w:t>
      </w:r>
      <w:r w:rsidRPr="00294643">
        <w:rPr>
          <w:rFonts w:cs="Arial"/>
          <w:b/>
        </w:rPr>
        <w:t>spécifiques</w:t>
      </w:r>
      <w:r w:rsidR="00573E93">
        <w:rPr>
          <w:rFonts w:cs="Arial"/>
          <w:b/>
        </w:rPr>
        <w:t> » : « les espions</w:t>
      </w:r>
      <w:r w:rsidR="00615E3B">
        <w:rPr>
          <w:rFonts w:cs="Arial"/>
          <w:b/>
        </w:rPr>
        <w:t xml:space="preserve"> ou les tireurs d’élite</w:t>
      </w:r>
      <w:r w:rsidR="00573E93">
        <w:rPr>
          <w:rFonts w:cs="Arial"/>
          <w:b/>
        </w:rPr>
        <w:t> »</w:t>
      </w:r>
    </w:p>
    <w:p w14:paraId="1F9097A2" w14:textId="5C048CDE" w:rsidR="00033FB8" w:rsidRDefault="004652F0" w:rsidP="00033FB8">
      <w:pPr>
        <w:spacing w:line="276" w:lineRule="auto"/>
        <w:rPr>
          <w:rFonts w:cs="Arial"/>
        </w:rPr>
      </w:pPr>
      <w:r w:rsidRPr="00294643">
        <w:rPr>
          <w:rFonts w:cs="Arial"/>
        </w:rPr>
        <w:t xml:space="preserve">Ces globules blancs sont </w:t>
      </w:r>
      <w:r w:rsidR="00573E93">
        <w:rPr>
          <w:rFonts w:cs="Arial"/>
        </w:rPr>
        <w:t>« </w:t>
      </w:r>
      <w:r w:rsidRPr="00294643">
        <w:rPr>
          <w:rFonts w:cs="Arial"/>
        </w:rPr>
        <w:t>spécifiques</w:t>
      </w:r>
      <w:r w:rsidR="00573E93">
        <w:rPr>
          <w:rFonts w:cs="Arial"/>
        </w:rPr>
        <w:t> »</w:t>
      </w:r>
      <w:r w:rsidRPr="00294643">
        <w:rPr>
          <w:rFonts w:cs="Arial"/>
        </w:rPr>
        <w:t xml:space="preserve"> dans le sens où ils</w:t>
      </w:r>
      <w:r w:rsidR="00573E93">
        <w:rPr>
          <w:rFonts w:cs="Arial"/>
        </w:rPr>
        <w:t xml:space="preserve"> vont permettre d’attaquer un certain microbe.</w:t>
      </w:r>
      <w:r w:rsidRPr="00294643">
        <w:rPr>
          <w:rFonts w:cs="Arial"/>
        </w:rPr>
        <w:t xml:space="preserve"> Quand ces globules blancs rencontrent un </w:t>
      </w:r>
      <w:r w:rsidR="00573E93">
        <w:rPr>
          <w:rFonts w:cs="Arial"/>
        </w:rPr>
        <w:t>microbe</w:t>
      </w:r>
      <w:r w:rsidRPr="00294643">
        <w:rPr>
          <w:rFonts w:cs="Arial"/>
        </w:rPr>
        <w:t xml:space="preserve"> qu’ils ne reconnaissent pas, ils se mettent à produire des anticorps</w:t>
      </w:r>
      <w:r w:rsidR="00573E93">
        <w:rPr>
          <w:rFonts w:cs="Arial"/>
        </w:rPr>
        <w:t xml:space="preserve"> spécifiques contre ce microbe</w:t>
      </w:r>
      <w:r w:rsidRPr="00294643">
        <w:rPr>
          <w:rFonts w:cs="Arial"/>
        </w:rPr>
        <w:t>.</w:t>
      </w:r>
      <w:r w:rsidR="00033FB8">
        <w:rPr>
          <w:rFonts w:cs="Arial"/>
        </w:rPr>
        <w:br w:type="page"/>
      </w:r>
    </w:p>
    <w:p w14:paraId="15D52DC0" w14:textId="6B594C0F" w:rsidR="00033FB8" w:rsidRDefault="00033FB8" w:rsidP="004652F0">
      <w:pPr>
        <w:spacing w:line="276" w:lineRule="auto"/>
        <w:rPr>
          <w:rFonts w:cs="Arial"/>
        </w:rPr>
      </w:pPr>
      <w:r w:rsidRPr="00294643">
        <w:rPr>
          <w:rFonts w:cs="Arial"/>
          <w:b/>
          <w:bCs/>
          <w:noProof/>
          <w:lang w:eastAsia="fr-FR"/>
        </w:rPr>
        <w:lastRenderedPageBreak/>
        <w:drawing>
          <wp:anchor distT="0" distB="0" distL="114300" distR="114300" simplePos="0" relativeHeight="251663360" behindDoc="0" locked="0" layoutInCell="1" allowOverlap="1" wp14:anchorId="24055935" wp14:editId="534A0E4A">
            <wp:simplePos x="0" y="0"/>
            <wp:positionH relativeFrom="column">
              <wp:posOffset>6263347</wp:posOffset>
            </wp:positionH>
            <wp:positionV relativeFrom="paragraph">
              <wp:posOffset>-363220</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294643">
        <w:rPr>
          <w:rFonts w:cs="Arial"/>
          <w:noProof/>
          <w:sz w:val="36"/>
          <w:szCs w:val="36"/>
          <w:lang w:eastAsia="fr-FR"/>
        </w:rPr>
        <mc:AlternateContent>
          <mc:Choice Requires="wps">
            <w:drawing>
              <wp:anchor distT="0" distB="0" distL="114300" distR="114300" simplePos="0" relativeHeight="251665408" behindDoc="1" locked="0" layoutInCell="1" allowOverlap="1" wp14:anchorId="25977935" wp14:editId="1C462E82">
                <wp:simplePos x="0" y="0"/>
                <wp:positionH relativeFrom="margin">
                  <wp:align>center</wp:align>
                </wp:positionH>
                <wp:positionV relativeFrom="paragraph">
                  <wp:posOffset>-208280</wp:posOffset>
                </wp:positionV>
                <wp:extent cx="6953250" cy="9254358"/>
                <wp:effectExtent l="19050" t="19050" r="19050" b="2349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25435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E043509" id="Rectangle 3" o:spid="_x0000_s1026" style="position:absolute;margin-left:0;margin-top:-16.4pt;width:547.5pt;height:728.7pt;z-index:-2516510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" filled="f" strokecolor="#0b7b5d" strokeweight="2.25pt">
                <w10:wrap anchorx="margin"/>
              </v:rect>
            </w:pict>
          </mc:Fallback>
        </mc:AlternateContent>
      </w:r>
    </w:p>
    <w:p w14:paraId="2857BA90" w14:textId="77777777" w:rsidR="00033FB8" w:rsidRDefault="00033FB8" w:rsidP="004652F0">
      <w:pPr>
        <w:spacing w:line="276" w:lineRule="auto"/>
        <w:rPr>
          <w:rFonts w:cs="Arial"/>
        </w:rPr>
      </w:pPr>
    </w:p>
    <w:p w14:paraId="36C18AD4" w14:textId="6B7CCF1A" w:rsidR="00294643" w:rsidRDefault="004652F0" w:rsidP="004652F0">
      <w:pPr>
        <w:spacing w:line="276" w:lineRule="auto"/>
        <w:rPr>
          <w:rFonts w:cs="Arial"/>
        </w:rPr>
      </w:pPr>
      <w:r w:rsidRPr="00294643">
        <w:rPr>
          <w:rFonts w:cs="Arial"/>
        </w:rPr>
        <w:t xml:space="preserve">Quand tous </w:t>
      </w:r>
      <w:r w:rsidR="00343E85">
        <w:rPr>
          <w:rFonts w:cs="Arial"/>
        </w:rPr>
        <w:t>c</w:t>
      </w:r>
      <w:r w:rsidRPr="00294643">
        <w:rPr>
          <w:rFonts w:cs="Arial"/>
        </w:rPr>
        <w:t xml:space="preserve">es </w:t>
      </w:r>
      <w:r w:rsidR="00343E85">
        <w:rPr>
          <w:rFonts w:cs="Arial"/>
        </w:rPr>
        <w:t>microbes</w:t>
      </w:r>
      <w:r w:rsidRPr="00294643">
        <w:rPr>
          <w:rFonts w:cs="Arial"/>
        </w:rPr>
        <w:t xml:space="preserve"> sont détruits, les anticorps restent dans le sang, prêts à combattre l</w:t>
      </w:r>
      <w:r w:rsidR="00343E85">
        <w:rPr>
          <w:rFonts w:cs="Arial"/>
        </w:rPr>
        <w:t>’infection</w:t>
      </w:r>
      <w:r w:rsidRPr="00294643">
        <w:rPr>
          <w:rFonts w:cs="Arial"/>
        </w:rPr>
        <w:t xml:space="preserve"> si elle se reproduit. Ainsi, le corps conserve la mémoire de l</w:t>
      </w:r>
      <w:r w:rsidR="00343E85">
        <w:rPr>
          <w:rFonts w:cs="Arial"/>
        </w:rPr>
        <w:t xml:space="preserve">’infection </w:t>
      </w:r>
      <w:r w:rsidR="002A1CA9">
        <w:rPr>
          <w:rFonts w:cs="Arial"/>
        </w:rPr>
        <w:t xml:space="preserve">et on </w:t>
      </w:r>
      <w:r w:rsidR="00343E85">
        <w:rPr>
          <w:rFonts w:cs="Arial"/>
        </w:rPr>
        <w:t xml:space="preserve">sera </w:t>
      </w:r>
      <w:r w:rsidR="002A1CA9">
        <w:rPr>
          <w:rFonts w:cs="Arial"/>
        </w:rPr>
        <w:t>protégé</w:t>
      </w:r>
      <w:r w:rsidRPr="00294643">
        <w:rPr>
          <w:rFonts w:cs="Arial"/>
        </w:rPr>
        <w:t xml:space="preserve"> contre la plupart des infections qu’on a déjà eues. C’est aussi comme cela que fonctionne la vaccination.</w:t>
      </w:r>
    </w:p>
    <w:p w14:paraId="39F7BCE2" w14:textId="77777777" w:rsidR="00294643" w:rsidRDefault="00294643" w:rsidP="004652F0">
      <w:pPr>
        <w:spacing w:line="276" w:lineRule="auto"/>
        <w:rPr>
          <w:rFonts w:cs="Arial"/>
        </w:rPr>
      </w:pPr>
    </w:p>
    <w:p w14:paraId="70160A15" w14:textId="77777777" w:rsidR="004652F0" w:rsidRPr="00294643" w:rsidRDefault="004652F0" w:rsidP="004652F0">
      <w:pPr>
        <w:pStyle w:val="Titre2"/>
        <w:rPr>
          <w:sz w:val="28"/>
          <w:szCs w:val="28"/>
        </w:rPr>
      </w:pPr>
      <w:r w:rsidRPr="00294643">
        <w:rPr>
          <w:sz w:val="28"/>
          <w:szCs w:val="28"/>
        </w:rPr>
        <w:t>Préparation</w:t>
      </w:r>
    </w:p>
    <w:p w14:paraId="10637D22" w14:textId="77777777" w:rsidR="004652F0" w:rsidRPr="00BF4210" w:rsidRDefault="004652F0" w:rsidP="004652F0">
      <w:pPr>
        <w:pStyle w:val="Paragraphedeliste"/>
        <w:numPr>
          <w:ilvl w:val="0"/>
          <w:numId w:val="6"/>
        </w:numPr>
        <w:spacing w:line="276" w:lineRule="auto"/>
        <w:ind w:left="435"/>
        <w:rPr>
          <w:rFonts w:cs="Arial"/>
        </w:rPr>
      </w:pPr>
      <w:bookmarkStart w:id="0" w:name="_GoBack"/>
      <w:bookmarkEnd w:id="0"/>
      <w:r w:rsidRPr="00294643">
        <w:rPr>
          <w:rFonts w:cs="Arial"/>
        </w:rPr>
        <w:t>Copie de DCE 1 pour chaque élève.</w:t>
      </w:r>
    </w:p>
    <w:p w14:paraId="2C0879B6" w14:textId="77777777" w:rsidR="00BF4210" w:rsidRPr="00BF4210" w:rsidRDefault="00BF4210" w:rsidP="00BF4210"/>
    <w:p w14:paraId="5C320572" w14:textId="77777777" w:rsidR="004652F0" w:rsidRPr="00AC046F" w:rsidRDefault="000A5123" w:rsidP="00AC046F">
      <w:pPr>
        <w:pStyle w:val="Titre2"/>
        <w:rPr>
          <w:sz w:val="28"/>
          <w:szCs w:val="28"/>
        </w:rPr>
      </w:pPr>
      <w:r>
        <w:rPr>
          <w:sz w:val="28"/>
          <w:szCs w:val="28"/>
        </w:rPr>
        <w:t>Matériel nécessaire</w:t>
      </w:r>
    </w:p>
    <w:p w14:paraId="0607C773" w14:textId="7622680D" w:rsidR="00BF4210" w:rsidRDefault="004652F0" w:rsidP="00BF4210">
      <w:pPr>
        <w:pStyle w:val="Paragraphedeliste"/>
        <w:numPr>
          <w:ilvl w:val="0"/>
          <w:numId w:val="4"/>
        </w:numPr>
        <w:spacing w:line="276" w:lineRule="auto"/>
        <w:ind w:left="454"/>
        <w:rPr>
          <w:rFonts w:cs="Arial"/>
          <w:bCs/>
        </w:rPr>
      </w:pPr>
      <w:r w:rsidRPr="00294643">
        <w:rPr>
          <w:rFonts w:cs="Arial"/>
          <w:color w:val="000000" w:themeColor="text1"/>
        </w:rPr>
        <w:t xml:space="preserve">Télécharger la présentation Powerpoint sur </w:t>
      </w:r>
      <w:r w:rsidR="00BF4210" w:rsidRPr="00E90504">
        <w:rPr>
          <w:rFonts w:cs="Arial"/>
        </w:rPr>
        <w:t>le site e-Bug</w:t>
      </w:r>
      <w:r w:rsidR="00BF4210">
        <w:rPr>
          <w:rFonts w:cs="Arial"/>
        </w:rPr>
        <w:t>.</w:t>
      </w:r>
    </w:p>
    <w:p w14:paraId="737B42DE" w14:textId="77777777" w:rsidR="00294643" w:rsidRPr="00BF4210" w:rsidRDefault="004652F0" w:rsidP="00BF4210">
      <w:pPr>
        <w:pStyle w:val="Paragraphedeliste"/>
        <w:numPr>
          <w:ilvl w:val="0"/>
          <w:numId w:val="4"/>
        </w:numPr>
        <w:spacing w:line="276" w:lineRule="auto"/>
        <w:ind w:left="454"/>
        <w:rPr>
          <w:rFonts w:cs="Arial"/>
          <w:bCs/>
        </w:rPr>
      </w:pPr>
      <w:r w:rsidRPr="00BF4210">
        <w:rPr>
          <w:rFonts w:cs="Arial"/>
          <w:bCs/>
        </w:rPr>
        <w:t>Par élève</w:t>
      </w:r>
      <w:r w:rsidR="00BF4210" w:rsidRPr="00BF4210">
        <w:rPr>
          <w:rFonts w:cs="Arial"/>
          <w:bCs/>
        </w:rPr>
        <w:t xml:space="preserve"> : </w:t>
      </w:r>
      <w:r w:rsidRPr="00BF4210">
        <w:rPr>
          <w:rFonts w:cs="Arial"/>
          <w:color w:val="000000"/>
        </w:rPr>
        <w:t xml:space="preserve">Copie de DCE1 </w:t>
      </w:r>
    </w:p>
    <w:p w14:paraId="5AC13269" w14:textId="77777777" w:rsidR="004652F0" w:rsidRPr="00294643" w:rsidRDefault="004652F0">
      <w:pPr>
        <w:spacing w:after="160" w:line="259" w:lineRule="auto"/>
        <w:rPr>
          <w:rFonts w:cs="Arial"/>
        </w:rPr>
      </w:pPr>
      <w:r w:rsidRPr="00294643">
        <w:rPr>
          <w:rFonts w:cs="Arial"/>
        </w:rPr>
        <w:br w:type="page"/>
      </w:r>
    </w:p>
    <w:p w14:paraId="40B7D869" w14:textId="77777777" w:rsidR="004652F0" w:rsidRPr="00294643" w:rsidRDefault="00AC046F" w:rsidP="004652F0">
      <w:pPr>
        <w:pStyle w:val="Titre1"/>
        <w:rPr>
          <w:b w:val="0"/>
          <w:bCs/>
          <w:color w:val="000000" w:themeColor="text1"/>
        </w:rPr>
      </w:pPr>
      <w:r>
        <w:rPr>
          <w:bCs/>
          <w:color w:val="000000" w:themeColor="text1"/>
        </w:rPr>
        <w:lastRenderedPageBreak/>
        <w:t xml:space="preserve">Les défenses naturelles </w:t>
      </w:r>
      <w:r w:rsidR="004652F0" w:rsidRPr="00294643">
        <w:rPr>
          <w:bCs/>
          <w:color w:val="000000" w:themeColor="text1"/>
        </w:rPr>
        <w:t>de l’organisme</w:t>
      </w:r>
    </w:p>
    <w:p w14:paraId="67F60E0E" w14:textId="77777777" w:rsidR="004652F0" w:rsidRPr="00294643" w:rsidRDefault="004652F0" w:rsidP="004652F0">
      <w:pPr>
        <w:pStyle w:val="Titre2"/>
        <w:jc w:val="center"/>
        <w:rPr>
          <w:b w:val="0"/>
          <w:bCs/>
          <w:color w:val="000000" w:themeColor="text1"/>
          <w:sz w:val="36"/>
          <w:szCs w:val="36"/>
        </w:rPr>
      </w:pPr>
      <w:r w:rsidRPr="00294643">
        <w:rPr>
          <w:bCs/>
          <w:color w:val="000000" w:themeColor="text1"/>
          <w:sz w:val="36"/>
          <w:szCs w:val="36"/>
        </w:rPr>
        <w:t>Document complémentaire élèves (DCE1)</w:t>
      </w:r>
    </w:p>
    <w:p w14:paraId="65862E16" w14:textId="77777777" w:rsidR="004652F0" w:rsidRPr="00294643" w:rsidRDefault="004652F0" w:rsidP="004652F0">
      <w:pPr>
        <w:rPr>
          <w:rFonts w:cs="Arial"/>
        </w:rPr>
      </w:pPr>
    </w:p>
    <w:p w14:paraId="67A2FD9F" w14:textId="7D7761C0" w:rsidR="004652F0" w:rsidRPr="00294643" w:rsidRDefault="0014217B" w:rsidP="00294643">
      <w:pPr>
        <w:spacing w:before="240" w:line="276" w:lineRule="auto"/>
        <w:rPr>
          <w:rFonts w:cs="Arial"/>
        </w:rPr>
      </w:pPr>
      <w:r w:rsidRPr="00294643">
        <w:rPr>
          <w:rFonts w:cs="Arial"/>
          <w:b/>
          <w:bCs/>
          <w:noProof/>
          <w:lang w:eastAsia="fr-FR"/>
        </w:rPr>
        <w:drawing>
          <wp:anchor distT="0" distB="0" distL="114300" distR="114300" simplePos="0" relativeHeight="251670528" behindDoc="0" locked="0" layoutInCell="1" allowOverlap="1" wp14:anchorId="264B32AB" wp14:editId="2DB9FDCB">
            <wp:simplePos x="0" y="0"/>
            <wp:positionH relativeFrom="column">
              <wp:posOffset>6323867</wp:posOffset>
            </wp:positionH>
            <wp:positionV relativeFrom="paragraph">
              <wp:posOffset>817294</wp:posOffset>
            </wp:positionV>
            <wp:extent cx="752799" cy="781050"/>
            <wp:effectExtent l="0" t="0" r="952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4652F0" w:rsidRPr="00294643">
        <w:rPr>
          <w:rFonts w:cs="Arial"/>
        </w:rPr>
        <w:t>La plupart des infections ne nécessitent pas de médicaments. Savais-tu que ton corps travaille dur tous les jours pour combattre les microbes pathogènes, sans même que tu t’en aperçoives ? Le corps possède trois</w:t>
      </w:r>
      <w:r w:rsidR="00060292">
        <w:rPr>
          <w:rFonts w:cs="Arial"/>
        </w:rPr>
        <w:t xml:space="preserve"> différentes façons de se</w:t>
      </w:r>
      <w:r w:rsidR="004652F0" w:rsidRPr="00294643">
        <w:rPr>
          <w:rFonts w:cs="Arial"/>
        </w:rPr>
        <w:t xml:space="preserve"> défen</w:t>
      </w:r>
      <w:r w:rsidR="00060292">
        <w:rPr>
          <w:rFonts w:cs="Arial"/>
        </w:rPr>
        <w:t>dr</w:t>
      </w:r>
      <w:r w:rsidR="004652F0" w:rsidRPr="00294643">
        <w:rPr>
          <w:rFonts w:cs="Arial"/>
        </w:rPr>
        <w:t xml:space="preserve">e pour empêcher les microbes de provoquer les </w:t>
      </w:r>
      <w:r w:rsidR="00060292">
        <w:rPr>
          <w:rFonts w:cs="Arial"/>
        </w:rPr>
        <w:t>infections.</w:t>
      </w:r>
    </w:p>
    <w:p w14:paraId="72E8B1B9" w14:textId="6D62AC42" w:rsidR="00C25388" w:rsidRPr="00294643" w:rsidRDefault="0014217B" w:rsidP="00AC046F">
      <w:pPr>
        <w:spacing w:before="240" w:line="276" w:lineRule="auto"/>
        <w:rPr>
          <w:rFonts w:cs="Arial"/>
        </w:rPr>
      </w:pPr>
      <w:r w:rsidRPr="00294643">
        <w:rPr>
          <w:rFonts w:cs="Arial"/>
          <w:noProof/>
          <w:lang w:eastAsia="fr-FR"/>
        </w:rPr>
        <mc:AlternateContent>
          <mc:Choice Requires="wps">
            <w:drawing>
              <wp:anchor distT="0" distB="0" distL="114300" distR="114300" simplePos="0" relativeHeight="251667456" behindDoc="0" locked="0" layoutInCell="1" allowOverlap="1" wp14:anchorId="104CAF18" wp14:editId="2C93382D">
                <wp:simplePos x="0" y="0"/>
                <wp:positionH relativeFrom="margin">
                  <wp:posOffset>-200025</wp:posOffset>
                </wp:positionH>
                <wp:positionV relativeFrom="paragraph">
                  <wp:posOffset>176530</wp:posOffset>
                </wp:positionV>
                <wp:extent cx="6961505" cy="7473461"/>
                <wp:effectExtent l="19050" t="19050" r="10795" b="1333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1505" cy="7473461"/>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50A5EBB" id="Rectangle 6" o:spid="_x0000_s1026" style="position:absolute;margin-left:-15.75pt;margin-top:13.9pt;width:548.15pt;height:588.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" filled="f" strokecolor="#0b7b5d" strokeweight="2.25pt">
                <w10:wrap anchorx="margin"/>
              </v:rect>
            </w:pict>
          </mc:Fallback>
        </mc:AlternateContent>
      </w:r>
    </w:p>
    <w:p w14:paraId="63F6F4CD" w14:textId="34486725" w:rsidR="004652F0" w:rsidRPr="00294643" w:rsidRDefault="00060292" w:rsidP="004652F0">
      <w:pPr>
        <w:pStyle w:val="Titre2"/>
        <w:rPr>
          <w:b w:val="0"/>
          <w:bCs/>
          <w:color w:val="000000" w:themeColor="text1"/>
          <w:sz w:val="28"/>
          <w:szCs w:val="28"/>
        </w:rPr>
      </w:pPr>
      <w:r>
        <w:rPr>
          <w:bCs/>
          <w:color w:val="000000" w:themeColor="text1"/>
          <w:sz w:val="28"/>
          <w:szCs w:val="28"/>
        </w:rPr>
        <w:t>L</w:t>
      </w:r>
      <w:r w:rsidR="004652F0" w:rsidRPr="00294643">
        <w:rPr>
          <w:bCs/>
          <w:color w:val="000000" w:themeColor="text1"/>
          <w:sz w:val="28"/>
          <w:szCs w:val="28"/>
        </w:rPr>
        <w:t>es barrières naturelles</w:t>
      </w:r>
      <w:r>
        <w:rPr>
          <w:bCs/>
          <w:color w:val="000000" w:themeColor="text1"/>
          <w:sz w:val="28"/>
          <w:szCs w:val="28"/>
        </w:rPr>
        <w:t> : « Le château fort »</w:t>
      </w:r>
    </w:p>
    <w:p w14:paraId="141A3A36" w14:textId="77777777" w:rsidR="004652F0" w:rsidRPr="00294643" w:rsidRDefault="004652F0" w:rsidP="004652F0">
      <w:pPr>
        <w:rPr>
          <w:rFonts w:cs="Arial"/>
        </w:rPr>
        <w:sectPr w:rsidR="004652F0" w:rsidRPr="00294643" w:rsidSect="0017234A">
          <w:type w:val="continuous"/>
          <w:pgSz w:w="11906" w:h="16838"/>
          <w:pgMar w:top="720" w:right="720" w:bottom="720" w:left="720" w:header="708" w:footer="708" w:gutter="0"/>
          <w:cols w:space="708"/>
          <w:docGrid w:linePitch="360"/>
        </w:sectPr>
      </w:pPr>
    </w:p>
    <w:p w14:paraId="4D37E602" w14:textId="05B2E727" w:rsidR="004652F0" w:rsidRPr="00294643" w:rsidRDefault="004652F0" w:rsidP="00294643">
      <w:pPr>
        <w:numPr>
          <w:ilvl w:val="0"/>
          <w:numId w:val="8"/>
        </w:numPr>
        <w:spacing w:after="200" w:line="276" w:lineRule="auto"/>
        <w:ind w:left="142"/>
        <w:rPr>
          <w:rFonts w:cs="Arial"/>
        </w:rPr>
      </w:pPr>
      <w:r w:rsidRPr="00294643">
        <w:rPr>
          <w:rFonts w:cs="Arial"/>
        </w:rPr>
        <w:t>La peau empêche les microbes de pénétrer dans le corps, sauf si elle est coupée ou lésée. Même quand elle est lésée, le sang coagule rapidement, fermant la plaie avec une croûte pour e</w:t>
      </w:r>
      <w:r w:rsidR="00033FB8">
        <w:rPr>
          <w:rFonts w:cs="Arial"/>
        </w:rPr>
        <w:t>mpêcher les microbes d’entrer.</w:t>
      </w:r>
    </w:p>
    <w:p w14:paraId="747FC3FF" w14:textId="50938F0E" w:rsidR="004652F0" w:rsidRPr="00294643" w:rsidRDefault="004652F0" w:rsidP="00294643">
      <w:pPr>
        <w:numPr>
          <w:ilvl w:val="0"/>
          <w:numId w:val="8"/>
        </w:numPr>
        <w:spacing w:after="200" w:line="276" w:lineRule="auto"/>
        <w:ind w:left="142"/>
        <w:rPr>
          <w:rFonts w:cs="Arial"/>
        </w:rPr>
      </w:pPr>
      <w:r w:rsidRPr="00294643">
        <w:rPr>
          <w:rFonts w:cs="Arial"/>
        </w:rPr>
        <w:t>Le système respiratoire : le</w:t>
      </w:r>
      <w:r w:rsidR="00033FB8">
        <w:rPr>
          <w:rFonts w:cs="Arial"/>
        </w:rPr>
        <w:t>s</w:t>
      </w:r>
      <w:r w:rsidRPr="00294643">
        <w:rPr>
          <w:rFonts w:cs="Arial"/>
        </w:rPr>
        <w:t xml:space="preserve"> </w:t>
      </w:r>
      <w:r w:rsidR="00033FB8">
        <w:rPr>
          <w:rFonts w:cs="Arial"/>
        </w:rPr>
        <w:t>secrétions</w:t>
      </w:r>
      <w:r w:rsidRPr="00294643">
        <w:rPr>
          <w:rFonts w:cs="Arial"/>
        </w:rPr>
        <w:t xml:space="preserve"> et les minuscules poils dans les narines empêchent les mi</w:t>
      </w:r>
      <w:r w:rsidR="00033FB8">
        <w:rPr>
          <w:rFonts w:cs="Arial"/>
        </w:rPr>
        <w:t>crobes d’atteindre les poumons.</w:t>
      </w:r>
    </w:p>
    <w:p w14:paraId="648F15B4" w14:textId="11048644" w:rsidR="004652F0" w:rsidRPr="00294643" w:rsidRDefault="004652F0" w:rsidP="00294643">
      <w:pPr>
        <w:numPr>
          <w:ilvl w:val="0"/>
          <w:numId w:val="8"/>
        </w:numPr>
        <w:spacing w:after="200" w:line="276" w:lineRule="auto"/>
        <w:ind w:left="142"/>
        <w:rPr>
          <w:rFonts w:cs="Arial"/>
        </w:rPr>
      </w:pPr>
      <w:r w:rsidRPr="00294643">
        <w:rPr>
          <w:rFonts w:cs="Arial"/>
        </w:rPr>
        <w:t xml:space="preserve">Les yeux : les larmes contiennent </w:t>
      </w:r>
      <w:r w:rsidR="00E24D6F">
        <w:rPr>
          <w:rFonts w:cs="Arial"/>
        </w:rPr>
        <w:t xml:space="preserve">des substances qui </w:t>
      </w:r>
      <w:r w:rsidR="00060292">
        <w:rPr>
          <w:rFonts w:cs="Arial"/>
        </w:rPr>
        <w:t xml:space="preserve">peuvent </w:t>
      </w:r>
      <w:r w:rsidRPr="00294643">
        <w:rPr>
          <w:rFonts w:cs="Arial"/>
        </w:rPr>
        <w:t>tue</w:t>
      </w:r>
      <w:r w:rsidR="00060292">
        <w:rPr>
          <w:rFonts w:cs="Arial"/>
        </w:rPr>
        <w:t>r</w:t>
      </w:r>
      <w:r w:rsidRPr="00294643">
        <w:rPr>
          <w:rFonts w:cs="Arial"/>
        </w:rPr>
        <w:t xml:space="preserve"> les </w:t>
      </w:r>
      <w:r w:rsidR="00060292">
        <w:rPr>
          <w:rFonts w:cs="Arial"/>
        </w:rPr>
        <w:t>microbes</w:t>
      </w:r>
      <w:r w:rsidR="00033FB8">
        <w:rPr>
          <w:rFonts w:cs="Arial"/>
        </w:rPr>
        <w:t xml:space="preserve"> à la surface de l’œil.</w:t>
      </w:r>
    </w:p>
    <w:p w14:paraId="5538D4DE" w14:textId="0CD95B8B" w:rsidR="0014217B" w:rsidRDefault="004652F0" w:rsidP="0014217B">
      <w:r w:rsidRPr="00294643">
        <w:t>Notre flore naturelle microbienne (microbiote</w:t>
      </w:r>
      <w:r w:rsidR="00060292">
        <w:t> : nos microbes amis</w:t>
      </w:r>
      <w:r w:rsidRPr="00294643">
        <w:t>) sur notre peau et nos</w:t>
      </w:r>
      <w:r w:rsidR="002A1CA9">
        <w:t xml:space="preserve"> </w:t>
      </w:r>
      <w:r w:rsidRPr="00294643">
        <w:t>muqueuses (par exemple dans l’intestin, la bouche, la gorge et le nez) nous protège contre les microbes pathogènes.</w:t>
      </w:r>
      <w:r w:rsidR="002A1CA9">
        <w:t xml:space="preserve"> </w:t>
      </w:r>
      <w:r w:rsidR="0014217B">
        <w:br w:type="column"/>
      </w:r>
    </w:p>
    <w:p w14:paraId="6B111689" w14:textId="7898F49B" w:rsidR="0014217B" w:rsidRDefault="0014217B" w:rsidP="0014217B"/>
    <w:p w14:paraId="252DC998" w14:textId="38087772" w:rsidR="0014217B" w:rsidRDefault="0014217B" w:rsidP="0014217B">
      <w:pPr>
        <w:spacing w:after="200" w:line="276" w:lineRule="auto"/>
        <w:ind w:left="360"/>
        <w:rPr>
          <w:bCs/>
          <w:color w:val="000000" w:themeColor="text1"/>
          <w:sz w:val="28"/>
          <w:szCs w:val="28"/>
        </w:rPr>
        <w:sectPr w:rsidR="0014217B" w:rsidSect="00BC35C4">
          <w:type w:val="continuous"/>
          <w:pgSz w:w="11906" w:h="16838"/>
          <w:pgMar w:top="720" w:right="720" w:bottom="720" w:left="720" w:header="708" w:footer="708" w:gutter="0"/>
          <w:cols w:num="2" w:space="708"/>
          <w:docGrid w:linePitch="360"/>
        </w:sectPr>
      </w:pPr>
      <w:r>
        <w:rPr>
          <w:rFonts w:cs="Arial"/>
          <w:noProof/>
          <w:lang w:eastAsia="fr-FR"/>
        </w:rPr>
        <w:drawing>
          <wp:inline distT="0" distB="0" distL="0" distR="0" wp14:anchorId="1BFB05A7" wp14:editId="6D80A284">
            <wp:extent cx="2650508" cy="316523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sin microbiote.png"/>
                    <pic:cNvPicPr/>
                  </pic:nvPicPr>
                  <pic:blipFill rotWithShape="1">
                    <a:blip r:embed="rId10">
                      <a:extLst>
                        <a:ext uri="{28A0092B-C50C-407E-A947-70E740481C1C}">
                          <a14:useLocalDpi xmlns:a14="http://schemas.microsoft.com/office/drawing/2010/main" val="0"/>
                        </a:ext>
                      </a:extLst>
                    </a:blip>
                    <a:srcRect l="35766" t="12781" r="36762" b="12775"/>
                    <a:stretch/>
                  </pic:blipFill>
                  <pic:spPr bwMode="auto">
                    <a:xfrm>
                      <a:off x="0" y="0"/>
                      <a:ext cx="2672036" cy="3190940"/>
                    </a:xfrm>
                    <a:prstGeom prst="rect">
                      <a:avLst/>
                    </a:prstGeom>
                    <a:ln>
                      <a:noFill/>
                    </a:ln>
                    <a:extLst>
                      <a:ext uri="{53640926-AAD7-44D8-BBD7-CCE9431645EC}">
                        <a14:shadowObscured xmlns:a14="http://schemas.microsoft.com/office/drawing/2010/main"/>
                      </a:ext>
                    </a:extLst>
                  </pic:spPr>
                </pic:pic>
              </a:graphicData>
            </a:graphic>
          </wp:inline>
        </w:drawing>
      </w:r>
    </w:p>
    <w:p w14:paraId="428A738C" w14:textId="77777777" w:rsidR="0014217B" w:rsidRDefault="0014217B" w:rsidP="0014217B"/>
    <w:p w14:paraId="35091A3A" w14:textId="28904A98" w:rsidR="004652F0" w:rsidRPr="00294643" w:rsidRDefault="00060292" w:rsidP="004652F0">
      <w:pPr>
        <w:pStyle w:val="Titre2"/>
        <w:rPr>
          <w:b w:val="0"/>
          <w:bCs/>
          <w:color w:val="000000" w:themeColor="text1"/>
          <w:sz w:val="28"/>
          <w:szCs w:val="28"/>
        </w:rPr>
      </w:pPr>
      <w:r>
        <w:rPr>
          <w:bCs/>
          <w:color w:val="000000" w:themeColor="text1"/>
          <w:sz w:val="28"/>
          <w:szCs w:val="28"/>
        </w:rPr>
        <w:t>L</w:t>
      </w:r>
      <w:r w:rsidR="004652F0" w:rsidRPr="00294643">
        <w:rPr>
          <w:bCs/>
          <w:color w:val="000000" w:themeColor="text1"/>
          <w:sz w:val="28"/>
          <w:szCs w:val="28"/>
        </w:rPr>
        <w:t xml:space="preserve">es globules blancs </w:t>
      </w:r>
      <w:r>
        <w:rPr>
          <w:bCs/>
          <w:color w:val="000000" w:themeColor="text1"/>
          <w:sz w:val="28"/>
          <w:szCs w:val="28"/>
        </w:rPr>
        <w:t>« </w:t>
      </w:r>
      <w:r w:rsidR="004652F0" w:rsidRPr="00294643">
        <w:rPr>
          <w:bCs/>
          <w:color w:val="000000" w:themeColor="text1"/>
          <w:sz w:val="28"/>
          <w:szCs w:val="28"/>
        </w:rPr>
        <w:t>non spécifiques</w:t>
      </w:r>
      <w:r>
        <w:rPr>
          <w:bCs/>
          <w:color w:val="000000" w:themeColor="text1"/>
          <w:sz w:val="28"/>
          <w:szCs w:val="28"/>
        </w:rPr>
        <w:t> » : Les soldats</w:t>
      </w:r>
    </w:p>
    <w:p w14:paraId="62DF95F7" w14:textId="69FA365F" w:rsidR="004652F0" w:rsidRPr="00294643" w:rsidRDefault="0007757B" w:rsidP="004652F0">
      <w:pPr>
        <w:numPr>
          <w:ilvl w:val="0"/>
          <w:numId w:val="9"/>
        </w:numPr>
        <w:spacing w:after="200" w:line="276" w:lineRule="auto"/>
        <w:rPr>
          <w:rFonts w:cs="Arial"/>
        </w:rPr>
      </w:pPr>
      <w:r>
        <w:rPr>
          <w:rFonts w:cs="Arial"/>
        </w:rPr>
        <w:t>Ces globules blancs dans le sang vont s’attaquer à n’importe quel envahisseur</w:t>
      </w:r>
      <w:r w:rsidR="004652F0" w:rsidRPr="00294643">
        <w:rPr>
          <w:rFonts w:cs="Arial"/>
        </w:rPr>
        <w:t xml:space="preserve"> qui a pu passer </w:t>
      </w:r>
      <w:r w:rsidR="00060292">
        <w:rPr>
          <w:rFonts w:cs="Arial"/>
        </w:rPr>
        <w:t>les barrières naturelles</w:t>
      </w:r>
      <w:r w:rsidR="004652F0" w:rsidRPr="00294643">
        <w:rPr>
          <w:rFonts w:cs="Arial"/>
        </w:rPr>
        <w:t>.</w:t>
      </w:r>
    </w:p>
    <w:p w14:paraId="36892169" w14:textId="650A6024" w:rsidR="004652F0" w:rsidRPr="00294643" w:rsidRDefault="004652F0" w:rsidP="004652F0">
      <w:pPr>
        <w:numPr>
          <w:ilvl w:val="0"/>
          <w:numId w:val="9"/>
        </w:numPr>
        <w:spacing w:after="200" w:line="276" w:lineRule="auto"/>
        <w:rPr>
          <w:rFonts w:cs="Arial"/>
        </w:rPr>
      </w:pPr>
      <w:r w:rsidRPr="00294643">
        <w:rPr>
          <w:rFonts w:cs="Arial"/>
        </w:rPr>
        <w:t xml:space="preserve">Ils engloutissent les microbes </w:t>
      </w:r>
      <w:r w:rsidR="00060292">
        <w:rPr>
          <w:rFonts w:cs="Arial"/>
        </w:rPr>
        <w:t xml:space="preserve">qu’ils rencontrent </w:t>
      </w:r>
      <w:r w:rsidRPr="00294643">
        <w:rPr>
          <w:rFonts w:cs="Arial"/>
        </w:rPr>
        <w:t>et les digèrent.</w:t>
      </w:r>
    </w:p>
    <w:p w14:paraId="101E61AB" w14:textId="77777777" w:rsidR="004652F0" w:rsidRPr="00294643" w:rsidRDefault="004652F0" w:rsidP="004652F0">
      <w:pPr>
        <w:rPr>
          <w:rFonts w:cs="Arial"/>
        </w:rPr>
      </w:pPr>
    </w:p>
    <w:p w14:paraId="78958C53" w14:textId="2EC024F0" w:rsidR="004652F0" w:rsidRDefault="004652F0" w:rsidP="004652F0">
      <w:pPr>
        <w:pStyle w:val="Titre2"/>
        <w:rPr>
          <w:bCs/>
          <w:color w:val="000000" w:themeColor="text1"/>
          <w:sz w:val="28"/>
          <w:szCs w:val="28"/>
        </w:rPr>
      </w:pPr>
      <w:r w:rsidRPr="00294643">
        <w:rPr>
          <w:bCs/>
          <w:color w:val="000000" w:themeColor="text1"/>
          <w:sz w:val="28"/>
          <w:szCs w:val="28"/>
        </w:rPr>
        <w:t xml:space="preserve"> </w:t>
      </w:r>
      <w:r w:rsidR="0007757B">
        <w:rPr>
          <w:bCs/>
          <w:color w:val="000000" w:themeColor="text1"/>
          <w:sz w:val="28"/>
          <w:szCs w:val="28"/>
        </w:rPr>
        <w:t>L</w:t>
      </w:r>
      <w:r w:rsidRPr="00294643">
        <w:rPr>
          <w:bCs/>
          <w:color w:val="000000" w:themeColor="text1"/>
          <w:sz w:val="28"/>
          <w:szCs w:val="28"/>
        </w:rPr>
        <w:t xml:space="preserve">es globules blancs </w:t>
      </w:r>
      <w:r w:rsidR="0007757B">
        <w:rPr>
          <w:bCs/>
          <w:color w:val="000000" w:themeColor="text1"/>
          <w:sz w:val="28"/>
          <w:szCs w:val="28"/>
        </w:rPr>
        <w:t>« </w:t>
      </w:r>
      <w:r w:rsidRPr="00294643">
        <w:rPr>
          <w:bCs/>
          <w:color w:val="000000" w:themeColor="text1"/>
          <w:sz w:val="28"/>
          <w:szCs w:val="28"/>
        </w:rPr>
        <w:t>spécifiques</w:t>
      </w:r>
      <w:r w:rsidR="0007757B">
        <w:rPr>
          <w:bCs/>
          <w:color w:val="000000" w:themeColor="text1"/>
          <w:sz w:val="28"/>
          <w:szCs w:val="28"/>
        </w:rPr>
        <w:t> » : Les espions</w:t>
      </w:r>
      <w:r w:rsidR="00615E3B">
        <w:rPr>
          <w:bCs/>
          <w:color w:val="000000" w:themeColor="text1"/>
          <w:sz w:val="28"/>
          <w:szCs w:val="28"/>
        </w:rPr>
        <w:t xml:space="preserve"> ou les tireurs d’élite</w:t>
      </w:r>
    </w:p>
    <w:p w14:paraId="395FC81A" w14:textId="2A76C21E" w:rsidR="0007757B" w:rsidRDefault="0007757B" w:rsidP="0007757B">
      <w:pPr>
        <w:spacing w:line="276" w:lineRule="auto"/>
        <w:rPr>
          <w:rFonts w:cs="Arial"/>
        </w:rPr>
      </w:pPr>
      <w:r w:rsidRPr="00294643">
        <w:rPr>
          <w:rFonts w:cs="Arial"/>
        </w:rPr>
        <w:t xml:space="preserve">Ces globules blancs </w:t>
      </w:r>
      <w:r w:rsidR="002A1CA9">
        <w:rPr>
          <w:rFonts w:cs="Arial"/>
        </w:rPr>
        <w:t xml:space="preserve">dans le sang </w:t>
      </w:r>
      <w:r w:rsidRPr="00294643">
        <w:rPr>
          <w:rFonts w:cs="Arial"/>
        </w:rPr>
        <w:t xml:space="preserve">sont </w:t>
      </w:r>
      <w:r>
        <w:rPr>
          <w:rFonts w:cs="Arial"/>
        </w:rPr>
        <w:t>« </w:t>
      </w:r>
      <w:r w:rsidRPr="00294643">
        <w:rPr>
          <w:rFonts w:cs="Arial"/>
        </w:rPr>
        <w:t>spécifiques</w:t>
      </w:r>
      <w:r>
        <w:rPr>
          <w:rFonts w:cs="Arial"/>
        </w:rPr>
        <w:t> »</w:t>
      </w:r>
      <w:r w:rsidRPr="00294643">
        <w:rPr>
          <w:rFonts w:cs="Arial"/>
        </w:rPr>
        <w:t xml:space="preserve"> dans le sens où ils</w:t>
      </w:r>
      <w:r>
        <w:rPr>
          <w:rFonts w:cs="Arial"/>
        </w:rPr>
        <w:t xml:space="preserve"> vont permettre d’attaquer un certain </w:t>
      </w:r>
      <w:r w:rsidR="002A1CA9">
        <w:rPr>
          <w:rFonts w:cs="Arial"/>
        </w:rPr>
        <w:t xml:space="preserve">type de </w:t>
      </w:r>
      <w:r>
        <w:rPr>
          <w:rFonts w:cs="Arial"/>
        </w:rPr>
        <w:t>microbe</w:t>
      </w:r>
      <w:r w:rsidR="002A1CA9">
        <w:rPr>
          <w:rFonts w:cs="Arial"/>
        </w:rPr>
        <w:t>s</w:t>
      </w:r>
      <w:r>
        <w:rPr>
          <w:rFonts w:cs="Arial"/>
        </w:rPr>
        <w:t>.</w:t>
      </w:r>
      <w:r w:rsidRPr="00294643">
        <w:rPr>
          <w:rFonts w:cs="Arial"/>
        </w:rPr>
        <w:t xml:space="preserve"> Quand ces globules blancs rencontrent un </w:t>
      </w:r>
      <w:r>
        <w:rPr>
          <w:rFonts w:cs="Arial"/>
        </w:rPr>
        <w:t>microbe</w:t>
      </w:r>
      <w:r w:rsidRPr="00294643">
        <w:rPr>
          <w:rFonts w:cs="Arial"/>
        </w:rPr>
        <w:t xml:space="preserve"> qu’ils ne reconnaissent pas, ils se mettent à produire des anticorps</w:t>
      </w:r>
      <w:r>
        <w:rPr>
          <w:rFonts w:cs="Arial"/>
        </w:rPr>
        <w:t xml:space="preserve"> spécifiques contre ce microbe</w:t>
      </w:r>
      <w:r w:rsidRPr="00294643">
        <w:rPr>
          <w:rFonts w:cs="Arial"/>
        </w:rPr>
        <w:t xml:space="preserve">. Quand tous </w:t>
      </w:r>
      <w:r>
        <w:rPr>
          <w:rFonts w:cs="Arial"/>
        </w:rPr>
        <w:t>c</w:t>
      </w:r>
      <w:r w:rsidRPr="00294643">
        <w:rPr>
          <w:rFonts w:cs="Arial"/>
        </w:rPr>
        <w:t xml:space="preserve">es </w:t>
      </w:r>
      <w:r>
        <w:rPr>
          <w:rFonts w:cs="Arial"/>
        </w:rPr>
        <w:t>microbes</w:t>
      </w:r>
      <w:r w:rsidRPr="00294643">
        <w:rPr>
          <w:rFonts w:cs="Arial"/>
        </w:rPr>
        <w:t xml:space="preserve"> sont détruits, les anticorps restent dans le sang, prêts à combattre l</w:t>
      </w:r>
      <w:r>
        <w:rPr>
          <w:rFonts w:cs="Arial"/>
        </w:rPr>
        <w:t>’infection</w:t>
      </w:r>
      <w:r w:rsidRPr="00294643">
        <w:rPr>
          <w:rFonts w:cs="Arial"/>
        </w:rPr>
        <w:t xml:space="preserve"> si elle se reproduit. Ainsi, le corps conserve la mémoire de l</w:t>
      </w:r>
      <w:r>
        <w:rPr>
          <w:rFonts w:cs="Arial"/>
        </w:rPr>
        <w:t xml:space="preserve">’infection </w:t>
      </w:r>
      <w:r w:rsidR="002A1CA9">
        <w:rPr>
          <w:rFonts w:cs="Arial"/>
        </w:rPr>
        <w:t xml:space="preserve">et on </w:t>
      </w:r>
      <w:r>
        <w:rPr>
          <w:rFonts w:cs="Arial"/>
        </w:rPr>
        <w:t>sera protégé</w:t>
      </w:r>
      <w:r w:rsidRPr="00294643">
        <w:rPr>
          <w:rFonts w:cs="Arial"/>
        </w:rPr>
        <w:t xml:space="preserve"> contre la plupart des infections qu’on a déjà eues. C’est aussi comme cela que fonctionne la vaccination.</w:t>
      </w:r>
    </w:p>
    <w:p w14:paraId="6F4497C6" w14:textId="77777777" w:rsidR="008F1C3B" w:rsidRPr="00294643" w:rsidRDefault="008F1C3B">
      <w:pPr>
        <w:rPr>
          <w:rFonts w:cs="Arial"/>
        </w:rPr>
      </w:pPr>
    </w:p>
    <w:sectPr w:rsidR="008F1C3B" w:rsidRPr="00294643" w:rsidSect="00942E96">
      <w:type w:val="continuous"/>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D1612" w14:textId="77777777" w:rsidR="00540F24" w:rsidRDefault="00540F24" w:rsidP="00265C50">
      <w:r>
        <w:separator/>
      </w:r>
    </w:p>
  </w:endnote>
  <w:endnote w:type="continuationSeparator" w:id="0">
    <w:p w14:paraId="5E2077BC" w14:textId="77777777" w:rsidR="00540F24" w:rsidRDefault="00540F24" w:rsidP="0026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6E84" w14:textId="485AD97C" w:rsidR="00265C50" w:rsidRPr="00265C50" w:rsidRDefault="00E251B2" w:rsidP="005C610D">
    <w:pPr>
      <w:pStyle w:val="Pieddepage"/>
      <w:rPr>
        <w:rFonts w:cs="Arial"/>
      </w:rPr>
    </w:pPr>
    <w:r w:rsidRPr="00265C50">
      <w:rPr>
        <w:rFonts w:cs="Arial"/>
      </w:rPr>
      <w:t>Défenses immunitaires</w:t>
    </w:r>
    <w:r w:rsidRPr="00265C50" w:rsidDel="00E251B2">
      <w:rPr>
        <w:rFonts w:cs="Arial"/>
      </w:rPr>
      <w:t xml:space="preserve"> </w:t>
    </w:r>
    <w:r w:rsidR="00E90504">
      <w:rPr>
        <w:rFonts w:cs="Arial"/>
      </w:rPr>
      <w:t>–</w:t>
    </w:r>
    <w:r w:rsidR="00CF7120">
      <w:rPr>
        <w:rFonts w:cs="Arial"/>
      </w:rPr>
      <w:t xml:space="preserve"> </w:t>
    </w:r>
    <w:r>
      <w:rPr>
        <w:rFonts w:cs="Arial"/>
      </w:rPr>
      <w:t>Â</w:t>
    </w:r>
    <w:r w:rsidR="00E90504">
      <w:rPr>
        <w:rFonts w:cs="Arial"/>
      </w:rPr>
      <w:t>ge 7-12 ans</w:t>
    </w:r>
    <w:r w:rsidR="00265C50" w:rsidRPr="00265C50">
      <w:rPr>
        <w:rFonts w:cs="Arial"/>
      </w:rPr>
      <w:tab/>
    </w:r>
    <w:r w:rsidR="00265C50" w:rsidRPr="00265C50">
      <w:rPr>
        <w:rFonts w:cs="Arial"/>
      </w:rPr>
      <w:tab/>
    </w:r>
    <w:r>
      <w:rPr>
        <w:rFonts w:cs="Arial"/>
      </w:rPr>
      <w:tab/>
    </w:r>
    <w:r w:rsidR="00265C50" w:rsidRPr="00265C50">
      <w:rPr>
        <w:rFonts w:cs="Arial"/>
      </w:rPr>
      <w:tab/>
    </w:r>
    <w:sdt>
      <w:sdtPr>
        <w:rPr>
          <w:rFonts w:cs="Arial"/>
        </w:rPr>
        <w:id w:val="-730009208"/>
        <w:docPartObj>
          <w:docPartGallery w:val="Page Numbers (Bottom of Page)"/>
          <w:docPartUnique/>
        </w:docPartObj>
      </w:sdtPr>
      <w:sdtEndPr/>
      <w:sdtContent>
        <w:r w:rsidR="00265C50" w:rsidRPr="00265C50">
          <w:rPr>
            <w:rFonts w:cs="Arial"/>
          </w:rPr>
          <w:fldChar w:fldCharType="begin"/>
        </w:r>
        <w:r w:rsidR="00265C50" w:rsidRPr="00265C50">
          <w:rPr>
            <w:rFonts w:cs="Arial"/>
          </w:rPr>
          <w:instrText>PAGE   \* MERGEFORMAT</w:instrText>
        </w:r>
        <w:r w:rsidR="00265C50" w:rsidRPr="00265C50">
          <w:rPr>
            <w:rFonts w:cs="Arial"/>
          </w:rPr>
          <w:fldChar w:fldCharType="separate"/>
        </w:r>
        <w:r w:rsidR="00E24D6F">
          <w:rPr>
            <w:rFonts w:cs="Arial"/>
            <w:noProof/>
          </w:rPr>
          <w:t>4</w:t>
        </w:r>
        <w:r w:rsidR="00265C50" w:rsidRPr="00265C50">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E9FE8" w14:textId="77777777" w:rsidR="00540F24" w:rsidRDefault="00540F24" w:rsidP="00265C50">
      <w:r>
        <w:separator/>
      </w:r>
    </w:p>
  </w:footnote>
  <w:footnote w:type="continuationSeparator" w:id="0">
    <w:p w14:paraId="63BBB1B1" w14:textId="77777777" w:rsidR="00540F24" w:rsidRDefault="00540F24" w:rsidP="00265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F2985"/>
    <w:multiLevelType w:val="hybridMultilevel"/>
    <w:tmpl w:val="0D9EE2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EB3067"/>
    <w:multiLevelType w:val="hybridMultilevel"/>
    <w:tmpl w:val="4DE820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61E53E8"/>
    <w:multiLevelType w:val="hybridMultilevel"/>
    <w:tmpl w:val="41BEA9BC"/>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186E88"/>
    <w:multiLevelType w:val="hybridMultilevel"/>
    <w:tmpl w:val="0D32BD06"/>
    <w:lvl w:ilvl="0" w:tplc="040C0003">
      <w:start w:val="1"/>
      <w:numFmt w:val="bullet"/>
      <w:lvlText w:val="o"/>
      <w:lvlJc w:val="left"/>
      <w:pPr>
        <w:ind w:left="846" w:hanging="360"/>
      </w:pPr>
      <w:rPr>
        <w:rFonts w:ascii="Courier New" w:hAnsi="Courier New" w:cs="Courier New"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6" w15:restartNumberingAfterBreak="0">
    <w:nsid w:val="469910A0"/>
    <w:multiLevelType w:val="hybridMultilevel"/>
    <w:tmpl w:val="72A6C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AC392D"/>
    <w:multiLevelType w:val="hybridMultilevel"/>
    <w:tmpl w:val="4F6EA20A"/>
    <w:lvl w:ilvl="0" w:tplc="CE44A180">
      <w:start w:val="1"/>
      <w:numFmt w:val="bullet"/>
      <w:pStyle w:val="Titre3"/>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483538"/>
    <w:multiLevelType w:val="hybridMultilevel"/>
    <w:tmpl w:val="BC92B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7D9F0827"/>
    <w:multiLevelType w:val="hybridMultilevel"/>
    <w:tmpl w:val="3604B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5"/>
  </w:num>
  <w:num w:numId="5">
    <w:abstractNumId w:val="1"/>
  </w:num>
  <w:num w:numId="6">
    <w:abstractNumId w:val="4"/>
  </w:num>
  <w:num w:numId="7">
    <w:abstractNumId w:val="10"/>
  </w:num>
  <w:num w:numId="8">
    <w:abstractNumId w:val="8"/>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2F0"/>
    <w:rsid w:val="00021321"/>
    <w:rsid w:val="0002212F"/>
    <w:rsid w:val="00033FB8"/>
    <w:rsid w:val="00060292"/>
    <w:rsid w:val="0007757B"/>
    <w:rsid w:val="000A5123"/>
    <w:rsid w:val="0014217B"/>
    <w:rsid w:val="0017234A"/>
    <w:rsid w:val="00251E15"/>
    <w:rsid w:val="00265C50"/>
    <w:rsid w:val="00294643"/>
    <w:rsid w:val="002A1CA9"/>
    <w:rsid w:val="002A63BB"/>
    <w:rsid w:val="002F2C87"/>
    <w:rsid w:val="00343E85"/>
    <w:rsid w:val="00394D5F"/>
    <w:rsid w:val="004544FF"/>
    <w:rsid w:val="004652F0"/>
    <w:rsid w:val="004D54BB"/>
    <w:rsid w:val="00540F24"/>
    <w:rsid w:val="00573E93"/>
    <w:rsid w:val="005C610D"/>
    <w:rsid w:val="005F67B2"/>
    <w:rsid w:val="00615E3B"/>
    <w:rsid w:val="008F1C3B"/>
    <w:rsid w:val="009A322C"/>
    <w:rsid w:val="00AC046F"/>
    <w:rsid w:val="00B81502"/>
    <w:rsid w:val="00BF4210"/>
    <w:rsid w:val="00BF4827"/>
    <w:rsid w:val="00C25388"/>
    <w:rsid w:val="00C613EB"/>
    <w:rsid w:val="00CF7120"/>
    <w:rsid w:val="00DC67FE"/>
    <w:rsid w:val="00E24D6F"/>
    <w:rsid w:val="00E251B2"/>
    <w:rsid w:val="00E90504"/>
    <w:rsid w:val="00EA4611"/>
    <w:rsid w:val="00ED0663"/>
    <w:rsid w:val="00EF3837"/>
    <w:rsid w:val="00FC6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F666C"/>
  <w15:chartTrackingRefBased/>
  <w15:docId w15:val="{4EF364E6-4B8F-4180-A73D-340106D3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46F"/>
    <w:pPr>
      <w:spacing w:after="0" w:line="240" w:lineRule="auto"/>
    </w:pPr>
    <w:rPr>
      <w:rFonts w:ascii="Arial" w:hAnsi="Arial"/>
      <w:sz w:val="24"/>
      <w:szCs w:val="24"/>
    </w:rPr>
  </w:style>
  <w:style w:type="paragraph" w:styleId="Titre1">
    <w:name w:val="heading 1"/>
    <w:basedOn w:val="Normal"/>
    <w:next w:val="Normal"/>
    <w:link w:val="Titre1Car"/>
    <w:uiPriority w:val="9"/>
    <w:qFormat/>
    <w:rsid w:val="004652F0"/>
    <w:pPr>
      <w:jc w:val="center"/>
      <w:outlineLvl w:val="0"/>
    </w:pPr>
    <w:rPr>
      <w:rFonts w:cs="Arial"/>
      <w:b/>
      <w:sz w:val="44"/>
      <w:szCs w:val="44"/>
    </w:rPr>
  </w:style>
  <w:style w:type="paragraph" w:styleId="Titre2">
    <w:name w:val="heading 2"/>
    <w:basedOn w:val="Normal"/>
    <w:next w:val="Normal"/>
    <w:link w:val="Titre2Car"/>
    <w:uiPriority w:val="9"/>
    <w:unhideWhenUsed/>
    <w:qFormat/>
    <w:rsid w:val="004652F0"/>
    <w:pPr>
      <w:spacing w:line="276" w:lineRule="auto"/>
      <w:outlineLvl w:val="1"/>
    </w:pPr>
    <w:rPr>
      <w:rFonts w:eastAsia="Times New Roman" w:cs="Arial"/>
      <w:b/>
      <w:lang w:eastAsia="en-GB"/>
    </w:rPr>
  </w:style>
  <w:style w:type="paragraph" w:styleId="Titre3">
    <w:name w:val="heading 3"/>
    <w:basedOn w:val="Paragraphedeliste"/>
    <w:next w:val="Normal"/>
    <w:link w:val="Titre3Car"/>
    <w:uiPriority w:val="9"/>
    <w:unhideWhenUsed/>
    <w:qFormat/>
    <w:rsid w:val="004652F0"/>
    <w:pPr>
      <w:numPr>
        <w:numId w:val="3"/>
      </w:numPr>
      <w:spacing w:line="276" w:lineRule="auto"/>
      <w:ind w:left="360" w:right="-20"/>
      <w:outlineLvl w:val="2"/>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52F0"/>
    <w:rPr>
      <w:rFonts w:ascii="Arial" w:hAnsi="Arial" w:cs="Arial"/>
      <w:b/>
      <w:sz w:val="44"/>
      <w:szCs w:val="44"/>
    </w:rPr>
  </w:style>
  <w:style w:type="character" w:customStyle="1" w:styleId="Titre2Car">
    <w:name w:val="Titre 2 Car"/>
    <w:basedOn w:val="Policepardfaut"/>
    <w:link w:val="Titre2"/>
    <w:uiPriority w:val="9"/>
    <w:rsid w:val="004652F0"/>
    <w:rPr>
      <w:rFonts w:ascii="Arial" w:eastAsia="Times New Roman" w:hAnsi="Arial" w:cs="Arial"/>
      <w:b/>
      <w:sz w:val="24"/>
      <w:szCs w:val="24"/>
      <w:lang w:eastAsia="en-GB"/>
    </w:rPr>
  </w:style>
  <w:style w:type="paragraph" w:styleId="Paragraphedeliste">
    <w:name w:val="List Paragraph"/>
    <w:basedOn w:val="Normal"/>
    <w:uiPriority w:val="34"/>
    <w:qFormat/>
    <w:rsid w:val="004652F0"/>
    <w:pPr>
      <w:ind w:left="720"/>
      <w:contextualSpacing/>
    </w:pPr>
  </w:style>
  <w:style w:type="character" w:customStyle="1" w:styleId="Titre3Car">
    <w:name w:val="Titre 3 Car"/>
    <w:basedOn w:val="Policepardfaut"/>
    <w:link w:val="Titre3"/>
    <w:uiPriority w:val="9"/>
    <w:rsid w:val="004652F0"/>
    <w:rPr>
      <w:rFonts w:ascii="Arial" w:hAnsi="Arial" w:cs="Arial"/>
      <w:b/>
      <w:bCs/>
      <w:sz w:val="24"/>
      <w:szCs w:val="24"/>
    </w:rPr>
  </w:style>
  <w:style w:type="character" w:styleId="Lienhypertexte">
    <w:name w:val="Hyperlink"/>
    <w:basedOn w:val="Policepardfaut"/>
    <w:uiPriority w:val="99"/>
    <w:unhideWhenUsed/>
    <w:rsid w:val="004652F0"/>
    <w:rPr>
      <w:color w:val="0563C1" w:themeColor="hyperlink"/>
      <w:u w:val="single"/>
    </w:rPr>
  </w:style>
  <w:style w:type="paragraph" w:styleId="En-tte">
    <w:name w:val="header"/>
    <w:basedOn w:val="Normal"/>
    <w:link w:val="En-tteCar"/>
    <w:uiPriority w:val="99"/>
    <w:unhideWhenUsed/>
    <w:rsid w:val="00265C50"/>
    <w:pPr>
      <w:tabs>
        <w:tab w:val="center" w:pos="4536"/>
        <w:tab w:val="right" w:pos="9072"/>
      </w:tabs>
    </w:pPr>
  </w:style>
  <w:style w:type="character" w:customStyle="1" w:styleId="En-tteCar">
    <w:name w:val="En-tête Car"/>
    <w:basedOn w:val="Policepardfaut"/>
    <w:link w:val="En-tte"/>
    <w:uiPriority w:val="99"/>
    <w:rsid w:val="00265C50"/>
    <w:rPr>
      <w:sz w:val="24"/>
      <w:szCs w:val="24"/>
    </w:rPr>
  </w:style>
  <w:style w:type="paragraph" w:styleId="Pieddepage">
    <w:name w:val="footer"/>
    <w:basedOn w:val="Normal"/>
    <w:link w:val="PieddepageCar"/>
    <w:uiPriority w:val="99"/>
    <w:unhideWhenUsed/>
    <w:rsid w:val="00265C50"/>
    <w:pPr>
      <w:tabs>
        <w:tab w:val="center" w:pos="4536"/>
        <w:tab w:val="right" w:pos="9072"/>
      </w:tabs>
    </w:pPr>
  </w:style>
  <w:style w:type="character" w:customStyle="1" w:styleId="PieddepageCar">
    <w:name w:val="Pied de page Car"/>
    <w:basedOn w:val="Policepardfaut"/>
    <w:link w:val="Pieddepage"/>
    <w:uiPriority w:val="99"/>
    <w:rsid w:val="00265C50"/>
    <w:rPr>
      <w:sz w:val="24"/>
      <w:szCs w:val="24"/>
    </w:rPr>
  </w:style>
  <w:style w:type="character" w:styleId="Lienhypertextesuivivisit">
    <w:name w:val="FollowedHyperlink"/>
    <w:basedOn w:val="Policepardfaut"/>
    <w:uiPriority w:val="99"/>
    <w:semiHidden/>
    <w:unhideWhenUsed/>
    <w:rsid w:val="00BF4210"/>
    <w:rPr>
      <w:color w:val="954F72" w:themeColor="followedHyperlink"/>
      <w:u w:val="single"/>
    </w:rPr>
  </w:style>
  <w:style w:type="character" w:styleId="Marquedecommentaire">
    <w:name w:val="annotation reference"/>
    <w:basedOn w:val="Policepardfaut"/>
    <w:uiPriority w:val="99"/>
    <w:semiHidden/>
    <w:unhideWhenUsed/>
    <w:rsid w:val="009A322C"/>
    <w:rPr>
      <w:sz w:val="16"/>
      <w:szCs w:val="16"/>
    </w:rPr>
  </w:style>
  <w:style w:type="paragraph" w:styleId="Commentaire">
    <w:name w:val="annotation text"/>
    <w:basedOn w:val="Normal"/>
    <w:link w:val="CommentaireCar"/>
    <w:uiPriority w:val="99"/>
    <w:unhideWhenUsed/>
    <w:rsid w:val="009A322C"/>
    <w:rPr>
      <w:sz w:val="20"/>
      <w:szCs w:val="20"/>
    </w:rPr>
  </w:style>
  <w:style w:type="character" w:customStyle="1" w:styleId="CommentaireCar">
    <w:name w:val="Commentaire Car"/>
    <w:basedOn w:val="Policepardfaut"/>
    <w:link w:val="Commentaire"/>
    <w:uiPriority w:val="99"/>
    <w:rsid w:val="009A322C"/>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9A322C"/>
    <w:rPr>
      <w:b/>
      <w:bCs/>
    </w:rPr>
  </w:style>
  <w:style w:type="character" w:customStyle="1" w:styleId="ObjetducommentaireCar">
    <w:name w:val="Objet du commentaire Car"/>
    <w:basedOn w:val="CommentaireCar"/>
    <w:link w:val="Objetducommentaire"/>
    <w:uiPriority w:val="99"/>
    <w:semiHidden/>
    <w:rsid w:val="009A322C"/>
    <w:rPr>
      <w:rFonts w:ascii="Arial" w:hAnsi="Arial"/>
      <w:b/>
      <w:bCs/>
      <w:sz w:val="20"/>
      <w:szCs w:val="20"/>
    </w:rPr>
  </w:style>
  <w:style w:type="paragraph" w:styleId="Textedebulles">
    <w:name w:val="Balloon Text"/>
    <w:basedOn w:val="Normal"/>
    <w:link w:val="TextedebullesCar"/>
    <w:uiPriority w:val="99"/>
    <w:semiHidden/>
    <w:unhideWhenUsed/>
    <w:rsid w:val="009A32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322C"/>
    <w:rPr>
      <w:rFonts w:ascii="Segoe UI" w:hAnsi="Segoe UI" w:cs="Segoe UI"/>
      <w:sz w:val="18"/>
      <w:szCs w:val="18"/>
    </w:rPr>
  </w:style>
  <w:style w:type="paragraph" w:styleId="Rvision">
    <w:name w:val="Revision"/>
    <w:hidden/>
    <w:uiPriority w:val="99"/>
    <w:semiHidden/>
    <w:rsid w:val="00BF4827"/>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FD1C-0865-4D34-A6F8-104E4DF1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757</Words>
  <Characters>4164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GUERIN Valérie</cp:lastModifiedBy>
  <cp:revision>5</cp:revision>
  <cp:lastPrinted>2023-09-26T08:34:00Z</cp:lastPrinted>
  <dcterms:created xsi:type="dcterms:W3CDTF">2025-07-03T13:37:00Z</dcterms:created>
  <dcterms:modified xsi:type="dcterms:W3CDTF">2025-12-21T15:33:00Z</dcterms:modified>
</cp:coreProperties>
</file>