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4072" w14:textId="77777777" w:rsidR="006B065F" w:rsidRPr="006B065F" w:rsidRDefault="006B065F" w:rsidP="00A40E1C">
      <w:pPr>
        <w:pStyle w:val="Titre1"/>
        <w:spacing w:before="0" w:after="0" w:line="240" w:lineRule="auto"/>
        <w:ind w:right="-13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B065F">
        <w:rPr>
          <w:rFonts w:ascii="Arial" w:hAnsi="Arial" w:cs="Arial"/>
          <w:b/>
          <w:bCs/>
          <w:color w:val="auto"/>
          <w:sz w:val="28"/>
          <w:szCs w:val="28"/>
        </w:rPr>
        <w:t>Les microbes utiles à l’humain</w:t>
      </w:r>
    </w:p>
    <w:p w14:paraId="31D20A04" w14:textId="77777777" w:rsidR="006B065F" w:rsidRPr="006B065F" w:rsidRDefault="006B065F" w:rsidP="00A40E1C">
      <w:pPr>
        <w:pStyle w:val="Titre1"/>
        <w:spacing w:before="0" w:after="0" w:line="240" w:lineRule="auto"/>
        <w:ind w:right="-436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B065F">
        <w:rPr>
          <w:rFonts w:ascii="Arial" w:hAnsi="Arial" w:cs="Arial"/>
          <w:b/>
          <w:bCs/>
          <w:color w:val="auto"/>
          <w:sz w:val="28"/>
          <w:szCs w:val="28"/>
        </w:rPr>
        <w:t>Course des levures - Guide enseignant (GE3)</w:t>
      </w:r>
    </w:p>
    <w:p w14:paraId="61D7028F" w14:textId="6FFDD233" w:rsidR="006B065F" w:rsidRPr="006B065F" w:rsidRDefault="00DB0B96" w:rsidP="006B065F">
      <w:pPr>
        <w:spacing w:line="240" w:lineRule="auto"/>
        <w:jc w:val="center"/>
        <w:rPr>
          <w:rFonts w:cs="Arial"/>
          <w:b/>
          <w:bCs/>
          <w:sz w:val="28"/>
          <w:szCs w:val="28"/>
        </w:rPr>
      </w:pPr>
      <w:r w:rsidRPr="006B065F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1D94AF" wp14:editId="177F3DB7">
            <wp:simplePos x="0" y="0"/>
            <wp:positionH relativeFrom="column">
              <wp:posOffset>6105525</wp:posOffset>
            </wp:positionH>
            <wp:positionV relativeFrom="paragraph">
              <wp:posOffset>195580</wp:posOffset>
            </wp:positionV>
            <wp:extent cx="752475" cy="781050"/>
            <wp:effectExtent l="0" t="0" r="9525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A1041" w14:textId="6105264D" w:rsidR="006B065F" w:rsidRPr="006B065F" w:rsidRDefault="006B065F" w:rsidP="006B065F">
      <w:pPr>
        <w:spacing w:line="240" w:lineRule="auto"/>
      </w:pPr>
    </w:p>
    <w:p w14:paraId="1B9E3B19" w14:textId="1D9B545B" w:rsidR="006B065F" w:rsidRPr="006B065F" w:rsidRDefault="00A40E1C" w:rsidP="006B065F">
      <w:pPr>
        <w:spacing w:line="240" w:lineRule="auto"/>
      </w:pPr>
      <w:r w:rsidRPr="006B065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1C74FF" wp14:editId="26B40217">
                <wp:simplePos x="0" y="0"/>
                <wp:positionH relativeFrom="margin">
                  <wp:posOffset>-90805</wp:posOffset>
                </wp:positionH>
                <wp:positionV relativeFrom="paragraph">
                  <wp:posOffset>92710</wp:posOffset>
                </wp:positionV>
                <wp:extent cx="6953250" cy="8467106"/>
                <wp:effectExtent l="19050" t="19050" r="19050" b="10160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6710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68FD3" id="Rectangle 36" o:spid="_x0000_s1026" style="position:absolute;margin-left:-7.15pt;margin-top:7.3pt;width:547.5pt;height:666.7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" filled="f" strokecolor="#0b7b5d" strokeweight="2.25pt">
                <w10:wrap anchorx="margin"/>
              </v:rect>
            </w:pict>
          </mc:Fallback>
        </mc:AlternateContent>
      </w:r>
    </w:p>
    <w:p w14:paraId="204DEB60" w14:textId="16F91642" w:rsidR="006B065F" w:rsidRPr="00DB0B96" w:rsidRDefault="00A40E1C" w:rsidP="006B065F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Â</w:t>
      </w:r>
      <w:r w:rsidR="006B065F" w:rsidRPr="00DB0B96">
        <w:rPr>
          <w:rFonts w:ascii="Arial" w:hAnsi="Arial" w:cs="Arial"/>
          <w:b/>
          <w:bCs/>
          <w:color w:val="auto"/>
          <w:sz w:val="28"/>
          <w:szCs w:val="28"/>
        </w:rPr>
        <w:t>ge : 7-12 ans</w:t>
      </w:r>
    </w:p>
    <w:p w14:paraId="684B8BAD" w14:textId="051D3467" w:rsidR="006B065F" w:rsidRPr="006B065F" w:rsidRDefault="006B065F" w:rsidP="006B065F">
      <w:pPr>
        <w:spacing w:line="240" w:lineRule="auto"/>
      </w:pPr>
    </w:p>
    <w:p w14:paraId="3EF101C7" w14:textId="2876FCD2" w:rsidR="006B065F" w:rsidRPr="00DB0B96" w:rsidRDefault="006B065F" w:rsidP="006B065F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GoBack"/>
      <w:bookmarkEnd w:id="0"/>
      <w:r w:rsidRPr="00DB0B96">
        <w:rPr>
          <w:rFonts w:ascii="Arial" w:hAnsi="Arial" w:cs="Arial"/>
          <w:b/>
          <w:bCs/>
          <w:color w:val="auto"/>
          <w:sz w:val="28"/>
          <w:szCs w:val="28"/>
        </w:rPr>
        <w:t>Matériel nécessaire :</w:t>
      </w:r>
    </w:p>
    <w:p w14:paraId="69307694" w14:textId="77777777" w:rsidR="006B065F" w:rsidRPr="006B065F" w:rsidRDefault="006B065F" w:rsidP="006B065F">
      <w:pPr>
        <w:pStyle w:val="Titre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  <w:r w:rsidRPr="006B065F">
        <w:rPr>
          <w:rFonts w:cs="Arial"/>
          <w:color w:val="auto"/>
          <w:sz w:val="24"/>
          <w:szCs w:val="24"/>
        </w:rPr>
        <w:t>Par groupe</w:t>
      </w:r>
    </w:p>
    <w:p w14:paraId="0341FFE9" w14:textId="77777777" w:rsidR="006B065F" w:rsidRPr="006B065F" w:rsidRDefault="006B065F" w:rsidP="006B065F">
      <w:pPr>
        <w:pStyle w:val="Paragraphedeliste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2 gobelets en plastique</w:t>
      </w:r>
    </w:p>
    <w:p w14:paraId="16032F97" w14:textId="77777777" w:rsidR="006B065F" w:rsidRPr="006B065F" w:rsidRDefault="006B065F" w:rsidP="006B065F">
      <w:pPr>
        <w:pStyle w:val="Paragraphedeliste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Farine</w:t>
      </w:r>
    </w:p>
    <w:p w14:paraId="13457234" w14:textId="77777777" w:rsidR="006B065F" w:rsidRPr="006B065F" w:rsidRDefault="006B065F" w:rsidP="006B065F">
      <w:pPr>
        <w:pStyle w:val="Paragraphedeliste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Levure en solution</w:t>
      </w:r>
    </w:p>
    <w:p w14:paraId="6A3ADDCD" w14:textId="77777777" w:rsidR="006B065F" w:rsidRPr="006B065F" w:rsidRDefault="006B065F" w:rsidP="006B065F">
      <w:pPr>
        <w:pStyle w:val="Paragraphedeliste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Sucre</w:t>
      </w:r>
    </w:p>
    <w:p w14:paraId="6F5BE20D" w14:textId="77777777" w:rsidR="006B065F" w:rsidRPr="006B065F" w:rsidRDefault="006B065F" w:rsidP="006B065F">
      <w:pPr>
        <w:pStyle w:val="Paragraphedeliste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 xml:space="preserve">2 verres gradués </w:t>
      </w:r>
    </w:p>
    <w:p w14:paraId="32FC1219" w14:textId="77777777" w:rsidR="006B065F" w:rsidRPr="006B065F" w:rsidRDefault="006B065F" w:rsidP="006B065F">
      <w:pPr>
        <w:pStyle w:val="Paragraphedeliste"/>
        <w:spacing w:line="240" w:lineRule="auto"/>
        <w:ind w:left="846"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(</w:t>
      </w:r>
      <w:proofErr w:type="gramStart"/>
      <w:r w:rsidRPr="006B065F">
        <w:rPr>
          <w:rFonts w:cs="Arial"/>
          <w:spacing w:val="-6"/>
        </w:rPr>
        <w:t>ou</w:t>
      </w:r>
      <w:proofErr w:type="gramEnd"/>
      <w:r w:rsidRPr="006B065F">
        <w:rPr>
          <w:rFonts w:cs="Arial"/>
          <w:spacing w:val="-6"/>
        </w:rPr>
        <w:t xml:space="preserve"> autres récipients gradués)</w:t>
      </w:r>
    </w:p>
    <w:p w14:paraId="0B4F08D9" w14:textId="77777777" w:rsidR="006B065F" w:rsidRPr="006B065F" w:rsidRDefault="006B065F" w:rsidP="006B065F">
      <w:pPr>
        <w:pStyle w:val="Paragraphedeliste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 xml:space="preserve">Cuvette </w:t>
      </w:r>
    </w:p>
    <w:p w14:paraId="72133669" w14:textId="77777777" w:rsidR="006B065F" w:rsidRPr="006B065F" w:rsidRDefault="006B065F" w:rsidP="006B065F">
      <w:pPr>
        <w:pStyle w:val="Paragraphedeliste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Eau tiède</w:t>
      </w:r>
    </w:p>
    <w:p w14:paraId="4726081C" w14:textId="77777777" w:rsidR="006B065F" w:rsidRDefault="006B065F" w:rsidP="006B065F">
      <w:pPr>
        <w:pStyle w:val="Titre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</w:p>
    <w:p w14:paraId="661B4238" w14:textId="3B39D375" w:rsidR="006B065F" w:rsidRPr="006B065F" w:rsidRDefault="006B065F" w:rsidP="006B065F">
      <w:pPr>
        <w:pStyle w:val="Titre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  <w:r w:rsidRPr="006B065F">
        <w:rPr>
          <w:rFonts w:cs="Arial"/>
          <w:color w:val="auto"/>
          <w:sz w:val="24"/>
          <w:szCs w:val="24"/>
        </w:rPr>
        <w:t>Par élève</w:t>
      </w:r>
    </w:p>
    <w:p w14:paraId="3EC843B9" w14:textId="77777777" w:rsidR="006B065F" w:rsidRPr="006B065F" w:rsidRDefault="006B065F" w:rsidP="006B065F">
      <w:pPr>
        <w:pStyle w:val="Paragraphedeliste"/>
        <w:numPr>
          <w:ilvl w:val="0"/>
          <w:numId w:val="3"/>
        </w:numPr>
        <w:spacing w:line="240" w:lineRule="auto"/>
        <w:ind w:left="459" w:right="-20"/>
        <w:rPr>
          <w:rFonts w:cs="Arial"/>
        </w:rPr>
      </w:pPr>
      <w:r w:rsidRPr="006B065F">
        <w:rPr>
          <w:rFonts w:cs="Arial"/>
        </w:rPr>
        <w:t>Une copie de DTE 1</w:t>
      </w:r>
    </w:p>
    <w:p w14:paraId="23DAE0D5" w14:textId="77777777" w:rsidR="006B065F" w:rsidRPr="006B065F" w:rsidRDefault="006B065F" w:rsidP="006B065F">
      <w:pPr>
        <w:pStyle w:val="Paragraphedeliste"/>
        <w:numPr>
          <w:ilvl w:val="0"/>
          <w:numId w:val="3"/>
        </w:numPr>
        <w:spacing w:line="240" w:lineRule="auto"/>
        <w:ind w:left="459" w:right="-20"/>
        <w:rPr>
          <w:rFonts w:cs="Arial"/>
        </w:rPr>
      </w:pPr>
      <w:r w:rsidRPr="006B065F">
        <w:rPr>
          <w:rFonts w:cs="Arial"/>
        </w:rPr>
        <w:t>Une copie de DCE 1</w:t>
      </w:r>
    </w:p>
    <w:p w14:paraId="51624D60" w14:textId="77777777" w:rsidR="006B065F" w:rsidRDefault="006B065F" w:rsidP="006B065F">
      <w:pPr>
        <w:spacing w:line="240" w:lineRule="auto"/>
        <w:ind w:right="-20"/>
        <w:rPr>
          <w:rFonts w:cs="Arial"/>
          <w:spacing w:val="-6"/>
        </w:rPr>
      </w:pPr>
    </w:p>
    <w:p w14:paraId="433F3D82" w14:textId="77777777" w:rsidR="00DB0B96" w:rsidRPr="006B065F" w:rsidRDefault="00DB0B96" w:rsidP="00DB0B96">
      <w:pPr>
        <w:spacing w:line="240" w:lineRule="auto"/>
        <w:ind w:right="-5753"/>
        <w:rPr>
          <w:rFonts w:cs="Arial"/>
          <w:spacing w:val="-6"/>
        </w:rPr>
      </w:pPr>
    </w:p>
    <w:p w14:paraId="6C2771B3" w14:textId="77777777" w:rsidR="00DB0B96" w:rsidRPr="00DB0B96" w:rsidRDefault="00DB0B96" w:rsidP="00DB0B96">
      <w:pPr>
        <w:pStyle w:val="Titre2"/>
        <w:spacing w:before="0" w:after="0" w:line="240" w:lineRule="auto"/>
        <w:ind w:right="-5753"/>
        <w:rPr>
          <w:rFonts w:ascii="Arial" w:hAnsi="Arial" w:cs="Arial"/>
          <w:b/>
          <w:bCs/>
          <w:color w:val="auto"/>
          <w:sz w:val="28"/>
          <w:szCs w:val="28"/>
        </w:rPr>
      </w:pPr>
      <w:r w:rsidRPr="00DB0B96">
        <w:rPr>
          <w:rFonts w:ascii="Arial" w:hAnsi="Arial" w:cs="Arial"/>
          <w:b/>
          <w:bCs/>
          <w:color w:val="auto"/>
          <w:sz w:val="28"/>
          <w:szCs w:val="28"/>
        </w:rPr>
        <w:t>Introduction</w:t>
      </w:r>
    </w:p>
    <w:p w14:paraId="4041D930" w14:textId="77777777" w:rsidR="00DB0B96" w:rsidRPr="006B065F" w:rsidRDefault="00DB0B96" w:rsidP="00DB0B96">
      <w:pPr>
        <w:spacing w:line="240" w:lineRule="auto"/>
        <w:ind w:right="-5611"/>
      </w:pPr>
    </w:p>
    <w:p w14:paraId="3935D556" w14:textId="77777777" w:rsidR="00DB0B96" w:rsidRPr="006B065F" w:rsidRDefault="00DB0B96" w:rsidP="00DB0B96">
      <w:pPr>
        <w:spacing w:line="240" w:lineRule="auto"/>
        <w:ind w:right="-5611"/>
      </w:pPr>
      <w:r w:rsidRPr="006B065F">
        <w:t>Cette activité sera réalisée en groupes de 2 à 5 élèves.</w:t>
      </w:r>
    </w:p>
    <w:p w14:paraId="61462858" w14:textId="77777777" w:rsidR="00DB0B96" w:rsidRPr="006B065F" w:rsidRDefault="00DB0B96" w:rsidP="00A40E1C">
      <w:pPr>
        <w:spacing w:line="240" w:lineRule="auto"/>
        <w:ind w:right="-436"/>
      </w:pPr>
      <w:r w:rsidRPr="006B065F">
        <w:t>Bien expliquer aux élèves qu’un champignon utile appelé levure est utilisé pour faire le pain. La levure permet à la pâte à pain de lever grâce à un processus appelé fermentation.</w:t>
      </w:r>
    </w:p>
    <w:p w14:paraId="5B86AB95" w14:textId="77777777" w:rsidR="00DB0B96" w:rsidRPr="006B065F" w:rsidRDefault="00DB0B96" w:rsidP="00DB0B96">
      <w:pPr>
        <w:spacing w:line="240" w:lineRule="auto"/>
        <w:ind w:right="-5611"/>
        <w:rPr>
          <w:rFonts w:cs="Arial"/>
          <w:spacing w:val="-6"/>
        </w:rPr>
      </w:pPr>
    </w:p>
    <w:p w14:paraId="58715762" w14:textId="77777777" w:rsidR="00DB0B96" w:rsidRPr="00DB0B96" w:rsidRDefault="00DB0B96" w:rsidP="00DB0B96">
      <w:pPr>
        <w:pStyle w:val="Titre2"/>
        <w:spacing w:before="0" w:after="0" w:line="240" w:lineRule="auto"/>
        <w:ind w:right="-5611"/>
        <w:rPr>
          <w:rFonts w:ascii="Arial" w:hAnsi="Arial" w:cs="Arial"/>
          <w:b/>
          <w:bCs/>
          <w:color w:val="auto"/>
          <w:sz w:val="28"/>
          <w:szCs w:val="28"/>
        </w:rPr>
      </w:pPr>
      <w:r w:rsidRPr="00DB0B96">
        <w:rPr>
          <w:rFonts w:ascii="Arial" w:hAnsi="Arial" w:cs="Arial"/>
          <w:b/>
          <w:bCs/>
          <w:color w:val="auto"/>
          <w:sz w:val="28"/>
          <w:szCs w:val="28"/>
        </w:rPr>
        <w:t>Application</w:t>
      </w:r>
    </w:p>
    <w:p w14:paraId="0F3225CB" w14:textId="77777777" w:rsidR="00DB0B96" w:rsidRPr="006B065F" w:rsidRDefault="00DB0B96" w:rsidP="00DB0B96">
      <w:pPr>
        <w:spacing w:line="240" w:lineRule="auto"/>
        <w:ind w:right="-5611"/>
        <w:rPr>
          <w:rFonts w:cs="Arial"/>
          <w:spacing w:val="-6"/>
        </w:rPr>
      </w:pPr>
    </w:p>
    <w:p w14:paraId="11E09266" w14:textId="5CAECA94" w:rsidR="00DB0B96" w:rsidRPr="006B065F" w:rsidRDefault="00DB0B96" w:rsidP="00A40E1C">
      <w:pPr>
        <w:pStyle w:val="Paragraphedeliste"/>
        <w:widowControl w:val="0"/>
        <w:numPr>
          <w:ilvl w:val="0"/>
          <w:numId w:val="4"/>
        </w:numPr>
        <w:spacing w:line="240" w:lineRule="auto"/>
        <w:ind w:right="-436"/>
        <w:contextualSpacing w:val="0"/>
        <w:rPr>
          <w:rFonts w:cs="Arial"/>
        </w:rPr>
      </w:pPr>
      <w:r w:rsidRPr="006B065F">
        <w:rPr>
          <w:rFonts w:cs="Arial"/>
        </w:rPr>
        <w:t>Distribuer à la classe ou à chaque groupe le déroulé de l’activité « la course des levures »</w:t>
      </w:r>
      <w:r w:rsidR="00A40E1C">
        <w:rPr>
          <w:rFonts w:cs="Arial"/>
        </w:rPr>
        <w:t xml:space="preserve"> </w:t>
      </w:r>
      <w:r w:rsidRPr="006B065F">
        <w:rPr>
          <w:rFonts w:cs="Arial"/>
        </w:rPr>
        <w:t>(DCE 1), ainsi que le matériel nécessaire</w:t>
      </w:r>
    </w:p>
    <w:p w14:paraId="6F5D08A0" w14:textId="77777777" w:rsidR="00DB0B96" w:rsidRPr="006B065F" w:rsidRDefault="00DB0B96" w:rsidP="00A40E1C">
      <w:pPr>
        <w:pStyle w:val="Paragraphedeliste"/>
        <w:widowControl w:val="0"/>
        <w:numPr>
          <w:ilvl w:val="0"/>
          <w:numId w:val="4"/>
        </w:numPr>
        <w:spacing w:line="240" w:lineRule="auto"/>
        <w:ind w:left="357" w:right="-436" w:hanging="357"/>
        <w:contextualSpacing w:val="0"/>
        <w:rPr>
          <w:rFonts w:cs="Arial"/>
        </w:rPr>
      </w:pPr>
      <w:r w:rsidRPr="006B065F">
        <w:rPr>
          <w:rFonts w:cs="Arial"/>
        </w:rPr>
        <w:t>Faire réaliser l’activité par les élèves au sein de leur groupe. Ils pourront suivre chacune des étapes décrites sur le DCE1</w:t>
      </w:r>
    </w:p>
    <w:p w14:paraId="5F20DD75" w14:textId="77777777" w:rsidR="00DB0B96" w:rsidRPr="006B065F" w:rsidRDefault="00DB0B96" w:rsidP="00A40E1C">
      <w:pPr>
        <w:pStyle w:val="Paragraphedeliste"/>
        <w:widowControl w:val="0"/>
        <w:numPr>
          <w:ilvl w:val="0"/>
          <w:numId w:val="4"/>
        </w:numPr>
        <w:spacing w:line="240" w:lineRule="auto"/>
        <w:ind w:left="357" w:right="-436" w:hanging="357"/>
        <w:contextualSpacing w:val="0"/>
        <w:rPr>
          <w:rFonts w:cs="Arial"/>
        </w:rPr>
      </w:pPr>
      <w:r w:rsidRPr="006B065F">
        <w:rPr>
          <w:rFonts w:cs="Arial"/>
        </w:rPr>
        <w:t xml:space="preserve"> Lorsque la recette est prête, les élèves devront observer la levure et noter leurs observations sur la fiche d’activité DTE 1.</w:t>
      </w:r>
    </w:p>
    <w:p w14:paraId="1EF00FF1" w14:textId="540439C5" w:rsidR="00DB0B96" w:rsidRPr="006B065F" w:rsidRDefault="00DB0B96" w:rsidP="006B065F">
      <w:pPr>
        <w:spacing w:line="240" w:lineRule="auto"/>
        <w:ind w:right="-20"/>
        <w:rPr>
          <w:rFonts w:cs="Arial"/>
          <w:spacing w:val="-6"/>
        </w:rPr>
        <w:sectPr w:rsidR="00DB0B96" w:rsidRPr="006B065F" w:rsidSect="00A40E1C">
          <w:footerReference w:type="default" r:id="rId8"/>
          <w:type w:val="continuous"/>
          <w:pgSz w:w="11906" w:h="16838"/>
          <w:pgMar w:top="720" w:right="849" w:bottom="720" w:left="720" w:header="708" w:footer="283" w:gutter="0"/>
          <w:cols w:space="2"/>
          <w:docGrid w:linePitch="360"/>
        </w:sectPr>
      </w:pPr>
    </w:p>
    <w:p w14:paraId="1A03FD6A" w14:textId="5543CB23" w:rsidR="006B065F" w:rsidRDefault="00A40E1C" w:rsidP="00DB0B96">
      <w:pPr>
        <w:pStyle w:val="Paragraphedeliste"/>
        <w:widowControl w:val="0"/>
        <w:spacing w:line="240" w:lineRule="auto"/>
        <w:ind w:left="357" w:right="-28"/>
        <w:contextualSpacing w:val="0"/>
        <w:rPr>
          <w:rFonts w:cs="Arial"/>
        </w:rPr>
      </w:pPr>
      <w:r w:rsidRPr="006B065F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25007759" wp14:editId="05F615C6">
            <wp:simplePos x="0" y="0"/>
            <wp:positionH relativeFrom="column">
              <wp:posOffset>5765165</wp:posOffset>
            </wp:positionH>
            <wp:positionV relativeFrom="paragraph">
              <wp:posOffset>-72390</wp:posOffset>
            </wp:positionV>
            <wp:extent cx="752475" cy="781050"/>
            <wp:effectExtent l="0" t="0" r="9525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5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C1278B" wp14:editId="7BDE0F7C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953250" cy="8524875"/>
                <wp:effectExtent l="19050" t="19050" r="19050" b="28575"/>
                <wp:wrapNone/>
                <wp:docPr id="37" name="Rectangl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524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2B6D1" id="Rectangle 37" o:spid="_x0000_s1026" style="position:absolute;margin-left:0;margin-top:12.9pt;width:547.5pt;height:671.25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" filled="f" strokecolor="#0b7b5d" strokeweight="2.25pt">
                <w10:wrap anchorx="margin"/>
              </v:rect>
            </w:pict>
          </mc:Fallback>
        </mc:AlternateContent>
      </w:r>
    </w:p>
    <w:p w14:paraId="4A774665" w14:textId="77777777" w:rsidR="00DB0B96" w:rsidRPr="00DB0B96" w:rsidRDefault="00DB0B96" w:rsidP="00DB0B96">
      <w:pPr>
        <w:pStyle w:val="Paragraphedeliste"/>
        <w:widowControl w:val="0"/>
        <w:spacing w:line="240" w:lineRule="auto"/>
        <w:ind w:left="357" w:right="-28"/>
        <w:contextualSpacing w:val="0"/>
        <w:rPr>
          <w:rFonts w:cs="Arial"/>
        </w:rPr>
      </w:pPr>
    </w:p>
    <w:p w14:paraId="261D8342" w14:textId="77777777" w:rsidR="006B065F" w:rsidRPr="006B065F" w:rsidRDefault="006B065F" w:rsidP="006B065F">
      <w:pPr>
        <w:pStyle w:val="Paragraphedeliste"/>
        <w:widowControl w:val="0"/>
        <w:numPr>
          <w:ilvl w:val="0"/>
          <w:numId w:val="4"/>
        </w:numPr>
        <w:spacing w:line="240" w:lineRule="auto"/>
        <w:ind w:left="357" w:right="-28" w:hanging="357"/>
        <w:contextualSpacing w:val="0"/>
        <w:rPr>
          <w:rFonts w:cs="Arial"/>
        </w:rPr>
      </w:pPr>
      <w:r w:rsidRPr="006B065F">
        <w:rPr>
          <w:rFonts w:cs="Arial"/>
        </w:rPr>
        <w:t>Les élèves peuvent-ils expliquer pourquoi la solution de levure et de sucre est montée dans le récipient gradué plus rapidement que la levure seule ?</w:t>
      </w:r>
    </w:p>
    <w:p w14:paraId="554133D9" w14:textId="77777777" w:rsidR="006B065F" w:rsidRPr="006B065F" w:rsidRDefault="006B065F" w:rsidP="00A40E1C">
      <w:pPr>
        <w:spacing w:line="240" w:lineRule="auto"/>
        <w:ind w:left="357" w:right="-20"/>
        <w:rPr>
          <w:rFonts w:cs="Arial"/>
          <w:spacing w:val="-6"/>
        </w:rPr>
      </w:pPr>
      <w:r w:rsidRPr="006B065F">
        <w:rPr>
          <w:rFonts w:cs="Arial"/>
        </w:rPr>
        <w:t>Réponse : la fermentation s’effectue plus rapidement en présence de sucre, car les levures se nourrissent de sucre</w:t>
      </w:r>
    </w:p>
    <w:p w14:paraId="416EE080" w14:textId="77777777" w:rsidR="006B065F" w:rsidRPr="006B065F" w:rsidRDefault="006B065F" w:rsidP="006B065F">
      <w:pPr>
        <w:spacing w:line="240" w:lineRule="auto"/>
      </w:pPr>
    </w:p>
    <w:p w14:paraId="55A77214" w14:textId="77777777" w:rsidR="006B065F" w:rsidRPr="00A40E1C" w:rsidRDefault="006B065F" w:rsidP="00A40E1C">
      <w:pPr>
        <w:pStyle w:val="Titre2"/>
        <w:spacing w:before="0" w:after="0" w:line="240" w:lineRule="auto"/>
        <w:ind w:right="-5611"/>
        <w:rPr>
          <w:rFonts w:ascii="Arial" w:hAnsi="Arial" w:cs="Arial"/>
          <w:b/>
          <w:bCs/>
          <w:color w:val="auto"/>
          <w:sz w:val="28"/>
          <w:szCs w:val="28"/>
        </w:rPr>
      </w:pPr>
      <w:r w:rsidRPr="00A40E1C">
        <w:rPr>
          <w:rFonts w:ascii="Arial" w:hAnsi="Arial" w:cs="Arial"/>
          <w:b/>
          <w:bCs/>
          <w:color w:val="auto"/>
          <w:sz w:val="28"/>
          <w:szCs w:val="28"/>
        </w:rPr>
        <w:t>Discussion</w:t>
      </w:r>
    </w:p>
    <w:p w14:paraId="13D05278" w14:textId="77777777" w:rsidR="006B065F" w:rsidRPr="006B065F" w:rsidRDefault="006B065F" w:rsidP="006B065F">
      <w:pPr>
        <w:spacing w:line="240" w:lineRule="auto"/>
      </w:pPr>
    </w:p>
    <w:p w14:paraId="39F879F8" w14:textId="77777777" w:rsidR="006B065F" w:rsidRPr="006B065F" w:rsidRDefault="006B065F" w:rsidP="006B065F">
      <w:pPr>
        <w:spacing w:line="240" w:lineRule="auto"/>
      </w:pPr>
      <w:r w:rsidRPr="006B065F">
        <w:t>A la fin de l’activité, vous pouvez vérifier la bonne compréhension du cours en posant les questions suivantes :</w:t>
      </w:r>
    </w:p>
    <w:p w14:paraId="0C6BF7AA" w14:textId="77777777" w:rsidR="006B065F" w:rsidRPr="006B065F" w:rsidRDefault="006B065F" w:rsidP="006B065F">
      <w:pPr>
        <w:spacing w:line="240" w:lineRule="auto"/>
      </w:pPr>
    </w:p>
    <w:p w14:paraId="2508DCB2" w14:textId="77777777" w:rsidR="006B065F" w:rsidRPr="006B065F" w:rsidRDefault="006B065F" w:rsidP="006B065F">
      <w:pPr>
        <w:pStyle w:val="Paragraphedeliste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>Quel est le processus qui a fait lever le mélange contenant la levure ?</w:t>
      </w:r>
    </w:p>
    <w:p w14:paraId="60076B62" w14:textId="77777777" w:rsidR="006B065F" w:rsidRPr="006B065F" w:rsidRDefault="006B065F" w:rsidP="006B065F">
      <w:pPr>
        <w:pStyle w:val="Paragraphedeliste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la levure, qui se multiplie et utilise le sucre comme source d’énergie, produit des bulles de gaz qui font lever la pâte à pain par le processus de la fermentation.</w:t>
      </w:r>
    </w:p>
    <w:p w14:paraId="17AF7CD3" w14:textId="77777777" w:rsidR="006B065F" w:rsidRPr="006B065F" w:rsidRDefault="006B065F" w:rsidP="006B065F">
      <w:pPr>
        <w:spacing w:line="240" w:lineRule="auto"/>
        <w:rPr>
          <w:rFonts w:cs="Arial"/>
        </w:rPr>
      </w:pPr>
    </w:p>
    <w:p w14:paraId="4254658C" w14:textId="77777777" w:rsidR="006B065F" w:rsidRPr="006B065F" w:rsidRDefault="006B065F" w:rsidP="006B065F">
      <w:pPr>
        <w:pStyle w:val="Paragraphedeliste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 xml:space="preserve">Que serait-il arrivé s’il n’y avait pas eu de levure dans le mélange ? </w:t>
      </w:r>
    </w:p>
    <w:p w14:paraId="3AC87CDC" w14:textId="77777777" w:rsidR="006B065F" w:rsidRPr="006B065F" w:rsidRDefault="006B065F" w:rsidP="006B065F">
      <w:pPr>
        <w:pStyle w:val="Paragraphedeliste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rien, c’est la levure qui, en se multipliant, provoque la dégradation des sucres et la levée de la pâte.</w:t>
      </w:r>
      <w:r w:rsidRPr="006B065F">
        <w:rPr>
          <w:rFonts w:cs="Arial"/>
          <w:b/>
          <w:bCs/>
          <w:noProof/>
        </w:rPr>
        <w:t xml:space="preserve"> </w:t>
      </w:r>
    </w:p>
    <w:p w14:paraId="386AC4F6" w14:textId="77777777" w:rsidR="006B065F" w:rsidRPr="006B065F" w:rsidRDefault="006B065F" w:rsidP="006B065F">
      <w:pPr>
        <w:pStyle w:val="Paragraphedeliste"/>
        <w:spacing w:line="240" w:lineRule="auto"/>
        <w:ind w:left="360"/>
        <w:rPr>
          <w:rFonts w:cs="Arial"/>
        </w:rPr>
      </w:pPr>
    </w:p>
    <w:p w14:paraId="7312DE51" w14:textId="77777777" w:rsidR="006B065F" w:rsidRPr="006B065F" w:rsidRDefault="006B065F" w:rsidP="006B065F">
      <w:pPr>
        <w:pStyle w:val="Paragraphedeliste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>Pourquoi fallait-il garder le mélange dans une cuvette d’eau chaude ?</w:t>
      </w:r>
    </w:p>
    <w:p w14:paraId="35E7B82C" w14:textId="77777777" w:rsidR="006B065F" w:rsidRPr="006B065F" w:rsidRDefault="006B065F" w:rsidP="006B065F">
      <w:pPr>
        <w:pStyle w:val="Paragraphedeliste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la plupart des microbes préfèrent se développer à la température de 37°C et ils se multiplient plus vite à cette température. Plus les microbes se développent rapidement, plus les sucres seront dégradés et plus la pâte montera dans le récipient.</w:t>
      </w:r>
    </w:p>
    <w:p w14:paraId="15913572" w14:textId="77777777" w:rsidR="006B065F" w:rsidRPr="006B065F" w:rsidRDefault="006B065F" w:rsidP="006B065F">
      <w:pPr>
        <w:spacing w:line="240" w:lineRule="auto"/>
        <w:rPr>
          <w:rFonts w:cs="Arial"/>
        </w:rPr>
      </w:pPr>
    </w:p>
    <w:p w14:paraId="7EBC187F" w14:textId="77777777" w:rsidR="006B065F" w:rsidRPr="006B065F" w:rsidRDefault="006B065F" w:rsidP="006B065F">
      <w:pPr>
        <w:pStyle w:val="Paragraphedeliste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>Quels autres aliments sont préparés en utilisant des bactéries ou des champignons ?</w:t>
      </w:r>
    </w:p>
    <w:p w14:paraId="1104C849" w14:textId="77777777" w:rsidR="006B065F" w:rsidRPr="006B065F" w:rsidRDefault="006B065F" w:rsidP="006B065F">
      <w:pPr>
        <w:pStyle w:val="Paragraphedeliste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le fromage, le yaourt, le vin, la bière, la crème fraîche, le chocolat.</w:t>
      </w:r>
    </w:p>
    <w:p w14:paraId="7F844DA4" w14:textId="77777777" w:rsidR="006B065F" w:rsidRPr="006B065F" w:rsidRDefault="006B065F" w:rsidP="006B065F">
      <w:pPr>
        <w:spacing w:line="240" w:lineRule="auto"/>
      </w:pPr>
    </w:p>
    <w:p w14:paraId="09158D01" w14:textId="361FACEC" w:rsidR="006D6003" w:rsidRPr="006B065F" w:rsidRDefault="006D6003" w:rsidP="006B065F">
      <w:pPr>
        <w:spacing w:line="240" w:lineRule="auto"/>
        <w:rPr>
          <w:rFonts w:cs="Arial"/>
        </w:rPr>
      </w:pPr>
    </w:p>
    <w:sectPr w:rsidR="006D6003" w:rsidRPr="006B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75FB5" w14:textId="77777777" w:rsidR="002A55A6" w:rsidRDefault="002A55A6" w:rsidP="00A40E1C">
      <w:pPr>
        <w:spacing w:line="240" w:lineRule="auto"/>
      </w:pPr>
      <w:r>
        <w:separator/>
      </w:r>
    </w:p>
  </w:endnote>
  <w:endnote w:type="continuationSeparator" w:id="0">
    <w:p w14:paraId="0C820C86" w14:textId="77777777" w:rsidR="002A55A6" w:rsidRDefault="002A55A6" w:rsidP="00A40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AA505" w14:textId="21F3E19F" w:rsidR="00A40E1C" w:rsidRPr="00A40E1C" w:rsidRDefault="00A40E1C">
    <w:pPr>
      <w:pStyle w:val="Pieddepage"/>
      <w:rPr>
        <w:rFonts w:cs="Arial"/>
      </w:rPr>
    </w:pPr>
    <w:r w:rsidRPr="005C3A8A">
      <w:rPr>
        <w:rFonts w:cs="Arial"/>
      </w:rPr>
      <w:t>Microbes utiles</w:t>
    </w:r>
    <w:r>
      <w:rPr>
        <w:rFonts w:cs="Arial"/>
      </w:rPr>
      <w:t xml:space="preserve"> </w:t>
    </w:r>
    <w:r w:rsidRPr="005C3A8A">
      <w:rPr>
        <w:rFonts w:cs="Arial"/>
      </w:rPr>
      <w:t xml:space="preserve">– </w:t>
    </w:r>
    <w:r>
      <w:rPr>
        <w:rFonts w:cs="Arial"/>
      </w:rPr>
      <w:t>Âge : 7-12 ans</w:t>
    </w:r>
    <w:r w:rsidRPr="005C3A8A">
      <w:rPr>
        <w:rFonts w:cs="Arial"/>
      </w:rPr>
      <w:tab/>
    </w:r>
    <w:r w:rsidRPr="005C3A8A">
      <w:rPr>
        <w:rFonts w:cs="Arial"/>
      </w:rPr>
      <w:tab/>
    </w:r>
    <w:sdt>
      <w:sdtPr>
        <w:rPr>
          <w:rFonts w:cs="Arial"/>
        </w:rPr>
        <w:id w:val="782006303"/>
        <w:docPartObj>
          <w:docPartGallery w:val="Page Numbers (Bottom of Page)"/>
          <w:docPartUnique/>
        </w:docPartObj>
      </w:sdtPr>
      <w:sdtEndPr/>
      <w:sdtContent>
        <w:r w:rsidRPr="005C3A8A">
          <w:rPr>
            <w:rFonts w:cs="Arial"/>
          </w:rPr>
          <w:fldChar w:fldCharType="begin"/>
        </w:r>
        <w:r w:rsidRPr="005C3A8A">
          <w:rPr>
            <w:rFonts w:cs="Arial"/>
          </w:rPr>
          <w:instrText>PAGE   \* MERGEFORMAT</w:instrText>
        </w:r>
        <w:r w:rsidRPr="005C3A8A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5C3A8A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DB45E" w14:textId="77777777" w:rsidR="002A55A6" w:rsidRDefault="002A55A6" w:rsidP="00A40E1C">
      <w:pPr>
        <w:spacing w:line="240" w:lineRule="auto"/>
      </w:pPr>
      <w:r>
        <w:separator/>
      </w:r>
    </w:p>
  </w:footnote>
  <w:footnote w:type="continuationSeparator" w:id="0">
    <w:p w14:paraId="69F90F03" w14:textId="77777777" w:rsidR="002A55A6" w:rsidRDefault="002A55A6" w:rsidP="00A40E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2770"/>
    <w:multiLevelType w:val="hybridMultilevel"/>
    <w:tmpl w:val="DF2883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E17AB88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34696B10"/>
    <w:multiLevelType w:val="hybridMultilevel"/>
    <w:tmpl w:val="0F184D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86E88"/>
    <w:multiLevelType w:val="hybridMultilevel"/>
    <w:tmpl w:val="4086C99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5F"/>
    <w:rsid w:val="000E0D21"/>
    <w:rsid w:val="002A55A6"/>
    <w:rsid w:val="002E5907"/>
    <w:rsid w:val="00564922"/>
    <w:rsid w:val="006B065F"/>
    <w:rsid w:val="006D6003"/>
    <w:rsid w:val="00926B51"/>
    <w:rsid w:val="00A40E1C"/>
    <w:rsid w:val="00C11EBE"/>
    <w:rsid w:val="00DB0B96"/>
    <w:rsid w:val="00E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509"/>
  <w15:chartTrackingRefBased/>
  <w15:docId w15:val="{CC908B9E-71EB-4A8A-9E64-3CFB364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65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0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B0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0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0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0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0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0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0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0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B0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B0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06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06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06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06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06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06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0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0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0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06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06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06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06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065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0E1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E1C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40E1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E1C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3</cp:revision>
  <dcterms:created xsi:type="dcterms:W3CDTF">2025-11-29T09:00:00Z</dcterms:created>
  <dcterms:modified xsi:type="dcterms:W3CDTF">2025-12-21T11:36:00Z</dcterms:modified>
</cp:coreProperties>
</file>