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C0FC" w14:textId="77777777" w:rsidR="001652A7" w:rsidRPr="001652A7" w:rsidRDefault="001652A7" w:rsidP="001652A7">
      <w:pPr>
        <w:pStyle w:val="Heading1"/>
        <w:spacing w:before="0" w:after="0" w:line="240" w:lineRule="auto"/>
        <w:jc w:val="center"/>
        <w:rPr>
          <w:rFonts w:ascii="Arial" w:hAnsi="Arial" w:cs="Arial"/>
          <w:b/>
          <w:color w:val="auto"/>
          <w:lang w:val="fr-FR"/>
        </w:rPr>
      </w:pPr>
      <w:r w:rsidRPr="001652A7">
        <w:rPr>
          <w:rFonts w:ascii="Arial" w:hAnsi="Arial" w:cs="Arial"/>
          <w:b/>
          <w:color w:val="auto"/>
          <w:lang w:val="fr-FR"/>
        </w:rPr>
        <w:t>Vaccinations</w:t>
      </w:r>
    </w:p>
    <w:p w14:paraId="53973F57" w14:textId="032D72AD" w:rsidR="001652A7" w:rsidRPr="001652A7" w:rsidRDefault="001652A7" w:rsidP="001652A7">
      <w:pPr>
        <w:pStyle w:val="Heading1"/>
        <w:spacing w:before="0" w:after="0" w:line="240" w:lineRule="auto"/>
        <w:jc w:val="center"/>
        <w:rPr>
          <w:rFonts w:ascii="Arial" w:hAnsi="Arial" w:cs="Arial"/>
          <w:b/>
          <w:color w:val="auto"/>
          <w:sz w:val="36"/>
          <w:szCs w:val="36"/>
          <w:lang w:val="fr-FR"/>
        </w:rPr>
      </w:pPr>
      <w:r w:rsidRPr="001652A7">
        <w:rPr>
          <w:rFonts w:ascii="Arial" w:hAnsi="Arial" w:cs="Arial"/>
          <w:b/>
          <w:color w:val="auto"/>
          <w:sz w:val="36"/>
          <w:szCs w:val="36"/>
          <w:lang w:val="fr-FR"/>
        </w:rPr>
        <w:t>Les héros de l’histoire - Document complémentaire élèves (DCE1)</w:t>
      </w:r>
    </w:p>
    <w:p w14:paraId="6C65C47E" w14:textId="01950B60" w:rsidR="001652A7" w:rsidRPr="001652A7" w:rsidRDefault="001652A7" w:rsidP="001652A7">
      <w:pPr>
        <w:spacing w:line="240" w:lineRule="auto"/>
        <w:rPr>
          <w:rFonts w:cs="Arial"/>
        </w:rPr>
      </w:pPr>
      <w:r w:rsidRPr="001652A7">
        <w:rPr>
          <w:rFonts w:cs="Arial"/>
          <w:b/>
          <w:noProof/>
          <w:lang w:eastAsia="fr-FR"/>
        </w:rPr>
        <w:drawing>
          <wp:anchor distT="0" distB="0" distL="114300" distR="114300" simplePos="0" relativeHeight="251659264" behindDoc="0" locked="0" layoutInCell="1" allowOverlap="1" wp14:anchorId="1602B9BC" wp14:editId="773FD081">
            <wp:simplePos x="0" y="0"/>
            <wp:positionH relativeFrom="column">
              <wp:posOffset>6179185</wp:posOffset>
            </wp:positionH>
            <wp:positionV relativeFrom="paragraph">
              <wp:posOffset>84455</wp:posOffset>
            </wp:positionV>
            <wp:extent cx="752475" cy="781050"/>
            <wp:effectExtent l="0" t="0" r="9525" b="0"/>
            <wp:wrapNone/>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7301874" w14:textId="77777777" w:rsidR="001652A7" w:rsidRPr="001652A7" w:rsidRDefault="001652A7" w:rsidP="001652A7">
      <w:pPr>
        <w:spacing w:line="240" w:lineRule="auto"/>
        <w:rPr>
          <w:rFonts w:cs="Arial"/>
        </w:rPr>
      </w:pPr>
      <w:r w:rsidRPr="001652A7">
        <w:rPr>
          <w:rFonts w:cs="Arial"/>
          <w:bCs/>
          <w:noProof/>
          <w:lang w:eastAsia="fr-FR"/>
        </w:rPr>
        <mc:AlternateContent>
          <mc:Choice Requires="wps">
            <w:drawing>
              <wp:anchor distT="0" distB="0" distL="114300" distR="114300" simplePos="0" relativeHeight="251660288" behindDoc="1" locked="0" layoutInCell="1" allowOverlap="1" wp14:anchorId="5BEFA070" wp14:editId="12EAC35B">
                <wp:simplePos x="0" y="0"/>
                <wp:positionH relativeFrom="column">
                  <wp:posOffset>-211540</wp:posOffset>
                </wp:positionH>
                <wp:positionV relativeFrom="paragraph">
                  <wp:posOffset>114328</wp:posOffset>
                </wp:positionV>
                <wp:extent cx="7048500" cy="8038532"/>
                <wp:effectExtent l="19050" t="19050" r="19050" b="1968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8038532"/>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71F11" id="Rectangle 22" o:spid="_x0000_s1026" alt="&quot;&quot;" style="position:absolute;margin-left:-16.65pt;margin-top:9pt;width:555pt;height:63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" filled="f" strokecolor="#0b7b5d" strokeweight="2.25pt"/>
            </w:pict>
          </mc:Fallback>
        </mc:AlternateContent>
      </w:r>
    </w:p>
    <w:p w14:paraId="2B26C53A" w14:textId="77777777" w:rsidR="001652A7" w:rsidRPr="001652A7" w:rsidRDefault="001652A7" w:rsidP="001652A7">
      <w:pPr>
        <w:spacing w:line="240" w:lineRule="auto"/>
        <w:rPr>
          <w:rFonts w:cs="Arial"/>
        </w:rPr>
      </w:pPr>
    </w:p>
    <w:p w14:paraId="0969068F" w14:textId="77777777" w:rsidR="001652A7" w:rsidRPr="001652A7" w:rsidRDefault="001652A7" w:rsidP="001652A7">
      <w:pPr>
        <w:spacing w:line="240" w:lineRule="auto"/>
        <w:ind w:right="1648"/>
        <w:rPr>
          <w:rFonts w:cs="Arial"/>
        </w:rPr>
        <w:sectPr w:rsidR="001652A7" w:rsidRPr="001652A7" w:rsidSect="001652A7">
          <w:pgSz w:w="11906" w:h="16838"/>
          <w:pgMar w:top="357" w:right="720" w:bottom="816" w:left="720" w:header="709" w:footer="709" w:gutter="0"/>
          <w:cols w:space="142"/>
          <w:docGrid w:linePitch="360"/>
        </w:sectPr>
      </w:pPr>
    </w:p>
    <w:p w14:paraId="1D2D502D" w14:textId="77777777" w:rsidR="001652A7" w:rsidRPr="001652A7" w:rsidRDefault="001652A7" w:rsidP="001652A7">
      <w:pPr>
        <w:spacing w:line="240" w:lineRule="auto"/>
        <w:ind w:right="1648"/>
        <w:rPr>
          <w:rFonts w:cs="Arial"/>
        </w:rPr>
      </w:pPr>
      <w:r w:rsidRPr="001652A7">
        <w:rPr>
          <w:rFonts w:cs="Arial"/>
          <w:noProof/>
          <w:sz w:val="44"/>
          <w:szCs w:val="44"/>
          <w:lang w:eastAsia="fr-FR"/>
        </w:rPr>
        <w:drawing>
          <wp:inline distT="0" distB="0" distL="0" distR="0" wp14:anchorId="535530C1" wp14:editId="4DE22204">
            <wp:extent cx="892702" cy="1110343"/>
            <wp:effectExtent l="0" t="0" r="3175" b="0"/>
            <wp:docPr id="33" name="Image 33" descr="dessin du Dr Edward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702" cy="1110343"/>
                    </a:xfrm>
                    <a:prstGeom prst="rect">
                      <a:avLst/>
                    </a:prstGeom>
                    <a:noFill/>
                  </pic:spPr>
                </pic:pic>
              </a:graphicData>
            </a:graphic>
          </wp:inline>
        </w:drawing>
      </w:r>
      <w:r w:rsidRPr="001652A7">
        <w:rPr>
          <w:rFonts w:cs="Arial"/>
        </w:rPr>
        <w:br w:type="column"/>
      </w:r>
      <w:r w:rsidRPr="001652A7">
        <w:rPr>
          <w:rFonts w:cs="Arial"/>
        </w:rPr>
        <w:t>Edward Jenner est né en 1749. Quand il était un jeune garçon, il s’intéressait aux sciences et à la nature et passait de longues heures au bord d’une rivière à la recherche de fossiles. En 1770, à l’âge de 21 ans, il a commencé des études de médecine à Londres. Deux ans plus tard, Edward s’est installé comme médecin dans la campagne anglaise.</w:t>
      </w:r>
    </w:p>
    <w:p w14:paraId="6E6998F9" w14:textId="77777777" w:rsidR="001652A7" w:rsidRPr="001652A7" w:rsidRDefault="001652A7" w:rsidP="001652A7">
      <w:pPr>
        <w:spacing w:line="240" w:lineRule="auto"/>
        <w:ind w:right="1648"/>
        <w:rPr>
          <w:rFonts w:cs="Arial"/>
        </w:rPr>
        <w:sectPr w:rsidR="001652A7" w:rsidRPr="001652A7" w:rsidSect="001652A7">
          <w:type w:val="continuous"/>
          <w:pgSz w:w="11906" w:h="16838"/>
          <w:pgMar w:top="357" w:right="720" w:bottom="816" w:left="720" w:header="709" w:footer="709" w:gutter="0"/>
          <w:cols w:num="2" w:space="142" w:equalWidth="0">
            <w:col w:w="2892" w:space="142"/>
            <w:col w:w="7432"/>
          </w:cols>
          <w:docGrid w:linePitch="360"/>
        </w:sectPr>
      </w:pPr>
    </w:p>
    <w:p w14:paraId="641E855C" w14:textId="77777777" w:rsidR="001652A7" w:rsidRPr="001652A7" w:rsidRDefault="001652A7" w:rsidP="001652A7">
      <w:pPr>
        <w:spacing w:line="240" w:lineRule="auto"/>
        <w:ind w:right="1648"/>
        <w:rPr>
          <w:rFonts w:cs="Arial"/>
        </w:rPr>
      </w:pPr>
    </w:p>
    <w:p w14:paraId="01EF12D6" w14:textId="77777777" w:rsidR="001652A7" w:rsidRPr="001652A7" w:rsidRDefault="001652A7" w:rsidP="001652A7">
      <w:pPr>
        <w:spacing w:line="240" w:lineRule="auto"/>
        <w:ind w:right="1648"/>
        <w:rPr>
          <w:rFonts w:cs="Arial"/>
        </w:rPr>
        <w:sectPr w:rsidR="001652A7" w:rsidRPr="001652A7" w:rsidSect="001652A7">
          <w:type w:val="continuous"/>
          <w:pgSz w:w="11906" w:h="16838"/>
          <w:pgMar w:top="357" w:right="720" w:bottom="816" w:left="720" w:header="709" w:footer="709" w:gutter="0"/>
          <w:cols w:space="142"/>
          <w:docGrid w:linePitch="360"/>
        </w:sectPr>
      </w:pPr>
    </w:p>
    <w:p w14:paraId="4BB24B3F" w14:textId="77777777" w:rsidR="001652A7" w:rsidRPr="001652A7" w:rsidRDefault="001652A7" w:rsidP="001652A7">
      <w:pPr>
        <w:spacing w:line="240" w:lineRule="auto"/>
        <w:ind w:right="1648"/>
        <w:rPr>
          <w:rFonts w:cs="Arial"/>
          <w:noProof/>
          <w:lang w:eastAsia="fr-FR"/>
        </w:rPr>
      </w:pPr>
      <w:r w:rsidRPr="001652A7">
        <w:rPr>
          <w:rFonts w:cs="Arial"/>
        </w:rPr>
        <w:t>A cette époque-là, les gens étaient terrifiés à cause d’une infection terrible, la variole. Les personnes qui attrapaient cette infection avaient de nombreux boutons purulents, laissant des cicatrices et parfois même ils en mouraient ! En tant que médecin, Edward Jenner écoutait ce que disaient les gens de la campagne au sujet de la variole. Ils croyaient qu’une personne qui avait attrapé une infection différente et moins grave, appelée vaccine, ne serait jamais atteinte de la variole, beaucoup plus grave.</w:t>
      </w:r>
      <w:r w:rsidRPr="001652A7">
        <w:rPr>
          <w:rFonts w:cs="Arial"/>
          <w:noProof/>
          <w:lang w:eastAsia="fr-FR"/>
        </w:rPr>
        <w:br w:type="column"/>
      </w:r>
    </w:p>
    <w:p w14:paraId="11FD8FE0" w14:textId="77777777" w:rsidR="001652A7" w:rsidRPr="001652A7" w:rsidRDefault="001652A7" w:rsidP="001652A7">
      <w:pPr>
        <w:spacing w:line="240" w:lineRule="auto"/>
        <w:ind w:right="1648"/>
        <w:rPr>
          <w:rFonts w:cs="Arial"/>
          <w:noProof/>
          <w:lang w:eastAsia="fr-FR"/>
        </w:rPr>
      </w:pPr>
    </w:p>
    <w:p w14:paraId="478542A4" w14:textId="77777777" w:rsidR="001652A7" w:rsidRPr="001652A7" w:rsidRDefault="001652A7" w:rsidP="001652A7">
      <w:pPr>
        <w:spacing w:line="240" w:lineRule="auto"/>
        <w:ind w:right="1648"/>
        <w:rPr>
          <w:rFonts w:cs="Arial"/>
          <w:noProof/>
          <w:lang w:eastAsia="fr-FR"/>
        </w:rPr>
        <w:sectPr w:rsidR="001652A7" w:rsidRPr="001652A7" w:rsidSect="001652A7">
          <w:type w:val="continuous"/>
          <w:pgSz w:w="11906" w:h="16838"/>
          <w:pgMar w:top="357" w:right="720" w:bottom="816" w:left="720" w:header="709" w:footer="709" w:gutter="0"/>
          <w:cols w:num="2" w:space="142" w:equalWidth="0">
            <w:col w:w="7428" w:space="142"/>
            <w:col w:w="2896"/>
          </w:cols>
          <w:docGrid w:linePitch="360"/>
        </w:sectPr>
      </w:pPr>
      <w:r w:rsidRPr="001652A7">
        <w:rPr>
          <w:rFonts w:cs="Arial"/>
          <w:noProof/>
          <w:lang w:eastAsia="fr-FR"/>
        </w:rPr>
        <w:drawing>
          <wp:inline distT="0" distB="0" distL="0" distR="0" wp14:anchorId="525E3BBD" wp14:editId="0426A000">
            <wp:extent cx="1837964" cy="1378044"/>
            <wp:effectExtent l="0" t="0" r="0" b="0"/>
            <wp:docPr id="12" name="Image 12" descr="dessin de deux jeunes filles avec de petits boutons rouges sur le vis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733" cy="1392116"/>
                    </a:xfrm>
                    <a:prstGeom prst="rect">
                      <a:avLst/>
                    </a:prstGeom>
                    <a:noFill/>
                  </pic:spPr>
                </pic:pic>
              </a:graphicData>
            </a:graphic>
          </wp:inline>
        </w:drawing>
      </w:r>
    </w:p>
    <w:p w14:paraId="5E5A653E" w14:textId="77777777" w:rsidR="001652A7" w:rsidRPr="001652A7" w:rsidRDefault="001652A7" w:rsidP="001652A7">
      <w:pPr>
        <w:spacing w:line="240" w:lineRule="auto"/>
        <w:ind w:right="1648"/>
        <w:rPr>
          <w:rFonts w:cs="Arial"/>
        </w:rPr>
      </w:pPr>
    </w:p>
    <w:p w14:paraId="4CEAE94B" w14:textId="77777777" w:rsidR="001652A7" w:rsidRPr="001652A7" w:rsidRDefault="001652A7" w:rsidP="001652A7">
      <w:pPr>
        <w:spacing w:line="240" w:lineRule="auto"/>
        <w:ind w:right="1648"/>
        <w:rPr>
          <w:rFonts w:cs="Arial"/>
        </w:rPr>
      </w:pPr>
      <w:r w:rsidRPr="001652A7">
        <w:rPr>
          <w:rFonts w:cs="Arial"/>
          <w:noProof/>
          <w:lang w:eastAsia="fr-FR"/>
        </w:rPr>
        <w:drawing>
          <wp:inline distT="0" distB="0" distL="0" distR="0" wp14:anchorId="58D4C769" wp14:editId="75F2F5D0">
            <wp:extent cx="1438910" cy="1054735"/>
            <wp:effectExtent l="0" t="0" r="8890" b="0"/>
            <wp:docPr id="32" name="Image 32" descr="Dessin deu Dr Jenner en consultati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054735"/>
                    </a:xfrm>
                    <a:prstGeom prst="rect">
                      <a:avLst/>
                    </a:prstGeom>
                    <a:noFill/>
                  </pic:spPr>
                </pic:pic>
              </a:graphicData>
            </a:graphic>
          </wp:inline>
        </w:drawing>
      </w:r>
      <w:r w:rsidRPr="001652A7">
        <w:rPr>
          <w:rFonts w:cs="Arial"/>
        </w:rPr>
        <w:t>Jenner décida de faire une expérience pour voir si les paysans avaient raison. En 1796, une vachère nommée Sarah est venue trouver Jenner en se plaignant d’une éruption de vaccine sur la main. Jenner prit un peu de pus des boutons de vaccine de la main de Sarah. Il mit un peu de ce pus sur la main d’un garçon de 8 ans nommé James, le fils de son jardinier. James attrapa la vaccine mais fut vite guéri.</w:t>
      </w:r>
    </w:p>
    <w:p w14:paraId="6B04C00E" w14:textId="77777777" w:rsidR="001652A7" w:rsidRPr="001652A7" w:rsidRDefault="001652A7" w:rsidP="001652A7">
      <w:pPr>
        <w:spacing w:line="240" w:lineRule="auto"/>
        <w:rPr>
          <w:rFonts w:cs="Arial"/>
        </w:rPr>
      </w:pPr>
    </w:p>
    <w:p w14:paraId="3048C2D0" w14:textId="77777777" w:rsidR="001652A7" w:rsidRPr="001652A7" w:rsidRDefault="001652A7" w:rsidP="001652A7">
      <w:pPr>
        <w:spacing w:line="240" w:lineRule="auto"/>
        <w:rPr>
          <w:rFonts w:cs="Arial"/>
        </w:rPr>
        <w:sectPr w:rsidR="001652A7" w:rsidRPr="001652A7" w:rsidSect="001652A7">
          <w:type w:val="continuous"/>
          <w:pgSz w:w="11906" w:h="16838"/>
          <w:pgMar w:top="357" w:right="720" w:bottom="816" w:left="720" w:header="709" w:footer="709" w:gutter="0"/>
          <w:cols w:space="142"/>
          <w:docGrid w:linePitch="360"/>
        </w:sectPr>
      </w:pPr>
    </w:p>
    <w:p w14:paraId="5D2792A5" w14:textId="6776E0C1" w:rsidR="001652A7" w:rsidRPr="001652A7" w:rsidRDefault="001652A7" w:rsidP="001652A7">
      <w:pPr>
        <w:spacing w:line="240" w:lineRule="auto"/>
        <w:rPr>
          <w:rFonts w:cs="Arial"/>
          <w:noProof/>
        </w:rPr>
        <w:sectPr w:rsidR="001652A7" w:rsidRPr="001652A7" w:rsidSect="001652A7">
          <w:type w:val="continuous"/>
          <w:pgSz w:w="11906" w:h="16838"/>
          <w:pgMar w:top="357" w:right="720" w:bottom="816" w:left="720" w:header="709" w:footer="709" w:gutter="0"/>
          <w:cols w:num="2" w:space="142" w:equalWidth="0">
            <w:col w:w="6577" w:space="142"/>
            <w:col w:w="3747"/>
          </w:cols>
          <w:docGrid w:linePitch="360"/>
        </w:sectPr>
      </w:pPr>
      <w:r w:rsidRPr="001652A7">
        <w:rPr>
          <w:rFonts w:cs="Arial"/>
        </w:rPr>
        <w:t xml:space="preserve">Jenner prit alors du pus de quelqu’un atteint de l’infection grave, la variole et mit ce pus sur le bras de James. James eut une croûte, mais n’attrapa pas la variole, Jenner avait deviné juste. Sa découverte reçut le nom de vaccination du mot latin pour vache, </w:t>
      </w:r>
      <w:proofErr w:type="spellStart"/>
      <w:r w:rsidRPr="001652A7">
        <w:rPr>
          <w:rFonts w:cs="Arial"/>
          <w:iCs/>
        </w:rPr>
        <w:t>vacca</w:t>
      </w:r>
      <w:proofErr w:type="spellEnd"/>
      <w:r w:rsidRPr="001652A7">
        <w:rPr>
          <w:rFonts w:cs="Arial"/>
        </w:rPr>
        <w:t>. Jenner se mit ensuite à vacciner tous les enfants du voisinage avec la vaccine pour les empêcher d’attraper la variole, infection bien plus grave.</w:t>
      </w:r>
      <w:r w:rsidRPr="001652A7">
        <w:rPr>
          <w:rFonts w:cs="Arial"/>
          <w:noProof/>
        </w:rPr>
        <w:br w:type="column"/>
      </w:r>
      <w:r w:rsidRPr="001652A7">
        <w:rPr>
          <w:rFonts w:cs="Arial"/>
          <w:noProof/>
          <w:lang w:eastAsia="fr-FR"/>
        </w:rPr>
        <w:drawing>
          <wp:inline distT="0" distB="0" distL="0" distR="0" wp14:anchorId="04CD1145" wp14:editId="4A1C3C56">
            <wp:extent cx="1933303" cy="971580"/>
            <wp:effectExtent l="0" t="0" r="0" b="0"/>
            <wp:docPr id="25" name="Image 25" descr="Dessin du Dr Jenner avec des patients guerr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303" cy="971580"/>
                    </a:xfrm>
                    <a:prstGeom prst="rect">
                      <a:avLst/>
                    </a:prstGeom>
                    <a:noFill/>
                  </pic:spPr>
                </pic:pic>
              </a:graphicData>
            </a:graphic>
          </wp:inline>
        </w:drawing>
      </w:r>
    </w:p>
    <w:p w14:paraId="17C07C47" w14:textId="6B02DA20" w:rsidR="006D6003" w:rsidRPr="001652A7" w:rsidRDefault="006D6003" w:rsidP="001652A7">
      <w:pPr>
        <w:spacing w:line="240" w:lineRule="auto"/>
        <w:rPr>
          <w:rFonts w:cs="Arial"/>
        </w:rPr>
      </w:pPr>
    </w:p>
    <w:sectPr w:rsidR="006D6003" w:rsidRPr="00165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A7"/>
    <w:rsid w:val="001652A7"/>
    <w:rsid w:val="00222B78"/>
    <w:rsid w:val="00564922"/>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F848"/>
  <w15:chartTrackingRefBased/>
  <w15:docId w15:val="{ED8E6D0B-233A-4118-B877-71AB333F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A7"/>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1652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652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652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652A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652A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652A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652A7"/>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652A7"/>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652A7"/>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2A7"/>
    <w:rPr>
      <w:rFonts w:eastAsiaTheme="majorEastAsia" w:cstheme="majorBidi"/>
      <w:color w:val="272727" w:themeColor="text1" w:themeTint="D8"/>
    </w:rPr>
  </w:style>
  <w:style w:type="paragraph" w:styleId="Title">
    <w:name w:val="Title"/>
    <w:basedOn w:val="Normal"/>
    <w:next w:val="Normal"/>
    <w:link w:val="TitleChar"/>
    <w:uiPriority w:val="10"/>
    <w:qFormat/>
    <w:rsid w:val="001652A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65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2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65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2A7"/>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652A7"/>
    <w:rPr>
      <w:i/>
      <w:iCs/>
      <w:color w:val="404040" w:themeColor="text1" w:themeTint="BF"/>
    </w:rPr>
  </w:style>
  <w:style w:type="paragraph" w:styleId="ListParagraph">
    <w:name w:val="List Paragraph"/>
    <w:basedOn w:val="Normal"/>
    <w:uiPriority w:val="34"/>
    <w:qFormat/>
    <w:rsid w:val="001652A7"/>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1652A7"/>
    <w:rPr>
      <w:i/>
      <w:iCs/>
      <w:color w:val="0F4761" w:themeColor="accent1" w:themeShade="BF"/>
    </w:rPr>
  </w:style>
  <w:style w:type="paragraph" w:styleId="IntenseQuote">
    <w:name w:val="Intense Quote"/>
    <w:basedOn w:val="Normal"/>
    <w:next w:val="Normal"/>
    <w:link w:val="IntenseQuoteChar"/>
    <w:uiPriority w:val="30"/>
    <w:qFormat/>
    <w:rsid w:val="001652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652A7"/>
    <w:rPr>
      <w:i/>
      <w:iCs/>
      <w:color w:val="0F4761" w:themeColor="accent1" w:themeShade="BF"/>
    </w:rPr>
  </w:style>
  <w:style w:type="character" w:styleId="IntenseReference">
    <w:name w:val="Intense Reference"/>
    <w:basedOn w:val="DefaultParagraphFont"/>
    <w:uiPriority w:val="32"/>
    <w:qFormat/>
    <w:rsid w:val="001652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2025-07-02T08:35:00Z</dcterms:created>
  <dcterms:modified xsi:type="dcterms:W3CDTF">2025-07-02T08:36:00Z</dcterms:modified>
</cp:coreProperties>
</file>