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81AA" w14:textId="77777777" w:rsidR="00EE1F56" w:rsidRPr="00EE1F56" w:rsidRDefault="00EE1F56" w:rsidP="00EE1F56">
      <w:pPr>
        <w:pStyle w:val="Heading1"/>
        <w:spacing w:before="0" w:after="0" w:line="240" w:lineRule="auto"/>
        <w:jc w:val="center"/>
        <w:rPr>
          <w:rFonts w:ascii="Arial" w:hAnsi="Arial" w:cs="Arial"/>
          <w:b/>
          <w:bCs/>
          <w:color w:val="auto"/>
          <w:sz w:val="36"/>
          <w:szCs w:val="36"/>
        </w:rPr>
      </w:pPr>
      <w:r w:rsidRPr="00EE1F56">
        <w:rPr>
          <w:rFonts w:ascii="Arial" w:hAnsi="Arial" w:cs="Arial"/>
          <w:b/>
          <w:bCs/>
          <w:color w:val="auto"/>
          <w:sz w:val="36"/>
          <w:szCs w:val="36"/>
        </w:rPr>
        <w:t>Hygiène des mains</w:t>
      </w:r>
    </w:p>
    <w:p w14:paraId="5C6A3517" w14:textId="77777777" w:rsidR="00EE1F56" w:rsidRPr="00EE1F56" w:rsidRDefault="00EE1F56" w:rsidP="00EE1F56">
      <w:pPr>
        <w:spacing w:line="240" w:lineRule="auto"/>
        <w:ind w:left="1080"/>
        <w:jc w:val="center"/>
        <w:rPr>
          <w:rStyle w:val="Heading1Char"/>
          <w:rFonts w:ascii="Arial" w:hAnsi="Arial" w:cs="Arial"/>
          <w:b/>
          <w:bCs/>
          <w:color w:val="auto"/>
          <w:sz w:val="36"/>
          <w:szCs w:val="36"/>
        </w:rPr>
      </w:pPr>
      <w:r w:rsidRPr="00EE1F56">
        <w:rPr>
          <w:rFonts w:cs="Arial"/>
          <w:b/>
          <w:bCs/>
          <w:sz w:val="36"/>
          <w:szCs w:val="36"/>
        </w:rPr>
        <w:t>Ac</w:t>
      </w:r>
      <w:r w:rsidRPr="00EE1F56">
        <w:rPr>
          <w:rStyle w:val="Heading1Char"/>
          <w:rFonts w:ascii="Arial" w:hAnsi="Arial" w:cs="Arial"/>
          <w:b/>
          <w:bCs/>
          <w:color w:val="auto"/>
          <w:sz w:val="36"/>
          <w:szCs w:val="36"/>
        </w:rPr>
        <w:t>tivités complémentaires – Guide enseignant (GE4)</w:t>
      </w:r>
    </w:p>
    <w:p w14:paraId="7183A77E" w14:textId="39EF7157" w:rsidR="00EE1F56" w:rsidRPr="00EE1F56" w:rsidRDefault="00EE1F56" w:rsidP="00EE1F56">
      <w:pPr>
        <w:spacing w:line="240" w:lineRule="auto"/>
        <w:rPr>
          <w:rFonts w:cs="Arial"/>
        </w:rPr>
      </w:pPr>
      <w:r w:rsidRPr="00EE1F56">
        <w:rPr>
          <w:rFonts w:cs="Arial"/>
          <w:b/>
          <w:bCs/>
          <w:noProof/>
          <w:lang w:eastAsia="fr-FR"/>
        </w:rPr>
        <w:drawing>
          <wp:anchor distT="0" distB="0" distL="114300" distR="114300" simplePos="0" relativeHeight="251661312" behindDoc="0" locked="0" layoutInCell="1" allowOverlap="1" wp14:anchorId="4AB5E85B" wp14:editId="66DE5560">
            <wp:simplePos x="0" y="0"/>
            <wp:positionH relativeFrom="rightMargin">
              <wp:align>left</wp:align>
            </wp:positionH>
            <wp:positionV relativeFrom="paragraph">
              <wp:posOffset>20320</wp:posOffset>
            </wp:positionV>
            <wp:extent cx="752799" cy="781050"/>
            <wp:effectExtent l="0" t="0" r="9525"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2BD7B71" w14:textId="373651DE" w:rsidR="00EE1F56" w:rsidRPr="00EE1F56" w:rsidRDefault="00EE1F56" w:rsidP="00EE1F56">
      <w:pPr>
        <w:spacing w:line="240" w:lineRule="auto"/>
        <w:rPr>
          <w:rFonts w:cs="Arial"/>
        </w:rPr>
      </w:pPr>
      <w:r w:rsidRPr="00EE1F56">
        <w:rPr>
          <w:rFonts w:cs="Arial"/>
          <w:noProof/>
          <w:sz w:val="36"/>
          <w:szCs w:val="36"/>
          <w:lang w:eastAsia="fr-FR"/>
        </w:rPr>
        <mc:AlternateContent>
          <mc:Choice Requires="wps">
            <w:drawing>
              <wp:anchor distT="0" distB="0" distL="114300" distR="114300" simplePos="0" relativeHeight="251659264" behindDoc="0" locked="0" layoutInCell="1" allowOverlap="1" wp14:anchorId="6EB92414" wp14:editId="3C2243A2">
                <wp:simplePos x="0" y="0"/>
                <wp:positionH relativeFrom="margin">
                  <wp:align>center</wp:align>
                </wp:positionH>
                <wp:positionV relativeFrom="paragraph">
                  <wp:posOffset>139700</wp:posOffset>
                </wp:positionV>
                <wp:extent cx="7007225" cy="8735695"/>
                <wp:effectExtent l="19050" t="19050" r="22225" b="2730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7225" cy="873569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C417C" id="Rectangle 32" o:spid="_x0000_s1026" alt="&quot;&quot;" style="position:absolute;margin-left:0;margin-top:11pt;width:551.75pt;height:68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" filled="f" strokecolor="#0b7b5d" strokeweight="2.25pt">
                <w10:wrap anchorx="margin"/>
              </v:rect>
            </w:pict>
          </mc:Fallback>
        </mc:AlternateContent>
      </w:r>
    </w:p>
    <w:p w14:paraId="1A3582D5" w14:textId="52DBF886" w:rsidR="00EE1F56" w:rsidRPr="00EE1F56" w:rsidRDefault="00EE1F56" w:rsidP="00EE1F56">
      <w:pPr>
        <w:spacing w:line="240" w:lineRule="auto"/>
        <w:rPr>
          <w:rFonts w:cs="Arial"/>
        </w:rPr>
      </w:pPr>
    </w:p>
    <w:p w14:paraId="11E8E49F" w14:textId="77777777" w:rsidR="00EE1F56" w:rsidRPr="00EE1F56" w:rsidRDefault="00EE1F56" w:rsidP="00EE1F56">
      <w:pPr>
        <w:pStyle w:val="Heading2"/>
        <w:spacing w:before="0" w:after="0" w:line="240" w:lineRule="auto"/>
        <w:ind w:left="-567"/>
        <w:rPr>
          <w:rFonts w:ascii="Arial" w:hAnsi="Arial" w:cs="Arial"/>
          <w:b/>
          <w:bCs/>
          <w:color w:val="auto"/>
        </w:rPr>
      </w:pPr>
      <w:r w:rsidRPr="00EE1F56">
        <w:rPr>
          <w:rFonts w:ascii="Arial" w:hAnsi="Arial" w:cs="Arial"/>
          <w:b/>
          <w:bCs/>
          <w:color w:val="auto"/>
        </w:rPr>
        <w:t>Age : 7-12 ans</w:t>
      </w:r>
    </w:p>
    <w:p w14:paraId="2E9766ED" w14:textId="77777777" w:rsidR="00EE1F56" w:rsidRPr="00EE1F56" w:rsidRDefault="00EE1F56" w:rsidP="00EE1F56">
      <w:pPr>
        <w:spacing w:line="240" w:lineRule="auto"/>
        <w:ind w:left="-567"/>
        <w:jc w:val="both"/>
        <w:rPr>
          <w:rFonts w:eastAsia="Times New Roman" w:cs="Arial"/>
          <w:lang w:eastAsia="en-GB"/>
        </w:rPr>
      </w:pPr>
      <w:r w:rsidRPr="00EE1F56">
        <w:rPr>
          <w:rFonts w:eastAsia="Times New Roman" w:cs="Arial"/>
          <w:bCs/>
          <w:lang w:eastAsia="en-GB"/>
        </w:rPr>
        <w:t>-Questionner le monde du vivant, de la matière et des objets</w:t>
      </w:r>
      <w:r w:rsidRPr="00EE1F56">
        <w:rPr>
          <w:rFonts w:eastAsia="Times New Roman" w:cs="Arial"/>
          <w:lang w:eastAsia="en-GB"/>
        </w:rPr>
        <w:t>.</w:t>
      </w:r>
    </w:p>
    <w:p w14:paraId="015470A9" w14:textId="77777777" w:rsidR="00EE1F56" w:rsidRPr="00EE1F56" w:rsidRDefault="00EE1F56" w:rsidP="00EE1F56">
      <w:pPr>
        <w:spacing w:line="240" w:lineRule="auto"/>
        <w:ind w:left="-567"/>
        <w:jc w:val="both"/>
        <w:rPr>
          <w:rFonts w:eastAsia="Times New Roman" w:cs="Arial"/>
          <w:lang w:eastAsia="en-GB"/>
        </w:rPr>
      </w:pPr>
      <w:r w:rsidRPr="00EE1F56">
        <w:rPr>
          <w:rFonts w:eastAsia="Times New Roman" w:cs="Arial"/>
          <w:lang w:eastAsia="en-GB"/>
        </w:rPr>
        <w:t>- Reconnaître des comportements favorables à la santé : Mettre en œuvre et apprécier quelques règles d’hygiène de vie (habitudes quotidiennes de propreté (dents, mains, corps)</w:t>
      </w:r>
    </w:p>
    <w:p w14:paraId="1F72BFB7" w14:textId="77777777" w:rsidR="00EE1F56" w:rsidRPr="00EE1F56" w:rsidRDefault="00EE1F56" w:rsidP="00EE1F56">
      <w:pPr>
        <w:spacing w:line="240" w:lineRule="auto"/>
        <w:ind w:left="-567"/>
        <w:rPr>
          <w:rFonts w:cs="Arial"/>
        </w:rPr>
      </w:pPr>
      <w:r w:rsidRPr="00EE1F56">
        <w:rPr>
          <w:rFonts w:cs="Arial"/>
        </w:rPr>
        <w:t>Les activités sur le texte à compléter et le quiz comportent une liste de termes et des questions associés à l’hygiène des mains, destinés à renforcer les objectifs de transfert de connaissances de cette leçon. Ces activités peuvent être faites en autonomie</w:t>
      </w:r>
      <w:r w:rsidRPr="00EE1F56">
        <w:rPr>
          <w:rFonts w:cs="Arial"/>
          <w:bCs/>
        </w:rPr>
        <w:t>.</w:t>
      </w:r>
    </w:p>
    <w:p w14:paraId="10318B6D" w14:textId="77777777" w:rsidR="00EE1F56" w:rsidRPr="00EE1F56" w:rsidRDefault="00EE1F56" w:rsidP="00EE1F56">
      <w:pPr>
        <w:spacing w:line="240" w:lineRule="auto"/>
        <w:ind w:left="-567"/>
        <w:rPr>
          <w:rFonts w:cs="Arial"/>
        </w:rPr>
      </w:pPr>
    </w:p>
    <w:p w14:paraId="57BE9F90" w14:textId="77777777" w:rsidR="00EE1F56" w:rsidRPr="00EE1F56" w:rsidRDefault="00EE1F56" w:rsidP="00EE1F56">
      <w:pPr>
        <w:pStyle w:val="Heading1"/>
        <w:spacing w:before="0" w:after="0" w:line="240" w:lineRule="auto"/>
        <w:ind w:left="-567"/>
        <w:rPr>
          <w:rFonts w:ascii="Arial" w:hAnsi="Arial" w:cs="Arial"/>
          <w:b/>
          <w:bCs/>
          <w:color w:val="auto"/>
        </w:rPr>
      </w:pPr>
      <w:r w:rsidRPr="00EE1F56">
        <w:rPr>
          <w:rFonts w:ascii="Arial" w:hAnsi="Arial" w:cs="Arial"/>
          <w:b/>
          <w:bCs/>
          <w:color w:val="auto"/>
        </w:rPr>
        <w:t>Texte à compléter</w:t>
      </w:r>
    </w:p>
    <w:p w14:paraId="46FC3A08" w14:textId="77777777" w:rsidR="00EE1F56" w:rsidRPr="00EE1F56" w:rsidRDefault="00EE1F56" w:rsidP="00EE1F56">
      <w:pPr>
        <w:pStyle w:val="Heading2"/>
        <w:spacing w:before="0" w:after="0" w:line="240" w:lineRule="auto"/>
        <w:ind w:left="-567"/>
        <w:rPr>
          <w:rFonts w:ascii="Arial" w:hAnsi="Arial" w:cs="Arial"/>
          <w:b/>
          <w:bCs/>
          <w:color w:val="auto"/>
        </w:rPr>
      </w:pPr>
      <w:r w:rsidRPr="00EE1F56">
        <w:rPr>
          <w:rFonts w:ascii="Arial" w:hAnsi="Arial" w:cs="Arial"/>
          <w:b/>
          <w:bCs/>
          <w:color w:val="auto"/>
        </w:rPr>
        <w:t>Matériel nécessaire</w:t>
      </w:r>
    </w:p>
    <w:p w14:paraId="554B177A" w14:textId="77777777" w:rsidR="00EE1F56" w:rsidRPr="00EE1F56" w:rsidRDefault="00EE1F56" w:rsidP="00EE1F56">
      <w:pPr>
        <w:spacing w:line="240" w:lineRule="auto"/>
        <w:ind w:left="-567"/>
        <w:rPr>
          <w:rFonts w:cs="Arial"/>
          <w:lang w:eastAsia="en-GB"/>
        </w:rPr>
      </w:pPr>
      <w:r w:rsidRPr="00EE1F56">
        <w:rPr>
          <w:rFonts w:cs="Arial"/>
          <w:lang w:eastAsia="en-GB"/>
        </w:rPr>
        <w:t>Une fiche DTE3 par élève.</w:t>
      </w:r>
    </w:p>
    <w:p w14:paraId="3CD0839B" w14:textId="77777777" w:rsidR="00EE1F56" w:rsidRPr="00EE1F56" w:rsidRDefault="00EE1F56" w:rsidP="00EE1F56">
      <w:pPr>
        <w:spacing w:line="240" w:lineRule="auto"/>
        <w:ind w:left="-567"/>
        <w:rPr>
          <w:rFonts w:cs="Arial"/>
          <w:lang w:eastAsia="en-GB"/>
        </w:rPr>
      </w:pPr>
    </w:p>
    <w:p w14:paraId="26559472" w14:textId="77777777" w:rsidR="00EE1F56" w:rsidRPr="00EE1F56" w:rsidRDefault="00EE1F56" w:rsidP="00EE1F56">
      <w:pPr>
        <w:pStyle w:val="Heading2"/>
        <w:spacing w:before="0" w:after="0" w:line="240" w:lineRule="auto"/>
        <w:ind w:left="-567"/>
        <w:rPr>
          <w:rFonts w:ascii="Arial" w:hAnsi="Arial" w:cs="Arial"/>
          <w:b/>
          <w:bCs/>
          <w:color w:val="auto"/>
        </w:rPr>
      </w:pPr>
      <w:r w:rsidRPr="00EE1F56">
        <w:rPr>
          <w:rFonts w:ascii="Arial" w:hAnsi="Arial" w:cs="Arial"/>
          <w:b/>
          <w:bCs/>
          <w:color w:val="auto"/>
        </w:rPr>
        <w:t>Déroulement</w:t>
      </w:r>
    </w:p>
    <w:p w14:paraId="3C2CA9AA" w14:textId="77777777" w:rsidR="00EE1F56" w:rsidRPr="00EE1F56" w:rsidRDefault="00EE1F56" w:rsidP="00EE1F56">
      <w:pPr>
        <w:pStyle w:val="ListParagraph"/>
        <w:numPr>
          <w:ilvl w:val="0"/>
          <w:numId w:val="1"/>
        </w:numPr>
        <w:spacing w:line="240" w:lineRule="auto"/>
        <w:ind w:left="-567"/>
        <w:rPr>
          <w:rFonts w:cs="Arial"/>
          <w:lang w:eastAsia="en-GB"/>
        </w:rPr>
      </w:pPr>
      <w:r w:rsidRPr="00EE1F56">
        <w:rPr>
          <w:rFonts w:cs="Arial"/>
          <w:lang w:eastAsia="en-GB"/>
        </w:rPr>
        <w:t>Distribuer une fiche DTE 3 à chaque élève.</w:t>
      </w:r>
    </w:p>
    <w:p w14:paraId="1875A6D7" w14:textId="77777777" w:rsidR="00EE1F56" w:rsidRPr="00EE1F56" w:rsidRDefault="00EE1F56" w:rsidP="00EE1F56">
      <w:pPr>
        <w:pStyle w:val="ListParagraph"/>
        <w:numPr>
          <w:ilvl w:val="0"/>
          <w:numId w:val="1"/>
        </w:numPr>
        <w:spacing w:line="240" w:lineRule="auto"/>
        <w:ind w:left="-567"/>
        <w:rPr>
          <w:rFonts w:cs="Arial"/>
          <w:lang w:eastAsia="en-GB"/>
        </w:rPr>
      </w:pPr>
      <w:r w:rsidRPr="00EE1F56">
        <w:rPr>
          <w:rFonts w:cs="Arial"/>
          <w:lang w:eastAsia="en-GB"/>
        </w:rPr>
        <w:t>Les élèves doivent placer chacun des mots de la liste dans les phrases.</w:t>
      </w:r>
    </w:p>
    <w:p w14:paraId="748E55E7" w14:textId="77777777" w:rsidR="00EE1F56" w:rsidRPr="00EE1F56" w:rsidRDefault="00EE1F56" w:rsidP="00EE1F56">
      <w:pPr>
        <w:pStyle w:val="ListParagraph"/>
        <w:numPr>
          <w:ilvl w:val="0"/>
          <w:numId w:val="1"/>
        </w:numPr>
        <w:spacing w:line="240" w:lineRule="auto"/>
        <w:ind w:left="-567"/>
        <w:rPr>
          <w:rFonts w:cs="Arial"/>
          <w:lang w:eastAsia="en-GB"/>
        </w:rPr>
      </w:pPr>
      <w:r w:rsidRPr="00EE1F56">
        <w:rPr>
          <w:rFonts w:cs="Arial"/>
          <w:lang w:eastAsia="en-GB"/>
        </w:rPr>
        <w:t>Réponse :</w:t>
      </w:r>
    </w:p>
    <w:p w14:paraId="138269EB" w14:textId="77777777" w:rsidR="00EE1F56" w:rsidRPr="00EE1F56" w:rsidRDefault="00EE1F56" w:rsidP="00EE1F56">
      <w:pPr>
        <w:spacing w:line="240" w:lineRule="auto"/>
        <w:ind w:left="-567"/>
        <w:rPr>
          <w:rFonts w:cs="Arial"/>
        </w:rPr>
      </w:pPr>
      <w:r w:rsidRPr="00EE1F56">
        <w:rPr>
          <w:rFonts w:cs="Arial"/>
        </w:rPr>
        <w:t>Nos mains sont naturellement recouvertes de microbes qui vivent sur notre corps et des millions d’autres viennent de notre environnement chaque jour.</w:t>
      </w:r>
    </w:p>
    <w:p w14:paraId="0D261E89" w14:textId="77777777" w:rsidR="00EE1F56" w:rsidRPr="00EE1F56" w:rsidRDefault="00EE1F56" w:rsidP="00EE1F56">
      <w:pPr>
        <w:spacing w:line="240" w:lineRule="auto"/>
        <w:ind w:left="-567"/>
        <w:rPr>
          <w:rFonts w:cs="Arial"/>
        </w:rPr>
      </w:pPr>
    </w:p>
    <w:p w14:paraId="0A6E3029" w14:textId="77777777" w:rsidR="00EE1F56" w:rsidRPr="00EE1F56" w:rsidRDefault="00EE1F56" w:rsidP="00EE1F56">
      <w:pPr>
        <w:spacing w:line="240" w:lineRule="auto"/>
        <w:ind w:left="-567"/>
        <w:rPr>
          <w:rFonts w:cs="Arial"/>
        </w:rPr>
      </w:pPr>
      <w:r w:rsidRPr="00EE1F56">
        <w:rPr>
          <w:rFonts w:cs="Arial"/>
        </w:rPr>
        <w:t>Les microbes peuvent se transmettre facilement d’un enfant à l’autre quand ils se touchent.</w:t>
      </w:r>
    </w:p>
    <w:p w14:paraId="403A45D3" w14:textId="77777777" w:rsidR="00EE1F56" w:rsidRPr="00EE1F56" w:rsidRDefault="00EE1F56" w:rsidP="00EE1F56">
      <w:pPr>
        <w:spacing w:line="240" w:lineRule="auto"/>
        <w:ind w:left="-567"/>
        <w:rPr>
          <w:rFonts w:cs="Arial"/>
        </w:rPr>
      </w:pPr>
    </w:p>
    <w:p w14:paraId="16957A95" w14:textId="77777777" w:rsidR="00EE1F56" w:rsidRPr="00EE1F56" w:rsidRDefault="00EE1F56" w:rsidP="00EE1F56">
      <w:pPr>
        <w:spacing w:line="240" w:lineRule="auto"/>
        <w:ind w:left="-567"/>
        <w:rPr>
          <w:rFonts w:cs="Arial"/>
        </w:rPr>
      </w:pPr>
      <w:r w:rsidRPr="00EE1F56">
        <w:rPr>
          <w:rFonts w:cs="Arial"/>
        </w:rPr>
        <w:t>Certains microbes sont utiles, d’autres peuvent être dangereux et provoquer des infections.</w:t>
      </w:r>
    </w:p>
    <w:p w14:paraId="7F8C722D" w14:textId="77777777" w:rsidR="00EE1F56" w:rsidRPr="00EE1F56" w:rsidRDefault="00EE1F56" w:rsidP="00EE1F56">
      <w:pPr>
        <w:spacing w:line="240" w:lineRule="auto"/>
        <w:ind w:left="-567"/>
        <w:rPr>
          <w:rFonts w:cs="Arial"/>
        </w:rPr>
      </w:pPr>
    </w:p>
    <w:p w14:paraId="4A053690" w14:textId="77777777" w:rsidR="00EE1F56" w:rsidRPr="00EE1F56" w:rsidRDefault="00EE1F56" w:rsidP="00EE1F56">
      <w:pPr>
        <w:spacing w:line="240" w:lineRule="auto"/>
        <w:ind w:left="-567"/>
        <w:rPr>
          <w:rFonts w:cs="Arial"/>
        </w:rPr>
      </w:pPr>
      <w:r w:rsidRPr="00EE1F56">
        <w:rPr>
          <w:rFonts w:cs="Arial"/>
        </w:rPr>
        <w:t>Le lavage des mains est la meilleure tactique pour réduire et prévenir la transmission des infections. Il faut se laver les mains pendant 30 secondes, c’est-à-dire le temps de chanter deux fois « joyeux anniversaire ».</w:t>
      </w:r>
    </w:p>
    <w:p w14:paraId="450B02DC" w14:textId="77777777" w:rsidR="00EE1F56" w:rsidRPr="00EE1F56" w:rsidRDefault="00EE1F56" w:rsidP="00EE1F56">
      <w:pPr>
        <w:spacing w:line="240" w:lineRule="auto"/>
        <w:ind w:left="-567"/>
        <w:rPr>
          <w:rFonts w:cs="Arial"/>
        </w:rPr>
      </w:pPr>
    </w:p>
    <w:p w14:paraId="527995E0" w14:textId="7846D622" w:rsidR="00EE1F56" w:rsidRPr="00EE1F56" w:rsidRDefault="00EE1F56" w:rsidP="00EE1F56">
      <w:pPr>
        <w:spacing w:line="240" w:lineRule="auto"/>
        <w:ind w:left="-567"/>
        <w:rPr>
          <w:rFonts w:cs="Arial"/>
        </w:rPr>
      </w:pPr>
      <w:r w:rsidRPr="00EE1F56">
        <w:rPr>
          <w:rFonts w:cs="Arial"/>
        </w:rPr>
        <w:t>Se laver les mains avec seulement de l’eau permet de retirer la saleté et la crasse visible sans enlever les microbes. Pour éliminer les microbes il faut du savon, ou si on n’a pas de l’eau et du savon une solution hydro-alcoolique.</w:t>
      </w:r>
    </w:p>
    <w:p w14:paraId="10111739" w14:textId="3DF6F1A5" w:rsidR="00EE1F56" w:rsidRPr="00EE1F56" w:rsidRDefault="00EE1F56" w:rsidP="00EE1F56">
      <w:pPr>
        <w:spacing w:line="240" w:lineRule="auto"/>
        <w:ind w:left="-567"/>
        <w:rPr>
          <w:rFonts w:cs="Arial"/>
        </w:rPr>
      </w:pPr>
      <w:r w:rsidRPr="00EE1F56">
        <w:rPr>
          <w:rFonts w:cs="Arial"/>
        </w:rPr>
        <w:br w:type="page"/>
      </w:r>
    </w:p>
    <w:p w14:paraId="7AB499C7" w14:textId="45A1128B" w:rsidR="00EE1F56" w:rsidRPr="00EE1F56" w:rsidRDefault="00EE1F56" w:rsidP="00EE1F56">
      <w:pPr>
        <w:spacing w:line="240" w:lineRule="auto"/>
        <w:ind w:left="-567"/>
        <w:rPr>
          <w:rFonts w:cs="Arial"/>
        </w:rPr>
      </w:pPr>
      <w:r w:rsidRPr="00EE1F56">
        <w:rPr>
          <w:rFonts w:cs="Arial"/>
          <w:b/>
          <w:bCs/>
          <w:noProof/>
          <w:lang w:eastAsia="fr-FR"/>
        </w:rPr>
        <w:lastRenderedPageBreak/>
        <w:drawing>
          <wp:anchor distT="0" distB="0" distL="114300" distR="114300" simplePos="0" relativeHeight="251662336" behindDoc="0" locked="0" layoutInCell="1" allowOverlap="1" wp14:anchorId="56064BE4" wp14:editId="66B5C89E">
            <wp:simplePos x="0" y="0"/>
            <wp:positionH relativeFrom="column">
              <wp:posOffset>5727700</wp:posOffset>
            </wp:positionH>
            <wp:positionV relativeFrom="paragraph">
              <wp:posOffset>-730250</wp:posOffset>
            </wp:positionV>
            <wp:extent cx="752799" cy="781050"/>
            <wp:effectExtent l="0" t="0" r="9525"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EE1F56">
        <w:rPr>
          <w:rFonts w:cs="Arial"/>
          <w:noProof/>
          <w:sz w:val="36"/>
          <w:szCs w:val="36"/>
          <w:lang w:eastAsia="fr-FR"/>
        </w:rPr>
        <mc:AlternateContent>
          <mc:Choice Requires="wps">
            <w:drawing>
              <wp:anchor distT="0" distB="0" distL="114300" distR="114300" simplePos="0" relativeHeight="251660288" behindDoc="0" locked="0" layoutInCell="1" allowOverlap="1" wp14:anchorId="48E52958" wp14:editId="4821827A">
                <wp:simplePos x="0" y="0"/>
                <wp:positionH relativeFrom="margin">
                  <wp:align>center</wp:align>
                </wp:positionH>
                <wp:positionV relativeFrom="paragraph">
                  <wp:posOffset>-441325</wp:posOffset>
                </wp:positionV>
                <wp:extent cx="6953250" cy="9877646"/>
                <wp:effectExtent l="19050" t="19050" r="19050" b="28575"/>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87764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BFF28" id="Rectangle 33" o:spid="_x0000_s1026" alt="&quot;&quot;" style="position:absolute;margin-left:0;margin-top:-34.75pt;width:547.5pt;height:777.7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" filled="f" strokecolor="#0b7b5d" strokeweight="2.25pt">
                <w10:wrap anchorx="margin"/>
              </v:rect>
            </w:pict>
          </mc:Fallback>
        </mc:AlternateContent>
      </w:r>
      <w:r w:rsidRPr="00EE1F56">
        <w:rPr>
          <w:rFonts w:cs="Arial"/>
        </w:rPr>
        <w:t>Le lavage des mains avec du savon et de l’eau permet d’éliminer des microbes pathogènes (dangereux) qui se trouvent sur nos mains.</w:t>
      </w:r>
    </w:p>
    <w:p w14:paraId="7D7C70B5" w14:textId="77777777" w:rsidR="00EE1F56" w:rsidRPr="00EE1F56" w:rsidRDefault="00EE1F56" w:rsidP="00EE1F56">
      <w:pPr>
        <w:spacing w:line="240" w:lineRule="auto"/>
        <w:ind w:left="-567"/>
        <w:rPr>
          <w:rFonts w:cs="Arial"/>
          <w:lang w:eastAsia="en-GB"/>
        </w:rPr>
      </w:pPr>
    </w:p>
    <w:p w14:paraId="29FCD50E" w14:textId="77777777" w:rsidR="00EE1F56" w:rsidRPr="00EE1F56" w:rsidRDefault="00EE1F56" w:rsidP="00EE1F56">
      <w:pPr>
        <w:pStyle w:val="Heading1"/>
        <w:spacing w:before="0" w:after="0" w:line="240" w:lineRule="auto"/>
        <w:ind w:left="-567"/>
        <w:rPr>
          <w:rFonts w:ascii="Arial" w:hAnsi="Arial" w:cs="Arial"/>
          <w:color w:val="auto"/>
        </w:rPr>
      </w:pPr>
      <w:r w:rsidRPr="00EE1F56">
        <w:rPr>
          <w:rFonts w:ascii="Arial" w:hAnsi="Arial" w:cs="Arial"/>
          <w:color w:val="auto"/>
        </w:rPr>
        <w:t>Quiz</w:t>
      </w:r>
    </w:p>
    <w:p w14:paraId="638632F4" w14:textId="77777777" w:rsidR="00EE1F56" w:rsidRPr="00EE1F56" w:rsidRDefault="00EE1F56" w:rsidP="00EE1F56">
      <w:pPr>
        <w:pStyle w:val="Heading2"/>
        <w:spacing w:before="0" w:after="0" w:line="240" w:lineRule="auto"/>
        <w:ind w:left="-567"/>
        <w:rPr>
          <w:rFonts w:ascii="Arial" w:hAnsi="Arial" w:cs="Arial"/>
          <w:color w:val="auto"/>
        </w:rPr>
      </w:pPr>
      <w:r w:rsidRPr="00EE1F56">
        <w:rPr>
          <w:rFonts w:ascii="Arial" w:hAnsi="Arial" w:cs="Arial"/>
          <w:color w:val="auto"/>
        </w:rPr>
        <w:t>Matériel nécessaire</w:t>
      </w:r>
    </w:p>
    <w:p w14:paraId="2E5DB5AD" w14:textId="77777777" w:rsidR="00EE1F56" w:rsidRPr="00EE1F56" w:rsidRDefault="00EE1F56" w:rsidP="00EE1F56">
      <w:pPr>
        <w:spacing w:line="240" w:lineRule="auto"/>
        <w:ind w:left="-567"/>
        <w:rPr>
          <w:rFonts w:cs="Arial"/>
          <w:lang w:eastAsia="en-GB"/>
        </w:rPr>
      </w:pPr>
      <w:r w:rsidRPr="00EE1F56">
        <w:rPr>
          <w:rFonts w:cs="Arial"/>
          <w:lang w:eastAsia="en-GB"/>
        </w:rPr>
        <w:t>Une fiche DTE4 par élève</w:t>
      </w:r>
    </w:p>
    <w:p w14:paraId="5C0F6B10" w14:textId="77777777" w:rsidR="00EE1F56" w:rsidRPr="00EE1F56" w:rsidRDefault="00EE1F56" w:rsidP="00EE1F56">
      <w:pPr>
        <w:spacing w:line="240" w:lineRule="auto"/>
        <w:ind w:left="-567"/>
        <w:rPr>
          <w:rFonts w:cs="Arial"/>
          <w:lang w:eastAsia="en-GB"/>
        </w:rPr>
      </w:pPr>
    </w:p>
    <w:p w14:paraId="568B2E03" w14:textId="77777777" w:rsidR="00EE1F56" w:rsidRPr="00EE1F56" w:rsidRDefault="00EE1F56" w:rsidP="00EE1F56">
      <w:pPr>
        <w:pStyle w:val="Heading2"/>
        <w:spacing w:before="0" w:after="0" w:line="240" w:lineRule="auto"/>
        <w:ind w:left="-567"/>
        <w:rPr>
          <w:rFonts w:ascii="Arial" w:hAnsi="Arial" w:cs="Arial"/>
          <w:color w:val="auto"/>
        </w:rPr>
      </w:pPr>
      <w:r w:rsidRPr="00EE1F56">
        <w:rPr>
          <w:rFonts w:ascii="Arial" w:hAnsi="Arial" w:cs="Arial"/>
          <w:color w:val="auto"/>
        </w:rPr>
        <w:t>Déroulement</w:t>
      </w:r>
    </w:p>
    <w:p w14:paraId="347103D4" w14:textId="77777777" w:rsidR="00EE1F56" w:rsidRPr="00EE1F56" w:rsidRDefault="00EE1F56" w:rsidP="00EE1F56">
      <w:pPr>
        <w:pStyle w:val="ListParagraph"/>
        <w:numPr>
          <w:ilvl w:val="0"/>
          <w:numId w:val="2"/>
        </w:numPr>
        <w:spacing w:line="240" w:lineRule="auto"/>
        <w:ind w:left="-567"/>
        <w:rPr>
          <w:rFonts w:cs="Arial"/>
          <w:lang w:eastAsia="en-GB"/>
        </w:rPr>
      </w:pPr>
      <w:r w:rsidRPr="00EE1F56">
        <w:rPr>
          <w:rFonts w:cs="Arial"/>
          <w:lang w:eastAsia="en-GB"/>
        </w:rPr>
        <w:t>Distribuer une fiche DTE 3 à chaque élève</w:t>
      </w:r>
    </w:p>
    <w:p w14:paraId="6EACB494" w14:textId="77777777" w:rsidR="00EE1F56" w:rsidRPr="00EE1F56" w:rsidRDefault="00EE1F56" w:rsidP="00EE1F56">
      <w:pPr>
        <w:pStyle w:val="ListParagraph"/>
        <w:numPr>
          <w:ilvl w:val="0"/>
          <w:numId w:val="2"/>
        </w:numPr>
        <w:spacing w:line="240" w:lineRule="auto"/>
        <w:ind w:left="-567"/>
        <w:rPr>
          <w:rFonts w:cs="Arial"/>
          <w:lang w:eastAsia="en-GB"/>
        </w:rPr>
      </w:pPr>
      <w:r w:rsidRPr="00EE1F56">
        <w:rPr>
          <w:rFonts w:cs="Arial"/>
          <w:lang w:eastAsia="en-GB"/>
        </w:rPr>
        <w:t>Les élèves doivent cocher la ou les bonnes réponses pour répondre aux questions</w:t>
      </w:r>
    </w:p>
    <w:p w14:paraId="32321634" w14:textId="77777777" w:rsidR="00EE1F56" w:rsidRDefault="00EE1F56" w:rsidP="00EE1F56">
      <w:pPr>
        <w:pStyle w:val="ListParagraph"/>
        <w:numPr>
          <w:ilvl w:val="0"/>
          <w:numId w:val="2"/>
        </w:numPr>
        <w:spacing w:line="240" w:lineRule="auto"/>
        <w:ind w:left="-567"/>
        <w:rPr>
          <w:rFonts w:cs="Arial"/>
          <w:lang w:eastAsia="en-GB"/>
        </w:rPr>
        <w:sectPr w:rsidR="00EE1F56">
          <w:pgSz w:w="11906" w:h="16838"/>
          <w:pgMar w:top="1440" w:right="1440" w:bottom="1440" w:left="1440" w:header="708" w:footer="708" w:gutter="0"/>
          <w:cols w:space="708"/>
          <w:docGrid w:linePitch="360"/>
        </w:sectPr>
      </w:pPr>
      <w:r w:rsidRPr="00EE1F56">
        <w:rPr>
          <w:rFonts w:cs="Arial"/>
          <w:lang w:eastAsia="en-GB"/>
        </w:rPr>
        <w:t>Réponses :</w:t>
      </w:r>
    </w:p>
    <w:p w14:paraId="5D126D60" w14:textId="10419817" w:rsidR="00EE1F56" w:rsidRPr="00EE1F56" w:rsidRDefault="00EE1F56" w:rsidP="00EE1F56">
      <w:pPr>
        <w:spacing w:line="240" w:lineRule="auto"/>
        <w:ind w:left="-567"/>
        <w:rPr>
          <w:rFonts w:cs="Arial"/>
          <w:lang w:eastAsia="en-GB"/>
        </w:rPr>
      </w:pPr>
      <w:r w:rsidRPr="00EE1F56">
        <w:rPr>
          <w:rFonts w:cs="Arial"/>
          <w:lang w:eastAsia="en-GB"/>
        </w:rPr>
        <w:t>Comment peux-tu transmettre des microbes aux autres avec des mains sales ?</w:t>
      </w:r>
    </w:p>
    <w:p w14:paraId="26FADFFB" w14:textId="77777777" w:rsidR="00EE1F56" w:rsidRPr="00EE1F56" w:rsidRDefault="00EE1F56" w:rsidP="00EE1F56">
      <w:pPr>
        <w:pStyle w:val="ListParagraph"/>
        <w:spacing w:line="240" w:lineRule="auto"/>
        <w:ind w:left="-567"/>
        <w:rPr>
          <w:rFonts w:cs="Arial"/>
        </w:rPr>
      </w:pPr>
      <w:sdt>
        <w:sdtPr>
          <w:rPr>
            <w:rFonts w:cs="Arial"/>
          </w:rPr>
          <w:id w:val="1133903853"/>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En les touchant</w:t>
      </w:r>
    </w:p>
    <w:p w14:paraId="016F6D70" w14:textId="77777777" w:rsidR="00EE1F56" w:rsidRPr="00EE1F56" w:rsidRDefault="00EE1F56" w:rsidP="00EE1F56">
      <w:pPr>
        <w:pStyle w:val="ListParagraph"/>
        <w:spacing w:line="240" w:lineRule="auto"/>
        <w:ind w:left="-567"/>
        <w:rPr>
          <w:rFonts w:cs="Arial"/>
        </w:rPr>
      </w:pPr>
      <w:sdt>
        <w:sdtPr>
          <w:rPr>
            <w:rFonts w:cs="Arial"/>
          </w:rPr>
          <w:id w:val="1446352401"/>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En les regardant</w:t>
      </w:r>
    </w:p>
    <w:p w14:paraId="2AC61F94" w14:textId="77777777" w:rsidR="00EE1F56" w:rsidRPr="00EE1F56" w:rsidRDefault="00EE1F56" w:rsidP="00EE1F56">
      <w:pPr>
        <w:pStyle w:val="ListParagraph"/>
        <w:spacing w:line="240" w:lineRule="auto"/>
        <w:ind w:left="-567"/>
        <w:rPr>
          <w:rFonts w:cs="Arial"/>
        </w:rPr>
      </w:pPr>
      <w:sdt>
        <w:sdtPr>
          <w:rPr>
            <w:rFonts w:cs="Arial"/>
          </w:rPr>
          <w:id w:val="-285119856"/>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En leur parlant au téléphone</w:t>
      </w:r>
    </w:p>
    <w:p w14:paraId="0DB64BF5" w14:textId="77777777" w:rsidR="00EE1F56" w:rsidRDefault="00EE1F56" w:rsidP="00EE1F56">
      <w:pPr>
        <w:pStyle w:val="ListParagraph"/>
        <w:spacing w:line="240" w:lineRule="auto"/>
        <w:ind w:left="-567"/>
        <w:rPr>
          <w:rFonts w:cs="Arial"/>
        </w:rPr>
      </w:pPr>
      <w:sdt>
        <w:sdtPr>
          <w:rPr>
            <w:rFonts w:cs="Arial"/>
          </w:rPr>
          <w:id w:val="2029522463"/>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En éternuant ou en toussant dans ton coude</w:t>
      </w:r>
    </w:p>
    <w:p w14:paraId="2C922F40" w14:textId="77777777" w:rsidR="00EE1F56" w:rsidRPr="00EE1F56" w:rsidRDefault="00EE1F56" w:rsidP="00EE1F56">
      <w:pPr>
        <w:pStyle w:val="ListParagraph"/>
        <w:spacing w:line="240" w:lineRule="auto"/>
        <w:ind w:left="-567"/>
        <w:rPr>
          <w:rFonts w:cs="Arial"/>
        </w:rPr>
      </w:pPr>
    </w:p>
    <w:p w14:paraId="258CB728" w14:textId="77777777" w:rsidR="00EE1F56" w:rsidRPr="00EE1F56" w:rsidRDefault="00EE1F56" w:rsidP="00EE1F56">
      <w:pPr>
        <w:spacing w:line="240" w:lineRule="auto"/>
        <w:ind w:left="-567"/>
        <w:contextualSpacing/>
        <w:rPr>
          <w:rFonts w:cs="Arial"/>
        </w:rPr>
      </w:pPr>
      <w:r w:rsidRPr="00EE1F56">
        <w:rPr>
          <w:rFonts w:cs="Arial"/>
        </w:rPr>
        <w:t>Quand faut-il se laver les mains ?</w:t>
      </w:r>
    </w:p>
    <w:p w14:paraId="225B3DC1" w14:textId="77777777" w:rsidR="00EE1F56" w:rsidRPr="00EE1F56" w:rsidRDefault="00EE1F56" w:rsidP="00EE1F56">
      <w:pPr>
        <w:pStyle w:val="ListParagraph"/>
        <w:spacing w:line="240" w:lineRule="auto"/>
        <w:ind w:left="-567"/>
        <w:rPr>
          <w:rFonts w:cs="Arial"/>
        </w:rPr>
      </w:pPr>
      <w:sdt>
        <w:sdtPr>
          <w:rPr>
            <w:rFonts w:cs="Arial"/>
          </w:rPr>
          <w:id w:val="1004780575"/>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Avant de manger</w:t>
      </w:r>
    </w:p>
    <w:p w14:paraId="215CEA7F" w14:textId="77777777" w:rsidR="00EE1F56" w:rsidRPr="00EE1F56" w:rsidRDefault="00EE1F56" w:rsidP="00EE1F56">
      <w:pPr>
        <w:pStyle w:val="ListParagraph"/>
        <w:spacing w:line="240" w:lineRule="auto"/>
        <w:ind w:left="-567"/>
        <w:rPr>
          <w:rFonts w:cs="Arial"/>
        </w:rPr>
      </w:pPr>
      <w:sdt>
        <w:sdtPr>
          <w:rPr>
            <w:rFonts w:cs="Arial"/>
          </w:rPr>
          <w:id w:val="902021572"/>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Après être allé(e) aux toilettes</w:t>
      </w:r>
    </w:p>
    <w:p w14:paraId="049CD003" w14:textId="77777777" w:rsidR="00EE1F56" w:rsidRPr="00EE1F56" w:rsidRDefault="00EE1F56" w:rsidP="00EE1F56">
      <w:pPr>
        <w:pStyle w:val="ListParagraph"/>
        <w:spacing w:line="240" w:lineRule="auto"/>
        <w:ind w:left="-567"/>
        <w:rPr>
          <w:rFonts w:cs="Arial"/>
        </w:rPr>
      </w:pPr>
      <w:sdt>
        <w:sdtPr>
          <w:rPr>
            <w:rFonts w:cs="Arial"/>
          </w:rPr>
          <w:id w:val="171687027"/>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Après avoir regardé la télévision</w:t>
      </w:r>
    </w:p>
    <w:p w14:paraId="0EE4B1F6" w14:textId="77777777" w:rsidR="00EE1F56" w:rsidRPr="00EE1F56" w:rsidRDefault="00EE1F56" w:rsidP="00EE1F56">
      <w:pPr>
        <w:pStyle w:val="ListParagraph"/>
        <w:spacing w:line="240" w:lineRule="auto"/>
        <w:ind w:left="-567"/>
        <w:rPr>
          <w:rFonts w:cs="Arial"/>
        </w:rPr>
      </w:pPr>
      <w:sdt>
        <w:sdtPr>
          <w:rPr>
            <w:rFonts w:cs="Arial"/>
          </w:rPr>
          <w:id w:val="1330562933"/>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En rentrant à la maison</w:t>
      </w:r>
    </w:p>
    <w:p w14:paraId="768BE24C" w14:textId="77777777" w:rsidR="00EE1F56" w:rsidRPr="00EE1F56" w:rsidRDefault="00EE1F56" w:rsidP="00EE1F56">
      <w:pPr>
        <w:pStyle w:val="ListParagraph"/>
        <w:spacing w:line="240" w:lineRule="auto"/>
        <w:ind w:left="-567"/>
        <w:rPr>
          <w:rFonts w:cs="Arial"/>
        </w:rPr>
      </w:pPr>
      <w:sdt>
        <w:sdtPr>
          <w:rPr>
            <w:rFonts w:cs="Arial"/>
          </w:rPr>
          <w:id w:val="-81065747"/>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Après avoir caressé un animal</w:t>
      </w:r>
    </w:p>
    <w:p w14:paraId="6F758171" w14:textId="77777777" w:rsidR="00EE1F56" w:rsidRDefault="00EE1F56" w:rsidP="00EE1F56">
      <w:pPr>
        <w:pStyle w:val="ListParagraph"/>
        <w:spacing w:line="240" w:lineRule="auto"/>
        <w:ind w:left="-567"/>
        <w:rPr>
          <w:rFonts w:cs="Arial"/>
        </w:rPr>
      </w:pPr>
      <w:sdt>
        <w:sdtPr>
          <w:rPr>
            <w:rFonts w:cs="Arial"/>
          </w:rPr>
          <w:id w:val="896091687"/>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Avant de se brosser les dents</w:t>
      </w:r>
    </w:p>
    <w:p w14:paraId="3E6F71F7" w14:textId="77777777" w:rsidR="00EE1F56" w:rsidRPr="00EE1F56" w:rsidRDefault="00EE1F56" w:rsidP="00EE1F56">
      <w:pPr>
        <w:pStyle w:val="ListParagraph"/>
        <w:spacing w:line="240" w:lineRule="auto"/>
        <w:ind w:left="-567"/>
        <w:rPr>
          <w:rFonts w:cs="Arial"/>
        </w:rPr>
      </w:pPr>
    </w:p>
    <w:p w14:paraId="09F3D001" w14:textId="77777777" w:rsidR="00EE1F56" w:rsidRPr="00EE1F56" w:rsidRDefault="00EE1F56" w:rsidP="00EE1F56">
      <w:pPr>
        <w:spacing w:line="240" w:lineRule="auto"/>
        <w:ind w:left="-567"/>
        <w:contextualSpacing/>
        <w:rPr>
          <w:rFonts w:cs="Arial"/>
        </w:rPr>
      </w:pPr>
      <w:r w:rsidRPr="00EE1F56">
        <w:rPr>
          <w:rFonts w:cs="Arial"/>
        </w:rPr>
        <w:t>Quelle est la méthode à préférer pour se laver les mains (quand cela est possible</w:t>
      </w:r>
      <w:proofErr w:type="gramStart"/>
      <w:r w:rsidRPr="00EE1F56">
        <w:rPr>
          <w:rFonts w:cs="Arial"/>
        </w:rPr>
        <w:t>)?</w:t>
      </w:r>
      <w:proofErr w:type="gramEnd"/>
    </w:p>
    <w:p w14:paraId="697F64E4" w14:textId="77777777" w:rsidR="00EE1F56" w:rsidRPr="00EE1F56" w:rsidRDefault="00EE1F56" w:rsidP="00EE1F56">
      <w:pPr>
        <w:pStyle w:val="ListParagraph"/>
        <w:spacing w:line="240" w:lineRule="auto"/>
        <w:ind w:left="-567"/>
        <w:rPr>
          <w:rFonts w:cs="Arial"/>
        </w:rPr>
      </w:pPr>
      <w:sdt>
        <w:sdtPr>
          <w:rPr>
            <w:rFonts w:cs="Arial"/>
          </w:rPr>
          <w:id w:val="-1423258458"/>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Passer ses mains sous l’eau</w:t>
      </w:r>
    </w:p>
    <w:p w14:paraId="574E7750" w14:textId="77777777" w:rsidR="00EE1F56" w:rsidRPr="00EE1F56" w:rsidRDefault="00EE1F56" w:rsidP="00EE1F56">
      <w:pPr>
        <w:pStyle w:val="ListParagraph"/>
        <w:spacing w:line="240" w:lineRule="auto"/>
        <w:ind w:left="-567"/>
        <w:rPr>
          <w:rFonts w:cs="Arial"/>
        </w:rPr>
      </w:pPr>
      <w:sdt>
        <w:sdtPr>
          <w:rPr>
            <w:rFonts w:cs="Arial"/>
          </w:rPr>
          <w:id w:val="630606722"/>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Utiliser du gel hydroalcoolique</w:t>
      </w:r>
    </w:p>
    <w:p w14:paraId="784414E5" w14:textId="77777777" w:rsidR="00EE1F56" w:rsidRPr="00EE1F56" w:rsidRDefault="00EE1F56" w:rsidP="00EE1F56">
      <w:pPr>
        <w:pStyle w:val="ListParagraph"/>
        <w:spacing w:line="240" w:lineRule="auto"/>
        <w:ind w:left="-567"/>
        <w:rPr>
          <w:rFonts w:cs="Arial"/>
        </w:rPr>
      </w:pPr>
      <w:sdt>
        <w:sdtPr>
          <w:rPr>
            <w:rFonts w:cs="Arial"/>
          </w:rPr>
          <w:id w:val="172463641"/>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Utiliser de l’eau et du savon</w:t>
      </w:r>
    </w:p>
    <w:p w14:paraId="66E2976A" w14:textId="77777777" w:rsidR="00EE1F56" w:rsidRPr="00EE1F56" w:rsidRDefault="00EE1F56" w:rsidP="00EE1F56">
      <w:pPr>
        <w:pStyle w:val="ListParagraph"/>
        <w:spacing w:line="240" w:lineRule="auto"/>
        <w:ind w:left="-567"/>
        <w:rPr>
          <w:rFonts w:cs="Arial"/>
        </w:rPr>
      </w:pPr>
      <w:sdt>
        <w:sdtPr>
          <w:rPr>
            <w:rFonts w:cs="Arial"/>
          </w:rPr>
          <w:id w:val="722874461"/>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N’importe laquelle tant que mes mains ont l’air propre après</w:t>
      </w:r>
    </w:p>
    <w:p w14:paraId="1DD7B206" w14:textId="77777777" w:rsidR="00EE1F56" w:rsidRPr="00EE1F56" w:rsidRDefault="00EE1F56" w:rsidP="00EE1F56">
      <w:pPr>
        <w:spacing w:line="240" w:lineRule="auto"/>
        <w:ind w:left="-567"/>
        <w:rPr>
          <w:rFonts w:cs="Arial"/>
          <w:lang w:eastAsia="en-GB"/>
        </w:rPr>
      </w:pPr>
      <w:r w:rsidRPr="00EE1F56">
        <w:rPr>
          <w:rFonts w:cs="Arial"/>
          <w:lang w:eastAsia="en-GB"/>
        </w:rPr>
        <w:t>Remarque : quand cela est possible, il est préférable d’utiliser de l’eau et du savon pour se laver les mains plutôt que du gel hydroalcoolique qui n’est pas efficace sur des mains sales.</w:t>
      </w:r>
    </w:p>
    <w:p w14:paraId="76D554F6" w14:textId="77777777" w:rsidR="00EE1F56" w:rsidRPr="00EE1F56" w:rsidRDefault="00EE1F56" w:rsidP="00EE1F56">
      <w:pPr>
        <w:spacing w:line="240" w:lineRule="auto"/>
        <w:ind w:left="-567"/>
        <w:rPr>
          <w:rFonts w:cs="Arial"/>
          <w:lang w:eastAsia="en-GB"/>
        </w:rPr>
      </w:pPr>
    </w:p>
    <w:p w14:paraId="712957D3" w14:textId="77777777" w:rsidR="00EE1F56" w:rsidRPr="00EE1F56" w:rsidRDefault="00EE1F56" w:rsidP="00EE1F56">
      <w:pPr>
        <w:spacing w:line="240" w:lineRule="auto"/>
        <w:ind w:left="-567"/>
        <w:rPr>
          <w:rFonts w:cs="Arial"/>
        </w:rPr>
      </w:pPr>
      <w:r w:rsidRPr="00EE1F56">
        <w:rPr>
          <w:rFonts w:cs="Arial"/>
        </w:rPr>
        <w:t>Sur tes mains tu peux avoir :</w:t>
      </w:r>
    </w:p>
    <w:p w14:paraId="5A1B4099" w14:textId="77777777" w:rsidR="00EE1F56" w:rsidRPr="00EE1F56" w:rsidRDefault="00EE1F56" w:rsidP="00EE1F56">
      <w:pPr>
        <w:pStyle w:val="ListParagraph"/>
        <w:spacing w:line="240" w:lineRule="auto"/>
        <w:ind w:left="-567"/>
        <w:rPr>
          <w:rFonts w:cs="Arial"/>
        </w:rPr>
      </w:pPr>
      <w:sdt>
        <w:sdtPr>
          <w:rPr>
            <w:rFonts w:cs="Arial"/>
          </w:rPr>
          <w:id w:val="-1903365197"/>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Des microbes utiles</w:t>
      </w:r>
    </w:p>
    <w:p w14:paraId="628A0CAA" w14:textId="77777777" w:rsidR="00EE1F56" w:rsidRPr="00EE1F56" w:rsidRDefault="00EE1F56" w:rsidP="00EE1F56">
      <w:pPr>
        <w:pStyle w:val="ListParagraph"/>
        <w:spacing w:line="240" w:lineRule="auto"/>
        <w:ind w:left="-567"/>
        <w:rPr>
          <w:rFonts w:cs="Arial"/>
        </w:rPr>
      </w:pPr>
      <w:sdt>
        <w:sdtPr>
          <w:rPr>
            <w:rFonts w:cs="Arial"/>
          </w:rPr>
          <w:id w:val="-1353803074"/>
          <w14:checkbox>
            <w14:checked w14:val="1"/>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Des microbes dangereux (pathogènes)</w:t>
      </w:r>
    </w:p>
    <w:p w14:paraId="6514C2DA" w14:textId="77777777" w:rsidR="00EE1F56" w:rsidRDefault="00EE1F56" w:rsidP="00EE1F56">
      <w:pPr>
        <w:pStyle w:val="ListParagraph"/>
        <w:spacing w:line="240" w:lineRule="auto"/>
        <w:ind w:left="-567"/>
        <w:rPr>
          <w:rFonts w:cs="Arial"/>
        </w:rPr>
      </w:pPr>
      <w:sdt>
        <w:sdtPr>
          <w:rPr>
            <w:rFonts w:cs="Arial"/>
          </w:rPr>
          <w:id w:val="-82681122"/>
          <w14:checkbox>
            <w14:checked w14:val="0"/>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Si tes mains ont l’air propre c’est qu’il n’y a pas de microbes</w:t>
      </w:r>
    </w:p>
    <w:p w14:paraId="2BAC9B91" w14:textId="77777777" w:rsidR="00EE1F56" w:rsidRPr="00EE1F56" w:rsidRDefault="00EE1F56" w:rsidP="00EE1F56">
      <w:pPr>
        <w:pStyle w:val="ListParagraph"/>
        <w:spacing w:line="240" w:lineRule="auto"/>
        <w:ind w:left="-567"/>
        <w:rPr>
          <w:rFonts w:cs="Arial"/>
        </w:rPr>
      </w:pPr>
    </w:p>
    <w:p w14:paraId="68841104" w14:textId="77777777" w:rsidR="00EE1F56" w:rsidRPr="00EE1F56" w:rsidRDefault="00EE1F56" w:rsidP="00EE1F56">
      <w:pPr>
        <w:spacing w:line="240" w:lineRule="auto"/>
        <w:contextualSpacing/>
        <w:rPr>
          <w:rFonts w:cs="Arial"/>
        </w:rPr>
      </w:pPr>
      <w:r w:rsidRPr="00EE1F56">
        <w:rPr>
          <w:rFonts w:cs="Arial"/>
        </w:rPr>
        <w:t>Quelles sont les étapes du lavage des mains ?</w:t>
      </w:r>
    </w:p>
    <w:p w14:paraId="2D8DAEE8" w14:textId="77777777" w:rsidR="00EE1F56" w:rsidRPr="00EE1F56" w:rsidRDefault="00EE1F56" w:rsidP="00EE1F56">
      <w:pPr>
        <w:pStyle w:val="ListParagraph"/>
        <w:spacing w:line="240" w:lineRule="auto"/>
        <w:ind w:left="0"/>
        <w:rPr>
          <w:rFonts w:cs="Arial"/>
        </w:rPr>
      </w:pPr>
      <w:sdt>
        <w:sdtPr>
          <w:rPr>
            <w:rFonts w:cs="Arial"/>
          </w:rPr>
          <w:id w:val="1934154283"/>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Paume contre paume</w:t>
      </w:r>
    </w:p>
    <w:p w14:paraId="2F7BB5B3" w14:textId="77777777" w:rsidR="00EE1F56" w:rsidRPr="00EE1F56" w:rsidRDefault="00EE1F56" w:rsidP="00EE1F56">
      <w:pPr>
        <w:pStyle w:val="ListParagraph"/>
        <w:spacing w:line="240" w:lineRule="auto"/>
        <w:ind w:left="0"/>
        <w:rPr>
          <w:rFonts w:cs="Arial"/>
        </w:rPr>
      </w:pPr>
      <w:sdt>
        <w:sdtPr>
          <w:rPr>
            <w:rFonts w:cs="Arial"/>
          </w:rPr>
          <w:id w:val="-1090079998"/>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Le dos des mains</w:t>
      </w:r>
    </w:p>
    <w:p w14:paraId="37F66F71" w14:textId="77777777" w:rsidR="00EE1F56" w:rsidRPr="00EE1F56" w:rsidRDefault="00EE1F56" w:rsidP="00EE1F56">
      <w:pPr>
        <w:pStyle w:val="ListParagraph"/>
        <w:spacing w:line="240" w:lineRule="auto"/>
        <w:ind w:left="0"/>
        <w:rPr>
          <w:rFonts w:cs="Arial"/>
        </w:rPr>
      </w:pPr>
      <w:sdt>
        <w:sdtPr>
          <w:rPr>
            <w:rFonts w:cs="Arial"/>
          </w:rPr>
          <w:id w:val="1722099611"/>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Les pouces</w:t>
      </w:r>
    </w:p>
    <w:p w14:paraId="041E0C9C" w14:textId="77777777" w:rsidR="00EE1F56" w:rsidRPr="00EE1F56" w:rsidRDefault="00EE1F56" w:rsidP="00EE1F56">
      <w:pPr>
        <w:pStyle w:val="ListParagraph"/>
        <w:spacing w:line="240" w:lineRule="auto"/>
        <w:ind w:left="0"/>
        <w:rPr>
          <w:rFonts w:cs="Arial"/>
        </w:rPr>
      </w:pPr>
      <w:sdt>
        <w:sdtPr>
          <w:rPr>
            <w:rFonts w:cs="Arial"/>
          </w:rPr>
          <w:id w:val="-412084088"/>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Entre les doigts</w:t>
      </w:r>
    </w:p>
    <w:p w14:paraId="0FD665E3" w14:textId="77777777" w:rsidR="00EE1F56" w:rsidRPr="00EE1F56" w:rsidRDefault="00EE1F56" w:rsidP="00EE1F56">
      <w:pPr>
        <w:pStyle w:val="ListParagraph"/>
        <w:spacing w:line="240" w:lineRule="auto"/>
        <w:ind w:left="0"/>
        <w:rPr>
          <w:rFonts w:cs="Arial"/>
        </w:rPr>
      </w:pPr>
      <w:sdt>
        <w:sdtPr>
          <w:rPr>
            <w:rFonts w:cs="Arial"/>
          </w:rPr>
          <w:id w:val="-1501658532"/>
          <w14:checkbox>
            <w14:checked w14:val="0"/>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Les coudes</w:t>
      </w:r>
    </w:p>
    <w:p w14:paraId="2F0F6532" w14:textId="77777777" w:rsidR="00EE1F56" w:rsidRPr="00EE1F56" w:rsidRDefault="00EE1F56" w:rsidP="00EE1F56">
      <w:pPr>
        <w:pStyle w:val="ListParagraph"/>
        <w:spacing w:line="240" w:lineRule="auto"/>
        <w:ind w:left="0"/>
        <w:rPr>
          <w:rFonts w:cs="Arial"/>
        </w:rPr>
      </w:pPr>
      <w:sdt>
        <w:sdtPr>
          <w:rPr>
            <w:rFonts w:cs="Arial"/>
          </w:rPr>
          <w:id w:val="97275"/>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Le bout des doigts</w:t>
      </w:r>
    </w:p>
    <w:p w14:paraId="7CA9FDAF" w14:textId="77777777" w:rsidR="00EE1F56" w:rsidRDefault="00EE1F56" w:rsidP="00EE1F56">
      <w:pPr>
        <w:pStyle w:val="ListParagraph"/>
        <w:spacing w:line="240" w:lineRule="auto"/>
        <w:ind w:left="0"/>
        <w:rPr>
          <w:rFonts w:cs="Arial"/>
        </w:rPr>
      </w:pPr>
      <w:sdt>
        <w:sdtPr>
          <w:rPr>
            <w:rFonts w:cs="Arial"/>
          </w:rPr>
          <w:id w:val="397099980"/>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Le dos des doigts</w:t>
      </w:r>
    </w:p>
    <w:p w14:paraId="07FC15AA" w14:textId="77777777" w:rsidR="00EE1F56" w:rsidRPr="00EE1F56" w:rsidRDefault="00EE1F56" w:rsidP="00EE1F56">
      <w:pPr>
        <w:pStyle w:val="ListParagraph"/>
        <w:spacing w:line="240" w:lineRule="auto"/>
        <w:ind w:left="0"/>
        <w:rPr>
          <w:rFonts w:cs="Arial"/>
        </w:rPr>
      </w:pPr>
    </w:p>
    <w:p w14:paraId="20763091" w14:textId="77777777" w:rsidR="00EE1F56" w:rsidRPr="00EE1F56" w:rsidRDefault="00EE1F56" w:rsidP="00EE1F56">
      <w:pPr>
        <w:spacing w:line="240" w:lineRule="auto"/>
        <w:contextualSpacing/>
        <w:rPr>
          <w:rFonts w:cs="Arial"/>
        </w:rPr>
      </w:pPr>
      <w:r w:rsidRPr="00EE1F56">
        <w:rPr>
          <w:rFonts w:cs="Arial"/>
        </w:rPr>
        <w:t xml:space="preserve">Si j’éternue ou tousse dans mes mains je dois : </w:t>
      </w:r>
    </w:p>
    <w:p w14:paraId="7131E63E" w14:textId="77777777" w:rsidR="00EE1F56" w:rsidRPr="00EE1F56" w:rsidRDefault="00EE1F56" w:rsidP="00EE1F56">
      <w:pPr>
        <w:pStyle w:val="ListParagraph"/>
        <w:spacing w:line="240" w:lineRule="auto"/>
        <w:ind w:left="0"/>
        <w:rPr>
          <w:rFonts w:cs="Arial"/>
        </w:rPr>
      </w:pPr>
      <w:sdt>
        <w:sdtPr>
          <w:rPr>
            <w:rFonts w:cs="Arial"/>
          </w:rPr>
          <w:id w:val="1186025372"/>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Juste m’essuyer les mains</w:t>
      </w:r>
    </w:p>
    <w:p w14:paraId="225AC1E0" w14:textId="77777777" w:rsidR="00EE1F56" w:rsidRPr="00EE1F56" w:rsidRDefault="00EE1F56" w:rsidP="00EE1F56">
      <w:pPr>
        <w:pStyle w:val="ListParagraph"/>
        <w:spacing w:line="240" w:lineRule="auto"/>
        <w:ind w:left="0"/>
        <w:rPr>
          <w:rFonts w:cs="Arial"/>
        </w:rPr>
      </w:pPr>
      <w:sdt>
        <w:sdtPr>
          <w:rPr>
            <w:rFonts w:cs="Arial"/>
          </w:rPr>
          <w:id w:val="1314367512"/>
          <w14:checkbox>
            <w14:checked w14:val="0"/>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Passer mes mains sous l’eau</w:t>
      </w:r>
    </w:p>
    <w:p w14:paraId="0ECC70D7" w14:textId="77777777" w:rsidR="00EE1F56" w:rsidRPr="00EE1F56" w:rsidRDefault="00EE1F56" w:rsidP="00EE1F56">
      <w:pPr>
        <w:pStyle w:val="ListParagraph"/>
        <w:spacing w:line="240" w:lineRule="auto"/>
        <w:ind w:left="0"/>
        <w:rPr>
          <w:rFonts w:cs="Arial"/>
        </w:rPr>
      </w:pPr>
      <w:sdt>
        <w:sdtPr>
          <w:rPr>
            <w:rFonts w:cs="Arial"/>
          </w:rPr>
          <w:id w:val="-449698869"/>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Mieux vaut éviter de me couvrir avec mes mains quand je tousse ou éternue et plutôt le faire dans mon coude</w:t>
      </w:r>
    </w:p>
    <w:p w14:paraId="5411A000" w14:textId="77777777" w:rsidR="00EE1F56" w:rsidRPr="00EE1F56" w:rsidRDefault="00EE1F56" w:rsidP="00EE1F56">
      <w:pPr>
        <w:pStyle w:val="ListParagraph"/>
        <w:spacing w:line="240" w:lineRule="auto"/>
        <w:ind w:left="0"/>
        <w:rPr>
          <w:rFonts w:cs="Arial"/>
        </w:rPr>
      </w:pPr>
      <w:sdt>
        <w:sdtPr>
          <w:rPr>
            <w:rFonts w:cs="Arial"/>
          </w:rPr>
          <w:id w:val="-1779941942"/>
          <w14:checkbox>
            <w14:checked w14:val="0"/>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Ne rien faire de particulier</w:t>
      </w:r>
    </w:p>
    <w:p w14:paraId="43340D2C" w14:textId="77777777" w:rsidR="00EE1F56" w:rsidRDefault="00EE1F56" w:rsidP="00EE1F56">
      <w:pPr>
        <w:pStyle w:val="ListParagraph"/>
        <w:spacing w:line="240" w:lineRule="auto"/>
        <w:ind w:left="0"/>
        <w:rPr>
          <w:rFonts w:cs="Arial"/>
        </w:rPr>
      </w:pPr>
      <w:sdt>
        <w:sdtPr>
          <w:rPr>
            <w:rFonts w:cs="Arial"/>
          </w:rPr>
          <w:id w:val="1923685795"/>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Me laver les mains avec de l’eau et du savon (ou du gel hydroalcoolique)</w:t>
      </w:r>
    </w:p>
    <w:p w14:paraId="2BF8FD86" w14:textId="77777777" w:rsidR="00EE1F56" w:rsidRPr="00EE1F56" w:rsidRDefault="00EE1F56" w:rsidP="00EE1F56">
      <w:pPr>
        <w:pStyle w:val="ListParagraph"/>
        <w:spacing w:line="240" w:lineRule="auto"/>
        <w:ind w:left="0"/>
        <w:rPr>
          <w:rFonts w:cs="Arial"/>
        </w:rPr>
      </w:pPr>
    </w:p>
    <w:p w14:paraId="3EEA1D69" w14:textId="77777777" w:rsidR="00EE1F56" w:rsidRPr="00EE1F56" w:rsidRDefault="00EE1F56" w:rsidP="00EE1F56">
      <w:pPr>
        <w:spacing w:line="240" w:lineRule="auto"/>
        <w:contextualSpacing/>
        <w:rPr>
          <w:rFonts w:cs="Arial"/>
        </w:rPr>
      </w:pPr>
      <w:r w:rsidRPr="00EE1F56">
        <w:rPr>
          <w:rFonts w:cs="Arial"/>
        </w:rPr>
        <w:t>Pendant combien de temps faut-il se laver les mains pour retirer les microbes dangereux (pathogènes)</w:t>
      </w:r>
    </w:p>
    <w:p w14:paraId="36772979" w14:textId="77777777" w:rsidR="00EE1F56" w:rsidRPr="00EE1F56" w:rsidRDefault="00EE1F56" w:rsidP="00EE1F56">
      <w:pPr>
        <w:pStyle w:val="ListParagraph"/>
        <w:spacing w:line="240" w:lineRule="auto"/>
        <w:ind w:left="0"/>
        <w:rPr>
          <w:rFonts w:cs="Arial"/>
        </w:rPr>
      </w:pPr>
      <w:sdt>
        <w:sdtPr>
          <w:rPr>
            <w:rFonts w:cs="Arial"/>
          </w:rPr>
          <w:id w:val="-1947155834"/>
          <w14:checkbox>
            <w14:checked w14:val="0"/>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10 secondes</w:t>
      </w:r>
    </w:p>
    <w:p w14:paraId="147EE91E" w14:textId="77777777" w:rsidR="00EE1F56" w:rsidRPr="00EE1F56" w:rsidRDefault="00EE1F56" w:rsidP="00EE1F56">
      <w:pPr>
        <w:pStyle w:val="ListParagraph"/>
        <w:spacing w:line="240" w:lineRule="auto"/>
        <w:ind w:left="0"/>
        <w:rPr>
          <w:rFonts w:cs="Arial"/>
        </w:rPr>
      </w:pPr>
      <w:sdt>
        <w:sdtPr>
          <w:rPr>
            <w:rFonts w:cs="Arial"/>
          </w:rPr>
          <w:id w:val="-1947138733"/>
          <w14:checkbox>
            <w14:checked w14:val="0"/>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30 secondes</w:t>
      </w:r>
    </w:p>
    <w:p w14:paraId="63C1D56D" w14:textId="77777777" w:rsidR="00EE1F56" w:rsidRPr="00EE1F56" w:rsidRDefault="00EE1F56" w:rsidP="00EE1F56">
      <w:pPr>
        <w:pStyle w:val="ListParagraph"/>
        <w:spacing w:line="240" w:lineRule="auto"/>
        <w:ind w:left="0"/>
        <w:rPr>
          <w:rFonts w:cs="Arial"/>
        </w:rPr>
      </w:pPr>
      <w:sdt>
        <w:sdtPr>
          <w:rPr>
            <w:rFonts w:cs="Arial"/>
          </w:rPr>
          <w:id w:val="-743186594"/>
          <w14:checkbox>
            <w14:checked w14:val="1"/>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1 minute</w:t>
      </w:r>
    </w:p>
    <w:p w14:paraId="7584DD0E" w14:textId="0521570E" w:rsidR="00EE1F56" w:rsidRPr="00EE1F56" w:rsidRDefault="00EE1F56" w:rsidP="00EE1F56">
      <w:pPr>
        <w:pStyle w:val="ListParagraph"/>
        <w:spacing w:line="240" w:lineRule="auto"/>
        <w:ind w:left="0"/>
        <w:rPr>
          <w:rFonts w:cs="Arial"/>
        </w:rPr>
      </w:pPr>
      <w:sdt>
        <w:sdtPr>
          <w:rPr>
            <w:rFonts w:cs="Arial"/>
          </w:rPr>
          <w:id w:val="1077948909"/>
          <w14:checkbox>
            <w14:checked w14:val="0"/>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5 minutes</w:t>
      </w:r>
    </w:p>
    <w:p w14:paraId="2281C618" w14:textId="77777777" w:rsidR="00EE1F56" w:rsidRPr="00EE1F56" w:rsidRDefault="00EE1F56" w:rsidP="00EE1F56">
      <w:pPr>
        <w:spacing w:line="240" w:lineRule="auto"/>
        <w:contextualSpacing/>
        <w:rPr>
          <w:rFonts w:cs="Arial"/>
        </w:rPr>
      </w:pPr>
      <w:r w:rsidRPr="00EE1F56">
        <w:rPr>
          <w:rFonts w:cs="Arial"/>
        </w:rPr>
        <w:t>Qui protèges-tu quand tu te laves les mains ?</w:t>
      </w:r>
    </w:p>
    <w:p w14:paraId="67994B33" w14:textId="77777777" w:rsidR="00EE1F56" w:rsidRPr="00EE1F56" w:rsidRDefault="00EE1F56" w:rsidP="00EE1F56">
      <w:pPr>
        <w:pStyle w:val="ListParagraph"/>
        <w:spacing w:line="240" w:lineRule="auto"/>
        <w:ind w:left="0"/>
        <w:rPr>
          <w:rFonts w:cs="Arial"/>
        </w:rPr>
      </w:pPr>
      <w:sdt>
        <w:sdtPr>
          <w:rPr>
            <w:rFonts w:cs="Arial"/>
          </w:rPr>
          <w:id w:val="-201795142"/>
          <w14:checkbox>
            <w14:checked w14:val="1"/>
            <w14:checkedState w14:val="2612" w14:font="MS Gothic"/>
            <w14:uncheckedState w14:val="2610" w14:font="MS Gothic"/>
          </w14:checkbox>
        </w:sdtPr>
        <w:sdtContent>
          <w:r w:rsidRPr="00EE1F56">
            <w:rPr>
              <w:rFonts w:ascii="Segoe UI Symbol" w:eastAsia="MS Gothic" w:hAnsi="Segoe UI Symbol" w:cs="Segoe UI Symbol"/>
            </w:rPr>
            <w:t>☒</w:t>
          </w:r>
        </w:sdtContent>
      </w:sdt>
      <w:r w:rsidRPr="00EE1F56">
        <w:rPr>
          <w:rFonts w:cs="Arial"/>
        </w:rPr>
        <w:t xml:space="preserve">Toi </w:t>
      </w:r>
    </w:p>
    <w:p w14:paraId="7EE6E47A" w14:textId="77777777" w:rsidR="00EE1F56" w:rsidRPr="00EE1F56" w:rsidRDefault="00EE1F56" w:rsidP="00EE1F56">
      <w:pPr>
        <w:pStyle w:val="ListParagraph"/>
        <w:spacing w:line="240" w:lineRule="auto"/>
        <w:ind w:left="0"/>
        <w:rPr>
          <w:rFonts w:cs="Arial"/>
        </w:rPr>
      </w:pPr>
      <w:sdt>
        <w:sdtPr>
          <w:rPr>
            <w:rFonts w:cs="Arial"/>
          </w:rPr>
          <w:id w:val="-1107348523"/>
          <w14:checkbox>
            <w14:checked w14:val="1"/>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Ta famille</w:t>
      </w:r>
    </w:p>
    <w:p w14:paraId="7AD80D4F" w14:textId="77777777" w:rsidR="00EE1F56" w:rsidRPr="00EE1F56" w:rsidRDefault="00EE1F56" w:rsidP="00EE1F56">
      <w:pPr>
        <w:pStyle w:val="ListParagraph"/>
        <w:spacing w:line="240" w:lineRule="auto"/>
        <w:ind w:left="0"/>
        <w:rPr>
          <w:rFonts w:cs="Arial"/>
        </w:rPr>
      </w:pPr>
      <w:sdt>
        <w:sdtPr>
          <w:rPr>
            <w:rFonts w:cs="Arial"/>
          </w:rPr>
          <w:id w:val="-1585219590"/>
          <w14:checkbox>
            <w14:checked w14:val="1"/>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Tes amis</w:t>
      </w:r>
    </w:p>
    <w:p w14:paraId="4CA83E5D" w14:textId="4D838C9B" w:rsidR="006D6003" w:rsidRPr="00EE1F56" w:rsidRDefault="00EE1F56" w:rsidP="00EE1F56">
      <w:pPr>
        <w:spacing w:line="240" w:lineRule="auto"/>
        <w:rPr>
          <w:rFonts w:cs="Arial"/>
        </w:rPr>
      </w:pPr>
      <w:sdt>
        <w:sdtPr>
          <w:rPr>
            <w:rFonts w:cs="Arial"/>
          </w:rPr>
          <w:id w:val="-1608571069"/>
          <w14:checkbox>
            <w14:checked w14:val="1"/>
            <w14:checkedState w14:val="2612" w14:font="MS Gothic"/>
            <w14:uncheckedState w14:val="2610" w14:font="MS Gothic"/>
          </w14:checkbox>
        </w:sdtPr>
        <w:sdtContent>
          <w:r w:rsidRPr="00EE1F56">
            <w:rPr>
              <w:rFonts w:ascii="Segoe UI Symbol" w:hAnsi="Segoe UI Symbol" w:cs="Segoe UI Symbol"/>
            </w:rPr>
            <w:t>☒</w:t>
          </w:r>
        </w:sdtContent>
      </w:sdt>
      <w:r w:rsidRPr="00EE1F56">
        <w:rPr>
          <w:rFonts w:cs="Arial"/>
        </w:rPr>
        <w:t>Toutes les personnes autour de toi</w:t>
      </w:r>
    </w:p>
    <w:sectPr w:rsidR="006D6003" w:rsidRPr="00EE1F56" w:rsidSect="00EE1F56">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3DF"/>
    <w:multiLevelType w:val="hybridMultilevel"/>
    <w:tmpl w:val="CA6E7E3E"/>
    <w:lvl w:ilvl="0" w:tplc="595C7DFA">
      <w:start w:val="1"/>
      <w:numFmt w:val="decimal"/>
      <w:lvlText w:val="%1."/>
      <w:lvlJc w:val="lef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521590"/>
    <w:multiLevelType w:val="hybridMultilevel"/>
    <w:tmpl w:val="CA6E7E3E"/>
    <w:lvl w:ilvl="0" w:tplc="595C7DFA">
      <w:start w:val="1"/>
      <w:numFmt w:val="decimal"/>
      <w:lvlText w:val="%1."/>
      <w:lvlJc w:val="lef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0380990">
    <w:abstractNumId w:val="1"/>
  </w:num>
  <w:num w:numId="2" w16cid:durableId="71755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56"/>
    <w:rsid w:val="00564922"/>
    <w:rsid w:val="00566522"/>
    <w:rsid w:val="006D6003"/>
    <w:rsid w:val="00C11EBE"/>
    <w:rsid w:val="00EE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2E1E"/>
  <w15:chartTrackingRefBased/>
  <w15:docId w15:val="{375A18A6-25EA-4245-BD67-7E969040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56"/>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EE1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1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1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F56"/>
    <w:rPr>
      <w:rFonts w:eastAsiaTheme="majorEastAsia" w:cstheme="majorBidi"/>
      <w:color w:val="272727" w:themeColor="text1" w:themeTint="D8"/>
    </w:rPr>
  </w:style>
  <w:style w:type="paragraph" w:styleId="Title">
    <w:name w:val="Title"/>
    <w:basedOn w:val="Normal"/>
    <w:next w:val="Normal"/>
    <w:link w:val="TitleChar"/>
    <w:uiPriority w:val="10"/>
    <w:qFormat/>
    <w:rsid w:val="00EE1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F56"/>
    <w:pPr>
      <w:spacing w:before="160"/>
      <w:jc w:val="center"/>
    </w:pPr>
    <w:rPr>
      <w:i/>
      <w:iCs/>
      <w:color w:val="404040" w:themeColor="text1" w:themeTint="BF"/>
    </w:rPr>
  </w:style>
  <w:style w:type="character" w:customStyle="1" w:styleId="QuoteChar">
    <w:name w:val="Quote Char"/>
    <w:basedOn w:val="DefaultParagraphFont"/>
    <w:link w:val="Quote"/>
    <w:uiPriority w:val="29"/>
    <w:rsid w:val="00EE1F56"/>
    <w:rPr>
      <w:i/>
      <w:iCs/>
      <w:color w:val="404040" w:themeColor="text1" w:themeTint="BF"/>
    </w:rPr>
  </w:style>
  <w:style w:type="paragraph" w:styleId="ListParagraph">
    <w:name w:val="List Paragraph"/>
    <w:basedOn w:val="Normal"/>
    <w:uiPriority w:val="34"/>
    <w:qFormat/>
    <w:rsid w:val="00EE1F56"/>
    <w:pPr>
      <w:ind w:left="720"/>
      <w:contextualSpacing/>
    </w:pPr>
  </w:style>
  <w:style w:type="character" w:styleId="IntenseEmphasis">
    <w:name w:val="Intense Emphasis"/>
    <w:basedOn w:val="DefaultParagraphFont"/>
    <w:uiPriority w:val="21"/>
    <w:qFormat/>
    <w:rsid w:val="00EE1F56"/>
    <w:rPr>
      <w:i/>
      <w:iCs/>
      <w:color w:val="0F4761" w:themeColor="accent1" w:themeShade="BF"/>
    </w:rPr>
  </w:style>
  <w:style w:type="paragraph" w:styleId="IntenseQuote">
    <w:name w:val="Intense Quote"/>
    <w:basedOn w:val="Normal"/>
    <w:next w:val="Normal"/>
    <w:link w:val="IntenseQuoteChar"/>
    <w:uiPriority w:val="30"/>
    <w:qFormat/>
    <w:rsid w:val="00EE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F56"/>
    <w:rPr>
      <w:i/>
      <w:iCs/>
      <w:color w:val="0F4761" w:themeColor="accent1" w:themeShade="BF"/>
    </w:rPr>
  </w:style>
  <w:style w:type="character" w:styleId="IntenseReference">
    <w:name w:val="Intense Reference"/>
    <w:basedOn w:val="DefaultParagraphFont"/>
    <w:uiPriority w:val="32"/>
    <w:qFormat/>
    <w:rsid w:val="00EE1F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2025-07-01T12:35:00Z</dcterms:created>
  <dcterms:modified xsi:type="dcterms:W3CDTF">2025-07-01T12:40:00Z</dcterms:modified>
</cp:coreProperties>
</file>