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AB5A" w14:textId="77777777" w:rsidR="00F73441" w:rsidRPr="00F73441" w:rsidRDefault="00F73441" w:rsidP="00F7344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73441">
        <w:rPr>
          <w:rFonts w:ascii="Arial" w:hAnsi="Arial" w:cs="Arial"/>
          <w:b/>
          <w:bCs/>
          <w:color w:val="auto"/>
          <w:sz w:val="36"/>
          <w:szCs w:val="36"/>
        </w:rPr>
        <w:t>Hygiène bucco-dentaire</w:t>
      </w:r>
    </w:p>
    <w:p w14:paraId="7E208C9C" w14:textId="4E871C8D" w:rsidR="00F73441" w:rsidRPr="00F73441" w:rsidRDefault="00F73441" w:rsidP="00F73441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F73441">
        <w:rPr>
          <w:rFonts w:ascii="Arial" w:hAnsi="Arial" w:cs="Arial"/>
          <w:b/>
          <w:bCs/>
          <w:color w:val="auto"/>
          <w:sz w:val="36"/>
          <w:szCs w:val="36"/>
        </w:rPr>
        <w:t>Plan de séquence – Guide enseignant (GE2)</w:t>
      </w:r>
    </w:p>
    <w:p w14:paraId="41BF329C" w14:textId="617730B3" w:rsidR="00F73441" w:rsidRPr="00F73441" w:rsidRDefault="00F73441" w:rsidP="00F73441">
      <w:pPr>
        <w:spacing w:line="240" w:lineRule="auto"/>
        <w:jc w:val="center"/>
        <w:rPr>
          <w:rFonts w:cs="Arial"/>
          <w:b/>
          <w:bCs/>
        </w:rPr>
      </w:pPr>
    </w:p>
    <w:p w14:paraId="5F0560EA" w14:textId="297EE244" w:rsidR="00F73441" w:rsidRPr="00F73441" w:rsidRDefault="00F73441" w:rsidP="00F73441">
      <w:pPr>
        <w:spacing w:line="240" w:lineRule="auto"/>
        <w:rPr>
          <w:rFonts w:cs="Arial"/>
        </w:rPr>
      </w:pPr>
    </w:p>
    <w:p w14:paraId="6C63CD78" w14:textId="3494288E" w:rsidR="00F73441" w:rsidRPr="00F73441" w:rsidRDefault="00F73441" w:rsidP="00F73441">
      <w:pPr>
        <w:spacing w:line="240" w:lineRule="auto"/>
        <w:rPr>
          <w:rFonts w:cs="Arial"/>
          <w:b/>
          <w:bCs/>
        </w:rPr>
      </w:pPr>
      <w:r w:rsidRPr="00F73441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E930522" wp14:editId="491A1B91">
            <wp:simplePos x="0" y="0"/>
            <wp:positionH relativeFrom="rightMargin">
              <wp:align>left</wp:align>
            </wp:positionH>
            <wp:positionV relativeFrom="paragraph">
              <wp:posOffset>6985</wp:posOffset>
            </wp:positionV>
            <wp:extent cx="752799" cy="781050"/>
            <wp:effectExtent l="0" t="0" r="9525" b="0"/>
            <wp:wrapNone/>
            <wp:docPr id="43" name="Imag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441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57BAFC" wp14:editId="3CA6C37B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6953250" cy="7810500"/>
                <wp:effectExtent l="19050" t="19050" r="1905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10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6091D" id="Rectangle 1" o:spid="_x0000_s1026" alt="&quot;&quot;" style="position:absolute;margin-left:0;margin-top:9.75pt;width:547.5pt;height:615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QCVwIAAKMEAAAOAAAAZHJzL2Uyb0RvYy54bWysVE1v2zAMvQ/YfxB0X+1kdZMGcYq0QYcB&#10;RRugHXpWZCkWoK9RSpzu14+SnabtdhqWA0OKFCk+Pnp+dTCa7AUE5WxNR2clJcJy1yi7remPp9sv&#10;U0pCZLZh2llR0xcR6NXi86d552di7FqnGwEEk9gw63xN2xj9rCgCb4Vh4cx5YdEpHRgW0YRt0QDr&#10;MLvRxbgsL4rOQePBcRECnq56J13k/FIKHh+kDCISXVN8W8wSstwkWSzmbLYF5lvFh2ewf3iFYcpi&#10;0ddUKxYZ2YH6I5VRHFxwMp5xZwonpeIi94DdjMoP3Ty2zIvcC4IT/CtM4f+l5ff7R78GhKHzYRZQ&#10;TV0cJJj0j+8jhwzWyytY4hAJx8OLy+rruEJMOfom01FZlRnO4nTdQ4jfhDMkKTUFnEYGie3vQsSS&#10;GHoMSdWsu1Va54loS7qajqfVpMICDIkhNYuoGt/UNNgtJUxvkXE8Qk4ZnFZNup4SBdhubjSQPUtT&#10;v55cV6s0aCz3LizVXrHQ9nHZ1fPBqIik1MrUdFqm33Bb25RdZFoNHZxQS9rGNS9rIOB6ngXPbxUW&#10;uWMhrhkgsRAuXJb4gEJqhy26QaOkdfDrb+cpHueNXko6JCq2/3PHQFCiv1tkwuXo/DwxOxvn1WSM&#10;Brz1bN567M7cOERlhGvpeVZTfNRHVYIzz7hTy1QVXcxyrN0DPRg3sV8g3Eoulsschmz2LN7ZR89T&#10;8oRTgvfp8MzAD/OPSJ17dyQ1m32gQR/bE2G5i06qzJETrjjBZOAm5FkOW5tW7a2do07flsVvAAAA&#10;//8DAFBLAwQUAAYACAAAACEAmjavbNwAAAAJAQAADwAAAGRycy9kb3ducmV2LnhtbEyPQU/DMAyF&#10;70j8h8hI3FjKxNBWmk7ToNzXDY1j1pi2onHaJNvKfj3eCW72e9bz97LlaDtxQh9aRwoeJwkIpMqZ&#10;lmoFu23xMAcRoiajO0eo4AcDLPPbm0ynxp1pg6cy1oJDKKRaQRNjn0oZqgatDhPXI7H35bzVkVdf&#10;S+P1mcNtJ6dJ8iytbok/NLrHdYPVd3m0CoaLrN/eN4UfPofyIxav+4ulvVL3d+PqBUTEMf4dwxWf&#10;0SFnpoM7kgmiU8BFIquLGYirmyxmrBx4mj6xJvNM/m+Q/wIAAP//AwBQSwECLQAUAAYACAAAACEA&#10;toM4kv4AAADhAQAAEwAAAAAAAAAAAAAAAAAAAAAAW0NvbnRlbnRfVHlwZXNdLnhtbFBLAQItABQA&#10;BgAIAAAAIQA4/SH/1gAAAJQBAAALAAAAAAAAAAAAAAAAAC8BAABfcmVscy8ucmVsc1BLAQItABQA&#10;BgAIAAAAIQDvQiQCVwIAAKMEAAAOAAAAAAAAAAAAAAAAAC4CAABkcnMvZTJvRG9jLnhtbFBLAQIt&#10;ABQABgAIAAAAIQCaNq9s3AAAAAkBAAAPAAAAAAAAAAAAAAAAALEEAABkcnMvZG93bnJldi54bWxQ&#10;SwUGAAAAAAQABADzAAAAugUAAAAA&#10;" filled="f" strokecolor="#0b7b5d" strokeweight="2.25pt">
                <w10:wrap anchorx="margin"/>
              </v:rect>
            </w:pict>
          </mc:Fallback>
        </mc:AlternateContent>
      </w:r>
    </w:p>
    <w:p w14:paraId="4BCE53FA" w14:textId="77777777" w:rsidR="00F73441" w:rsidRPr="00F73441" w:rsidRDefault="00F73441" w:rsidP="00F73441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73441">
        <w:rPr>
          <w:rFonts w:ascii="Arial" w:hAnsi="Arial" w:cs="Arial"/>
          <w:b/>
          <w:bCs/>
          <w:color w:val="auto"/>
        </w:rPr>
        <w:t xml:space="preserve">Age 7-12 ans </w:t>
      </w:r>
    </w:p>
    <w:p w14:paraId="45788080" w14:textId="77777777" w:rsidR="00F73441" w:rsidRPr="00F73441" w:rsidRDefault="00F73441" w:rsidP="00F73441">
      <w:pPr>
        <w:numPr>
          <w:ilvl w:val="0"/>
          <w:numId w:val="1"/>
        </w:numPr>
        <w:spacing w:line="240" w:lineRule="auto"/>
        <w:rPr>
          <w:rFonts w:eastAsia="Times New Roman" w:cs="Arial"/>
          <w:lang w:eastAsia="en-GB"/>
        </w:rPr>
      </w:pPr>
      <w:r w:rsidRPr="00F73441">
        <w:rPr>
          <w:rFonts w:eastAsia="Times New Roman" w:cs="Arial"/>
          <w:lang w:eastAsia="en-GB"/>
        </w:rPr>
        <w:t>Reconnaître des comportements favorables à la santé ;</w:t>
      </w:r>
    </w:p>
    <w:p w14:paraId="3AE690CE" w14:textId="77777777" w:rsidR="00F73441" w:rsidRPr="00F73441" w:rsidRDefault="00F73441" w:rsidP="00F73441">
      <w:pPr>
        <w:numPr>
          <w:ilvl w:val="0"/>
          <w:numId w:val="1"/>
        </w:numPr>
        <w:spacing w:line="240" w:lineRule="auto"/>
        <w:rPr>
          <w:rFonts w:eastAsia="Times New Roman" w:cs="Arial"/>
          <w:b/>
          <w:lang w:eastAsia="en-GB"/>
        </w:rPr>
      </w:pPr>
      <w:r w:rsidRPr="00F73441">
        <w:rPr>
          <w:rFonts w:eastAsia="Times New Roman" w:cs="Arial"/>
          <w:lang w:eastAsia="en-GB"/>
        </w:rPr>
        <w:t>Mettre en œuvre et apprécier quelques règles d’hygiène de vie : habitudes quotidiennes de propreté (dents, mains, corps).</w:t>
      </w:r>
    </w:p>
    <w:p w14:paraId="3A4E14AA" w14:textId="77777777" w:rsidR="00F73441" w:rsidRPr="00F73441" w:rsidRDefault="00F73441" w:rsidP="00F73441">
      <w:pPr>
        <w:numPr>
          <w:ilvl w:val="0"/>
          <w:numId w:val="2"/>
        </w:numPr>
        <w:spacing w:line="240" w:lineRule="auto"/>
        <w:rPr>
          <w:rFonts w:cs="Arial"/>
        </w:rPr>
      </w:pPr>
      <w:r w:rsidRPr="00F73441">
        <w:rPr>
          <w:rFonts w:eastAsia="Times New Roman" w:cs="Arial"/>
          <w:lang w:eastAsia="en-GB"/>
        </w:rPr>
        <w:t>Soin du corps, de l’environnement immédiat et plus lointain.</w:t>
      </w:r>
    </w:p>
    <w:p w14:paraId="607B91D3" w14:textId="77777777" w:rsidR="00F73441" w:rsidRPr="00F73441" w:rsidRDefault="00F73441" w:rsidP="00F73441">
      <w:pPr>
        <w:spacing w:line="240" w:lineRule="auto"/>
        <w:rPr>
          <w:rFonts w:cs="Arial"/>
        </w:rPr>
      </w:pPr>
    </w:p>
    <w:p w14:paraId="7F964435" w14:textId="77777777" w:rsidR="00F73441" w:rsidRPr="00F73441" w:rsidRDefault="00F73441" w:rsidP="00F73441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73441">
        <w:rPr>
          <w:rFonts w:ascii="Arial" w:hAnsi="Arial" w:cs="Arial"/>
          <w:b/>
          <w:bCs/>
          <w:color w:val="auto"/>
        </w:rPr>
        <w:t>Objectifs d’apprentissage</w:t>
      </w:r>
    </w:p>
    <w:p w14:paraId="42C3AF6C" w14:textId="77777777" w:rsidR="00F73441" w:rsidRPr="00F73441" w:rsidRDefault="00F73441" w:rsidP="00F73441">
      <w:pPr>
        <w:spacing w:line="240" w:lineRule="auto"/>
        <w:ind w:left="164" w:right="-20"/>
        <w:rPr>
          <w:rFonts w:cs="Arial"/>
        </w:rPr>
      </w:pPr>
      <w:r w:rsidRPr="00F73441">
        <w:rPr>
          <w:rFonts w:cs="Arial"/>
        </w:rPr>
        <w:t>Tous les élèves seront capables de :</w:t>
      </w:r>
    </w:p>
    <w:p w14:paraId="682D99F9" w14:textId="77777777" w:rsidR="00F73441" w:rsidRPr="00F73441" w:rsidRDefault="00F73441" w:rsidP="00F73441">
      <w:pPr>
        <w:pStyle w:val="ListParagraph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F73441">
        <w:rPr>
          <w:rFonts w:cs="Arial"/>
        </w:rPr>
        <w:t>Comprendre ce qu’est la plaque dentaire et comment elle se forme</w:t>
      </w:r>
    </w:p>
    <w:p w14:paraId="3878DA32" w14:textId="77777777" w:rsidR="00F73441" w:rsidRPr="00F73441" w:rsidRDefault="00F73441" w:rsidP="00F73441">
      <w:pPr>
        <w:pStyle w:val="ListParagraph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F73441">
        <w:rPr>
          <w:rFonts w:cs="Arial"/>
        </w:rPr>
        <w:t>Identifier quels aliments et quelles boissons causent des caries ;</w:t>
      </w:r>
    </w:p>
    <w:p w14:paraId="0F5789DB" w14:textId="77777777" w:rsidR="00F73441" w:rsidRPr="00F73441" w:rsidRDefault="00F73441" w:rsidP="00F73441">
      <w:pPr>
        <w:pStyle w:val="ListParagraph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F73441">
        <w:rPr>
          <w:rFonts w:cs="Arial"/>
        </w:rPr>
        <w:t>Comprendre comment les caries se développent ;</w:t>
      </w:r>
    </w:p>
    <w:p w14:paraId="2C505A4C" w14:textId="77777777" w:rsidR="00F73441" w:rsidRPr="00F73441" w:rsidRDefault="00F73441" w:rsidP="00F73441">
      <w:pPr>
        <w:pStyle w:val="ListParagraph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F73441">
        <w:rPr>
          <w:rFonts w:cs="Arial"/>
        </w:rPr>
        <w:t xml:space="preserve">Se brosser les dents correctement et </w:t>
      </w:r>
      <w:proofErr w:type="gramStart"/>
      <w:r w:rsidRPr="00F73441">
        <w:rPr>
          <w:rFonts w:cs="Arial"/>
        </w:rPr>
        <w:t>efficacement;</w:t>
      </w:r>
      <w:proofErr w:type="gramEnd"/>
    </w:p>
    <w:p w14:paraId="21A4D0E1" w14:textId="77777777" w:rsidR="00F73441" w:rsidRPr="00F73441" w:rsidRDefault="00F73441" w:rsidP="00F73441">
      <w:pPr>
        <w:pStyle w:val="ListParagraph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F73441">
        <w:rPr>
          <w:rFonts w:cs="Arial"/>
        </w:rPr>
        <w:t>Comprendre que réduire leur consommation de sucre et éviter le grignotage prévient l’apparition des caries.</w:t>
      </w:r>
    </w:p>
    <w:p w14:paraId="4AEE1537" w14:textId="77777777" w:rsidR="00F73441" w:rsidRPr="00F73441" w:rsidRDefault="00F73441" w:rsidP="00F73441">
      <w:pPr>
        <w:spacing w:line="240" w:lineRule="auto"/>
        <w:rPr>
          <w:rFonts w:cs="Arial"/>
        </w:rPr>
      </w:pPr>
    </w:p>
    <w:p w14:paraId="2AB0B1C7" w14:textId="77777777" w:rsidR="00F73441" w:rsidRPr="00F73441" w:rsidRDefault="00F73441" w:rsidP="00F73441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73441">
        <w:rPr>
          <w:rFonts w:ascii="Arial" w:hAnsi="Arial" w:cs="Arial"/>
          <w:b/>
          <w:bCs/>
          <w:color w:val="auto"/>
        </w:rPr>
        <w:t>Abréviations</w:t>
      </w:r>
    </w:p>
    <w:p w14:paraId="57A0EE1E" w14:textId="77777777" w:rsidR="00F73441" w:rsidRPr="00F73441" w:rsidRDefault="00F73441" w:rsidP="00F73441">
      <w:pPr>
        <w:spacing w:line="240" w:lineRule="auto"/>
        <w:rPr>
          <w:rFonts w:cs="Arial"/>
          <w:lang w:eastAsia="en-GB"/>
        </w:rPr>
      </w:pPr>
      <w:r w:rsidRPr="00F73441">
        <w:rPr>
          <w:rFonts w:cs="Arial"/>
          <w:lang w:eastAsia="en-GB"/>
        </w:rPr>
        <w:t>GE : Guide enseignant</w:t>
      </w:r>
    </w:p>
    <w:p w14:paraId="53DBD209" w14:textId="77777777" w:rsidR="00F73441" w:rsidRPr="00F73441" w:rsidRDefault="00F73441" w:rsidP="00F73441">
      <w:pPr>
        <w:spacing w:line="240" w:lineRule="auto"/>
        <w:rPr>
          <w:rFonts w:cs="Arial"/>
          <w:lang w:eastAsia="en-GB"/>
        </w:rPr>
      </w:pPr>
      <w:r w:rsidRPr="00F73441">
        <w:rPr>
          <w:rFonts w:cs="Arial"/>
          <w:lang w:eastAsia="en-GB"/>
        </w:rPr>
        <w:t>DCE : Document complémentaire élève</w:t>
      </w:r>
    </w:p>
    <w:p w14:paraId="331574A5" w14:textId="77777777" w:rsidR="00F73441" w:rsidRPr="00F73441" w:rsidRDefault="00F73441" w:rsidP="00F73441">
      <w:pPr>
        <w:spacing w:line="240" w:lineRule="auto"/>
        <w:rPr>
          <w:rFonts w:cs="Arial"/>
          <w:lang w:eastAsia="en-GB"/>
        </w:rPr>
      </w:pPr>
      <w:r w:rsidRPr="00F73441">
        <w:rPr>
          <w:rFonts w:cs="Arial"/>
          <w:lang w:eastAsia="en-GB"/>
        </w:rPr>
        <w:t>DTE : Document travail élève</w:t>
      </w:r>
    </w:p>
    <w:p w14:paraId="59289B75" w14:textId="77777777" w:rsidR="00F73441" w:rsidRPr="00F73441" w:rsidRDefault="00F73441" w:rsidP="00F73441">
      <w:pPr>
        <w:spacing w:line="240" w:lineRule="auto"/>
        <w:rPr>
          <w:rFonts w:cs="Arial"/>
          <w:b/>
          <w:bCs/>
          <w:lang w:eastAsia="en-GB"/>
        </w:rPr>
      </w:pPr>
    </w:p>
    <w:p w14:paraId="05E0B638" w14:textId="77777777" w:rsidR="00F73441" w:rsidRPr="00F73441" w:rsidRDefault="00F73441" w:rsidP="00F73441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73441">
        <w:rPr>
          <w:rFonts w:ascii="Arial" w:hAnsi="Arial" w:cs="Arial"/>
          <w:b/>
          <w:bCs/>
          <w:color w:val="auto"/>
        </w:rPr>
        <w:t>Introduction</w:t>
      </w:r>
    </w:p>
    <w:p w14:paraId="18BB263D" w14:textId="77777777" w:rsidR="00F73441" w:rsidRPr="00F73441" w:rsidRDefault="00F73441" w:rsidP="00F73441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F73441">
        <w:rPr>
          <w:rFonts w:cs="Arial"/>
        </w:rPr>
        <w:t xml:space="preserve">Commencez la leçon en demandant aux élèves </w:t>
      </w:r>
      <w:proofErr w:type="gramStart"/>
      <w:r w:rsidRPr="00F73441">
        <w:rPr>
          <w:rFonts w:cs="Arial"/>
        </w:rPr>
        <w:t>si ils</w:t>
      </w:r>
      <w:proofErr w:type="gramEnd"/>
      <w:r w:rsidRPr="00F73441">
        <w:rPr>
          <w:rFonts w:cs="Arial"/>
        </w:rPr>
        <w:t xml:space="preserve"> ont déjà eu des caries. Leur demander s’ils savent que l'on peut empêcher les caries de se produire. Utilisez pour cela les informations générales qui sont fournies. Expliquez-leur qu'ils vont apprendre comment les caries apparaissent et que des gestes simples peuvent éviter cela.</w:t>
      </w:r>
    </w:p>
    <w:p w14:paraId="5EB6A5DC" w14:textId="77777777" w:rsidR="00F73441" w:rsidRPr="00F73441" w:rsidRDefault="00F73441" w:rsidP="00F73441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F73441">
        <w:rPr>
          <w:rFonts w:cs="Arial"/>
        </w:rPr>
        <w:t>Montrez-leur la présentation PowerPoint PPT. Profitez des questions incluses dans la présentation pour leur poser des questions et recueillir ce qu'ils savent sur le sujet.</w:t>
      </w:r>
    </w:p>
    <w:p w14:paraId="2005CF80" w14:textId="77777777" w:rsidR="00F73441" w:rsidRPr="00F73441" w:rsidRDefault="00F73441" w:rsidP="00F73441">
      <w:pPr>
        <w:spacing w:line="240" w:lineRule="auto"/>
        <w:rPr>
          <w:rFonts w:cs="Arial"/>
          <w:lang w:eastAsia="en-GB"/>
        </w:rPr>
      </w:pPr>
      <w:r w:rsidRPr="00F73441">
        <w:rPr>
          <w:rFonts w:cs="Arial"/>
          <w:lang w:eastAsia="en-GB"/>
        </w:rPr>
        <w:br w:type="page"/>
      </w:r>
    </w:p>
    <w:p w14:paraId="19F62E87" w14:textId="22BADB63" w:rsidR="00F73441" w:rsidRPr="00F73441" w:rsidRDefault="00C0185E" w:rsidP="00F73441">
      <w:pPr>
        <w:spacing w:line="240" w:lineRule="auto"/>
        <w:rPr>
          <w:rFonts w:cs="Arial"/>
          <w:lang w:eastAsia="en-GB"/>
        </w:rPr>
      </w:pPr>
      <w:r w:rsidRPr="00F73441">
        <w:rPr>
          <w:rFonts w:cs="Arial"/>
          <w:noProof/>
          <w:sz w:val="36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28ADF16C" wp14:editId="3940F65A">
            <wp:simplePos x="0" y="0"/>
            <wp:positionH relativeFrom="column">
              <wp:posOffset>5708650</wp:posOffset>
            </wp:positionH>
            <wp:positionV relativeFrom="paragraph">
              <wp:posOffset>-150495</wp:posOffset>
            </wp:positionV>
            <wp:extent cx="752475" cy="781050"/>
            <wp:effectExtent l="0" t="0" r="9525" b="0"/>
            <wp:wrapNone/>
            <wp:docPr id="982" name="Image 98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441" w:rsidRPr="00F73441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0E19FD" wp14:editId="3F50B29F">
                <wp:simplePos x="0" y="0"/>
                <wp:positionH relativeFrom="page">
                  <wp:posOffset>351692</wp:posOffset>
                </wp:positionH>
                <wp:positionV relativeFrom="paragraph">
                  <wp:posOffset>26377</wp:posOffset>
                </wp:positionV>
                <wp:extent cx="6953250" cy="8783515"/>
                <wp:effectExtent l="19050" t="19050" r="19050" b="17780"/>
                <wp:wrapNone/>
                <wp:docPr id="983" name="Rectangle 9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7835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7068C" id="Rectangle 983" o:spid="_x0000_s1026" alt="&quot;&quot;" style="position:absolute;margin-left:27.7pt;margin-top:2.1pt;width:547.5pt;height:691.6pt;z-index:-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bdVAIAAKMEAAAOAAAAZHJzL2Uyb0RvYy54bWysVEtvGjEQvlfqf7B8bxYIGwhiiQgoVaUo&#10;QUqqnI3XZi351bFhSX99x94lpGlPVTmYGc94Ht98s/Obo9HkICAoZys6vBhQIix3tbK7in5/vvsy&#10;pSREZmumnRUVfRWB3iw+f5q3fiZGrnG6FkAwiA2z1le0idHPiiLwRhgWLpwXFo3SgWERVdgVNbAW&#10;oxtdjAaDq6J1UHtwXISAt+vOSBc5vpSCx0cpg4hEVxRri/mEfG7TWSzmbLYD5hvF+zLYP1RhmLKY&#10;9C3UmkVG9qD+CGUUBxecjBfcmcJJqbjIPWA3w8GHbp4a5kXuBcEJ/g2m8P/C8ofDk98AwtD6MAso&#10;pi6OEkz6x/rIMYP1+gaWOEbC8fLqurwclYgpR9t0Mr0sh2WCszg/9xDiV+EMSUJFAaeRQWKH+xA7&#10;15NLymbdndI6T0Rb0lZ0NC0nJSZgSAypWUTR+Lqiwe4oYXqHjOMRcsjgtKrT8xQowG670kAOLE39&#10;dnJbrvvKfnNLudcsNJ1fNnV8MCoiKbUy2Ngg/frX2qboItOq7+CMWpK2rn7dAAHX8Sx4fqcwyT0L&#10;ccMAiYVw4bLERzykdtii6yVKGgc//3af/HHeaKWkRaJi+z/2DAQl+ptFJlwPx+PE7KyMy8kIFXhv&#10;2b632L1ZOURliGvpeRaTf9QnUYIzL7hTy5QVTcxyzN0B3Sur2C0QbiUXy2V2QzZ7Fu/tk+cpeMIp&#10;wft8fGHg+/lHpM6DO5GazT7QoPPtiLDcRydV5sgZV+RWUnATMsv6rU2r9l7PXudvy+IXAAAA//8D&#10;AFBLAwQUAAYACAAAACEAuNq8r98AAAAKAQAADwAAAGRycy9kb3ducmV2LnhtbEyPQU/DMAyF70j8&#10;h8hI3Fi60bKpNJ0QUO4roO2YNaataJy2ybayX493gpvt9/T8vWw92U4ccfStIwXzWQQCqXKmpVrB&#10;x3txtwLhgyajO0eo4Ac9rPPrq0ynxp1og8cy1IJDyKdaQRNCn0rpqwat9jPXI7H25UarA69jLc2o&#10;TxxuO7mIogdpdUv8odE9PjdYfZcHq2A4y/r1bVOMw24oP0Pxsj1b2ip1ezM9PYIIOIU/M1zwGR1y&#10;Ztq7AxkvOgVJErNTQbwAcZHnScSHPU/3q2UMMs/k/wr5LwAAAP//AwBQSwECLQAUAAYACAAAACEA&#10;toM4kv4AAADhAQAAEwAAAAAAAAAAAAAAAAAAAAAAW0NvbnRlbnRfVHlwZXNdLnhtbFBLAQItABQA&#10;BgAIAAAAIQA4/SH/1gAAAJQBAAALAAAAAAAAAAAAAAAAAC8BAABfcmVscy8ucmVsc1BLAQItABQA&#10;BgAIAAAAIQCxtRbdVAIAAKMEAAAOAAAAAAAAAAAAAAAAAC4CAABkcnMvZTJvRG9jLnhtbFBLAQIt&#10;ABQABgAIAAAAIQC42ryv3wAAAAoBAAAPAAAAAAAAAAAAAAAAAK4EAABkcnMvZG93bnJldi54bWxQ&#10;SwUGAAAAAAQABADzAAAAugUAAAAA&#10;" filled="f" strokecolor="#0b7b5d" strokeweight="2.25pt">
                <w10:wrap anchorx="page"/>
              </v:rect>
            </w:pict>
          </mc:Fallback>
        </mc:AlternateContent>
      </w:r>
    </w:p>
    <w:p w14:paraId="1463C065" w14:textId="77777777" w:rsidR="00F73441" w:rsidRPr="00F73441" w:rsidRDefault="00F73441" w:rsidP="00F73441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73441">
        <w:rPr>
          <w:rFonts w:ascii="Arial" w:hAnsi="Arial" w:cs="Arial"/>
          <w:b/>
          <w:bCs/>
          <w:color w:val="auto"/>
        </w:rPr>
        <w:t>Activité principale</w:t>
      </w:r>
    </w:p>
    <w:p w14:paraId="51D8A3E1" w14:textId="77777777" w:rsidR="00F73441" w:rsidRPr="00F73441" w:rsidRDefault="00F73441" w:rsidP="00F73441">
      <w:pPr>
        <w:spacing w:line="240" w:lineRule="auto"/>
        <w:rPr>
          <w:rFonts w:cs="Arial"/>
        </w:rPr>
      </w:pPr>
      <w:r w:rsidRPr="00F73441">
        <w:rPr>
          <w:rFonts w:cs="Arial"/>
        </w:rPr>
        <w:t>La reconstitution d’une plaque dentaire est déposée sur des pots de yaourts à des stades différents. Les élèves vont réaliser un brossage sur chacun des pots et réaliser l’importance du brossage des dents pour éliminer régulièrement la plaque dentaire.</w:t>
      </w:r>
    </w:p>
    <w:p w14:paraId="7F13C99F" w14:textId="77777777" w:rsidR="00F73441" w:rsidRPr="00F73441" w:rsidRDefault="00F73441" w:rsidP="00F73441">
      <w:pPr>
        <w:spacing w:line="240" w:lineRule="auto"/>
        <w:rPr>
          <w:rFonts w:cs="Arial"/>
        </w:rPr>
      </w:pPr>
    </w:p>
    <w:p w14:paraId="352AE5A1" w14:textId="77777777" w:rsidR="00F73441" w:rsidRPr="00F73441" w:rsidRDefault="00F73441" w:rsidP="00F73441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73441">
        <w:rPr>
          <w:rFonts w:ascii="Arial" w:hAnsi="Arial" w:cs="Arial"/>
          <w:b/>
          <w:bCs/>
          <w:color w:val="auto"/>
        </w:rPr>
        <w:t>Activités complémentaires</w:t>
      </w:r>
    </w:p>
    <w:p w14:paraId="49B8178C" w14:textId="77777777" w:rsidR="00F73441" w:rsidRPr="00F73441" w:rsidRDefault="00F73441" w:rsidP="00F73441">
      <w:pPr>
        <w:spacing w:line="240" w:lineRule="auto"/>
        <w:rPr>
          <w:rFonts w:cs="Arial"/>
          <w:lang w:eastAsia="en-GB"/>
        </w:rPr>
      </w:pPr>
      <w:r w:rsidRPr="00F73441">
        <w:rPr>
          <w:rFonts w:cs="Arial"/>
          <w:lang w:eastAsia="en-GB"/>
        </w:rPr>
        <w:t>L’alimentation sucrée (GE4) et les boissons sucrées (GE5)</w:t>
      </w:r>
    </w:p>
    <w:p w14:paraId="366C2955" w14:textId="77777777" w:rsidR="00F73441" w:rsidRPr="00F73441" w:rsidRDefault="00F73441" w:rsidP="00F73441">
      <w:pPr>
        <w:spacing w:line="240" w:lineRule="auto"/>
        <w:rPr>
          <w:rFonts w:cs="Arial"/>
        </w:rPr>
      </w:pPr>
      <w:r w:rsidRPr="00F73441">
        <w:rPr>
          <w:rFonts w:cs="Arial"/>
        </w:rPr>
        <w:t>Les élèves vont pouvoir repérer dans leurs habitudes alimentaires les aliments et les boissons qui contiennent du sucre. Et grâce à un journal de bord ils pourront identifier les moments de la journée où ils se lavent les dents</w:t>
      </w:r>
    </w:p>
    <w:p w14:paraId="6E7A62B0" w14:textId="77777777" w:rsidR="00F73441" w:rsidRPr="00F73441" w:rsidRDefault="00F73441" w:rsidP="00F73441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F73441">
        <w:rPr>
          <w:rFonts w:cs="Arial"/>
        </w:rPr>
        <w:t>DTE1 : demandez aux élèves de noter ce qu'ils ont mangé la veille au soir, le matin et à midi. Rappelez-leur de mentionner les boissons et en-cas consommés car les goûters sont souvent sucrés.</w:t>
      </w:r>
    </w:p>
    <w:p w14:paraId="6828FEB5" w14:textId="77777777" w:rsidR="00F73441" w:rsidRPr="00F73441" w:rsidRDefault="00F73441" w:rsidP="00F73441">
      <w:pPr>
        <w:pStyle w:val="ListParagraph"/>
        <w:numPr>
          <w:ilvl w:val="0"/>
          <w:numId w:val="5"/>
        </w:numPr>
        <w:spacing w:line="240" w:lineRule="auto"/>
        <w:rPr>
          <w:rFonts w:cs="Arial"/>
          <w:b/>
        </w:rPr>
      </w:pPr>
      <w:r w:rsidRPr="00F73441">
        <w:rPr>
          <w:rFonts w:cs="Arial"/>
        </w:rPr>
        <w:t>DTE2 : ils doivent indiquer s'ils se sont brossé les dents le matin et/ou la veille au soir.</w:t>
      </w:r>
    </w:p>
    <w:p w14:paraId="07C060DD" w14:textId="77777777" w:rsidR="00F73441" w:rsidRPr="00F73441" w:rsidRDefault="00F73441" w:rsidP="00F73441">
      <w:pPr>
        <w:spacing w:line="240" w:lineRule="auto"/>
        <w:rPr>
          <w:rFonts w:cs="Arial"/>
        </w:rPr>
      </w:pPr>
    </w:p>
    <w:p w14:paraId="7A50C277" w14:textId="77777777" w:rsidR="00F73441" w:rsidRPr="00F73441" w:rsidRDefault="00F73441" w:rsidP="00F73441">
      <w:pPr>
        <w:spacing w:line="240" w:lineRule="auto"/>
        <w:rPr>
          <w:rFonts w:cs="Arial"/>
        </w:rPr>
      </w:pPr>
      <w:r w:rsidRPr="00F73441">
        <w:rPr>
          <w:rFonts w:cs="Arial"/>
        </w:rPr>
        <w:t>Message clés à faire comprendre aux enfants :</w:t>
      </w:r>
    </w:p>
    <w:p w14:paraId="07415AAD" w14:textId="77777777" w:rsidR="00F73441" w:rsidRPr="00F73441" w:rsidRDefault="00F73441" w:rsidP="00F73441">
      <w:pPr>
        <w:spacing w:line="240" w:lineRule="auto"/>
        <w:rPr>
          <w:rFonts w:cs="Arial"/>
        </w:rPr>
      </w:pPr>
      <w:r w:rsidRPr="00F73441">
        <w:rPr>
          <w:rFonts w:cs="Arial"/>
        </w:rPr>
        <w:t>Vous pouvez éviter les caries en :</w:t>
      </w:r>
    </w:p>
    <w:p w14:paraId="714053AB" w14:textId="77777777" w:rsidR="00F73441" w:rsidRPr="00F73441" w:rsidRDefault="00F73441" w:rsidP="00F73441">
      <w:pPr>
        <w:pStyle w:val="ListParagraph"/>
        <w:numPr>
          <w:ilvl w:val="0"/>
          <w:numId w:val="6"/>
        </w:numPr>
        <w:spacing w:line="240" w:lineRule="auto"/>
        <w:rPr>
          <w:rFonts w:cs="Arial"/>
        </w:rPr>
      </w:pPr>
      <w:r w:rsidRPr="00F73441">
        <w:rPr>
          <w:rFonts w:cs="Arial"/>
        </w:rPr>
        <w:t>Consommant moins de boissons et d'aliments sucrés et en évitant le grignotage ;</w:t>
      </w:r>
    </w:p>
    <w:p w14:paraId="4BD6C97F" w14:textId="77777777" w:rsidR="00F73441" w:rsidRPr="00F73441" w:rsidRDefault="00F73441" w:rsidP="00F73441">
      <w:pPr>
        <w:pStyle w:val="ListParagraph"/>
        <w:numPr>
          <w:ilvl w:val="0"/>
          <w:numId w:val="6"/>
        </w:numPr>
        <w:spacing w:line="240" w:lineRule="auto"/>
        <w:rPr>
          <w:rFonts w:cs="Arial"/>
          <w:b/>
        </w:rPr>
      </w:pPr>
      <w:r w:rsidRPr="00F73441">
        <w:rPr>
          <w:rFonts w:cs="Arial"/>
        </w:rPr>
        <w:t>Vous brossant les dents avec du dentifrice au fluor juste avant d'aller dormir et le matin après le petit-déjeuner</w:t>
      </w:r>
      <w:r w:rsidRPr="00F73441">
        <w:rPr>
          <w:rFonts w:cs="Arial"/>
          <w:b/>
        </w:rPr>
        <w:t>.</w:t>
      </w:r>
    </w:p>
    <w:p w14:paraId="09FCE914" w14:textId="77777777" w:rsidR="00F73441" w:rsidRPr="00F73441" w:rsidRDefault="00F73441" w:rsidP="00F73441">
      <w:pPr>
        <w:spacing w:line="240" w:lineRule="auto"/>
        <w:rPr>
          <w:rFonts w:cs="Arial"/>
          <w:b/>
        </w:rPr>
      </w:pPr>
    </w:p>
    <w:p w14:paraId="468652DF" w14:textId="77777777" w:rsidR="00F73441" w:rsidRPr="00F73441" w:rsidRDefault="00F73441" w:rsidP="00F73441">
      <w:pPr>
        <w:spacing w:line="240" w:lineRule="auto"/>
        <w:rPr>
          <w:rFonts w:cs="Arial"/>
        </w:rPr>
      </w:pPr>
      <w:r w:rsidRPr="00F73441">
        <w:rPr>
          <w:rFonts w:cs="Arial"/>
        </w:rPr>
        <w:t>Le brossage des dents</w:t>
      </w:r>
    </w:p>
    <w:p w14:paraId="2A260E1A" w14:textId="77777777" w:rsidR="00F73441" w:rsidRPr="00F73441" w:rsidRDefault="00F73441" w:rsidP="00F73441">
      <w:pPr>
        <w:spacing w:line="240" w:lineRule="auto"/>
        <w:rPr>
          <w:rFonts w:cs="Arial"/>
        </w:rPr>
      </w:pPr>
      <w:r w:rsidRPr="00F73441">
        <w:rPr>
          <w:rFonts w:cs="Arial"/>
        </w:rPr>
        <w:t>Chaque élève réalise un journal de bord des brossages de dents qu’il a effectué durant 7jours. L’ensemble des résultats sont mis en commun et reporté sur un poster représentant une bouche pour que les élèves prennent conscience de ce que cela représente.</w:t>
      </w:r>
    </w:p>
    <w:p w14:paraId="5BA91187" w14:textId="08D56873" w:rsidR="006D6003" w:rsidRPr="00F73441" w:rsidRDefault="006D6003" w:rsidP="00F73441">
      <w:pPr>
        <w:spacing w:line="240" w:lineRule="auto"/>
        <w:rPr>
          <w:rFonts w:cs="Arial"/>
        </w:rPr>
      </w:pPr>
    </w:p>
    <w:sectPr w:rsidR="006D6003" w:rsidRPr="00F7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64D22"/>
    <w:multiLevelType w:val="hybridMultilevel"/>
    <w:tmpl w:val="B29477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76D"/>
    <w:multiLevelType w:val="hybridMultilevel"/>
    <w:tmpl w:val="38FC82BC"/>
    <w:lvl w:ilvl="0" w:tplc="A2540E1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3808"/>
    <w:multiLevelType w:val="hybridMultilevel"/>
    <w:tmpl w:val="B1A69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F2622"/>
    <w:multiLevelType w:val="hybridMultilevel"/>
    <w:tmpl w:val="374E2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52136">
    <w:abstractNumId w:val="0"/>
  </w:num>
  <w:num w:numId="2" w16cid:durableId="767044342">
    <w:abstractNumId w:val="5"/>
  </w:num>
  <w:num w:numId="3" w16cid:durableId="329872851">
    <w:abstractNumId w:val="2"/>
  </w:num>
  <w:num w:numId="4" w16cid:durableId="786698851">
    <w:abstractNumId w:val="1"/>
  </w:num>
  <w:num w:numId="5" w16cid:durableId="1147892868">
    <w:abstractNumId w:val="4"/>
  </w:num>
  <w:num w:numId="6" w16cid:durableId="2018069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41"/>
    <w:rsid w:val="00564922"/>
    <w:rsid w:val="006D6003"/>
    <w:rsid w:val="00C0185E"/>
    <w:rsid w:val="00C11EBE"/>
    <w:rsid w:val="00F14B42"/>
    <w:rsid w:val="00F7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B3DD"/>
  <w15:chartTrackingRefBased/>
  <w15:docId w15:val="{0AAEA3D5-8951-4D89-92E9-3E3835D1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41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2</cp:revision>
  <cp:lastPrinted>2025-07-04T06:35:00Z</cp:lastPrinted>
  <dcterms:created xsi:type="dcterms:W3CDTF">2025-07-04T06:33:00Z</dcterms:created>
  <dcterms:modified xsi:type="dcterms:W3CDTF">2025-07-04T06:35:00Z</dcterms:modified>
</cp:coreProperties>
</file>