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D29" w14:textId="77777777" w:rsidR="0087650E" w:rsidRPr="0087650E" w:rsidRDefault="0087650E" w:rsidP="0087650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87650E">
        <w:rPr>
          <w:rFonts w:ascii="Arial" w:hAnsi="Arial" w:cs="Arial"/>
          <w:b/>
          <w:bCs/>
          <w:color w:val="auto"/>
        </w:rPr>
        <w:t>Hygiène des aliments</w:t>
      </w:r>
    </w:p>
    <w:p w14:paraId="144A2217" w14:textId="77777777" w:rsidR="0087650E" w:rsidRPr="0087650E" w:rsidRDefault="0087650E" w:rsidP="0087650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87650E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03351C6C" wp14:editId="1BCE25AC">
            <wp:simplePos x="0" y="0"/>
            <wp:positionH relativeFrom="column">
              <wp:posOffset>5657850</wp:posOffset>
            </wp:positionH>
            <wp:positionV relativeFrom="paragraph">
              <wp:posOffset>479425</wp:posOffset>
            </wp:positionV>
            <wp:extent cx="752475" cy="781050"/>
            <wp:effectExtent l="0" t="0" r="9525" b="0"/>
            <wp:wrapNone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50E">
        <w:rPr>
          <w:rFonts w:ascii="Arial" w:hAnsi="Arial" w:cs="Arial"/>
          <w:b/>
          <w:bCs/>
          <w:color w:val="auto"/>
          <w:sz w:val="36"/>
          <w:szCs w:val="36"/>
        </w:rPr>
        <w:t>Range ton frigo – correction : Guide enseignant (GE5)</w:t>
      </w:r>
    </w:p>
    <w:p w14:paraId="7B0A7591" w14:textId="77777777" w:rsidR="0087650E" w:rsidRPr="0087650E" w:rsidRDefault="0087650E" w:rsidP="0087650E">
      <w:pPr>
        <w:spacing w:line="240" w:lineRule="auto"/>
        <w:rPr>
          <w:rFonts w:cs="Arial"/>
          <w:sz w:val="36"/>
          <w:szCs w:val="36"/>
        </w:rPr>
      </w:pPr>
      <w:r w:rsidRPr="0087650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3DA608" wp14:editId="7968229E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953250" cy="8639175"/>
                <wp:effectExtent l="19050" t="19050" r="19050" b="28575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E710C" id="Rectangle 105" o:spid="_x0000_s1026" alt="&quot;&quot;" style="position:absolute;margin-left:0;margin-top:8.95pt;width:547.5pt;height:680.2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</w:p>
    <w:p w14:paraId="5B4D28C5" w14:textId="77777777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87650E">
        <w:rPr>
          <w:rFonts w:ascii="Arial" w:hAnsi="Arial" w:cs="Arial"/>
          <w:b/>
          <w:bCs/>
          <w:color w:val="auto"/>
        </w:rPr>
        <w:t>Age : 7-12ans</w:t>
      </w:r>
    </w:p>
    <w:p w14:paraId="3A21F964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</w:p>
    <w:p w14:paraId="4469336A" w14:textId="77777777" w:rsidR="0087650E" w:rsidRPr="0087650E" w:rsidRDefault="0087650E" w:rsidP="0087650E">
      <w:pPr>
        <w:spacing w:line="240" w:lineRule="auto"/>
        <w:ind w:left="-426"/>
        <w:rPr>
          <w:rFonts w:cs="Arial"/>
          <w:lang w:eastAsia="en-GB"/>
        </w:rPr>
      </w:pPr>
      <w:r w:rsidRPr="0087650E">
        <w:rPr>
          <w:rFonts w:cs="Arial"/>
          <w:lang w:eastAsia="en-GB"/>
        </w:rPr>
        <w:t>-Reconnaitre des comportements favorables à sa santé ;</w:t>
      </w:r>
    </w:p>
    <w:p w14:paraId="12E64B4B" w14:textId="77777777" w:rsidR="0087650E" w:rsidRPr="0087650E" w:rsidRDefault="0087650E" w:rsidP="0087650E">
      <w:pPr>
        <w:spacing w:line="240" w:lineRule="auto"/>
        <w:ind w:left="-426"/>
        <w:rPr>
          <w:rFonts w:cs="Arial"/>
          <w:lang w:eastAsia="en-GB"/>
        </w:rPr>
      </w:pPr>
      <w:r w:rsidRPr="0087650E">
        <w:rPr>
          <w:rFonts w:cs="Arial"/>
          <w:lang w:eastAsia="en-GB"/>
        </w:rPr>
        <w:t>-Mettre en œuvre et apprécier quelques règles d’hygiène de vie : habitudes quotidiennes de propreté (dents, mains, corps).</w:t>
      </w:r>
    </w:p>
    <w:p w14:paraId="27E3314C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</w:p>
    <w:p w14:paraId="51E6FB2A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  <w:r w:rsidRPr="0087650E">
        <w:rPr>
          <w:rFonts w:eastAsia="Times New Roman" w:cs="Arial"/>
          <w:lang w:eastAsia="en-GB"/>
        </w:rPr>
        <w:t>Sciences et technologies :</w:t>
      </w:r>
    </w:p>
    <w:p w14:paraId="253E49D5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  <w:r w:rsidRPr="0087650E">
        <w:rPr>
          <w:rFonts w:eastAsia="Times New Roman" w:cs="Arial"/>
          <w:lang w:eastAsia="en-GB"/>
        </w:rPr>
        <w:t xml:space="preserve">-Citer quelques comportement alimentaires et règles d’hygiène favorables à la santé (qualité sanitaire des aliments, brossage des dents, </w:t>
      </w:r>
      <w:proofErr w:type="spellStart"/>
      <w:r w:rsidRPr="0087650E">
        <w:rPr>
          <w:rFonts w:eastAsia="Times New Roman" w:cs="Arial"/>
          <w:lang w:eastAsia="en-GB"/>
        </w:rPr>
        <w:t>etc</w:t>
      </w:r>
      <w:proofErr w:type="spellEnd"/>
      <w:r w:rsidRPr="0087650E">
        <w:rPr>
          <w:rFonts w:eastAsia="Times New Roman" w:cs="Arial"/>
          <w:lang w:eastAsia="en-GB"/>
        </w:rPr>
        <w:t xml:space="preserve">) </w:t>
      </w:r>
    </w:p>
    <w:p w14:paraId="61A34678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  <w:r w:rsidRPr="0087650E">
        <w:rPr>
          <w:rFonts w:eastAsia="Times New Roman" w:cs="Arial"/>
          <w:lang w:eastAsia="en-GB"/>
        </w:rPr>
        <w:t xml:space="preserve">-Rechercher et exploiter des informations sur l’alimentation pour identifier des comportements favorables à la santé </w:t>
      </w:r>
    </w:p>
    <w:p w14:paraId="4FD35E7B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  <w:r w:rsidRPr="0087650E">
        <w:rPr>
          <w:rFonts w:eastAsia="Times New Roman" w:cs="Arial"/>
          <w:lang w:eastAsia="en-GB"/>
        </w:rPr>
        <w:t xml:space="preserve">-Identifier les processus à l’origine de la production d’aliments par une étude documentaire ou une rencontre avec des professionnels </w:t>
      </w:r>
    </w:p>
    <w:p w14:paraId="7ADC7C4E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  <w:r w:rsidRPr="0087650E">
        <w:rPr>
          <w:rFonts w:eastAsia="Times New Roman" w:cs="Arial"/>
          <w:lang w:eastAsia="en-GB"/>
        </w:rPr>
        <w:t xml:space="preserve">-Relier les processus de conservation des aliments et la limitation des risques sanitaires (salaison, conservation au froid, stérilisation, …) </w:t>
      </w:r>
    </w:p>
    <w:p w14:paraId="7799C48D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61165E1D" w14:textId="77777777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eastAsiaTheme="minorHAnsi" w:hAnsi="Arial" w:cs="Arial"/>
          <w:b/>
          <w:bCs/>
          <w:color w:val="auto"/>
        </w:rPr>
      </w:pPr>
      <w:r w:rsidRPr="0087650E">
        <w:rPr>
          <w:rFonts w:ascii="Arial" w:hAnsi="Arial" w:cs="Arial"/>
          <w:b/>
          <w:bCs/>
          <w:color w:val="auto"/>
        </w:rPr>
        <w:t>Matériel</w:t>
      </w:r>
      <w:r w:rsidRPr="0087650E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87650E">
        <w:rPr>
          <w:rFonts w:ascii="Arial" w:hAnsi="Arial" w:cs="Arial"/>
          <w:b/>
          <w:bCs/>
          <w:color w:val="auto"/>
        </w:rPr>
        <w:t>nécessaire :</w:t>
      </w:r>
    </w:p>
    <w:p w14:paraId="32257958" w14:textId="77777777" w:rsidR="0087650E" w:rsidRPr="0087650E" w:rsidRDefault="0087650E" w:rsidP="0087650E">
      <w:pPr>
        <w:pStyle w:val="TableParagraph"/>
        <w:numPr>
          <w:ilvl w:val="0"/>
          <w:numId w:val="3"/>
        </w:numPr>
        <w:tabs>
          <w:tab w:val="left" w:pos="426"/>
        </w:tabs>
        <w:spacing w:line="240" w:lineRule="auto"/>
        <w:ind w:left="-426" w:hanging="467"/>
        <w:rPr>
          <w:rFonts w:ascii="Arial" w:hAnsi="Arial" w:cs="Arial"/>
          <w:sz w:val="24"/>
        </w:rPr>
      </w:pPr>
      <w:r w:rsidRPr="0087650E">
        <w:rPr>
          <w:rFonts w:ascii="Arial" w:hAnsi="Arial" w:cs="Arial"/>
          <w:sz w:val="24"/>
        </w:rPr>
        <w:t>Colle,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ciseaux</w:t>
      </w:r>
    </w:p>
    <w:p w14:paraId="62ACF3A4" w14:textId="77777777" w:rsidR="0087650E" w:rsidRPr="0087650E" w:rsidRDefault="0087650E" w:rsidP="0087650E">
      <w:pPr>
        <w:pStyle w:val="TableParagraph"/>
        <w:numPr>
          <w:ilvl w:val="0"/>
          <w:numId w:val="3"/>
        </w:numPr>
        <w:tabs>
          <w:tab w:val="left" w:pos="426"/>
        </w:tabs>
        <w:spacing w:line="240" w:lineRule="auto"/>
        <w:ind w:left="-426" w:hanging="467"/>
        <w:rPr>
          <w:rFonts w:ascii="Arial" w:hAnsi="Arial" w:cs="Arial"/>
        </w:rPr>
      </w:pPr>
      <w:r w:rsidRPr="0087650E">
        <w:rPr>
          <w:rFonts w:ascii="Arial" w:hAnsi="Arial" w:cs="Arial"/>
          <w:sz w:val="24"/>
        </w:rPr>
        <w:t>Fiches élèves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DCE3,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DCE4</w:t>
      </w:r>
    </w:p>
    <w:p w14:paraId="200BD025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003CCEB2" w14:textId="77777777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87650E">
        <w:rPr>
          <w:rFonts w:ascii="Arial" w:hAnsi="Arial" w:cs="Arial"/>
          <w:b/>
          <w:bCs/>
          <w:color w:val="auto"/>
        </w:rPr>
        <w:t>Introduction</w:t>
      </w:r>
    </w:p>
    <w:p w14:paraId="37D23F6F" w14:textId="77777777" w:rsidR="0087650E" w:rsidRPr="0087650E" w:rsidRDefault="0087650E" w:rsidP="0087650E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Demander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aux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élèves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s’ils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savent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quels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aliments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doivent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être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rangés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au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réfrigérateur.</w:t>
      </w:r>
    </w:p>
    <w:p w14:paraId="17D844B8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La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viande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(dont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charcuterie),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volaille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(le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poulet),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poisson.</w:t>
      </w:r>
    </w:p>
    <w:p w14:paraId="5ED0FBF7" w14:textId="77777777" w:rsidR="0087650E" w:rsidRPr="0087650E" w:rsidRDefault="0087650E" w:rsidP="0087650E">
      <w:pPr>
        <w:spacing w:line="240" w:lineRule="auto"/>
        <w:ind w:left="-426"/>
        <w:rPr>
          <w:rFonts w:cs="Arial"/>
          <w:spacing w:val="-64"/>
        </w:rPr>
      </w:pPr>
      <w:r w:rsidRPr="0087650E">
        <w:rPr>
          <w:rFonts w:cs="Arial"/>
        </w:rPr>
        <w:t>Les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yaourts,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beurre,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lait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frais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(ou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lait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pasteurisé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fois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ouvert).</w:t>
      </w:r>
    </w:p>
    <w:p w14:paraId="125F2A9E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Certains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fruits/légumes,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certains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bocaux/bouteilles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fois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ouverts.</w:t>
      </w:r>
    </w:p>
    <w:p w14:paraId="67F2BAD9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Eventuellement les œufs (en France il est recommandé de conserver les œufs à une température</w:t>
      </w:r>
      <w:r w:rsidRPr="0087650E">
        <w:rPr>
          <w:rFonts w:cs="Arial"/>
          <w:spacing w:val="1"/>
        </w:rPr>
        <w:t xml:space="preserve"> </w:t>
      </w:r>
      <w:r w:rsidRPr="0087650E">
        <w:rPr>
          <w:rFonts w:cs="Arial"/>
        </w:rPr>
        <w:t>stable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de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l’achat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consommation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pour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éviter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condensation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d'eau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leur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surface,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qui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 xml:space="preserve">favorise </w:t>
      </w:r>
      <w:r w:rsidRPr="0087650E">
        <w:rPr>
          <w:rFonts w:cs="Arial"/>
          <w:spacing w:val="-1"/>
        </w:rPr>
        <w:t xml:space="preserve">la </w:t>
      </w:r>
      <w:r w:rsidRPr="0087650E">
        <w:rPr>
          <w:rFonts w:cs="Arial"/>
        </w:rPr>
        <w:t>pénétration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de microbes pathogènes).</w:t>
      </w:r>
    </w:p>
    <w:p w14:paraId="65F713A9" w14:textId="77777777" w:rsidR="0087650E" w:rsidRPr="0087650E" w:rsidRDefault="0087650E" w:rsidP="0087650E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Demander</w:t>
      </w:r>
      <w:r w:rsidRPr="0087650E">
        <w:rPr>
          <w:rFonts w:cs="Arial"/>
          <w:spacing w:val="-6"/>
        </w:rPr>
        <w:t xml:space="preserve"> </w:t>
      </w:r>
      <w:r w:rsidRPr="0087650E">
        <w:rPr>
          <w:rFonts w:cs="Arial"/>
        </w:rPr>
        <w:t>aux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élèves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s’ils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savent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quelle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température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leur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réfrigérateur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doit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être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réglé.</w:t>
      </w:r>
    </w:p>
    <w:p w14:paraId="52BA2BC3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La zone la plus froide (généralement en bas mais cela varie en fonction des modèles) ne doit pas</w:t>
      </w:r>
      <w:r w:rsidRPr="0087650E">
        <w:rPr>
          <w:rFonts w:cs="Arial"/>
          <w:spacing w:val="1"/>
        </w:rPr>
        <w:t xml:space="preserve"> </w:t>
      </w:r>
      <w:r w:rsidRPr="0087650E">
        <w:rPr>
          <w:rFonts w:cs="Arial"/>
        </w:rPr>
        <w:t>dépasser 4°C. Cette température permet de ralentir considérablement voire stopper la prolifération des microbes (mais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sans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tuer).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En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cas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d’élévation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de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température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microbes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peuvent proliférer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et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provoquer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infection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d’origine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alimentaire.</w:t>
      </w:r>
    </w:p>
    <w:p w14:paraId="4B2DAADC" w14:textId="77777777" w:rsidR="0087650E" w:rsidRPr="0087650E" w:rsidRDefault="0087650E" w:rsidP="0087650E">
      <w:pPr>
        <w:spacing w:line="240" w:lineRule="auto"/>
        <w:rPr>
          <w:rFonts w:cs="Arial"/>
        </w:rPr>
      </w:pPr>
      <w:r w:rsidRPr="0087650E">
        <w:rPr>
          <w:rFonts w:cs="Arial"/>
        </w:rPr>
        <w:br w:type="page"/>
      </w:r>
    </w:p>
    <w:p w14:paraId="32009DA7" w14:textId="066F6F2E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 w:val="28"/>
          <w:szCs w:val="28"/>
        </w:rPr>
      </w:pPr>
      <w:r w:rsidRPr="0087650E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6AB71821" wp14:editId="29F44A2B">
            <wp:simplePos x="0" y="0"/>
            <wp:positionH relativeFrom="rightMargin">
              <wp:align>left</wp:align>
            </wp:positionH>
            <wp:positionV relativeFrom="paragraph">
              <wp:posOffset>-112395</wp:posOffset>
            </wp:positionV>
            <wp:extent cx="752475" cy="781050"/>
            <wp:effectExtent l="0" t="0" r="9525" b="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50E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2F99F" wp14:editId="326BC1D4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953250" cy="9534525"/>
                <wp:effectExtent l="19050" t="19050" r="19050" b="28575"/>
                <wp:wrapNone/>
                <wp:docPr id="106" name="Rectangle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534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93712" id="Rectangle 106" o:spid="_x0000_s1026" alt="&quot;&quot;" style="position:absolute;margin-left:0;margin-top:2.4pt;width:547.5pt;height:750.7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  <w:r w:rsidRPr="0087650E">
        <w:rPr>
          <w:rFonts w:ascii="Arial" w:hAnsi="Arial" w:cs="Arial"/>
          <w:b/>
          <w:bCs/>
          <w:color w:val="auto"/>
          <w:sz w:val="28"/>
          <w:szCs w:val="28"/>
        </w:rPr>
        <w:t>Application</w:t>
      </w:r>
    </w:p>
    <w:p w14:paraId="5CACE070" w14:textId="77777777" w:rsidR="0087650E" w:rsidRPr="0087650E" w:rsidRDefault="0087650E" w:rsidP="0087650E">
      <w:pPr>
        <w:pStyle w:val="TableParagraph"/>
        <w:numPr>
          <w:ilvl w:val="0"/>
          <w:numId w:val="1"/>
        </w:numPr>
        <w:tabs>
          <w:tab w:val="left" w:pos="558"/>
        </w:tabs>
        <w:spacing w:line="240" w:lineRule="auto"/>
        <w:ind w:left="-426"/>
        <w:rPr>
          <w:rFonts w:ascii="Arial" w:hAnsi="Arial" w:cs="Arial"/>
          <w:sz w:val="24"/>
        </w:rPr>
      </w:pPr>
      <w:r w:rsidRPr="0087650E">
        <w:rPr>
          <w:rFonts w:ascii="Arial" w:hAnsi="Arial" w:cs="Arial"/>
          <w:sz w:val="24"/>
        </w:rPr>
        <w:t>Distribuer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fiches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DCE3</w:t>
      </w:r>
      <w:r w:rsidRPr="0087650E">
        <w:rPr>
          <w:rFonts w:ascii="Arial" w:hAnsi="Arial" w:cs="Arial"/>
          <w:spacing w:val="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(image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réfrigérateur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vide)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et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DCE4 (aliments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à ranger)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aux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élèves.</w:t>
      </w:r>
    </w:p>
    <w:p w14:paraId="6F2B218B" w14:textId="77777777" w:rsidR="0087650E" w:rsidRPr="0087650E" w:rsidRDefault="0087650E" w:rsidP="0087650E">
      <w:pPr>
        <w:pStyle w:val="TableParagraph"/>
        <w:numPr>
          <w:ilvl w:val="0"/>
          <w:numId w:val="1"/>
        </w:numPr>
        <w:tabs>
          <w:tab w:val="left" w:pos="558"/>
        </w:tabs>
        <w:spacing w:line="240" w:lineRule="auto"/>
        <w:ind w:left="-426"/>
        <w:rPr>
          <w:rFonts w:ascii="Arial" w:hAnsi="Arial" w:cs="Arial"/>
        </w:rPr>
      </w:pPr>
      <w:r w:rsidRPr="0087650E">
        <w:rPr>
          <w:rFonts w:ascii="Arial" w:hAnsi="Arial" w:cs="Arial"/>
          <w:sz w:val="24"/>
        </w:rPr>
        <w:t>Leur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demander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découper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aliments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et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ranger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réfrigérateur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comme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ils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font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à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la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maison</w:t>
      </w:r>
      <w:r w:rsidRPr="0087650E">
        <w:rPr>
          <w:rFonts w:ascii="Arial" w:hAnsi="Arial" w:cs="Arial"/>
          <w:spacing w:val="-6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(coller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 images).</w:t>
      </w:r>
    </w:p>
    <w:p w14:paraId="64B2D12C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3B0F729B" w14:textId="77777777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 w:val="28"/>
          <w:szCs w:val="28"/>
        </w:rPr>
      </w:pPr>
      <w:r w:rsidRPr="0087650E">
        <w:rPr>
          <w:rFonts w:ascii="Arial" w:hAnsi="Arial" w:cs="Arial"/>
          <w:b/>
          <w:bCs/>
          <w:color w:val="auto"/>
          <w:sz w:val="28"/>
          <w:szCs w:val="28"/>
        </w:rPr>
        <w:t>Correction</w:t>
      </w:r>
    </w:p>
    <w:p w14:paraId="5AAC742E" w14:textId="77777777" w:rsidR="0087650E" w:rsidRPr="0087650E" w:rsidRDefault="0087650E" w:rsidP="0087650E">
      <w:pPr>
        <w:spacing w:line="240" w:lineRule="auto"/>
        <w:ind w:left="-426"/>
        <w:rPr>
          <w:rFonts w:cs="Arial"/>
          <w:lang w:eastAsia="en-GB"/>
        </w:rPr>
      </w:pPr>
      <w:r w:rsidRPr="0087650E">
        <w:rPr>
          <w:rFonts w:cs="Arial"/>
          <w:noProof/>
          <w:sz w:val="20"/>
          <w:lang w:eastAsia="fr-FR"/>
        </w:rPr>
        <w:drawing>
          <wp:inline distT="0" distB="0" distL="0" distR="0" wp14:anchorId="789D2FDE" wp14:editId="41424A10">
            <wp:extent cx="4779502" cy="4133850"/>
            <wp:effectExtent l="0" t="0" r="2540" b="0"/>
            <wp:docPr id="111" name="image36.jpeg" descr="Image représentant la correction de l'activité de rangement du frigo" title="Range ton frigo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489" cy="415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FAAE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722AA340" w14:textId="77777777" w:rsidR="0087650E" w:rsidRPr="0087650E" w:rsidRDefault="0087650E" w:rsidP="0087650E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 w:val="28"/>
          <w:szCs w:val="28"/>
        </w:rPr>
      </w:pPr>
      <w:r w:rsidRPr="0087650E">
        <w:rPr>
          <w:rFonts w:ascii="Arial" w:hAnsi="Arial" w:cs="Arial"/>
          <w:b/>
          <w:bCs/>
          <w:color w:val="auto"/>
          <w:sz w:val="28"/>
          <w:szCs w:val="28"/>
        </w:rPr>
        <w:t>Discussion</w:t>
      </w:r>
    </w:p>
    <w:p w14:paraId="68C5B75F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fin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 l’activité,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vérifier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compréhension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élèves</w:t>
      </w:r>
      <w:r w:rsidRPr="0087650E">
        <w:rPr>
          <w:rFonts w:ascii="Arial" w:hAnsi="Arial" w:cs="Arial"/>
          <w:spacing w:val="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:</w:t>
      </w:r>
      <w:r w:rsidRPr="0087650E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</w:p>
    <w:p w14:paraId="0418B1B9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4266C380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Est-ce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température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est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partout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même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réfrigérateur</w:t>
      </w:r>
      <w:r w:rsidRPr="0087650E">
        <w:rPr>
          <w:rFonts w:ascii="Arial" w:hAnsi="Arial" w:cs="Arial"/>
          <w:spacing w:val="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</w:p>
    <w:p w14:paraId="7B66CF4D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Non.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est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important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d’identifier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zone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plus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froide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pour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y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placer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à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risque</w:t>
      </w:r>
      <w:r w:rsidRPr="0087650E">
        <w:rPr>
          <w:rFonts w:ascii="Arial" w:hAnsi="Arial" w:cs="Arial"/>
          <w:spacing w:val="-6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(viande/volaille/poisson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crus).</w:t>
      </w:r>
    </w:p>
    <w:p w14:paraId="322BB9F4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52899E94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Sur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quelle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température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doit-il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réglé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Pourquoi ?</w:t>
      </w:r>
    </w:p>
    <w:p w14:paraId="049584E9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zone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froide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ne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pas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dépasser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4°C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afin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ralentir/stopper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prolifération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microbes.</w:t>
      </w:r>
    </w:p>
    <w:p w14:paraId="77189CC2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0642AE93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Quelles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précautions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faut-il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prendre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avec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viande/volaille/poisson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crus</w:t>
      </w:r>
      <w:r w:rsidRPr="0087650E">
        <w:rPr>
          <w:rFonts w:ascii="Arial" w:hAnsi="Arial" w:cs="Arial"/>
          <w:spacing w:val="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</w:p>
    <w:p w14:paraId="472FE6B0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Ces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peuvent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</w:t>
      </w:r>
      <w:r w:rsidRPr="0087650E">
        <w:rPr>
          <w:rFonts w:ascii="Arial" w:hAnsi="Arial" w:cs="Arial"/>
          <w:spacing w:val="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porteurs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microbes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dangereux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(pathogènes)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donc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séparer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64"/>
          <w:sz w:val="24"/>
          <w:szCs w:val="24"/>
        </w:rPr>
        <w:t xml:space="preserve">  </w:t>
      </w:r>
      <w:r w:rsidRPr="0087650E">
        <w:rPr>
          <w:rFonts w:ascii="Arial" w:hAnsi="Arial" w:cs="Arial"/>
          <w:sz w:val="24"/>
          <w:szCs w:val="24"/>
        </w:rPr>
        <w:t xml:space="preserve"> autres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 pour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éviter de les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contaminer.</w:t>
      </w:r>
    </w:p>
    <w:p w14:paraId="164E1DD6" w14:textId="53EED281" w:rsidR="006D6003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Afin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d’éviter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contamination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du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réfrigérateur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en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cas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d’écoulement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ou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contact</w:t>
      </w:r>
      <w:r w:rsidRPr="0087650E">
        <w:rPr>
          <w:rFonts w:ascii="Arial" w:hAnsi="Arial" w:cs="Arial"/>
          <w:spacing w:val="6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doivent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 conservés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emballages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étanches,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boîtes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ou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assiettes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couvertes.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À chaque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fois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</w:t>
      </w:r>
      <w:r w:rsidRPr="0087650E">
        <w:rPr>
          <w:rFonts w:ascii="Arial" w:hAnsi="Arial" w:cs="Arial"/>
          <w:spacing w:val="-64"/>
          <w:sz w:val="24"/>
          <w:szCs w:val="24"/>
        </w:rPr>
        <w:t xml:space="preserve">  </w:t>
      </w:r>
      <w:r w:rsidRPr="0087650E">
        <w:rPr>
          <w:rFonts w:ascii="Arial" w:hAnsi="Arial" w:cs="Arial"/>
          <w:sz w:val="24"/>
          <w:szCs w:val="24"/>
        </w:rPr>
        <w:t xml:space="preserve"> 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salissent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 réfrigérateur,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nettoyer sans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tarder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surfaces souillées.</w:t>
      </w:r>
    </w:p>
    <w:sectPr w:rsidR="006D6003" w:rsidRPr="00876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0944"/>
    <w:multiLevelType w:val="hybridMultilevel"/>
    <w:tmpl w:val="2C02A7D2"/>
    <w:lvl w:ilvl="0" w:tplc="B5AC1316">
      <w:start w:val="1"/>
      <w:numFmt w:val="decimal"/>
      <w:lvlText w:val="%1."/>
      <w:lvlJc w:val="left"/>
      <w:pPr>
        <w:ind w:left="56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7AF4426C">
      <w:numFmt w:val="bullet"/>
      <w:lvlText w:val="•"/>
      <w:lvlJc w:val="left"/>
      <w:pPr>
        <w:ind w:left="1652" w:hanging="360"/>
      </w:pPr>
      <w:rPr>
        <w:rFonts w:hint="default"/>
        <w:lang w:val="fr-FR" w:eastAsia="en-US" w:bidi="ar-SA"/>
      </w:rPr>
    </w:lvl>
    <w:lvl w:ilvl="2" w:tplc="9CB2FBE2">
      <w:numFmt w:val="bullet"/>
      <w:lvlText w:val="•"/>
      <w:lvlJc w:val="left"/>
      <w:pPr>
        <w:ind w:left="2744" w:hanging="360"/>
      </w:pPr>
      <w:rPr>
        <w:rFonts w:hint="default"/>
        <w:lang w:val="fr-FR" w:eastAsia="en-US" w:bidi="ar-SA"/>
      </w:rPr>
    </w:lvl>
    <w:lvl w:ilvl="3" w:tplc="C4EC0884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3160BE70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5" w:tplc="85708B26">
      <w:numFmt w:val="bullet"/>
      <w:lvlText w:val="•"/>
      <w:lvlJc w:val="left"/>
      <w:pPr>
        <w:ind w:left="6021" w:hanging="360"/>
      </w:pPr>
      <w:rPr>
        <w:rFonts w:hint="default"/>
        <w:lang w:val="fr-FR" w:eastAsia="en-US" w:bidi="ar-SA"/>
      </w:rPr>
    </w:lvl>
    <w:lvl w:ilvl="6" w:tplc="D53029EE">
      <w:numFmt w:val="bullet"/>
      <w:lvlText w:val="•"/>
      <w:lvlJc w:val="left"/>
      <w:pPr>
        <w:ind w:left="7113" w:hanging="360"/>
      </w:pPr>
      <w:rPr>
        <w:rFonts w:hint="default"/>
        <w:lang w:val="fr-FR" w:eastAsia="en-US" w:bidi="ar-SA"/>
      </w:rPr>
    </w:lvl>
    <w:lvl w:ilvl="7" w:tplc="1D90703A">
      <w:numFmt w:val="bullet"/>
      <w:lvlText w:val="•"/>
      <w:lvlJc w:val="left"/>
      <w:pPr>
        <w:ind w:left="8205" w:hanging="360"/>
      </w:pPr>
      <w:rPr>
        <w:rFonts w:hint="default"/>
        <w:lang w:val="fr-FR" w:eastAsia="en-US" w:bidi="ar-SA"/>
      </w:rPr>
    </w:lvl>
    <w:lvl w:ilvl="8" w:tplc="E23A5D82">
      <w:numFmt w:val="bullet"/>
      <w:lvlText w:val="•"/>
      <w:lvlJc w:val="left"/>
      <w:pPr>
        <w:ind w:left="929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6957E67"/>
    <w:multiLevelType w:val="hybridMultilevel"/>
    <w:tmpl w:val="1A1AD446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A260C49C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2" w:tplc="4F140BC6">
      <w:numFmt w:val="bullet"/>
      <w:lvlText w:val="•"/>
      <w:lvlJc w:val="left"/>
      <w:pPr>
        <w:ind w:left="2627" w:hanging="360"/>
      </w:pPr>
      <w:rPr>
        <w:rFonts w:hint="default"/>
        <w:lang w:val="fr-FR" w:eastAsia="en-US" w:bidi="ar-SA"/>
      </w:rPr>
    </w:lvl>
    <w:lvl w:ilvl="3" w:tplc="04601530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 w:tplc="14125950">
      <w:numFmt w:val="bullet"/>
      <w:lvlText w:val="•"/>
      <w:lvlJc w:val="left"/>
      <w:pPr>
        <w:ind w:left="4794" w:hanging="360"/>
      </w:pPr>
      <w:rPr>
        <w:rFonts w:hint="default"/>
        <w:lang w:val="fr-FR" w:eastAsia="en-US" w:bidi="ar-SA"/>
      </w:rPr>
    </w:lvl>
    <w:lvl w:ilvl="5" w:tplc="D528DB12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6" w:tplc="F9ACE7D2">
      <w:numFmt w:val="bullet"/>
      <w:lvlText w:val="•"/>
      <w:lvlJc w:val="left"/>
      <w:pPr>
        <w:ind w:left="6962" w:hanging="360"/>
      </w:pPr>
      <w:rPr>
        <w:rFonts w:hint="default"/>
        <w:lang w:val="fr-FR" w:eastAsia="en-US" w:bidi="ar-SA"/>
      </w:rPr>
    </w:lvl>
    <w:lvl w:ilvl="7" w:tplc="151AEBE0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  <w:lvl w:ilvl="8" w:tplc="B93247D4">
      <w:numFmt w:val="bullet"/>
      <w:lvlText w:val="•"/>
      <w:lvlJc w:val="left"/>
      <w:pPr>
        <w:ind w:left="912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E045F4E"/>
    <w:multiLevelType w:val="hybridMultilevel"/>
    <w:tmpl w:val="E4DEB562"/>
    <w:lvl w:ilvl="0" w:tplc="0BEA4ACC">
      <w:start w:val="1"/>
      <w:numFmt w:val="decimal"/>
      <w:lvlText w:val="%1."/>
      <w:lvlJc w:val="left"/>
      <w:pPr>
        <w:ind w:left="642" w:hanging="358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930D334">
      <w:numFmt w:val="bullet"/>
      <w:lvlText w:val="•"/>
      <w:lvlJc w:val="left"/>
      <w:pPr>
        <w:ind w:left="1656" w:hanging="358"/>
      </w:pPr>
      <w:rPr>
        <w:rFonts w:hint="default"/>
        <w:lang w:val="fr-FR" w:eastAsia="en-US" w:bidi="ar-SA"/>
      </w:rPr>
    </w:lvl>
    <w:lvl w:ilvl="2" w:tplc="2048B9A6">
      <w:numFmt w:val="bullet"/>
      <w:lvlText w:val="•"/>
      <w:lvlJc w:val="left"/>
      <w:pPr>
        <w:ind w:left="2753" w:hanging="358"/>
      </w:pPr>
      <w:rPr>
        <w:rFonts w:hint="default"/>
        <w:lang w:val="fr-FR" w:eastAsia="en-US" w:bidi="ar-SA"/>
      </w:rPr>
    </w:lvl>
    <w:lvl w:ilvl="3" w:tplc="B62C2D64">
      <w:numFmt w:val="bullet"/>
      <w:lvlText w:val="•"/>
      <w:lvlJc w:val="left"/>
      <w:pPr>
        <w:ind w:left="3849" w:hanging="358"/>
      </w:pPr>
      <w:rPr>
        <w:rFonts w:hint="default"/>
        <w:lang w:val="fr-FR" w:eastAsia="en-US" w:bidi="ar-SA"/>
      </w:rPr>
    </w:lvl>
    <w:lvl w:ilvl="4" w:tplc="D3AC04DA">
      <w:numFmt w:val="bullet"/>
      <w:lvlText w:val="•"/>
      <w:lvlJc w:val="left"/>
      <w:pPr>
        <w:ind w:left="4946" w:hanging="358"/>
      </w:pPr>
      <w:rPr>
        <w:rFonts w:hint="default"/>
        <w:lang w:val="fr-FR" w:eastAsia="en-US" w:bidi="ar-SA"/>
      </w:rPr>
    </w:lvl>
    <w:lvl w:ilvl="5" w:tplc="6080ABB6">
      <w:numFmt w:val="bullet"/>
      <w:lvlText w:val="•"/>
      <w:lvlJc w:val="left"/>
      <w:pPr>
        <w:ind w:left="6042" w:hanging="358"/>
      </w:pPr>
      <w:rPr>
        <w:rFonts w:hint="default"/>
        <w:lang w:val="fr-FR" w:eastAsia="en-US" w:bidi="ar-SA"/>
      </w:rPr>
    </w:lvl>
    <w:lvl w:ilvl="6" w:tplc="E5523530">
      <w:numFmt w:val="bullet"/>
      <w:lvlText w:val="•"/>
      <w:lvlJc w:val="left"/>
      <w:pPr>
        <w:ind w:left="7139" w:hanging="358"/>
      </w:pPr>
      <w:rPr>
        <w:rFonts w:hint="default"/>
        <w:lang w:val="fr-FR" w:eastAsia="en-US" w:bidi="ar-SA"/>
      </w:rPr>
    </w:lvl>
    <w:lvl w:ilvl="7" w:tplc="DDF0F56A">
      <w:numFmt w:val="bullet"/>
      <w:lvlText w:val="•"/>
      <w:lvlJc w:val="left"/>
      <w:pPr>
        <w:ind w:left="8235" w:hanging="358"/>
      </w:pPr>
      <w:rPr>
        <w:rFonts w:hint="default"/>
        <w:lang w:val="fr-FR" w:eastAsia="en-US" w:bidi="ar-SA"/>
      </w:rPr>
    </w:lvl>
    <w:lvl w:ilvl="8" w:tplc="7F42A138">
      <w:numFmt w:val="bullet"/>
      <w:lvlText w:val="•"/>
      <w:lvlJc w:val="left"/>
      <w:pPr>
        <w:ind w:left="9332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72CC521B"/>
    <w:multiLevelType w:val="hybridMultilevel"/>
    <w:tmpl w:val="89E6C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49043">
    <w:abstractNumId w:val="2"/>
  </w:num>
  <w:num w:numId="2" w16cid:durableId="2092392107">
    <w:abstractNumId w:val="0"/>
  </w:num>
  <w:num w:numId="3" w16cid:durableId="631863158">
    <w:abstractNumId w:val="1"/>
  </w:num>
  <w:num w:numId="4" w16cid:durableId="148596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0E"/>
    <w:rsid w:val="00222B78"/>
    <w:rsid w:val="00564922"/>
    <w:rsid w:val="006D6003"/>
    <w:rsid w:val="0087650E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DBA5"/>
  <w15:chartTrackingRefBased/>
  <w15:docId w15:val="{710D3A17-5FD1-4502-A934-F4CDE71C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0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50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7650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2025-07-02T09:32:00Z</dcterms:created>
  <dcterms:modified xsi:type="dcterms:W3CDTF">2025-07-02T09:34:00Z</dcterms:modified>
</cp:coreProperties>
</file>