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D9FF" w14:textId="30A72C26" w:rsidR="005C0B27" w:rsidRPr="001C7AA4" w:rsidRDefault="007F2374" w:rsidP="001C7AA4">
      <w:pPr>
        <w:pStyle w:val="Heading1"/>
        <w:jc w:val="center"/>
        <w:rPr>
          <w:sz w:val="24"/>
        </w:rPr>
      </w:pPr>
      <w:r w:rsidRPr="001C7AA4">
        <w:t>Amazing Amoxicillin the Antibiotic</w:t>
      </w:r>
    </w:p>
    <w:tbl>
      <w:tblPr>
        <w:tblStyle w:val="PlainTable4"/>
        <w:tblpPr w:leftFromText="180" w:rightFromText="180" w:vertAnchor="text" w:horzAnchor="margin" w:tblpXSpec="center" w:tblpY="35"/>
        <w:tblW w:w="10915" w:type="dxa"/>
        <w:tblLook w:val="04A0" w:firstRow="1" w:lastRow="0" w:firstColumn="1" w:lastColumn="0" w:noHBand="0" w:noVBand="1"/>
      </w:tblPr>
      <w:tblGrid>
        <w:gridCol w:w="10915"/>
      </w:tblGrid>
      <w:tr w:rsidR="005C0B27" w:rsidRPr="007F2374" w14:paraId="7383406A" w14:textId="77777777" w:rsidTr="00B62AB9">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0915" w:type="dxa"/>
          </w:tcPr>
          <w:p w14:paraId="54A9EBA2" w14:textId="434F36B3" w:rsidR="003044C1" w:rsidRDefault="005C0B27" w:rsidP="003044C1">
            <w:pPr>
              <w:rPr>
                <w:rFonts w:ascii="Arial" w:hAnsi="Arial" w:cs="Arial"/>
                <w:b w:val="0"/>
              </w:rPr>
            </w:pPr>
            <w:bookmarkStart w:id="0" w:name="_Hlk22893909"/>
            <w:r w:rsidRPr="007F2374">
              <w:rPr>
                <w:rFonts w:ascii="Arial" w:hAnsi="Arial" w:cs="Arial"/>
                <w:b w:val="0"/>
              </w:rPr>
              <w:t>Meet Amazing Amoxicillin the Antibiotic! Antibiotics are special medicines, they have superpowers but only when fighting against bacteria! Amazing Amoxicillin’s powers have no effect on fungi or viruses such as the flu…</w:t>
            </w:r>
          </w:p>
          <w:p w14:paraId="4FC92AFE" w14:textId="19971915" w:rsidR="005C0B27" w:rsidRPr="007F2374" w:rsidRDefault="005C0B27" w:rsidP="003044C1">
            <w:pPr>
              <w:rPr>
                <w:rFonts w:ascii="Arial" w:hAnsi="Arial" w:cs="Arial"/>
                <w:b w:val="0"/>
                <w:sz w:val="28"/>
              </w:rPr>
            </w:pPr>
            <w:r w:rsidRPr="007F2374">
              <w:rPr>
                <w:rFonts w:ascii="Arial" w:hAnsi="Arial" w:cs="Arial"/>
                <w:noProof/>
              </w:rPr>
              <w:drawing>
                <wp:inline distT="0" distB="0" distL="0" distR="0" wp14:anchorId="0D1381F4" wp14:editId="37396A62">
                  <wp:extent cx="6610350" cy="2313623"/>
                  <wp:effectExtent l="0" t="0" r="0" b="0"/>
                  <wp:docPr id="5141" name="Picture 5141" descr="First panel: Antibiotic character named 'Amazing Amoxicillin the Antibiotic' pictured head to head against a cold and flu virus. The Antibiotic has his hands up to the virus who is pictured saying 'You have no power here!'&#10;&#10;Second panel: Antibiotic character named 'Amazing Amoxicillin the Antibiotic' pictured cowering under a fungus. The antibiotic is saying 'I'm no use here! My powers dont work on fu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el set 1.png"/>
                          <pic:cNvPicPr/>
                        </pic:nvPicPr>
                        <pic:blipFill>
                          <a:blip r:embed="rId8">
                            <a:extLst>
                              <a:ext uri="{28A0092B-C50C-407E-A947-70E740481C1C}">
                                <a14:useLocalDpi xmlns:a14="http://schemas.microsoft.com/office/drawing/2010/main" val="0"/>
                              </a:ext>
                            </a:extLst>
                          </a:blip>
                          <a:stretch>
                            <a:fillRect/>
                          </a:stretch>
                        </pic:blipFill>
                        <pic:spPr>
                          <a:xfrm>
                            <a:off x="0" y="0"/>
                            <a:ext cx="6622972" cy="2318041"/>
                          </a:xfrm>
                          <a:prstGeom prst="rect">
                            <a:avLst/>
                          </a:prstGeom>
                        </pic:spPr>
                      </pic:pic>
                    </a:graphicData>
                  </a:graphic>
                </wp:inline>
              </w:drawing>
            </w:r>
          </w:p>
        </w:tc>
      </w:tr>
      <w:tr w:rsidR="005C0B27" w:rsidRPr="007F2374" w14:paraId="47E686FD" w14:textId="77777777" w:rsidTr="00B6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tcPr>
          <w:p w14:paraId="0D4B232A" w14:textId="296A5807" w:rsidR="005C0B27" w:rsidRPr="007F2374" w:rsidRDefault="005C0B27" w:rsidP="00B62AB9">
            <w:pPr>
              <w:rPr>
                <w:rFonts w:ascii="Arial" w:hAnsi="Arial" w:cs="Arial"/>
                <w:b w:val="0"/>
              </w:rPr>
            </w:pPr>
            <w:r w:rsidRPr="007F2374">
              <w:rPr>
                <w:rFonts w:ascii="Arial" w:hAnsi="Arial" w:cs="Arial"/>
                <w:b w:val="0"/>
              </w:rPr>
              <w:t xml:space="preserve">Amazing Amoxicillin has encountered a gang of </w:t>
            </w:r>
            <w:r w:rsidRPr="007F2374">
              <w:rPr>
                <w:rFonts w:ascii="Arial" w:hAnsi="Arial" w:cs="Arial"/>
                <w:b w:val="0"/>
                <w:i/>
              </w:rPr>
              <w:t xml:space="preserve">E. coli </w:t>
            </w:r>
            <w:r w:rsidRPr="007F2374">
              <w:rPr>
                <w:rFonts w:ascii="Arial" w:hAnsi="Arial" w:cs="Arial"/>
                <w:b w:val="0"/>
              </w:rPr>
              <w:t>trying to invade somewhere they shouldn’t be and he takes them down!</w:t>
            </w:r>
          </w:p>
          <w:p w14:paraId="6FBFD098" w14:textId="77777777" w:rsidR="00FD435B" w:rsidRPr="007F2374" w:rsidRDefault="00FD435B" w:rsidP="00B62AB9">
            <w:pPr>
              <w:rPr>
                <w:rFonts w:ascii="Arial" w:hAnsi="Arial" w:cs="Arial"/>
                <w:b w:val="0"/>
              </w:rPr>
            </w:pPr>
          </w:p>
          <w:p w14:paraId="1690B117" w14:textId="77777777" w:rsidR="005C0B27" w:rsidRPr="007F2374" w:rsidRDefault="005C0B27" w:rsidP="00B62AB9">
            <w:pPr>
              <w:rPr>
                <w:rFonts w:ascii="Arial" w:hAnsi="Arial" w:cs="Arial"/>
                <w:b w:val="0"/>
              </w:rPr>
            </w:pPr>
            <w:r w:rsidRPr="007F2374">
              <w:rPr>
                <w:rFonts w:ascii="Arial" w:hAnsi="Arial" w:cs="Arial"/>
                <w:noProof/>
              </w:rPr>
              <w:drawing>
                <wp:inline distT="0" distB="0" distL="0" distR="0" wp14:anchorId="369C2210" wp14:editId="30DB89FF">
                  <wp:extent cx="6638925" cy="2323624"/>
                  <wp:effectExtent l="0" t="0" r="0" b="635"/>
                  <wp:docPr id="5142" name="Picture 5142" descr="First panel (Panel 3.) Antibiotic character named 'Amazing Amoxicillin the Antibiotic' pictured wearing a cape and standing in a power pose next to a group of 4 E.coli bacteria. The antibiotic is saying 'An evil gang oc E.coli is trying to take over, but never fear! Amazing Amoxicillin the Antibiotic is here!&#10;&#10;Second panel (Panel 4.) Antibiotic character named 'Amazing Amoxicillin the Antibiotic' shoots a ray out of his arms which kills the incoming E.coli. E.coli are pictured dead on the ground. The anitibiotic is pictured saying 'I won't let you invad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el set 2.png"/>
                          <pic:cNvPicPr/>
                        </pic:nvPicPr>
                        <pic:blipFill>
                          <a:blip r:embed="rId9">
                            <a:extLst>
                              <a:ext uri="{28A0092B-C50C-407E-A947-70E740481C1C}">
                                <a14:useLocalDpi xmlns:a14="http://schemas.microsoft.com/office/drawing/2010/main" val="0"/>
                              </a:ext>
                            </a:extLst>
                          </a:blip>
                          <a:stretch>
                            <a:fillRect/>
                          </a:stretch>
                        </pic:blipFill>
                        <pic:spPr>
                          <a:xfrm>
                            <a:off x="0" y="0"/>
                            <a:ext cx="6650309" cy="2327608"/>
                          </a:xfrm>
                          <a:prstGeom prst="rect">
                            <a:avLst/>
                          </a:prstGeom>
                        </pic:spPr>
                      </pic:pic>
                    </a:graphicData>
                  </a:graphic>
                </wp:inline>
              </w:drawing>
            </w:r>
          </w:p>
        </w:tc>
      </w:tr>
      <w:tr w:rsidR="005C0B27" w:rsidRPr="007F2374" w14:paraId="60232874" w14:textId="77777777" w:rsidTr="00B62AB9">
        <w:tc>
          <w:tcPr>
            <w:cnfStyle w:val="001000000000" w:firstRow="0" w:lastRow="0" w:firstColumn="1" w:lastColumn="0" w:oddVBand="0" w:evenVBand="0" w:oddHBand="0" w:evenHBand="0" w:firstRowFirstColumn="0" w:firstRowLastColumn="0" w:lastRowFirstColumn="0" w:lastRowLastColumn="0"/>
            <w:tcW w:w="10915" w:type="dxa"/>
          </w:tcPr>
          <w:p w14:paraId="71D56442" w14:textId="30606594" w:rsidR="005C0B27" w:rsidRPr="007F2374" w:rsidRDefault="005C0B27" w:rsidP="00B62AB9">
            <w:pPr>
              <w:rPr>
                <w:rFonts w:ascii="Arial" w:hAnsi="Arial" w:cs="Arial"/>
                <w:b w:val="0"/>
              </w:rPr>
            </w:pPr>
            <w:r w:rsidRPr="007F2374">
              <w:rPr>
                <w:rFonts w:ascii="Arial" w:hAnsi="Arial" w:cs="Arial"/>
                <w:b w:val="0"/>
              </w:rPr>
              <w:t xml:space="preserve">After such a long battle Amazing Amoxicillin the Antibiotic is getting tried, he’s been up against </w:t>
            </w:r>
            <w:r w:rsidRPr="007F2374">
              <w:rPr>
                <w:rFonts w:ascii="Arial" w:hAnsi="Arial" w:cs="Arial"/>
                <w:b w:val="0"/>
                <w:i/>
              </w:rPr>
              <w:t>E. coli</w:t>
            </w:r>
            <w:r w:rsidRPr="007F2374">
              <w:rPr>
                <w:rFonts w:ascii="Arial" w:hAnsi="Arial" w:cs="Arial"/>
                <w:b w:val="0"/>
              </w:rPr>
              <w:t xml:space="preserve"> too many times and now the evil </w:t>
            </w:r>
            <w:r w:rsidRPr="007F2374">
              <w:rPr>
                <w:rFonts w:ascii="Arial" w:hAnsi="Arial" w:cs="Arial"/>
                <w:b w:val="0"/>
                <w:i/>
              </w:rPr>
              <w:t>E. coli</w:t>
            </w:r>
            <w:r w:rsidRPr="007F2374">
              <w:rPr>
                <w:rFonts w:ascii="Arial" w:hAnsi="Arial" w:cs="Arial"/>
                <w:b w:val="0"/>
              </w:rPr>
              <w:t xml:space="preserve"> have learnt how to escape, and Amazing Amoxicillin can’t stop the infection anymore.</w:t>
            </w:r>
          </w:p>
          <w:p w14:paraId="7D25ACFD" w14:textId="77777777" w:rsidR="00FD435B" w:rsidRPr="007F2374" w:rsidRDefault="00FD435B" w:rsidP="00B62AB9">
            <w:pPr>
              <w:rPr>
                <w:rFonts w:ascii="Arial" w:hAnsi="Arial" w:cs="Arial"/>
                <w:b w:val="0"/>
              </w:rPr>
            </w:pPr>
          </w:p>
          <w:p w14:paraId="22743BB4" w14:textId="77777777" w:rsidR="005C0B27" w:rsidRPr="007F2374" w:rsidRDefault="005C0B27" w:rsidP="00B62AB9">
            <w:pPr>
              <w:rPr>
                <w:rFonts w:ascii="Arial" w:hAnsi="Arial" w:cs="Arial"/>
                <w:b w:val="0"/>
              </w:rPr>
            </w:pPr>
            <w:r w:rsidRPr="007F2374">
              <w:rPr>
                <w:rFonts w:ascii="Arial" w:hAnsi="Arial" w:cs="Arial"/>
                <w:noProof/>
              </w:rPr>
              <w:drawing>
                <wp:inline distT="0" distB="0" distL="0" distR="0" wp14:anchorId="3370333C" wp14:editId="14CB24AF">
                  <wp:extent cx="6694714" cy="2343150"/>
                  <wp:effectExtent l="0" t="0" r="0" b="8890"/>
                  <wp:docPr id="5143" name="Picture 5143" descr="First panel (panel 5.) Antibiotic character named 'Amazing Amoxicillin the Antibiotic' stand infront of a group of E.coli bacteria trying to use his powers to kill them. The E.coli are holding sheilds with an 'R' in front of themselves which protects them from being killed. The antibiotic is pictured saying 'My powers arent working! The E.coli are getting too strong!'&#10;&#10;Second panel (panel 6.) Antibiotic character named 'Amazing Amoxicillin the Antibiotic'is laying on the ground below the now strong E.coli bacteria, he is looking very weak - the E.coli say 'We're going to cause infection and theres nothing you can do about it' 'You cant get us now. We have a new superpower called 'Res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nel set 3.png"/>
                          <pic:cNvPicPr/>
                        </pic:nvPicPr>
                        <pic:blipFill>
                          <a:blip r:embed="rId10">
                            <a:extLst>
                              <a:ext uri="{28A0092B-C50C-407E-A947-70E740481C1C}">
                                <a14:useLocalDpi xmlns:a14="http://schemas.microsoft.com/office/drawing/2010/main" val="0"/>
                              </a:ext>
                            </a:extLst>
                          </a:blip>
                          <a:stretch>
                            <a:fillRect/>
                          </a:stretch>
                        </pic:blipFill>
                        <pic:spPr>
                          <a:xfrm>
                            <a:off x="0" y="0"/>
                            <a:ext cx="6694714" cy="2343150"/>
                          </a:xfrm>
                          <a:prstGeom prst="rect">
                            <a:avLst/>
                          </a:prstGeom>
                        </pic:spPr>
                      </pic:pic>
                    </a:graphicData>
                  </a:graphic>
                </wp:inline>
              </w:drawing>
            </w:r>
          </w:p>
        </w:tc>
      </w:tr>
      <w:bookmarkEnd w:id="0"/>
    </w:tbl>
    <w:p w14:paraId="4C94F80A" w14:textId="682F4E00" w:rsidR="00D140AF" w:rsidRPr="007F2374" w:rsidRDefault="00D140AF" w:rsidP="001C7AA4">
      <w:pPr>
        <w:spacing w:after="0" w:line="240" w:lineRule="auto"/>
        <w:rPr>
          <w:rFonts w:ascii="Arial" w:hAnsi="Arial" w:cs="Arial"/>
          <w:sz w:val="28"/>
          <w:szCs w:val="24"/>
        </w:rPr>
      </w:pPr>
    </w:p>
    <w:sectPr w:rsidR="00D140AF" w:rsidRPr="007F2374" w:rsidSect="001E6BFB">
      <w:footerReference w:type="default" r:id="rId11"/>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5D03" w14:textId="77777777" w:rsidR="00A00ED0" w:rsidRDefault="00A00ED0" w:rsidP="002620A7">
      <w:pPr>
        <w:spacing w:after="0" w:line="240" w:lineRule="auto"/>
      </w:pPr>
      <w:r>
        <w:separator/>
      </w:r>
    </w:p>
  </w:endnote>
  <w:endnote w:type="continuationSeparator" w:id="0">
    <w:p w14:paraId="2F992B90" w14:textId="77777777" w:rsidR="00A00ED0" w:rsidRDefault="00A00ED0" w:rsidP="0026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thold Akzidenz Grotesk BE">
    <w:altName w:val="Calibri"/>
    <w:panose1 w:val="00000000000000000000"/>
    <w:charset w:val="00"/>
    <w:family w:val="modern"/>
    <w:notTrueType/>
    <w:pitch w:val="variable"/>
    <w:sig w:usb0="A000002F" w:usb1="40000048" w:usb2="00000000" w:usb3="00000000" w:csb0="00000111" w:csb1="00000000"/>
  </w:font>
  <w:font w:name="Interstate Black Cond">
    <w:altName w:val="Calibri"/>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22708"/>
      <w:docPartObj>
        <w:docPartGallery w:val="Page Numbers (Bottom of Page)"/>
        <w:docPartUnique/>
      </w:docPartObj>
    </w:sdtPr>
    <w:sdtEndPr>
      <w:rPr>
        <w:noProof/>
      </w:rPr>
    </w:sdtEndPr>
    <w:sdtContent>
      <w:p w14:paraId="67FF2790" w14:textId="77777777" w:rsidR="00B62AB9" w:rsidRDefault="00B62AB9" w:rsidP="002668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0AD9" w14:textId="77777777" w:rsidR="00A00ED0" w:rsidRDefault="00A00ED0" w:rsidP="002620A7">
      <w:pPr>
        <w:spacing w:after="0" w:line="240" w:lineRule="auto"/>
      </w:pPr>
      <w:r>
        <w:separator/>
      </w:r>
    </w:p>
  </w:footnote>
  <w:footnote w:type="continuationSeparator" w:id="0">
    <w:p w14:paraId="0390EA54" w14:textId="77777777" w:rsidR="00A00ED0" w:rsidRDefault="00A00ED0" w:rsidP="0026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F20"/>
    <w:multiLevelType w:val="hybridMultilevel"/>
    <w:tmpl w:val="8BC69C4E"/>
    <w:lvl w:ilvl="0" w:tplc="0809000F">
      <w:start w:val="1"/>
      <w:numFmt w:val="decimal"/>
      <w:lvlText w:val="%1."/>
      <w:lvlJc w:val="left"/>
      <w:pPr>
        <w:ind w:left="-144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DB1D9E"/>
    <w:multiLevelType w:val="hybridMultilevel"/>
    <w:tmpl w:val="82FED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92554A"/>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62E1F"/>
    <w:multiLevelType w:val="hybridMultilevel"/>
    <w:tmpl w:val="255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C564A"/>
    <w:multiLevelType w:val="hybridMultilevel"/>
    <w:tmpl w:val="2F5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20D1"/>
    <w:multiLevelType w:val="hybridMultilevel"/>
    <w:tmpl w:val="5D1C8D8E"/>
    <w:lvl w:ilvl="0" w:tplc="07F6DDF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74038"/>
    <w:multiLevelType w:val="hybridMultilevel"/>
    <w:tmpl w:val="99888186"/>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17FFD"/>
    <w:multiLevelType w:val="hybridMultilevel"/>
    <w:tmpl w:val="BF328D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754C8"/>
    <w:multiLevelType w:val="hybridMultilevel"/>
    <w:tmpl w:val="533E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D47AD"/>
    <w:multiLevelType w:val="hybridMultilevel"/>
    <w:tmpl w:val="EC680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1A51D4"/>
    <w:multiLevelType w:val="hybridMultilevel"/>
    <w:tmpl w:val="23DE554A"/>
    <w:lvl w:ilvl="0" w:tplc="8320F08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037D4"/>
    <w:multiLevelType w:val="hybridMultilevel"/>
    <w:tmpl w:val="D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952CE"/>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64025"/>
    <w:multiLevelType w:val="hybridMultilevel"/>
    <w:tmpl w:val="947E31FE"/>
    <w:lvl w:ilvl="0" w:tplc="3A4A8C52">
      <w:start w:val="1"/>
      <w:numFmt w:val="bullet"/>
      <w:lvlText w:val="•"/>
      <w:lvlJc w:val="left"/>
      <w:pPr>
        <w:tabs>
          <w:tab w:val="num" w:pos="360"/>
        </w:tabs>
        <w:ind w:left="360" w:hanging="360"/>
      </w:pPr>
      <w:rPr>
        <w:rFonts w:ascii="Arial" w:hAnsi="Arial" w:hint="default"/>
        <w:sz w:val="20"/>
      </w:rPr>
    </w:lvl>
    <w:lvl w:ilvl="1" w:tplc="90105538" w:tentative="1">
      <w:start w:val="1"/>
      <w:numFmt w:val="bullet"/>
      <w:lvlText w:val="•"/>
      <w:lvlJc w:val="left"/>
      <w:pPr>
        <w:tabs>
          <w:tab w:val="num" w:pos="1080"/>
        </w:tabs>
        <w:ind w:left="1080" w:hanging="360"/>
      </w:pPr>
      <w:rPr>
        <w:rFonts w:ascii="Arial" w:hAnsi="Arial" w:hint="default"/>
      </w:rPr>
    </w:lvl>
    <w:lvl w:ilvl="2" w:tplc="E0D84282" w:tentative="1">
      <w:start w:val="1"/>
      <w:numFmt w:val="bullet"/>
      <w:lvlText w:val="•"/>
      <w:lvlJc w:val="left"/>
      <w:pPr>
        <w:tabs>
          <w:tab w:val="num" w:pos="1800"/>
        </w:tabs>
        <w:ind w:left="1800" w:hanging="360"/>
      </w:pPr>
      <w:rPr>
        <w:rFonts w:ascii="Arial" w:hAnsi="Arial" w:hint="default"/>
      </w:rPr>
    </w:lvl>
    <w:lvl w:ilvl="3" w:tplc="DE7242C6" w:tentative="1">
      <w:start w:val="1"/>
      <w:numFmt w:val="bullet"/>
      <w:lvlText w:val="•"/>
      <w:lvlJc w:val="left"/>
      <w:pPr>
        <w:tabs>
          <w:tab w:val="num" w:pos="2520"/>
        </w:tabs>
        <w:ind w:left="2520" w:hanging="360"/>
      </w:pPr>
      <w:rPr>
        <w:rFonts w:ascii="Arial" w:hAnsi="Arial" w:hint="default"/>
      </w:rPr>
    </w:lvl>
    <w:lvl w:ilvl="4" w:tplc="09E01670" w:tentative="1">
      <w:start w:val="1"/>
      <w:numFmt w:val="bullet"/>
      <w:lvlText w:val="•"/>
      <w:lvlJc w:val="left"/>
      <w:pPr>
        <w:tabs>
          <w:tab w:val="num" w:pos="3240"/>
        </w:tabs>
        <w:ind w:left="3240" w:hanging="360"/>
      </w:pPr>
      <w:rPr>
        <w:rFonts w:ascii="Arial" w:hAnsi="Arial" w:hint="default"/>
      </w:rPr>
    </w:lvl>
    <w:lvl w:ilvl="5" w:tplc="3630431C" w:tentative="1">
      <w:start w:val="1"/>
      <w:numFmt w:val="bullet"/>
      <w:lvlText w:val="•"/>
      <w:lvlJc w:val="left"/>
      <w:pPr>
        <w:tabs>
          <w:tab w:val="num" w:pos="3960"/>
        </w:tabs>
        <w:ind w:left="3960" w:hanging="360"/>
      </w:pPr>
      <w:rPr>
        <w:rFonts w:ascii="Arial" w:hAnsi="Arial" w:hint="default"/>
      </w:rPr>
    </w:lvl>
    <w:lvl w:ilvl="6" w:tplc="EC8A3206" w:tentative="1">
      <w:start w:val="1"/>
      <w:numFmt w:val="bullet"/>
      <w:lvlText w:val="•"/>
      <w:lvlJc w:val="left"/>
      <w:pPr>
        <w:tabs>
          <w:tab w:val="num" w:pos="4680"/>
        </w:tabs>
        <w:ind w:left="4680" w:hanging="360"/>
      </w:pPr>
      <w:rPr>
        <w:rFonts w:ascii="Arial" w:hAnsi="Arial" w:hint="default"/>
      </w:rPr>
    </w:lvl>
    <w:lvl w:ilvl="7" w:tplc="8C9481B8" w:tentative="1">
      <w:start w:val="1"/>
      <w:numFmt w:val="bullet"/>
      <w:lvlText w:val="•"/>
      <w:lvlJc w:val="left"/>
      <w:pPr>
        <w:tabs>
          <w:tab w:val="num" w:pos="5400"/>
        </w:tabs>
        <w:ind w:left="5400" w:hanging="360"/>
      </w:pPr>
      <w:rPr>
        <w:rFonts w:ascii="Arial" w:hAnsi="Arial" w:hint="default"/>
      </w:rPr>
    </w:lvl>
    <w:lvl w:ilvl="8" w:tplc="FC4A42E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3542C4"/>
    <w:multiLevelType w:val="hybridMultilevel"/>
    <w:tmpl w:val="99584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C646154"/>
    <w:multiLevelType w:val="hybridMultilevel"/>
    <w:tmpl w:val="52DE6226"/>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B03E29"/>
    <w:multiLevelType w:val="hybridMultilevel"/>
    <w:tmpl w:val="39D29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071BD7"/>
    <w:multiLevelType w:val="hybridMultilevel"/>
    <w:tmpl w:val="A0C4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F189E"/>
    <w:multiLevelType w:val="hybridMultilevel"/>
    <w:tmpl w:val="324E3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6E6B28"/>
    <w:multiLevelType w:val="hybridMultilevel"/>
    <w:tmpl w:val="7C009F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30886"/>
    <w:multiLevelType w:val="hybridMultilevel"/>
    <w:tmpl w:val="31A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22798A"/>
    <w:multiLevelType w:val="hybridMultilevel"/>
    <w:tmpl w:val="99E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519B4"/>
    <w:multiLevelType w:val="hybridMultilevel"/>
    <w:tmpl w:val="F940982E"/>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30" w15:restartNumberingAfterBreak="0">
    <w:nsid w:val="261C3D65"/>
    <w:multiLevelType w:val="hybridMultilevel"/>
    <w:tmpl w:val="1BC6F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8324F"/>
    <w:multiLevelType w:val="hybridMultilevel"/>
    <w:tmpl w:val="668A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206C1D"/>
    <w:multiLevelType w:val="hybridMultilevel"/>
    <w:tmpl w:val="295AE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AA4D62"/>
    <w:multiLevelType w:val="hybridMultilevel"/>
    <w:tmpl w:val="7B2E17C2"/>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625468"/>
    <w:multiLevelType w:val="hybridMultilevel"/>
    <w:tmpl w:val="A0E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3519E0"/>
    <w:multiLevelType w:val="hybridMultilevel"/>
    <w:tmpl w:val="B992D05A"/>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217668B"/>
    <w:multiLevelType w:val="hybridMultilevel"/>
    <w:tmpl w:val="3FA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41"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5E66C25"/>
    <w:multiLevelType w:val="hybridMultilevel"/>
    <w:tmpl w:val="0FC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411EC1"/>
    <w:multiLevelType w:val="hybridMultilevel"/>
    <w:tmpl w:val="47EA47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90D6691"/>
    <w:multiLevelType w:val="hybridMultilevel"/>
    <w:tmpl w:val="AA586792"/>
    <w:lvl w:ilvl="0" w:tplc="BF9EB6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2138B"/>
    <w:multiLevelType w:val="hybridMultilevel"/>
    <w:tmpl w:val="FB82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C6E06BD"/>
    <w:multiLevelType w:val="hybridMultilevel"/>
    <w:tmpl w:val="5D8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CF1362"/>
    <w:multiLevelType w:val="hybridMultilevel"/>
    <w:tmpl w:val="491037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2E7BD0"/>
    <w:multiLevelType w:val="hybridMultilevel"/>
    <w:tmpl w:val="FE2CA8FC"/>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57198D"/>
    <w:multiLevelType w:val="hybridMultilevel"/>
    <w:tmpl w:val="B99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A81DE5"/>
    <w:multiLevelType w:val="hybridMultilevel"/>
    <w:tmpl w:val="0A4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AF7E61"/>
    <w:multiLevelType w:val="hybridMultilevel"/>
    <w:tmpl w:val="39528F52"/>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8249E"/>
    <w:multiLevelType w:val="hybridMultilevel"/>
    <w:tmpl w:val="D958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C952E98"/>
    <w:multiLevelType w:val="hybridMultilevel"/>
    <w:tmpl w:val="5E12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266D5"/>
    <w:multiLevelType w:val="hybridMultilevel"/>
    <w:tmpl w:val="1F90201E"/>
    <w:lvl w:ilvl="0" w:tplc="799CBC36">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8A5369"/>
    <w:multiLevelType w:val="hybridMultilevel"/>
    <w:tmpl w:val="43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316285"/>
    <w:multiLevelType w:val="hybridMultilevel"/>
    <w:tmpl w:val="AA04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035F8"/>
    <w:multiLevelType w:val="hybridMultilevel"/>
    <w:tmpl w:val="2FDA0D48"/>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43E1E2F"/>
    <w:multiLevelType w:val="hybridMultilevel"/>
    <w:tmpl w:val="53A0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7206A3"/>
    <w:multiLevelType w:val="hybridMultilevel"/>
    <w:tmpl w:val="A3F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510690"/>
    <w:multiLevelType w:val="hybridMultilevel"/>
    <w:tmpl w:val="CE82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1C533C"/>
    <w:multiLevelType w:val="hybridMultilevel"/>
    <w:tmpl w:val="F3CEA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0B412C3"/>
    <w:multiLevelType w:val="hybridMultilevel"/>
    <w:tmpl w:val="CD14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946EE"/>
    <w:multiLevelType w:val="hybridMultilevel"/>
    <w:tmpl w:val="96C8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816CB5"/>
    <w:multiLevelType w:val="hybridMultilevel"/>
    <w:tmpl w:val="441A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8552D"/>
    <w:multiLevelType w:val="hybridMultilevel"/>
    <w:tmpl w:val="DCF096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984D5A"/>
    <w:multiLevelType w:val="hybridMultilevel"/>
    <w:tmpl w:val="7D60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D72AF5"/>
    <w:multiLevelType w:val="hybridMultilevel"/>
    <w:tmpl w:val="581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40F0E"/>
    <w:multiLevelType w:val="hybridMultilevel"/>
    <w:tmpl w:val="94EEEC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2C2281"/>
    <w:multiLevelType w:val="hybridMultilevel"/>
    <w:tmpl w:val="B24EE3E4"/>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26569FA"/>
    <w:multiLevelType w:val="hybridMultilevel"/>
    <w:tmpl w:val="B99E862C"/>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067CE3"/>
    <w:multiLevelType w:val="hybridMultilevel"/>
    <w:tmpl w:val="A5AA0E5C"/>
    <w:lvl w:ilvl="0" w:tplc="E09AF0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DB73F8"/>
    <w:multiLevelType w:val="hybridMultilevel"/>
    <w:tmpl w:val="A36874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B9262E"/>
    <w:multiLevelType w:val="hybridMultilevel"/>
    <w:tmpl w:val="58FE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86" w15:restartNumberingAfterBreak="0">
    <w:nsid w:val="77CF1EBF"/>
    <w:multiLevelType w:val="hybridMultilevel"/>
    <w:tmpl w:val="6E88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BC0B51"/>
    <w:multiLevelType w:val="hybridMultilevel"/>
    <w:tmpl w:val="CAB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B704F68"/>
    <w:multiLevelType w:val="hybridMultilevel"/>
    <w:tmpl w:val="BF7A544C"/>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C72250"/>
    <w:multiLevelType w:val="hybridMultilevel"/>
    <w:tmpl w:val="BB426D0A"/>
    <w:lvl w:ilvl="0" w:tplc="91EC967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D3299B"/>
    <w:multiLevelType w:val="hybridMultilevel"/>
    <w:tmpl w:val="C564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E265E6"/>
    <w:multiLevelType w:val="hybridMultilevel"/>
    <w:tmpl w:val="0FA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F23BE5"/>
    <w:multiLevelType w:val="hybridMultilevel"/>
    <w:tmpl w:val="93886B3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137873">
    <w:abstractNumId w:val="17"/>
  </w:num>
  <w:num w:numId="2" w16cid:durableId="1834056219">
    <w:abstractNumId w:val="45"/>
  </w:num>
  <w:num w:numId="3" w16cid:durableId="1619023063">
    <w:abstractNumId w:val="16"/>
  </w:num>
  <w:num w:numId="4" w16cid:durableId="6056337">
    <w:abstractNumId w:val="13"/>
  </w:num>
  <w:num w:numId="5" w16cid:durableId="641228476">
    <w:abstractNumId w:val="44"/>
  </w:num>
  <w:num w:numId="6" w16cid:durableId="56903385">
    <w:abstractNumId w:val="57"/>
  </w:num>
  <w:num w:numId="7" w16cid:durableId="524751715">
    <w:abstractNumId w:val="18"/>
  </w:num>
  <w:num w:numId="8" w16cid:durableId="859464863">
    <w:abstractNumId w:val="58"/>
  </w:num>
  <w:num w:numId="9" w16cid:durableId="1780640015">
    <w:abstractNumId w:val="41"/>
  </w:num>
  <w:num w:numId="10" w16cid:durableId="977955952">
    <w:abstractNumId w:val="72"/>
  </w:num>
  <w:num w:numId="11" w16cid:durableId="101075545">
    <w:abstractNumId w:val="84"/>
  </w:num>
  <w:num w:numId="12" w16cid:durableId="1330715170">
    <w:abstractNumId w:val="89"/>
  </w:num>
  <w:num w:numId="13" w16cid:durableId="572547425">
    <w:abstractNumId w:val="29"/>
  </w:num>
  <w:num w:numId="14" w16cid:durableId="1118573693">
    <w:abstractNumId w:val="40"/>
  </w:num>
  <w:num w:numId="15" w16cid:durableId="628167678">
    <w:abstractNumId w:val="0"/>
  </w:num>
  <w:num w:numId="16" w16cid:durableId="1855150035">
    <w:abstractNumId w:val="85"/>
  </w:num>
  <w:num w:numId="17" w16cid:durableId="508373231">
    <w:abstractNumId w:val="4"/>
  </w:num>
  <w:num w:numId="18" w16cid:durableId="186480968">
    <w:abstractNumId w:val="31"/>
  </w:num>
  <w:num w:numId="19" w16cid:durableId="1772503416">
    <w:abstractNumId w:val="65"/>
  </w:num>
  <w:num w:numId="20" w16cid:durableId="1790858496">
    <w:abstractNumId w:val="26"/>
  </w:num>
  <w:num w:numId="21" w16cid:durableId="1551192073">
    <w:abstractNumId w:val="76"/>
  </w:num>
  <w:num w:numId="22" w16cid:durableId="424154268">
    <w:abstractNumId w:val="68"/>
  </w:num>
  <w:num w:numId="23" w16cid:durableId="1756852899">
    <w:abstractNumId w:val="42"/>
  </w:num>
  <w:num w:numId="24" w16cid:durableId="862473409">
    <w:abstractNumId w:val="51"/>
  </w:num>
  <w:num w:numId="25" w16cid:durableId="1970746274">
    <w:abstractNumId w:val="6"/>
  </w:num>
  <w:num w:numId="26" w16cid:durableId="500124885">
    <w:abstractNumId w:val="50"/>
  </w:num>
  <w:num w:numId="27" w16cid:durableId="90392034">
    <w:abstractNumId w:val="19"/>
  </w:num>
  <w:num w:numId="28" w16cid:durableId="259027205">
    <w:abstractNumId w:val="20"/>
  </w:num>
  <w:num w:numId="29" w16cid:durableId="119227051">
    <w:abstractNumId w:val="53"/>
  </w:num>
  <w:num w:numId="30" w16cid:durableId="503327056">
    <w:abstractNumId w:val="63"/>
  </w:num>
  <w:num w:numId="31" w16cid:durableId="95442731">
    <w:abstractNumId w:val="2"/>
  </w:num>
  <w:num w:numId="32" w16cid:durableId="233661101">
    <w:abstractNumId w:val="30"/>
  </w:num>
  <w:num w:numId="33" w16cid:durableId="296031908">
    <w:abstractNumId w:val="23"/>
  </w:num>
  <w:num w:numId="34" w16cid:durableId="1081172678">
    <w:abstractNumId w:val="11"/>
  </w:num>
  <w:num w:numId="35" w16cid:durableId="785732131">
    <w:abstractNumId w:val="82"/>
  </w:num>
  <w:num w:numId="36" w16cid:durableId="829249740">
    <w:abstractNumId w:val="12"/>
  </w:num>
  <w:num w:numId="37" w16cid:durableId="679159282">
    <w:abstractNumId w:val="46"/>
  </w:num>
  <w:num w:numId="38" w16cid:durableId="48461842">
    <w:abstractNumId w:val="61"/>
  </w:num>
  <w:num w:numId="39" w16cid:durableId="1069884298">
    <w:abstractNumId w:val="90"/>
  </w:num>
  <w:num w:numId="40" w16cid:durableId="1406143309">
    <w:abstractNumId w:val="71"/>
  </w:num>
  <w:num w:numId="41" w16cid:durableId="1696467901">
    <w:abstractNumId w:val="64"/>
  </w:num>
  <w:num w:numId="42" w16cid:durableId="334460836">
    <w:abstractNumId w:val="66"/>
  </w:num>
  <w:num w:numId="43" w16cid:durableId="377705824">
    <w:abstractNumId w:val="39"/>
  </w:num>
  <w:num w:numId="44" w16cid:durableId="1684091025">
    <w:abstractNumId w:val="25"/>
  </w:num>
  <w:num w:numId="45" w16cid:durableId="1744058523">
    <w:abstractNumId w:val="47"/>
  </w:num>
  <w:num w:numId="46" w16cid:durableId="1118447961">
    <w:abstractNumId w:val="3"/>
  </w:num>
  <w:num w:numId="47" w16cid:durableId="2113351496">
    <w:abstractNumId w:val="9"/>
  </w:num>
  <w:num w:numId="48" w16cid:durableId="584270658">
    <w:abstractNumId w:val="59"/>
  </w:num>
  <w:num w:numId="49" w16cid:durableId="2113739858">
    <w:abstractNumId w:val="60"/>
  </w:num>
  <w:num w:numId="50" w16cid:durableId="625232313">
    <w:abstractNumId w:val="54"/>
  </w:num>
  <w:num w:numId="51" w16cid:durableId="275142649">
    <w:abstractNumId w:val="74"/>
  </w:num>
  <w:num w:numId="52" w16cid:durableId="551427477">
    <w:abstractNumId w:val="80"/>
  </w:num>
  <w:num w:numId="53" w16cid:durableId="1591347690">
    <w:abstractNumId w:val="49"/>
  </w:num>
  <w:num w:numId="54" w16cid:durableId="11420890">
    <w:abstractNumId w:val="10"/>
  </w:num>
  <w:num w:numId="55" w16cid:durableId="1186089868">
    <w:abstractNumId w:val="35"/>
  </w:num>
  <w:num w:numId="56" w16cid:durableId="2020352961">
    <w:abstractNumId w:val="87"/>
  </w:num>
  <w:num w:numId="57" w16cid:durableId="684673059">
    <w:abstractNumId w:val="21"/>
  </w:num>
  <w:num w:numId="58" w16cid:durableId="922301069">
    <w:abstractNumId w:val="15"/>
  </w:num>
  <w:num w:numId="59" w16cid:durableId="1825658172">
    <w:abstractNumId w:val="75"/>
  </w:num>
  <w:num w:numId="60" w16cid:durableId="1322848109">
    <w:abstractNumId w:val="33"/>
  </w:num>
  <w:num w:numId="61" w16cid:durableId="724260042">
    <w:abstractNumId w:val="67"/>
  </w:num>
  <w:num w:numId="62" w16cid:durableId="842358877">
    <w:abstractNumId w:val="48"/>
  </w:num>
  <w:num w:numId="63" w16cid:durableId="1718777591">
    <w:abstractNumId w:val="92"/>
  </w:num>
  <w:num w:numId="64" w16cid:durableId="1538393013">
    <w:abstractNumId w:val="43"/>
  </w:num>
  <w:num w:numId="65" w16cid:durableId="439495481">
    <w:abstractNumId w:val="38"/>
  </w:num>
  <w:num w:numId="66" w16cid:durableId="627199728">
    <w:abstractNumId w:val="83"/>
  </w:num>
  <w:num w:numId="67" w16cid:durableId="1650281432">
    <w:abstractNumId w:val="24"/>
  </w:num>
  <w:num w:numId="68" w16cid:durableId="1199204432">
    <w:abstractNumId w:val="22"/>
  </w:num>
  <w:num w:numId="69" w16cid:durableId="900096356">
    <w:abstractNumId w:val="81"/>
  </w:num>
  <w:num w:numId="70" w16cid:durableId="2118283363">
    <w:abstractNumId w:val="70"/>
  </w:num>
  <w:num w:numId="71" w16cid:durableId="963121454">
    <w:abstractNumId w:val="28"/>
  </w:num>
  <w:num w:numId="72" w16cid:durableId="435441496">
    <w:abstractNumId w:val="78"/>
  </w:num>
  <w:num w:numId="73" w16cid:durableId="17393793">
    <w:abstractNumId w:val="73"/>
  </w:num>
  <w:num w:numId="74" w16cid:durableId="271785324">
    <w:abstractNumId w:val="79"/>
  </w:num>
  <w:num w:numId="75" w16cid:durableId="178084253">
    <w:abstractNumId w:val="1"/>
  </w:num>
  <w:num w:numId="76" w16cid:durableId="1391611942">
    <w:abstractNumId w:val="27"/>
  </w:num>
  <w:num w:numId="77" w16cid:durableId="165363318">
    <w:abstractNumId w:val="86"/>
  </w:num>
  <w:num w:numId="78" w16cid:durableId="1396851359">
    <w:abstractNumId w:val="56"/>
  </w:num>
  <w:num w:numId="79" w16cid:durableId="1851210849">
    <w:abstractNumId w:val="14"/>
  </w:num>
  <w:num w:numId="80" w16cid:durableId="1099063385">
    <w:abstractNumId w:val="91"/>
  </w:num>
  <w:num w:numId="81" w16cid:durableId="1595477650">
    <w:abstractNumId w:val="32"/>
  </w:num>
  <w:num w:numId="82" w16cid:durableId="832843684">
    <w:abstractNumId w:val="7"/>
  </w:num>
  <w:num w:numId="83" w16cid:durableId="447091330">
    <w:abstractNumId w:val="5"/>
  </w:num>
  <w:num w:numId="84" w16cid:durableId="1011957837">
    <w:abstractNumId w:val="62"/>
  </w:num>
  <w:num w:numId="85" w16cid:durableId="1379889606">
    <w:abstractNumId w:val="77"/>
  </w:num>
  <w:num w:numId="86" w16cid:durableId="883250804">
    <w:abstractNumId w:val="55"/>
  </w:num>
  <w:num w:numId="87" w16cid:durableId="740492657">
    <w:abstractNumId w:val="36"/>
  </w:num>
  <w:num w:numId="88" w16cid:durableId="961770318">
    <w:abstractNumId w:val="8"/>
  </w:num>
  <w:num w:numId="89" w16cid:durableId="831332572">
    <w:abstractNumId w:val="88"/>
  </w:num>
  <w:num w:numId="90" w16cid:durableId="500896549">
    <w:abstractNumId w:val="34"/>
  </w:num>
  <w:num w:numId="91" w16cid:durableId="394355371">
    <w:abstractNumId w:val="69"/>
  </w:num>
  <w:num w:numId="92" w16cid:durableId="1724021239">
    <w:abstractNumId w:val="37"/>
  </w:num>
  <w:num w:numId="93" w16cid:durableId="625281255">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hideGrammaticalErrors/>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7"/>
    <w:rsid w:val="00003345"/>
    <w:rsid w:val="00004181"/>
    <w:rsid w:val="0000745C"/>
    <w:rsid w:val="0000781B"/>
    <w:rsid w:val="00014BE4"/>
    <w:rsid w:val="00023F84"/>
    <w:rsid w:val="00024EAB"/>
    <w:rsid w:val="00046874"/>
    <w:rsid w:val="00050971"/>
    <w:rsid w:val="000677C3"/>
    <w:rsid w:val="00071A35"/>
    <w:rsid w:val="00072D9C"/>
    <w:rsid w:val="000734DD"/>
    <w:rsid w:val="000A4944"/>
    <w:rsid w:val="000B197E"/>
    <w:rsid w:val="000B5EE2"/>
    <w:rsid w:val="000C6994"/>
    <w:rsid w:val="000C7633"/>
    <w:rsid w:val="000D01DA"/>
    <w:rsid w:val="000D1D7B"/>
    <w:rsid w:val="000E277D"/>
    <w:rsid w:val="000E4F22"/>
    <w:rsid w:val="000F4788"/>
    <w:rsid w:val="00101589"/>
    <w:rsid w:val="00102886"/>
    <w:rsid w:val="00110FFE"/>
    <w:rsid w:val="00112C64"/>
    <w:rsid w:val="0013416A"/>
    <w:rsid w:val="0014453C"/>
    <w:rsid w:val="00172095"/>
    <w:rsid w:val="001A53CA"/>
    <w:rsid w:val="001B0BAF"/>
    <w:rsid w:val="001B318F"/>
    <w:rsid w:val="001B3D87"/>
    <w:rsid w:val="001C7AA4"/>
    <w:rsid w:val="001D7313"/>
    <w:rsid w:val="001E6BFB"/>
    <w:rsid w:val="001F2995"/>
    <w:rsid w:val="001F2999"/>
    <w:rsid w:val="001F2B91"/>
    <w:rsid w:val="001F2E45"/>
    <w:rsid w:val="001F37B7"/>
    <w:rsid w:val="001F7150"/>
    <w:rsid w:val="00206439"/>
    <w:rsid w:val="0020762B"/>
    <w:rsid w:val="00222474"/>
    <w:rsid w:val="00223A40"/>
    <w:rsid w:val="002521CB"/>
    <w:rsid w:val="00253650"/>
    <w:rsid w:val="0025365A"/>
    <w:rsid w:val="002604C2"/>
    <w:rsid w:val="002620A7"/>
    <w:rsid w:val="00266893"/>
    <w:rsid w:val="00266D9C"/>
    <w:rsid w:val="002670A0"/>
    <w:rsid w:val="00267969"/>
    <w:rsid w:val="002712CF"/>
    <w:rsid w:val="002770C4"/>
    <w:rsid w:val="00283AC5"/>
    <w:rsid w:val="00283BEA"/>
    <w:rsid w:val="00295510"/>
    <w:rsid w:val="002A0CD8"/>
    <w:rsid w:val="002A27DC"/>
    <w:rsid w:val="002B15A9"/>
    <w:rsid w:val="002B6C57"/>
    <w:rsid w:val="002B79F3"/>
    <w:rsid w:val="002F7D72"/>
    <w:rsid w:val="00300FEF"/>
    <w:rsid w:val="003044C1"/>
    <w:rsid w:val="00311B2C"/>
    <w:rsid w:val="00332E51"/>
    <w:rsid w:val="0033544E"/>
    <w:rsid w:val="0035523C"/>
    <w:rsid w:val="00356D93"/>
    <w:rsid w:val="003655D5"/>
    <w:rsid w:val="003834BF"/>
    <w:rsid w:val="00390EB1"/>
    <w:rsid w:val="003A0A6A"/>
    <w:rsid w:val="003A247B"/>
    <w:rsid w:val="003A2498"/>
    <w:rsid w:val="003A2C6A"/>
    <w:rsid w:val="003A5D28"/>
    <w:rsid w:val="003B0412"/>
    <w:rsid w:val="003C3004"/>
    <w:rsid w:val="003C4E49"/>
    <w:rsid w:val="003D2658"/>
    <w:rsid w:val="003D7AE6"/>
    <w:rsid w:val="003E0DD5"/>
    <w:rsid w:val="003E485C"/>
    <w:rsid w:val="003E5015"/>
    <w:rsid w:val="003F5344"/>
    <w:rsid w:val="004003B1"/>
    <w:rsid w:val="00416FD5"/>
    <w:rsid w:val="00420524"/>
    <w:rsid w:val="004220BA"/>
    <w:rsid w:val="00427AD1"/>
    <w:rsid w:val="004316B6"/>
    <w:rsid w:val="00440C61"/>
    <w:rsid w:val="004506BB"/>
    <w:rsid w:val="004512C7"/>
    <w:rsid w:val="00471385"/>
    <w:rsid w:val="0048544E"/>
    <w:rsid w:val="00485508"/>
    <w:rsid w:val="004B1EB9"/>
    <w:rsid w:val="004C2708"/>
    <w:rsid w:val="004D0EFD"/>
    <w:rsid w:val="004E1731"/>
    <w:rsid w:val="004F3423"/>
    <w:rsid w:val="004F363B"/>
    <w:rsid w:val="00505661"/>
    <w:rsid w:val="00511C5B"/>
    <w:rsid w:val="0054003B"/>
    <w:rsid w:val="00541377"/>
    <w:rsid w:val="005470C7"/>
    <w:rsid w:val="005549F9"/>
    <w:rsid w:val="00564CE7"/>
    <w:rsid w:val="00573EEB"/>
    <w:rsid w:val="005745A2"/>
    <w:rsid w:val="00587C27"/>
    <w:rsid w:val="005922C0"/>
    <w:rsid w:val="00594222"/>
    <w:rsid w:val="00596D86"/>
    <w:rsid w:val="00597F4A"/>
    <w:rsid w:val="005A0649"/>
    <w:rsid w:val="005A1184"/>
    <w:rsid w:val="005C0B27"/>
    <w:rsid w:val="005C6936"/>
    <w:rsid w:val="005E3A1F"/>
    <w:rsid w:val="005E48F4"/>
    <w:rsid w:val="0060586C"/>
    <w:rsid w:val="00620C6B"/>
    <w:rsid w:val="00621522"/>
    <w:rsid w:val="006314D7"/>
    <w:rsid w:val="00634B47"/>
    <w:rsid w:val="00653C38"/>
    <w:rsid w:val="0065732F"/>
    <w:rsid w:val="00666E42"/>
    <w:rsid w:val="00671579"/>
    <w:rsid w:val="00672418"/>
    <w:rsid w:val="006875C9"/>
    <w:rsid w:val="006C62A6"/>
    <w:rsid w:val="006C6A51"/>
    <w:rsid w:val="006E13E0"/>
    <w:rsid w:val="006F4109"/>
    <w:rsid w:val="006F6AF9"/>
    <w:rsid w:val="0072293C"/>
    <w:rsid w:val="00727D0F"/>
    <w:rsid w:val="00743B22"/>
    <w:rsid w:val="00744C6A"/>
    <w:rsid w:val="007518E4"/>
    <w:rsid w:val="00761C84"/>
    <w:rsid w:val="00765712"/>
    <w:rsid w:val="00772EC6"/>
    <w:rsid w:val="0077376F"/>
    <w:rsid w:val="007755ED"/>
    <w:rsid w:val="00783D73"/>
    <w:rsid w:val="00792BC3"/>
    <w:rsid w:val="007A3A75"/>
    <w:rsid w:val="007A673E"/>
    <w:rsid w:val="007A7977"/>
    <w:rsid w:val="007B23BF"/>
    <w:rsid w:val="007C0313"/>
    <w:rsid w:val="007C6F28"/>
    <w:rsid w:val="007E1885"/>
    <w:rsid w:val="007F2374"/>
    <w:rsid w:val="007F7473"/>
    <w:rsid w:val="007F7B61"/>
    <w:rsid w:val="00801537"/>
    <w:rsid w:val="008279B1"/>
    <w:rsid w:val="008304F8"/>
    <w:rsid w:val="00832CF9"/>
    <w:rsid w:val="00834E49"/>
    <w:rsid w:val="00840C82"/>
    <w:rsid w:val="00842FC1"/>
    <w:rsid w:val="00857210"/>
    <w:rsid w:val="0086025F"/>
    <w:rsid w:val="008673F8"/>
    <w:rsid w:val="00881E46"/>
    <w:rsid w:val="00892D34"/>
    <w:rsid w:val="008A092B"/>
    <w:rsid w:val="008B1A64"/>
    <w:rsid w:val="008B20AC"/>
    <w:rsid w:val="008B3856"/>
    <w:rsid w:val="008C235D"/>
    <w:rsid w:val="008E22EF"/>
    <w:rsid w:val="008E2C63"/>
    <w:rsid w:val="008E3D6F"/>
    <w:rsid w:val="008E4B56"/>
    <w:rsid w:val="008F5B50"/>
    <w:rsid w:val="00907D5D"/>
    <w:rsid w:val="009331E7"/>
    <w:rsid w:val="009356AB"/>
    <w:rsid w:val="009422E0"/>
    <w:rsid w:val="009475E4"/>
    <w:rsid w:val="009777B7"/>
    <w:rsid w:val="00987DB4"/>
    <w:rsid w:val="00995E6B"/>
    <w:rsid w:val="009A181A"/>
    <w:rsid w:val="009B4E6D"/>
    <w:rsid w:val="009B51CA"/>
    <w:rsid w:val="009B7395"/>
    <w:rsid w:val="009B7BA0"/>
    <w:rsid w:val="009C186D"/>
    <w:rsid w:val="009E0C03"/>
    <w:rsid w:val="009E7027"/>
    <w:rsid w:val="009F1FB8"/>
    <w:rsid w:val="009F44AB"/>
    <w:rsid w:val="00A00ED0"/>
    <w:rsid w:val="00A04B0B"/>
    <w:rsid w:val="00A04D2A"/>
    <w:rsid w:val="00A12634"/>
    <w:rsid w:val="00A305EB"/>
    <w:rsid w:val="00A40B4C"/>
    <w:rsid w:val="00A47D98"/>
    <w:rsid w:val="00A60837"/>
    <w:rsid w:val="00A65BDB"/>
    <w:rsid w:val="00A748D6"/>
    <w:rsid w:val="00A92E6A"/>
    <w:rsid w:val="00A94D4F"/>
    <w:rsid w:val="00A954F2"/>
    <w:rsid w:val="00AE5B6A"/>
    <w:rsid w:val="00AE5F27"/>
    <w:rsid w:val="00AF3EA8"/>
    <w:rsid w:val="00AF72DF"/>
    <w:rsid w:val="00AF7D90"/>
    <w:rsid w:val="00B134DE"/>
    <w:rsid w:val="00B14A7A"/>
    <w:rsid w:val="00B155DB"/>
    <w:rsid w:val="00B237C6"/>
    <w:rsid w:val="00B254CE"/>
    <w:rsid w:val="00B25BF2"/>
    <w:rsid w:val="00B26C57"/>
    <w:rsid w:val="00B27041"/>
    <w:rsid w:val="00B36001"/>
    <w:rsid w:val="00B3720E"/>
    <w:rsid w:val="00B46DE5"/>
    <w:rsid w:val="00B51AC0"/>
    <w:rsid w:val="00B62AB9"/>
    <w:rsid w:val="00B76314"/>
    <w:rsid w:val="00B86CC0"/>
    <w:rsid w:val="00B872ED"/>
    <w:rsid w:val="00B91B81"/>
    <w:rsid w:val="00B91E1A"/>
    <w:rsid w:val="00B92EBF"/>
    <w:rsid w:val="00BA1100"/>
    <w:rsid w:val="00BB790E"/>
    <w:rsid w:val="00BD36A7"/>
    <w:rsid w:val="00BE0A65"/>
    <w:rsid w:val="00BE20A9"/>
    <w:rsid w:val="00BE2B96"/>
    <w:rsid w:val="00BF687D"/>
    <w:rsid w:val="00C11DEB"/>
    <w:rsid w:val="00C12D64"/>
    <w:rsid w:val="00C15083"/>
    <w:rsid w:val="00C34228"/>
    <w:rsid w:val="00C35214"/>
    <w:rsid w:val="00C36CE7"/>
    <w:rsid w:val="00C42803"/>
    <w:rsid w:val="00C46916"/>
    <w:rsid w:val="00C5000F"/>
    <w:rsid w:val="00C51164"/>
    <w:rsid w:val="00C624AA"/>
    <w:rsid w:val="00C77CE5"/>
    <w:rsid w:val="00C832AF"/>
    <w:rsid w:val="00C85A07"/>
    <w:rsid w:val="00C86F61"/>
    <w:rsid w:val="00C95321"/>
    <w:rsid w:val="00CA00F3"/>
    <w:rsid w:val="00CC3A94"/>
    <w:rsid w:val="00CF4356"/>
    <w:rsid w:val="00D11138"/>
    <w:rsid w:val="00D140AF"/>
    <w:rsid w:val="00D15746"/>
    <w:rsid w:val="00D15D03"/>
    <w:rsid w:val="00D3266D"/>
    <w:rsid w:val="00D341E3"/>
    <w:rsid w:val="00D66829"/>
    <w:rsid w:val="00D70DCC"/>
    <w:rsid w:val="00D82E04"/>
    <w:rsid w:val="00DA0225"/>
    <w:rsid w:val="00DA5340"/>
    <w:rsid w:val="00DA7C91"/>
    <w:rsid w:val="00DA7E1B"/>
    <w:rsid w:val="00DD2E36"/>
    <w:rsid w:val="00DD5708"/>
    <w:rsid w:val="00DE5FBE"/>
    <w:rsid w:val="00E13F78"/>
    <w:rsid w:val="00E34CDB"/>
    <w:rsid w:val="00E423A0"/>
    <w:rsid w:val="00E5183A"/>
    <w:rsid w:val="00E548B2"/>
    <w:rsid w:val="00E57863"/>
    <w:rsid w:val="00E6155C"/>
    <w:rsid w:val="00E67D5A"/>
    <w:rsid w:val="00E70AB7"/>
    <w:rsid w:val="00E710D4"/>
    <w:rsid w:val="00E73E8E"/>
    <w:rsid w:val="00E91C79"/>
    <w:rsid w:val="00E96307"/>
    <w:rsid w:val="00EA2195"/>
    <w:rsid w:val="00EB1D50"/>
    <w:rsid w:val="00EC3D6F"/>
    <w:rsid w:val="00EC62CC"/>
    <w:rsid w:val="00ED14EF"/>
    <w:rsid w:val="00ED2835"/>
    <w:rsid w:val="00EF12D3"/>
    <w:rsid w:val="00F03E5D"/>
    <w:rsid w:val="00F06E33"/>
    <w:rsid w:val="00F253E8"/>
    <w:rsid w:val="00F31983"/>
    <w:rsid w:val="00F67C79"/>
    <w:rsid w:val="00F74578"/>
    <w:rsid w:val="00F83A7E"/>
    <w:rsid w:val="00F857E5"/>
    <w:rsid w:val="00F942E5"/>
    <w:rsid w:val="00F9635A"/>
    <w:rsid w:val="00F969E6"/>
    <w:rsid w:val="00FB326C"/>
    <w:rsid w:val="00FD4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B207F22"/>
  <w15:chartTrackingRefBased/>
  <w15:docId w15:val="{27F49FC4-1052-4EFE-9DB2-EF8603B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74"/>
  </w:style>
  <w:style w:type="paragraph" w:styleId="Heading1">
    <w:name w:val="heading 1"/>
    <w:basedOn w:val="Normal"/>
    <w:next w:val="Normal"/>
    <w:link w:val="Heading1Char"/>
    <w:uiPriority w:val="9"/>
    <w:qFormat/>
    <w:rsid w:val="001C7AA4"/>
    <w:pPr>
      <w:keepNext/>
      <w:keepLines/>
      <w:spacing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B27041"/>
    <w:pPr>
      <w:keepNext/>
      <w:keepLines/>
      <w:spacing w:before="40" w:after="0"/>
      <w:outlineLvl w:val="1"/>
    </w:pPr>
    <w:rPr>
      <w:rFonts w:asciiTheme="majorHAnsi" w:eastAsiaTheme="majorEastAsia" w:hAnsiTheme="majorHAnsi" w:cstheme="majorBidi"/>
      <w:color w:val="810010" w:themeColor="accent1" w:themeShade="BF"/>
      <w:sz w:val="26"/>
      <w:szCs w:val="26"/>
    </w:rPr>
  </w:style>
  <w:style w:type="paragraph" w:styleId="Heading3">
    <w:name w:val="heading 3"/>
    <w:basedOn w:val="Normal"/>
    <w:next w:val="Normal"/>
    <w:link w:val="Heading3Char"/>
    <w:uiPriority w:val="9"/>
    <w:unhideWhenUsed/>
    <w:qFormat/>
    <w:rsid w:val="00DE5FBE"/>
    <w:pPr>
      <w:keepNext/>
      <w:keepLines/>
      <w:spacing w:before="40" w:after="0"/>
      <w:outlineLvl w:val="2"/>
    </w:pPr>
    <w:rPr>
      <w:rFonts w:asciiTheme="majorHAnsi" w:eastAsiaTheme="majorEastAsia" w:hAnsiTheme="majorHAnsi" w:cstheme="majorBidi"/>
      <w:color w:val="56000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A7"/>
  </w:style>
  <w:style w:type="paragraph" w:styleId="Footer">
    <w:name w:val="footer"/>
    <w:basedOn w:val="Normal"/>
    <w:link w:val="FooterChar"/>
    <w:uiPriority w:val="99"/>
    <w:unhideWhenUsed/>
    <w:rsid w:val="0026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A7"/>
  </w:style>
  <w:style w:type="paragraph" w:styleId="NormalWeb">
    <w:name w:val="Normal (Web)"/>
    <w:basedOn w:val="Normal"/>
    <w:uiPriority w:val="99"/>
    <w:semiHidden/>
    <w:unhideWhenUsed/>
    <w:rsid w:val="002620A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1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E6BFB"/>
    <w:pPr>
      <w:spacing w:after="0" w:line="280" w:lineRule="atLeast"/>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1E6BFB"/>
    <w:rPr>
      <w:rFonts w:ascii="Arial" w:eastAsia="Times New Roman" w:hAnsi="Arial" w:cs="Times New Roman"/>
      <w:sz w:val="24"/>
      <w:szCs w:val="24"/>
    </w:rPr>
  </w:style>
  <w:style w:type="paragraph" w:styleId="ListParagraph">
    <w:name w:val="List Paragraph"/>
    <w:basedOn w:val="Normal"/>
    <w:uiPriority w:val="34"/>
    <w:qFormat/>
    <w:rsid w:val="006C62A6"/>
    <w:pPr>
      <w:ind w:left="720"/>
      <w:contextualSpacing/>
    </w:pPr>
  </w:style>
  <w:style w:type="character" w:styleId="Hyperlink">
    <w:name w:val="Hyperlink"/>
    <w:basedOn w:val="DefaultParagraphFont"/>
    <w:uiPriority w:val="99"/>
    <w:unhideWhenUsed/>
    <w:rsid w:val="00C35214"/>
    <w:rPr>
      <w:color w:val="0563C1" w:themeColor="hyperlink"/>
      <w:u w:val="single"/>
    </w:rPr>
  </w:style>
  <w:style w:type="character" w:styleId="UnresolvedMention">
    <w:name w:val="Unresolved Mention"/>
    <w:basedOn w:val="DefaultParagraphFont"/>
    <w:uiPriority w:val="99"/>
    <w:semiHidden/>
    <w:unhideWhenUsed/>
    <w:rsid w:val="00C35214"/>
    <w:rPr>
      <w:color w:val="808080"/>
      <w:shd w:val="clear" w:color="auto" w:fill="E6E6E6"/>
    </w:rPr>
  </w:style>
  <w:style w:type="paragraph" w:customStyle="1" w:styleId="Default">
    <w:name w:val="Default"/>
    <w:rsid w:val="00BE2B96"/>
    <w:pPr>
      <w:autoSpaceDE w:val="0"/>
      <w:autoSpaceDN w:val="0"/>
      <w:adjustRightInd w:val="0"/>
      <w:spacing w:after="0" w:line="240" w:lineRule="auto"/>
    </w:pPr>
    <w:rPr>
      <w:rFonts w:ascii="Calibri" w:hAnsi="Calibri" w:cs="Calibri"/>
      <w:color w:val="000000"/>
      <w:sz w:val="24"/>
      <w:szCs w:val="24"/>
    </w:rPr>
  </w:style>
  <w:style w:type="table" w:styleId="LightShading-Accent6">
    <w:name w:val="Light Shading Accent 6"/>
    <w:basedOn w:val="TableNormal"/>
    <w:uiPriority w:val="60"/>
    <w:rsid w:val="007A3A75"/>
    <w:pPr>
      <w:spacing w:after="0" w:line="240" w:lineRule="auto"/>
    </w:pPr>
    <w:rPr>
      <w:color w:val="A74B3A" w:themeColor="accent6" w:themeShade="BF"/>
    </w:rPr>
    <w:tblPr>
      <w:tblStyleRowBandSize w:val="1"/>
      <w:tblStyleColBandSize w:val="1"/>
      <w:tblBorders>
        <w:top w:val="single" w:sz="8" w:space="0" w:color="C97565" w:themeColor="accent6"/>
        <w:bottom w:val="single" w:sz="8" w:space="0" w:color="C97565" w:themeColor="accent6"/>
      </w:tblBorders>
    </w:tblPr>
    <w:tblStylePr w:type="fir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la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CD8" w:themeFill="accent6" w:themeFillTint="3F"/>
      </w:tcPr>
    </w:tblStylePr>
    <w:tblStylePr w:type="band1Horz">
      <w:tblPr/>
      <w:tcPr>
        <w:tcBorders>
          <w:left w:val="nil"/>
          <w:right w:val="nil"/>
          <w:insideH w:val="nil"/>
          <w:insideV w:val="nil"/>
        </w:tcBorders>
        <w:shd w:val="clear" w:color="auto" w:fill="F1DCD8" w:themeFill="accent6" w:themeFillTint="3F"/>
      </w:tcPr>
    </w:tblStylePr>
  </w:style>
  <w:style w:type="table" w:styleId="ListTable6Colorful-Accent4">
    <w:name w:val="List Table 6 Colorful Accent 4"/>
    <w:basedOn w:val="TableNormal"/>
    <w:uiPriority w:val="51"/>
    <w:rsid w:val="00AF72DF"/>
    <w:pPr>
      <w:spacing w:after="0" w:line="240" w:lineRule="auto"/>
    </w:pPr>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SubtleEmphasis">
    <w:name w:val="Subtle Emphasis"/>
    <w:basedOn w:val="DefaultParagraphFont"/>
    <w:uiPriority w:val="19"/>
    <w:qFormat/>
    <w:rsid w:val="00AF72DF"/>
    <w:rPr>
      <w:i/>
      <w:iCs/>
      <w:color w:val="808080" w:themeColor="text1" w:themeTint="7F"/>
    </w:rPr>
  </w:style>
  <w:style w:type="character" w:customStyle="1" w:styleId="Heading1Char">
    <w:name w:val="Heading 1 Char"/>
    <w:basedOn w:val="DefaultParagraphFont"/>
    <w:link w:val="Heading1"/>
    <w:uiPriority w:val="9"/>
    <w:rsid w:val="001C7AA4"/>
    <w:rPr>
      <w:rFonts w:ascii="Arial" w:eastAsiaTheme="majorEastAsia" w:hAnsi="Arial" w:cstheme="majorBidi"/>
      <w:sz w:val="32"/>
      <w:szCs w:val="32"/>
    </w:rPr>
  </w:style>
  <w:style w:type="paragraph" w:styleId="TOCHeading">
    <w:name w:val="TOC Heading"/>
    <w:basedOn w:val="Heading1"/>
    <w:next w:val="Normal"/>
    <w:uiPriority w:val="39"/>
    <w:unhideWhenUsed/>
    <w:qFormat/>
    <w:rsid w:val="00B27041"/>
    <w:pPr>
      <w:outlineLvl w:val="9"/>
    </w:pPr>
    <w:rPr>
      <w:lang w:val="en-US"/>
    </w:rPr>
  </w:style>
  <w:style w:type="paragraph" w:styleId="TOC2">
    <w:name w:val="toc 2"/>
    <w:basedOn w:val="Normal"/>
    <w:next w:val="Normal"/>
    <w:autoRedefine/>
    <w:uiPriority w:val="39"/>
    <w:unhideWhenUsed/>
    <w:rsid w:val="00C5000F"/>
    <w:pPr>
      <w:tabs>
        <w:tab w:val="right" w:leader="dot" w:pos="10054"/>
      </w:tabs>
      <w:spacing w:after="100"/>
      <w:ind w:left="567" w:hanging="347"/>
    </w:pPr>
    <w:rPr>
      <w:rFonts w:eastAsiaTheme="minorEastAsia" w:cs="Times New Roman"/>
      <w:lang w:val="en-US"/>
    </w:rPr>
  </w:style>
  <w:style w:type="paragraph" w:styleId="TOC1">
    <w:name w:val="toc 1"/>
    <w:basedOn w:val="Normal"/>
    <w:next w:val="Normal"/>
    <w:autoRedefine/>
    <w:uiPriority w:val="39"/>
    <w:unhideWhenUsed/>
    <w:rsid w:val="00B27041"/>
    <w:pPr>
      <w:spacing w:after="100"/>
    </w:pPr>
    <w:rPr>
      <w:rFonts w:eastAsiaTheme="minorEastAsia" w:cs="Times New Roman"/>
      <w:lang w:val="en-US"/>
    </w:rPr>
  </w:style>
  <w:style w:type="paragraph" w:styleId="TOC3">
    <w:name w:val="toc 3"/>
    <w:basedOn w:val="Normal"/>
    <w:next w:val="Normal"/>
    <w:autoRedefine/>
    <w:uiPriority w:val="39"/>
    <w:unhideWhenUsed/>
    <w:rsid w:val="00B27041"/>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B27041"/>
    <w:rPr>
      <w:rFonts w:asciiTheme="majorHAnsi" w:eastAsiaTheme="majorEastAsia" w:hAnsiTheme="majorHAnsi" w:cstheme="majorBidi"/>
      <w:color w:val="810010" w:themeColor="accent1" w:themeShade="BF"/>
      <w:sz w:val="26"/>
      <w:szCs w:val="26"/>
    </w:rPr>
  </w:style>
  <w:style w:type="character" w:customStyle="1" w:styleId="Heading3Char">
    <w:name w:val="Heading 3 Char"/>
    <w:basedOn w:val="DefaultParagraphFont"/>
    <w:link w:val="Heading3"/>
    <w:uiPriority w:val="9"/>
    <w:rsid w:val="00DE5FBE"/>
    <w:rPr>
      <w:rFonts w:asciiTheme="majorHAnsi" w:eastAsiaTheme="majorEastAsia" w:hAnsiTheme="majorHAnsi" w:cstheme="majorBidi"/>
      <w:color w:val="56000A" w:themeColor="accent1" w:themeShade="7F"/>
      <w:sz w:val="24"/>
      <w:szCs w:val="24"/>
    </w:rPr>
  </w:style>
  <w:style w:type="paragraph" w:styleId="NoSpacing">
    <w:name w:val="No Spacing"/>
    <w:uiPriority w:val="1"/>
    <w:qFormat/>
    <w:rsid w:val="00C5000F"/>
    <w:pPr>
      <w:spacing w:after="0" w:line="240" w:lineRule="auto"/>
    </w:pPr>
  </w:style>
  <w:style w:type="character" w:styleId="PlaceholderText">
    <w:name w:val="Placeholder Text"/>
    <w:basedOn w:val="DefaultParagraphFont"/>
    <w:uiPriority w:val="99"/>
    <w:semiHidden/>
    <w:rsid w:val="00072D9C"/>
    <w:rPr>
      <w:color w:val="808080"/>
    </w:rPr>
  </w:style>
  <w:style w:type="paragraph" w:styleId="BalloonText">
    <w:name w:val="Balloon Text"/>
    <w:basedOn w:val="Normal"/>
    <w:link w:val="BalloonTextChar"/>
    <w:uiPriority w:val="99"/>
    <w:semiHidden/>
    <w:unhideWhenUsed/>
    <w:rsid w:val="003D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58"/>
    <w:rPr>
      <w:rFonts w:ascii="Segoe UI" w:hAnsi="Segoe UI" w:cs="Segoe UI"/>
      <w:sz w:val="18"/>
      <w:szCs w:val="18"/>
    </w:rPr>
  </w:style>
  <w:style w:type="table" w:styleId="TableGridLight">
    <w:name w:val="Grid Table Light"/>
    <w:basedOn w:val="TableNormal"/>
    <w:uiPriority w:val="40"/>
    <w:rsid w:val="00007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00781B"/>
    <w:pPr>
      <w:spacing w:after="0" w:line="240" w:lineRule="auto"/>
    </w:pPr>
    <w:tblPr>
      <w:tblStyleRowBandSize w:val="1"/>
      <w:tblStyleColBandSize w:val="1"/>
      <w:tblBorders>
        <w:top w:val="single" w:sz="4" w:space="0" w:color="F9F9F9" w:themeColor="accent3" w:themeTint="66"/>
        <w:left w:val="single" w:sz="4" w:space="0" w:color="F9F9F9" w:themeColor="accent3" w:themeTint="66"/>
        <w:bottom w:val="single" w:sz="4" w:space="0" w:color="F9F9F9" w:themeColor="accent3" w:themeTint="66"/>
        <w:right w:val="single" w:sz="4" w:space="0" w:color="F9F9F9" w:themeColor="accent3" w:themeTint="66"/>
        <w:insideH w:val="single" w:sz="4" w:space="0" w:color="F9F9F9" w:themeColor="accent3" w:themeTint="66"/>
        <w:insideV w:val="single" w:sz="4" w:space="0" w:color="F9F9F9" w:themeColor="accent3" w:themeTint="66"/>
      </w:tblBorders>
    </w:tblPr>
    <w:tblStylePr w:type="firstRow">
      <w:rPr>
        <w:b/>
        <w:bCs/>
      </w:rPr>
      <w:tblPr/>
      <w:tcPr>
        <w:tcBorders>
          <w:bottom w:val="single" w:sz="12" w:space="0" w:color="F7F7F7" w:themeColor="accent3" w:themeTint="99"/>
        </w:tcBorders>
      </w:tcPr>
    </w:tblStylePr>
    <w:tblStylePr w:type="lastRow">
      <w:rPr>
        <w:b/>
        <w:bCs/>
      </w:rPr>
      <w:tblPr/>
      <w:tcPr>
        <w:tcBorders>
          <w:top w:val="double" w:sz="2" w:space="0" w:color="F7F7F7"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0781B"/>
    <w:pPr>
      <w:spacing w:after="0" w:line="240" w:lineRule="auto"/>
    </w:pPr>
    <w:tblPr>
      <w:tblStyleRowBandSize w:val="1"/>
      <w:tblStyleColBandSize w:val="1"/>
      <w:tblBorders>
        <w:top w:val="single" w:sz="2" w:space="0" w:color="F7F7F7" w:themeColor="accent3" w:themeTint="99"/>
        <w:bottom w:val="single" w:sz="2" w:space="0" w:color="F7F7F7" w:themeColor="accent3" w:themeTint="99"/>
        <w:insideH w:val="single" w:sz="2" w:space="0" w:color="F7F7F7" w:themeColor="accent3" w:themeTint="99"/>
        <w:insideV w:val="single" w:sz="2" w:space="0" w:color="F7F7F7" w:themeColor="accent3" w:themeTint="99"/>
      </w:tblBorders>
    </w:tblPr>
    <w:tblStylePr w:type="firstRow">
      <w:rPr>
        <w:b/>
        <w:bCs/>
      </w:rPr>
      <w:tblPr/>
      <w:tcPr>
        <w:tcBorders>
          <w:top w:val="nil"/>
          <w:bottom w:val="single" w:sz="12" w:space="0" w:color="F7F7F7" w:themeColor="accent3" w:themeTint="99"/>
          <w:insideH w:val="nil"/>
          <w:insideV w:val="nil"/>
        </w:tcBorders>
        <w:shd w:val="clear" w:color="auto" w:fill="FFFFFF" w:themeFill="background1"/>
      </w:tcPr>
    </w:tblStylePr>
    <w:tblStylePr w:type="lastRow">
      <w:rPr>
        <w:b/>
        <w:bCs/>
      </w:rPr>
      <w:tblPr/>
      <w:tcPr>
        <w:tcBorders>
          <w:top w:val="double" w:sz="2" w:space="0" w:color="F7F7F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3" w:themeFillTint="33"/>
      </w:tcPr>
    </w:tblStylePr>
    <w:tblStylePr w:type="band1Horz">
      <w:tblPr/>
      <w:tcPr>
        <w:shd w:val="clear" w:color="auto" w:fill="FCFCFC" w:themeFill="accent3" w:themeFillTint="33"/>
      </w:tcPr>
    </w:tblStylePr>
  </w:style>
  <w:style w:type="table" w:styleId="PlainTable4">
    <w:name w:val="Plain Table 4"/>
    <w:basedOn w:val="TableNormal"/>
    <w:uiPriority w:val="44"/>
    <w:rsid w:val="00DA02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5">
    <w:name w:val="Medium Shading 1 Accent 5"/>
    <w:basedOn w:val="TableNormal"/>
    <w:uiPriority w:val="63"/>
    <w:rsid w:val="004E1731"/>
    <w:pPr>
      <w:spacing w:after="0" w:line="240" w:lineRule="auto"/>
    </w:pPr>
    <w:tblPr>
      <w:tblStyleRowBandSize w:val="1"/>
      <w:tblStyleColBandSize w:val="1"/>
      <w:tbl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single" w:sz="8" w:space="0" w:color="CC7A73" w:themeColor="accent5" w:themeTint="BF"/>
      </w:tblBorders>
    </w:tblPr>
    <w:tblStylePr w:type="firstRow">
      <w:pPr>
        <w:spacing w:before="0" w:after="0" w:line="240" w:lineRule="auto"/>
      </w:pPr>
      <w:rPr>
        <w:b/>
        <w:bCs/>
        <w:color w:val="FFFFFF" w:themeColor="background1"/>
      </w:rPr>
      <w:tblPr/>
      <w:tcPr>
        <w:tc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shd w:val="clear" w:color="auto" w:fill="BB4E45" w:themeFill="accent5"/>
      </w:tcPr>
    </w:tblStylePr>
    <w:tblStylePr w:type="lastRow">
      <w:pPr>
        <w:spacing w:before="0" w:after="0" w:line="240" w:lineRule="auto"/>
      </w:pPr>
      <w:rPr>
        <w:b/>
        <w:bCs/>
      </w:rPr>
      <w:tblPr/>
      <w:tcPr>
        <w:tcBorders>
          <w:top w:val="double" w:sz="6"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D3D0" w:themeFill="accent5" w:themeFillTint="3F"/>
      </w:tcPr>
    </w:tblStylePr>
    <w:tblStylePr w:type="band1Horz">
      <w:tblPr/>
      <w:tcPr>
        <w:tcBorders>
          <w:insideH w:val="nil"/>
          <w:insideV w:val="nil"/>
        </w:tcBorders>
        <w:shd w:val="clear" w:color="auto" w:fill="EED3D0"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6829"/>
    <w:rPr>
      <w:sz w:val="16"/>
      <w:szCs w:val="16"/>
    </w:rPr>
  </w:style>
  <w:style w:type="paragraph" w:styleId="CommentText">
    <w:name w:val="annotation text"/>
    <w:basedOn w:val="Normal"/>
    <w:link w:val="CommentTextChar"/>
    <w:uiPriority w:val="99"/>
    <w:semiHidden/>
    <w:unhideWhenUsed/>
    <w:rsid w:val="00D66829"/>
    <w:pPr>
      <w:spacing w:line="240" w:lineRule="auto"/>
    </w:pPr>
    <w:rPr>
      <w:sz w:val="20"/>
      <w:szCs w:val="20"/>
    </w:rPr>
  </w:style>
  <w:style w:type="character" w:customStyle="1" w:styleId="CommentTextChar">
    <w:name w:val="Comment Text Char"/>
    <w:basedOn w:val="DefaultParagraphFont"/>
    <w:link w:val="CommentText"/>
    <w:uiPriority w:val="99"/>
    <w:semiHidden/>
    <w:rsid w:val="00D66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831">
      <w:bodyDiv w:val="1"/>
      <w:marLeft w:val="0"/>
      <w:marRight w:val="0"/>
      <w:marTop w:val="0"/>
      <w:marBottom w:val="0"/>
      <w:divBdr>
        <w:top w:val="none" w:sz="0" w:space="0" w:color="auto"/>
        <w:left w:val="none" w:sz="0" w:space="0" w:color="auto"/>
        <w:bottom w:val="none" w:sz="0" w:space="0" w:color="auto"/>
        <w:right w:val="none" w:sz="0" w:space="0" w:color="auto"/>
      </w:divBdr>
      <w:divsChild>
        <w:div w:id="931356879">
          <w:marLeft w:val="446"/>
          <w:marRight w:val="0"/>
          <w:marTop w:val="0"/>
          <w:marBottom w:val="0"/>
          <w:divBdr>
            <w:top w:val="none" w:sz="0" w:space="0" w:color="auto"/>
            <w:left w:val="none" w:sz="0" w:space="0" w:color="auto"/>
            <w:bottom w:val="none" w:sz="0" w:space="0" w:color="auto"/>
            <w:right w:val="none" w:sz="0" w:space="0" w:color="auto"/>
          </w:divBdr>
        </w:div>
        <w:div w:id="1361860288">
          <w:marLeft w:val="446"/>
          <w:marRight w:val="0"/>
          <w:marTop w:val="0"/>
          <w:marBottom w:val="0"/>
          <w:divBdr>
            <w:top w:val="none" w:sz="0" w:space="0" w:color="auto"/>
            <w:left w:val="none" w:sz="0" w:space="0" w:color="auto"/>
            <w:bottom w:val="none" w:sz="0" w:space="0" w:color="auto"/>
            <w:right w:val="none" w:sz="0" w:space="0" w:color="auto"/>
          </w:divBdr>
        </w:div>
      </w:divsChild>
    </w:div>
    <w:div w:id="169951038">
      <w:bodyDiv w:val="1"/>
      <w:marLeft w:val="0"/>
      <w:marRight w:val="0"/>
      <w:marTop w:val="0"/>
      <w:marBottom w:val="0"/>
      <w:divBdr>
        <w:top w:val="none" w:sz="0" w:space="0" w:color="auto"/>
        <w:left w:val="none" w:sz="0" w:space="0" w:color="auto"/>
        <w:bottom w:val="none" w:sz="0" w:space="0" w:color="auto"/>
        <w:right w:val="none" w:sz="0" w:space="0" w:color="auto"/>
      </w:divBdr>
    </w:div>
    <w:div w:id="281037717">
      <w:bodyDiv w:val="1"/>
      <w:marLeft w:val="0"/>
      <w:marRight w:val="0"/>
      <w:marTop w:val="0"/>
      <w:marBottom w:val="0"/>
      <w:divBdr>
        <w:top w:val="none" w:sz="0" w:space="0" w:color="auto"/>
        <w:left w:val="none" w:sz="0" w:space="0" w:color="auto"/>
        <w:bottom w:val="none" w:sz="0" w:space="0" w:color="auto"/>
        <w:right w:val="none" w:sz="0" w:space="0" w:color="auto"/>
      </w:divBdr>
    </w:div>
    <w:div w:id="569540430">
      <w:bodyDiv w:val="1"/>
      <w:marLeft w:val="0"/>
      <w:marRight w:val="0"/>
      <w:marTop w:val="0"/>
      <w:marBottom w:val="0"/>
      <w:divBdr>
        <w:top w:val="none" w:sz="0" w:space="0" w:color="auto"/>
        <w:left w:val="none" w:sz="0" w:space="0" w:color="auto"/>
        <w:bottom w:val="none" w:sz="0" w:space="0" w:color="auto"/>
        <w:right w:val="none" w:sz="0" w:space="0" w:color="auto"/>
      </w:divBdr>
    </w:div>
    <w:div w:id="799305602">
      <w:bodyDiv w:val="1"/>
      <w:marLeft w:val="0"/>
      <w:marRight w:val="0"/>
      <w:marTop w:val="0"/>
      <w:marBottom w:val="0"/>
      <w:divBdr>
        <w:top w:val="none" w:sz="0" w:space="0" w:color="auto"/>
        <w:left w:val="none" w:sz="0" w:space="0" w:color="auto"/>
        <w:bottom w:val="none" w:sz="0" w:space="0" w:color="auto"/>
        <w:right w:val="none" w:sz="0" w:space="0" w:color="auto"/>
      </w:divBdr>
    </w:div>
    <w:div w:id="1110126061">
      <w:bodyDiv w:val="1"/>
      <w:marLeft w:val="0"/>
      <w:marRight w:val="0"/>
      <w:marTop w:val="0"/>
      <w:marBottom w:val="0"/>
      <w:divBdr>
        <w:top w:val="none" w:sz="0" w:space="0" w:color="auto"/>
        <w:left w:val="none" w:sz="0" w:space="0" w:color="auto"/>
        <w:bottom w:val="none" w:sz="0" w:space="0" w:color="auto"/>
        <w:right w:val="none" w:sz="0" w:space="0" w:color="auto"/>
      </w:divBdr>
    </w:div>
    <w:div w:id="1165823929">
      <w:bodyDiv w:val="1"/>
      <w:marLeft w:val="0"/>
      <w:marRight w:val="0"/>
      <w:marTop w:val="0"/>
      <w:marBottom w:val="0"/>
      <w:divBdr>
        <w:top w:val="none" w:sz="0" w:space="0" w:color="auto"/>
        <w:left w:val="none" w:sz="0" w:space="0" w:color="auto"/>
        <w:bottom w:val="none" w:sz="0" w:space="0" w:color="auto"/>
        <w:right w:val="none" w:sz="0" w:space="0" w:color="auto"/>
      </w:divBdr>
      <w:divsChild>
        <w:div w:id="105083761">
          <w:marLeft w:val="446"/>
          <w:marRight w:val="0"/>
          <w:marTop w:val="0"/>
          <w:marBottom w:val="0"/>
          <w:divBdr>
            <w:top w:val="none" w:sz="0" w:space="0" w:color="auto"/>
            <w:left w:val="none" w:sz="0" w:space="0" w:color="auto"/>
            <w:bottom w:val="none" w:sz="0" w:space="0" w:color="auto"/>
            <w:right w:val="none" w:sz="0" w:space="0" w:color="auto"/>
          </w:divBdr>
        </w:div>
        <w:div w:id="461967960">
          <w:marLeft w:val="446"/>
          <w:marRight w:val="0"/>
          <w:marTop w:val="0"/>
          <w:marBottom w:val="0"/>
          <w:divBdr>
            <w:top w:val="none" w:sz="0" w:space="0" w:color="auto"/>
            <w:left w:val="none" w:sz="0" w:space="0" w:color="auto"/>
            <w:bottom w:val="none" w:sz="0" w:space="0" w:color="auto"/>
            <w:right w:val="none" w:sz="0" w:space="0" w:color="auto"/>
          </w:divBdr>
        </w:div>
        <w:div w:id="1964265764">
          <w:marLeft w:val="446"/>
          <w:marRight w:val="0"/>
          <w:marTop w:val="0"/>
          <w:marBottom w:val="0"/>
          <w:divBdr>
            <w:top w:val="none" w:sz="0" w:space="0" w:color="auto"/>
            <w:left w:val="none" w:sz="0" w:space="0" w:color="auto"/>
            <w:bottom w:val="none" w:sz="0" w:space="0" w:color="auto"/>
            <w:right w:val="none" w:sz="0" w:space="0" w:color="auto"/>
          </w:divBdr>
        </w:div>
      </w:divsChild>
    </w:div>
    <w:div w:id="1596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ntibiotic guardian">
      <a:dk1>
        <a:sysClr val="windowText" lastClr="000000"/>
      </a:dk1>
      <a:lt1>
        <a:sysClr val="window" lastClr="FFFFFF"/>
      </a:lt1>
      <a:dk2>
        <a:srgbClr val="44546A"/>
      </a:dk2>
      <a:lt2>
        <a:srgbClr val="E7E6E6"/>
      </a:lt2>
      <a:accent1>
        <a:srgbClr val="AD0016"/>
      </a:accent1>
      <a:accent2>
        <a:srgbClr val="9D9D9C"/>
      </a:accent2>
      <a:accent3>
        <a:srgbClr val="F2F2F2"/>
      </a:accent3>
      <a:accent4>
        <a:srgbClr val="000000"/>
      </a:accent4>
      <a:accent5>
        <a:srgbClr val="BB4E45"/>
      </a:accent5>
      <a:accent6>
        <a:srgbClr val="C97565"/>
      </a:accent6>
      <a:hlink>
        <a:srgbClr val="0563C1"/>
      </a:hlink>
      <a:folHlink>
        <a:srgbClr val="0563C1"/>
      </a:folHlink>
    </a:clrScheme>
    <a:fontScheme name="Antibiotic Guardian">
      <a:majorFont>
        <a:latin typeface="Interstate Black Cond"/>
        <a:ea typeface=""/>
        <a:cs typeface=""/>
      </a:majorFont>
      <a:minorFont>
        <a:latin typeface="Berthold Akzidenz Grotesk B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B426-716A-430E-8C04-2B9DAFBA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cp:lastPrinted>2019-10-01T10:53:00Z</cp:lastPrinted>
  <dcterms:created xsi:type="dcterms:W3CDTF">2025-03-11T11:44:00Z</dcterms:created>
  <dcterms:modified xsi:type="dcterms:W3CDTF">2025-03-11T11:44:00Z</dcterms:modified>
</cp:coreProperties>
</file>